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6D28" w14:textId="77777777" w:rsidR="001A7D39" w:rsidRPr="008501D2" w:rsidRDefault="00C46241" w:rsidP="00C46241">
      <w:pPr>
        <w:jc w:val="right"/>
        <w:rPr>
          <w:caps/>
          <w:color w:val="FF0000"/>
        </w:rPr>
      </w:pPr>
      <w:r w:rsidRPr="008501D2">
        <w:rPr>
          <w:caps/>
          <w:color w:val="FF0000"/>
        </w:rPr>
        <w:t>Приложение 1</w:t>
      </w:r>
    </w:p>
    <w:p w14:paraId="779A5AD0" w14:textId="557CB9E0" w:rsidR="00C46241" w:rsidRPr="008501D2" w:rsidRDefault="006A0DE6" w:rsidP="00C46241">
      <w:pPr>
        <w:jc w:val="right"/>
        <w:rPr>
          <w:color w:val="FF0000"/>
        </w:rPr>
      </w:pPr>
      <w:r w:rsidRPr="008501D2">
        <w:rPr>
          <w:color w:val="FF0000"/>
        </w:rPr>
        <w:t>к Постановлению от «</w:t>
      </w:r>
      <w:r w:rsidR="0007066D">
        <w:rPr>
          <w:color w:val="FF0000"/>
        </w:rPr>
        <w:t>18</w:t>
      </w:r>
      <w:r w:rsidR="00C46241" w:rsidRPr="008501D2">
        <w:rPr>
          <w:color w:val="FF0000"/>
        </w:rPr>
        <w:t>»</w:t>
      </w:r>
      <w:r w:rsidRPr="008501D2">
        <w:rPr>
          <w:color w:val="FF0000"/>
        </w:rPr>
        <w:t xml:space="preserve"> марта </w:t>
      </w:r>
      <w:r w:rsidR="00C46241" w:rsidRPr="008501D2">
        <w:rPr>
          <w:color w:val="FF0000"/>
        </w:rPr>
        <w:t>202</w:t>
      </w:r>
      <w:r w:rsidR="00E60398" w:rsidRPr="008501D2">
        <w:rPr>
          <w:color w:val="FF0000"/>
        </w:rPr>
        <w:t xml:space="preserve">2 </w:t>
      </w:r>
      <w:r w:rsidR="00C46241" w:rsidRPr="008501D2">
        <w:rPr>
          <w:color w:val="FF0000"/>
        </w:rPr>
        <w:t xml:space="preserve">г. № </w:t>
      </w:r>
      <w:r w:rsidR="0007066D">
        <w:rPr>
          <w:color w:val="FF0000"/>
        </w:rPr>
        <w:t>202</w:t>
      </w:r>
    </w:p>
    <w:p w14:paraId="779AE21C" w14:textId="77777777" w:rsidR="001A7D39" w:rsidRPr="008501D2" w:rsidRDefault="001A7D39" w:rsidP="00774529">
      <w:pPr>
        <w:jc w:val="center"/>
        <w:rPr>
          <w:b/>
          <w:caps/>
          <w:color w:val="FF0000"/>
        </w:rPr>
      </w:pPr>
    </w:p>
    <w:p w14:paraId="0BE13274" w14:textId="77777777" w:rsidR="001A7D39" w:rsidRPr="008501D2" w:rsidRDefault="001A7D39" w:rsidP="00774529">
      <w:pPr>
        <w:jc w:val="center"/>
        <w:rPr>
          <w:b/>
          <w:caps/>
          <w:color w:val="FF0000"/>
        </w:rPr>
      </w:pPr>
    </w:p>
    <w:p w14:paraId="59593D5E" w14:textId="77777777" w:rsidR="001A7D39" w:rsidRPr="008501D2" w:rsidRDefault="001A7D39" w:rsidP="00774529">
      <w:pPr>
        <w:jc w:val="center"/>
        <w:rPr>
          <w:b/>
          <w:caps/>
          <w:color w:val="FF0000"/>
        </w:rPr>
      </w:pPr>
    </w:p>
    <w:p w14:paraId="4F9425F3" w14:textId="77777777" w:rsidR="001A7D39" w:rsidRPr="008501D2" w:rsidRDefault="001A7D39" w:rsidP="00774529">
      <w:pPr>
        <w:jc w:val="center"/>
        <w:rPr>
          <w:b/>
          <w:caps/>
          <w:color w:val="FF0000"/>
        </w:rPr>
      </w:pPr>
    </w:p>
    <w:p w14:paraId="0180BD36" w14:textId="77777777" w:rsidR="002805EA" w:rsidRPr="008501D2" w:rsidRDefault="002805EA" w:rsidP="00774529">
      <w:pPr>
        <w:jc w:val="center"/>
        <w:rPr>
          <w:b/>
          <w:caps/>
          <w:color w:val="FF0000"/>
        </w:rPr>
      </w:pPr>
    </w:p>
    <w:p w14:paraId="42E7839A" w14:textId="77777777" w:rsidR="002805EA" w:rsidRPr="008501D2" w:rsidRDefault="002805EA" w:rsidP="00774529">
      <w:pPr>
        <w:jc w:val="center"/>
        <w:rPr>
          <w:b/>
          <w:caps/>
          <w:color w:val="FF0000"/>
        </w:rPr>
      </w:pPr>
    </w:p>
    <w:p w14:paraId="46B0939F" w14:textId="77777777" w:rsidR="002805EA" w:rsidRPr="008501D2" w:rsidRDefault="002805EA" w:rsidP="00774529">
      <w:pPr>
        <w:jc w:val="center"/>
        <w:rPr>
          <w:b/>
          <w:caps/>
          <w:color w:val="FF0000"/>
        </w:rPr>
      </w:pPr>
    </w:p>
    <w:p w14:paraId="7F1C168C" w14:textId="77777777" w:rsidR="002805EA" w:rsidRPr="008501D2" w:rsidRDefault="002805EA" w:rsidP="00774529">
      <w:pPr>
        <w:jc w:val="center"/>
        <w:rPr>
          <w:b/>
          <w:caps/>
          <w:color w:val="FF0000"/>
        </w:rPr>
      </w:pPr>
    </w:p>
    <w:p w14:paraId="7399E640" w14:textId="77777777" w:rsidR="002805EA" w:rsidRPr="008501D2" w:rsidRDefault="002805EA" w:rsidP="00774529">
      <w:pPr>
        <w:jc w:val="center"/>
        <w:rPr>
          <w:b/>
          <w:caps/>
          <w:color w:val="FF0000"/>
        </w:rPr>
      </w:pPr>
    </w:p>
    <w:p w14:paraId="72232CF1" w14:textId="77777777" w:rsidR="002805EA" w:rsidRPr="008501D2" w:rsidRDefault="002805EA" w:rsidP="00774529">
      <w:pPr>
        <w:jc w:val="center"/>
        <w:rPr>
          <w:b/>
          <w:caps/>
          <w:color w:val="FF0000"/>
        </w:rPr>
      </w:pPr>
    </w:p>
    <w:p w14:paraId="4A8017F4" w14:textId="77777777" w:rsidR="002805EA" w:rsidRPr="008501D2" w:rsidRDefault="002805EA" w:rsidP="00774529">
      <w:pPr>
        <w:jc w:val="center"/>
        <w:rPr>
          <w:b/>
          <w:caps/>
          <w:color w:val="FF0000"/>
        </w:rPr>
      </w:pPr>
    </w:p>
    <w:p w14:paraId="2F23D5F7" w14:textId="77777777" w:rsidR="002805EA" w:rsidRPr="008501D2" w:rsidRDefault="002805EA" w:rsidP="00774529">
      <w:pPr>
        <w:jc w:val="center"/>
        <w:rPr>
          <w:b/>
          <w:caps/>
          <w:color w:val="FF0000"/>
        </w:rPr>
      </w:pPr>
    </w:p>
    <w:p w14:paraId="0CD434E8" w14:textId="77777777" w:rsidR="002805EA" w:rsidRPr="008501D2" w:rsidRDefault="002805EA" w:rsidP="00774529">
      <w:pPr>
        <w:jc w:val="center"/>
        <w:rPr>
          <w:b/>
          <w:caps/>
          <w:color w:val="FF0000"/>
        </w:rPr>
      </w:pPr>
    </w:p>
    <w:p w14:paraId="43FE6965" w14:textId="77777777" w:rsidR="002805EA" w:rsidRPr="008501D2" w:rsidRDefault="002805EA" w:rsidP="00774529">
      <w:pPr>
        <w:jc w:val="center"/>
        <w:rPr>
          <w:b/>
          <w:caps/>
          <w:color w:val="FF0000"/>
        </w:rPr>
      </w:pPr>
    </w:p>
    <w:p w14:paraId="121E1B9D" w14:textId="77777777" w:rsidR="002805EA" w:rsidRPr="008501D2" w:rsidRDefault="002805EA" w:rsidP="00774529">
      <w:pPr>
        <w:jc w:val="center"/>
        <w:rPr>
          <w:b/>
          <w:caps/>
          <w:color w:val="FF0000"/>
        </w:rPr>
      </w:pPr>
    </w:p>
    <w:p w14:paraId="28161A4C" w14:textId="77777777" w:rsidR="002805EA" w:rsidRPr="008501D2" w:rsidRDefault="002805EA" w:rsidP="00774529">
      <w:pPr>
        <w:jc w:val="center"/>
        <w:rPr>
          <w:b/>
          <w:caps/>
          <w:color w:val="FF0000"/>
        </w:rPr>
      </w:pPr>
    </w:p>
    <w:p w14:paraId="72FB9B4A" w14:textId="77777777" w:rsidR="001A7D39" w:rsidRPr="008501D2" w:rsidRDefault="001A7D39" w:rsidP="001A7D39">
      <w:pPr>
        <w:jc w:val="center"/>
        <w:rPr>
          <w:b/>
          <w:caps/>
          <w:color w:val="1F497D" w:themeColor="text2"/>
        </w:rPr>
      </w:pPr>
      <w:r w:rsidRPr="008501D2">
        <w:rPr>
          <w:b/>
          <w:caps/>
          <w:color w:val="1F497D" w:themeColor="text2"/>
        </w:rPr>
        <w:t xml:space="preserve">ОТЧЕТ Об исполнении </w:t>
      </w:r>
    </w:p>
    <w:p w14:paraId="3981633D" w14:textId="77777777" w:rsidR="001A7D39" w:rsidRPr="008501D2" w:rsidRDefault="004E3F69" w:rsidP="001A7D39">
      <w:pPr>
        <w:jc w:val="center"/>
        <w:rPr>
          <w:b/>
          <w:caps/>
          <w:color w:val="1F497D" w:themeColor="text2"/>
        </w:rPr>
      </w:pPr>
      <w:r w:rsidRPr="008501D2">
        <w:rPr>
          <w:b/>
          <w:caps/>
          <w:color w:val="1F497D" w:themeColor="text2"/>
        </w:rPr>
        <w:t>муниципальных</w:t>
      </w:r>
      <w:r w:rsidR="001A7D39" w:rsidRPr="008501D2">
        <w:rPr>
          <w:b/>
          <w:caps/>
          <w:color w:val="1F497D" w:themeColor="text2"/>
        </w:rPr>
        <w:t xml:space="preserve"> программ</w:t>
      </w:r>
    </w:p>
    <w:p w14:paraId="33C8F0A8" w14:textId="77777777" w:rsidR="0028040F" w:rsidRPr="008501D2" w:rsidRDefault="001A7D39" w:rsidP="001A7D39">
      <w:pPr>
        <w:jc w:val="center"/>
        <w:rPr>
          <w:b/>
          <w:caps/>
          <w:color w:val="1F497D" w:themeColor="text2"/>
        </w:rPr>
      </w:pPr>
      <w:r w:rsidRPr="008501D2">
        <w:rPr>
          <w:b/>
          <w:caps/>
          <w:color w:val="1F497D" w:themeColor="text2"/>
        </w:rPr>
        <w:t xml:space="preserve"> МО «Город Удачный» </w:t>
      </w:r>
    </w:p>
    <w:p w14:paraId="3EC51A2C" w14:textId="43AAAC81" w:rsidR="001A7D39" w:rsidRPr="008501D2" w:rsidRDefault="001A7D39" w:rsidP="001A7D39">
      <w:pPr>
        <w:jc w:val="center"/>
        <w:rPr>
          <w:b/>
          <w:caps/>
          <w:color w:val="1F497D" w:themeColor="text2"/>
        </w:rPr>
      </w:pPr>
      <w:r w:rsidRPr="008501D2">
        <w:rPr>
          <w:b/>
          <w:caps/>
          <w:color w:val="1F497D" w:themeColor="text2"/>
        </w:rPr>
        <w:t>за</w:t>
      </w:r>
      <w:r w:rsidR="00DB2837" w:rsidRPr="008501D2">
        <w:rPr>
          <w:b/>
          <w:caps/>
          <w:color w:val="1F497D" w:themeColor="text2"/>
        </w:rPr>
        <w:t xml:space="preserve"> </w:t>
      </w:r>
      <w:r w:rsidRPr="008501D2">
        <w:rPr>
          <w:b/>
          <w:caps/>
          <w:color w:val="1F497D" w:themeColor="text2"/>
        </w:rPr>
        <w:t>20</w:t>
      </w:r>
      <w:r w:rsidR="005E5B80" w:rsidRPr="008501D2">
        <w:rPr>
          <w:b/>
          <w:caps/>
          <w:color w:val="1F497D" w:themeColor="text2"/>
        </w:rPr>
        <w:t>2</w:t>
      </w:r>
      <w:r w:rsidR="00E60398" w:rsidRPr="008501D2">
        <w:rPr>
          <w:b/>
          <w:caps/>
          <w:color w:val="1F497D" w:themeColor="text2"/>
        </w:rPr>
        <w:t>1</w:t>
      </w:r>
      <w:r w:rsidRPr="008501D2">
        <w:rPr>
          <w:b/>
          <w:caps/>
          <w:color w:val="1F497D" w:themeColor="text2"/>
        </w:rPr>
        <w:t xml:space="preserve"> год» </w:t>
      </w:r>
      <w:r w:rsidR="004D6A53" w:rsidRPr="008501D2">
        <w:rPr>
          <w:b/>
          <w:caps/>
          <w:color w:val="1F497D" w:themeColor="text2"/>
        </w:rPr>
        <w:t xml:space="preserve"> </w:t>
      </w:r>
    </w:p>
    <w:p w14:paraId="2A89EC38" w14:textId="77777777" w:rsidR="001A7D39" w:rsidRPr="008501D2" w:rsidRDefault="001A7D39" w:rsidP="00774529">
      <w:pPr>
        <w:jc w:val="center"/>
        <w:rPr>
          <w:b/>
          <w:caps/>
          <w:color w:val="FF0000"/>
        </w:rPr>
      </w:pPr>
    </w:p>
    <w:p w14:paraId="0837D8D8" w14:textId="77777777" w:rsidR="001A7D39" w:rsidRPr="008501D2" w:rsidRDefault="001A7D39" w:rsidP="00774529">
      <w:pPr>
        <w:jc w:val="center"/>
        <w:rPr>
          <w:b/>
          <w:caps/>
          <w:color w:val="FF0000"/>
        </w:rPr>
      </w:pPr>
    </w:p>
    <w:p w14:paraId="6186884B" w14:textId="77777777" w:rsidR="001A7D39" w:rsidRPr="008501D2" w:rsidRDefault="001A7D39" w:rsidP="00774529">
      <w:pPr>
        <w:jc w:val="center"/>
        <w:rPr>
          <w:b/>
          <w:caps/>
          <w:color w:val="FF0000"/>
        </w:rPr>
      </w:pPr>
    </w:p>
    <w:p w14:paraId="01279D6F" w14:textId="77777777" w:rsidR="001A7D39" w:rsidRPr="008501D2" w:rsidRDefault="001A7D39" w:rsidP="00774529">
      <w:pPr>
        <w:jc w:val="center"/>
        <w:rPr>
          <w:b/>
          <w:caps/>
          <w:color w:val="FF0000"/>
        </w:rPr>
      </w:pPr>
    </w:p>
    <w:p w14:paraId="67CF6C49" w14:textId="77777777" w:rsidR="001A7D39" w:rsidRPr="008501D2" w:rsidRDefault="001A7D39" w:rsidP="00774529">
      <w:pPr>
        <w:jc w:val="center"/>
        <w:rPr>
          <w:b/>
          <w:caps/>
          <w:color w:val="FF0000"/>
        </w:rPr>
      </w:pPr>
    </w:p>
    <w:p w14:paraId="1B7A18DF" w14:textId="77777777" w:rsidR="001A7D39" w:rsidRPr="008501D2" w:rsidRDefault="001A7D39" w:rsidP="00774529">
      <w:pPr>
        <w:jc w:val="center"/>
        <w:rPr>
          <w:b/>
          <w:caps/>
          <w:color w:val="FF0000"/>
        </w:rPr>
      </w:pPr>
    </w:p>
    <w:p w14:paraId="3618D49D" w14:textId="77777777" w:rsidR="001A7D39" w:rsidRPr="008501D2" w:rsidRDefault="001A7D39" w:rsidP="00774529">
      <w:pPr>
        <w:jc w:val="center"/>
        <w:rPr>
          <w:b/>
          <w:caps/>
          <w:color w:val="FF0000"/>
        </w:rPr>
      </w:pPr>
    </w:p>
    <w:p w14:paraId="71A16E50" w14:textId="77777777" w:rsidR="001A7D39" w:rsidRPr="008501D2" w:rsidRDefault="001A7D39" w:rsidP="00774529">
      <w:pPr>
        <w:jc w:val="center"/>
        <w:rPr>
          <w:b/>
          <w:caps/>
          <w:color w:val="FF0000"/>
        </w:rPr>
      </w:pPr>
    </w:p>
    <w:p w14:paraId="5911E6C0" w14:textId="77777777" w:rsidR="001A7D39" w:rsidRPr="008501D2" w:rsidRDefault="001A7D39" w:rsidP="00774529">
      <w:pPr>
        <w:jc w:val="center"/>
        <w:rPr>
          <w:b/>
          <w:caps/>
          <w:color w:val="FF0000"/>
        </w:rPr>
      </w:pPr>
    </w:p>
    <w:p w14:paraId="1ECE3EFA" w14:textId="77777777" w:rsidR="001A7D39" w:rsidRPr="008501D2" w:rsidRDefault="001A7D39" w:rsidP="00774529">
      <w:pPr>
        <w:jc w:val="center"/>
        <w:rPr>
          <w:b/>
          <w:caps/>
          <w:color w:val="FF0000"/>
        </w:rPr>
      </w:pPr>
    </w:p>
    <w:p w14:paraId="6952AD86" w14:textId="77777777" w:rsidR="001A7D39" w:rsidRPr="008501D2" w:rsidRDefault="001A7D39" w:rsidP="00774529">
      <w:pPr>
        <w:jc w:val="center"/>
        <w:rPr>
          <w:b/>
          <w:caps/>
          <w:color w:val="FF0000"/>
        </w:rPr>
      </w:pPr>
    </w:p>
    <w:p w14:paraId="23D7CA11" w14:textId="77777777" w:rsidR="001A7D39" w:rsidRPr="008501D2" w:rsidRDefault="001A7D39" w:rsidP="00774529">
      <w:pPr>
        <w:jc w:val="center"/>
        <w:rPr>
          <w:b/>
          <w:caps/>
          <w:color w:val="FF0000"/>
        </w:rPr>
      </w:pPr>
    </w:p>
    <w:p w14:paraId="286FC698" w14:textId="77777777" w:rsidR="001A7D39" w:rsidRPr="008501D2" w:rsidRDefault="001A7D39" w:rsidP="00774529">
      <w:pPr>
        <w:jc w:val="center"/>
        <w:rPr>
          <w:b/>
          <w:caps/>
          <w:color w:val="FF0000"/>
        </w:rPr>
      </w:pPr>
    </w:p>
    <w:p w14:paraId="63227595" w14:textId="77777777" w:rsidR="001A7D39" w:rsidRPr="008501D2" w:rsidRDefault="001A7D39" w:rsidP="00774529">
      <w:pPr>
        <w:jc w:val="center"/>
        <w:rPr>
          <w:b/>
          <w:caps/>
          <w:color w:val="FF0000"/>
        </w:rPr>
      </w:pPr>
    </w:p>
    <w:p w14:paraId="3C05B018" w14:textId="77777777" w:rsidR="005E5B80" w:rsidRPr="008501D2" w:rsidRDefault="005E5B80" w:rsidP="00774529">
      <w:pPr>
        <w:jc w:val="center"/>
        <w:rPr>
          <w:b/>
          <w:caps/>
          <w:color w:val="FF0000"/>
        </w:rPr>
      </w:pPr>
    </w:p>
    <w:p w14:paraId="41414FD3" w14:textId="77777777" w:rsidR="005E5B80" w:rsidRPr="008501D2" w:rsidRDefault="005E5B80" w:rsidP="00774529">
      <w:pPr>
        <w:jc w:val="center"/>
        <w:rPr>
          <w:b/>
          <w:caps/>
          <w:color w:val="FF0000"/>
        </w:rPr>
      </w:pPr>
    </w:p>
    <w:p w14:paraId="01A039F5" w14:textId="77777777" w:rsidR="001A7D39" w:rsidRPr="008501D2" w:rsidRDefault="001A7D39" w:rsidP="00774529">
      <w:pPr>
        <w:jc w:val="center"/>
        <w:rPr>
          <w:b/>
          <w:caps/>
          <w:color w:val="FF0000"/>
        </w:rPr>
      </w:pPr>
    </w:p>
    <w:p w14:paraId="7ADC197B" w14:textId="77777777" w:rsidR="002805EA" w:rsidRPr="008501D2" w:rsidRDefault="002805EA" w:rsidP="00774529">
      <w:pPr>
        <w:jc w:val="center"/>
        <w:rPr>
          <w:b/>
        </w:rPr>
      </w:pPr>
    </w:p>
    <w:p w14:paraId="68CA8DB3" w14:textId="77777777" w:rsidR="002805EA" w:rsidRPr="008501D2" w:rsidRDefault="002805EA" w:rsidP="00774529">
      <w:pPr>
        <w:jc w:val="center"/>
        <w:rPr>
          <w:b/>
        </w:rPr>
      </w:pPr>
    </w:p>
    <w:p w14:paraId="3DAB07BC" w14:textId="77777777" w:rsidR="002805EA" w:rsidRPr="008501D2" w:rsidRDefault="002805EA" w:rsidP="00774529">
      <w:pPr>
        <w:jc w:val="center"/>
        <w:rPr>
          <w:b/>
        </w:rPr>
      </w:pPr>
    </w:p>
    <w:p w14:paraId="65548CDD" w14:textId="77777777" w:rsidR="002805EA" w:rsidRPr="008501D2" w:rsidRDefault="002805EA" w:rsidP="00774529">
      <w:pPr>
        <w:jc w:val="center"/>
        <w:rPr>
          <w:b/>
        </w:rPr>
      </w:pPr>
    </w:p>
    <w:p w14:paraId="77ACE4C1" w14:textId="77777777" w:rsidR="002805EA" w:rsidRPr="008501D2" w:rsidRDefault="002805EA" w:rsidP="00774529">
      <w:pPr>
        <w:jc w:val="center"/>
        <w:rPr>
          <w:b/>
        </w:rPr>
      </w:pPr>
    </w:p>
    <w:p w14:paraId="3ED0C496" w14:textId="77777777" w:rsidR="00DF22CE" w:rsidRPr="008501D2" w:rsidRDefault="005E5B80" w:rsidP="00774529">
      <w:pPr>
        <w:jc w:val="center"/>
        <w:rPr>
          <w:b/>
        </w:rPr>
      </w:pPr>
      <w:r w:rsidRPr="008501D2">
        <w:rPr>
          <w:b/>
        </w:rPr>
        <w:t>г. Удачный</w:t>
      </w:r>
    </w:p>
    <w:p w14:paraId="6A128DB9" w14:textId="77777777" w:rsidR="002805EA" w:rsidRPr="008501D2" w:rsidRDefault="002805EA" w:rsidP="00774529">
      <w:pPr>
        <w:jc w:val="center"/>
        <w:rPr>
          <w:b/>
        </w:rPr>
      </w:pPr>
    </w:p>
    <w:p w14:paraId="64D3ED3D" w14:textId="68EB8FD9" w:rsidR="002805EA" w:rsidRPr="008501D2" w:rsidRDefault="002805EA" w:rsidP="00774529">
      <w:pPr>
        <w:jc w:val="center"/>
        <w:rPr>
          <w:b/>
        </w:rPr>
      </w:pPr>
    </w:p>
    <w:p w14:paraId="2FFA5FD5" w14:textId="333B4CB7" w:rsidR="00E60398" w:rsidRPr="008501D2" w:rsidRDefault="00E60398" w:rsidP="00774529">
      <w:pPr>
        <w:jc w:val="center"/>
        <w:rPr>
          <w:b/>
        </w:rPr>
      </w:pPr>
    </w:p>
    <w:p w14:paraId="04FAD643" w14:textId="25FA6A49" w:rsidR="00E60398" w:rsidRPr="008501D2" w:rsidRDefault="00E60398" w:rsidP="00774529">
      <w:pPr>
        <w:jc w:val="center"/>
        <w:rPr>
          <w:b/>
        </w:rPr>
      </w:pPr>
    </w:p>
    <w:p w14:paraId="12CC30DD" w14:textId="237F1F6D" w:rsidR="00E60398" w:rsidRPr="008501D2" w:rsidRDefault="00E60398" w:rsidP="00774529">
      <w:pPr>
        <w:jc w:val="center"/>
        <w:rPr>
          <w:b/>
        </w:rPr>
      </w:pPr>
    </w:p>
    <w:p w14:paraId="5EE56360" w14:textId="21223E5B" w:rsidR="00E60398" w:rsidRPr="008501D2" w:rsidRDefault="00E60398" w:rsidP="00774529">
      <w:pPr>
        <w:jc w:val="center"/>
        <w:rPr>
          <w:b/>
        </w:rPr>
      </w:pPr>
    </w:p>
    <w:p w14:paraId="39BEF2CA" w14:textId="20924E4B" w:rsidR="00E60398" w:rsidRPr="008501D2" w:rsidRDefault="00E60398" w:rsidP="00774529">
      <w:pPr>
        <w:jc w:val="center"/>
        <w:rPr>
          <w:b/>
        </w:rPr>
      </w:pPr>
    </w:p>
    <w:p w14:paraId="27D2564F" w14:textId="77777777" w:rsidR="00E60398" w:rsidRPr="008501D2" w:rsidRDefault="00E60398" w:rsidP="00774529">
      <w:pPr>
        <w:jc w:val="center"/>
        <w:rPr>
          <w:b/>
        </w:rPr>
      </w:pPr>
    </w:p>
    <w:p w14:paraId="314120BE" w14:textId="77777777" w:rsidR="002805EA" w:rsidRPr="008501D2" w:rsidRDefault="002805EA" w:rsidP="00774529">
      <w:pPr>
        <w:jc w:val="center"/>
        <w:rPr>
          <w:b/>
        </w:rPr>
      </w:pPr>
    </w:p>
    <w:sdt>
      <w:sdtPr>
        <w:rPr>
          <w:rFonts w:ascii="Times New Roman" w:eastAsia="Times New Roman" w:hAnsi="Times New Roman" w:cs="Times New Roman"/>
          <w:b w:val="0"/>
          <w:bCs w:val="0"/>
          <w:color w:val="auto"/>
          <w:sz w:val="24"/>
          <w:szCs w:val="24"/>
          <w:lang w:eastAsia="ru-RU"/>
        </w:rPr>
        <w:id w:val="880742351"/>
      </w:sdtPr>
      <w:sdtEndPr/>
      <w:sdtContent>
        <w:p w14:paraId="2A91DBDC" w14:textId="77777777" w:rsidR="00A85EA2" w:rsidRPr="008501D2" w:rsidRDefault="00A85EA2" w:rsidP="004136D0">
          <w:pPr>
            <w:pStyle w:val="afb"/>
            <w:framePr w:wrap="notBeside"/>
            <w:ind w:left="1080" w:right="141" w:firstLine="0"/>
            <w:rPr>
              <w:rFonts w:ascii="Times New Roman" w:hAnsi="Times New Roman" w:cs="Times New Roman"/>
              <w:sz w:val="24"/>
              <w:szCs w:val="24"/>
            </w:rPr>
          </w:pPr>
          <w:r w:rsidRPr="008501D2">
            <w:rPr>
              <w:rFonts w:ascii="Times New Roman" w:hAnsi="Times New Roman" w:cs="Times New Roman"/>
              <w:sz w:val="24"/>
              <w:szCs w:val="24"/>
            </w:rPr>
            <w:t>Оглавление</w:t>
          </w:r>
        </w:p>
        <w:p w14:paraId="38AC61A9" w14:textId="2B734C29" w:rsidR="00912689" w:rsidRPr="008501D2" w:rsidRDefault="00336164" w:rsidP="004136D0">
          <w:pPr>
            <w:pStyle w:val="15"/>
            <w:ind w:right="141"/>
            <w:rPr>
              <w:rFonts w:eastAsiaTheme="minorEastAsia"/>
              <w:noProof/>
            </w:rPr>
          </w:pPr>
          <w:r w:rsidRPr="008501D2">
            <w:fldChar w:fldCharType="begin"/>
          </w:r>
          <w:r w:rsidR="00A85EA2" w:rsidRPr="008501D2">
            <w:instrText xml:space="preserve"> TOC \o "1-3" \h \z \u </w:instrText>
          </w:r>
          <w:r w:rsidRPr="008501D2">
            <w:fldChar w:fldCharType="separate"/>
          </w:r>
          <w:hyperlink w:anchor="_Toc33886862" w:history="1">
            <w:r w:rsidR="00912689" w:rsidRPr="008501D2">
              <w:rPr>
                <w:rStyle w:val="af8"/>
                <w:noProof/>
              </w:rPr>
              <w:t>1.</w:t>
            </w:r>
            <w:r w:rsidR="00912689" w:rsidRPr="008501D2">
              <w:rPr>
                <w:rFonts w:eastAsiaTheme="minorEastAsia"/>
                <w:noProof/>
              </w:rPr>
              <w:tab/>
            </w:r>
            <w:r w:rsidR="00912689" w:rsidRPr="008501D2">
              <w:rPr>
                <w:rStyle w:val="af8"/>
                <w:noProof/>
              </w:rPr>
              <w:t xml:space="preserve">«Развитие культуры в сфере обеспечения досуга населения </w:t>
            </w:r>
            <w:r w:rsidR="002805EA" w:rsidRPr="008501D2">
              <w:rPr>
                <w:rStyle w:val="af8"/>
                <w:noProof/>
              </w:rPr>
              <w:t>на 2017-2021 годы…………</w:t>
            </w:r>
            <w:r w:rsidRPr="008501D2">
              <w:rPr>
                <w:noProof/>
                <w:webHidden/>
              </w:rPr>
              <w:fldChar w:fldCharType="begin"/>
            </w:r>
            <w:r w:rsidR="00912689" w:rsidRPr="008501D2">
              <w:rPr>
                <w:noProof/>
                <w:webHidden/>
              </w:rPr>
              <w:instrText xml:space="preserve"> PAGEREF _Toc33886862 \h </w:instrText>
            </w:r>
            <w:r w:rsidRPr="008501D2">
              <w:rPr>
                <w:noProof/>
                <w:webHidden/>
              </w:rPr>
            </w:r>
            <w:r w:rsidRPr="008501D2">
              <w:rPr>
                <w:noProof/>
                <w:webHidden/>
              </w:rPr>
              <w:fldChar w:fldCharType="separate"/>
            </w:r>
            <w:r w:rsidR="00D06D41">
              <w:rPr>
                <w:noProof/>
                <w:webHidden/>
              </w:rPr>
              <w:t>3</w:t>
            </w:r>
            <w:r w:rsidRPr="008501D2">
              <w:rPr>
                <w:noProof/>
                <w:webHidden/>
              </w:rPr>
              <w:fldChar w:fldCharType="end"/>
            </w:r>
          </w:hyperlink>
        </w:p>
        <w:p w14:paraId="482B68F6" w14:textId="44306856" w:rsidR="00912689" w:rsidRPr="008501D2" w:rsidRDefault="00A67D46" w:rsidP="004136D0">
          <w:pPr>
            <w:pStyle w:val="15"/>
            <w:ind w:right="141"/>
            <w:rPr>
              <w:rFonts w:eastAsiaTheme="minorEastAsia"/>
              <w:noProof/>
            </w:rPr>
          </w:pPr>
          <w:hyperlink w:anchor="_Toc33886863" w:history="1">
            <w:r w:rsidR="00912689" w:rsidRPr="008501D2">
              <w:rPr>
                <w:rStyle w:val="af8"/>
                <w:noProof/>
              </w:rPr>
              <w:t>2.</w:t>
            </w:r>
            <w:r w:rsidR="00912689" w:rsidRPr="008501D2">
              <w:rPr>
                <w:rFonts w:eastAsiaTheme="minorEastAsia"/>
                <w:noProof/>
              </w:rPr>
              <w:tab/>
            </w:r>
            <w:r w:rsidR="00912689" w:rsidRPr="008501D2">
              <w:rPr>
                <w:rStyle w:val="af8"/>
                <w:noProof/>
              </w:rPr>
              <w:t>«Организация и осуществление мероприятий о работе с детьми и молодежью на 2017-2021 годы»</w:t>
            </w:r>
            <w:r w:rsidR="00912689" w:rsidRPr="008501D2">
              <w:rPr>
                <w:noProof/>
                <w:webHidden/>
              </w:rPr>
              <w:tab/>
            </w:r>
            <w:r w:rsidR="00E60398" w:rsidRPr="008501D2">
              <w:rPr>
                <w:noProof/>
                <w:webHidden/>
              </w:rPr>
              <w:t>………..</w:t>
            </w:r>
            <w:r w:rsidR="00336164" w:rsidRPr="008501D2">
              <w:rPr>
                <w:noProof/>
                <w:webHidden/>
              </w:rPr>
              <w:fldChar w:fldCharType="begin"/>
            </w:r>
            <w:r w:rsidR="00912689" w:rsidRPr="008501D2">
              <w:rPr>
                <w:noProof/>
                <w:webHidden/>
              </w:rPr>
              <w:instrText xml:space="preserve"> PAGEREF _Toc33886863 \h </w:instrText>
            </w:r>
            <w:r w:rsidR="00336164" w:rsidRPr="008501D2">
              <w:rPr>
                <w:noProof/>
                <w:webHidden/>
              </w:rPr>
            </w:r>
            <w:r w:rsidR="00336164" w:rsidRPr="008501D2">
              <w:rPr>
                <w:noProof/>
                <w:webHidden/>
              </w:rPr>
              <w:fldChar w:fldCharType="separate"/>
            </w:r>
            <w:r w:rsidR="00D06D41">
              <w:rPr>
                <w:noProof/>
                <w:webHidden/>
              </w:rPr>
              <w:t>8</w:t>
            </w:r>
            <w:r w:rsidR="00336164" w:rsidRPr="008501D2">
              <w:rPr>
                <w:noProof/>
                <w:webHidden/>
              </w:rPr>
              <w:fldChar w:fldCharType="end"/>
            </w:r>
          </w:hyperlink>
        </w:p>
        <w:p w14:paraId="446673AB" w14:textId="24134A5F" w:rsidR="00912689" w:rsidRPr="008501D2" w:rsidRDefault="00A67D46" w:rsidP="004136D0">
          <w:pPr>
            <w:pStyle w:val="15"/>
            <w:ind w:right="141"/>
            <w:rPr>
              <w:rFonts w:eastAsiaTheme="minorEastAsia"/>
              <w:noProof/>
            </w:rPr>
          </w:pPr>
          <w:hyperlink w:anchor="_Toc33886864" w:history="1">
            <w:r w:rsidR="00912689" w:rsidRPr="008501D2">
              <w:rPr>
                <w:rStyle w:val="af8"/>
                <w:noProof/>
              </w:rPr>
              <w:t>3.</w:t>
            </w:r>
            <w:r w:rsidR="00912689" w:rsidRPr="008501D2">
              <w:rPr>
                <w:rFonts w:eastAsiaTheme="minorEastAsia"/>
                <w:noProof/>
              </w:rPr>
              <w:tab/>
            </w:r>
            <w:r w:rsidR="00912689" w:rsidRPr="008501D2">
              <w:rPr>
                <w:rStyle w:val="af8"/>
                <w:noProof/>
              </w:rPr>
              <w:t>«Развитие физкультуры и спорта на 2017-2021г.г.»</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_Toc33886864 \h </w:instrText>
            </w:r>
            <w:r w:rsidR="00336164" w:rsidRPr="008501D2">
              <w:rPr>
                <w:noProof/>
                <w:webHidden/>
              </w:rPr>
            </w:r>
            <w:r w:rsidR="00336164" w:rsidRPr="008501D2">
              <w:rPr>
                <w:noProof/>
                <w:webHidden/>
              </w:rPr>
              <w:fldChar w:fldCharType="separate"/>
            </w:r>
            <w:r w:rsidR="00D06D41">
              <w:rPr>
                <w:noProof/>
                <w:webHidden/>
              </w:rPr>
              <w:t>13</w:t>
            </w:r>
            <w:r w:rsidR="00336164" w:rsidRPr="008501D2">
              <w:rPr>
                <w:noProof/>
                <w:webHidden/>
              </w:rPr>
              <w:fldChar w:fldCharType="end"/>
            </w:r>
          </w:hyperlink>
        </w:p>
        <w:p w14:paraId="297039D8" w14:textId="3E4D39C4" w:rsidR="00912689" w:rsidRPr="008501D2" w:rsidRDefault="00A67D46" w:rsidP="004136D0">
          <w:pPr>
            <w:pStyle w:val="15"/>
            <w:ind w:right="141"/>
            <w:rPr>
              <w:rFonts w:eastAsiaTheme="minorEastAsia"/>
              <w:noProof/>
            </w:rPr>
          </w:pPr>
          <w:hyperlink w:anchor="_Toc33886865" w:history="1">
            <w:r w:rsidR="00912689" w:rsidRPr="008501D2">
              <w:rPr>
                <w:rStyle w:val="af8"/>
                <w:noProof/>
              </w:rPr>
              <w:t>4.</w:t>
            </w:r>
            <w:r w:rsidR="00912689" w:rsidRPr="008501D2">
              <w:rPr>
                <w:rFonts w:eastAsiaTheme="minorEastAsia"/>
                <w:noProof/>
              </w:rPr>
              <w:tab/>
            </w:r>
            <w:r w:rsidR="00912689" w:rsidRPr="008501D2">
              <w:rPr>
                <w:rStyle w:val="af8"/>
                <w:noProof/>
              </w:rPr>
              <w:t>«Социальная поддержка населения МО «Город Удачный» Мирнинского района Республики Саха (Якутия) на 2017 – 2021 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_Toc33886865 \h </w:instrText>
            </w:r>
            <w:r w:rsidR="00336164" w:rsidRPr="008501D2">
              <w:rPr>
                <w:noProof/>
                <w:webHidden/>
              </w:rPr>
            </w:r>
            <w:r w:rsidR="00336164" w:rsidRPr="008501D2">
              <w:rPr>
                <w:noProof/>
                <w:webHidden/>
              </w:rPr>
              <w:fldChar w:fldCharType="separate"/>
            </w:r>
            <w:r w:rsidR="00D06D41">
              <w:rPr>
                <w:noProof/>
                <w:webHidden/>
              </w:rPr>
              <w:t>21</w:t>
            </w:r>
            <w:r w:rsidR="00336164" w:rsidRPr="008501D2">
              <w:rPr>
                <w:noProof/>
                <w:webHidden/>
              </w:rPr>
              <w:fldChar w:fldCharType="end"/>
            </w:r>
          </w:hyperlink>
        </w:p>
        <w:p w14:paraId="5167DB53" w14:textId="332766F2" w:rsidR="00912689" w:rsidRPr="008501D2" w:rsidRDefault="00A67D46" w:rsidP="004136D0">
          <w:pPr>
            <w:pStyle w:val="15"/>
            <w:ind w:right="141"/>
            <w:rPr>
              <w:rFonts w:eastAsiaTheme="minorEastAsia"/>
              <w:noProof/>
            </w:rPr>
          </w:pPr>
          <w:hyperlink w:anchor="_Toc33886866" w:history="1">
            <w:r w:rsidR="00912689" w:rsidRPr="008501D2">
              <w:rPr>
                <w:rStyle w:val="af8"/>
                <w:noProof/>
              </w:rPr>
              <w:t>5.</w:t>
            </w:r>
            <w:r w:rsidR="00912689" w:rsidRPr="008501D2">
              <w:rPr>
                <w:rFonts w:eastAsiaTheme="minorEastAsia"/>
                <w:noProof/>
              </w:rPr>
              <w:tab/>
            </w:r>
            <w:r w:rsidR="00912689" w:rsidRPr="008501D2">
              <w:rPr>
                <w:rStyle w:val="af8"/>
                <w:noProof/>
              </w:rPr>
              <w:t>«Развитие малого и среднего предпринимательства в МО «Город Удачный» Мирнинского района РС (Я) на 2017-2021 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_Toc33886866 \h </w:instrText>
            </w:r>
            <w:r w:rsidR="00336164" w:rsidRPr="008501D2">
              <w:rPr>
                <w:noProof/>
                <w:webHidden/>
              </w:rPr>
            </w:r>
            <w:r w:rsidR="00336164" w:rsidRPr="008501D2">
              <w:rPr>
                <w:noProof/>
                <w:webHidden/>
              </w:rPr>
              <w:fldChar w:fldCharType="separate"/>
            </w:r>
            <w:r w:rsidR="00D06D41">
              <w:rPr>
                <w:noProof/>
                <w:webHidden/>
              </w:rPr>
              <w:t>29</w:t>
            </w:r>
            <w:r w:rsidR="00336164" w:rsidRPr="008501D2">
              <w:rPr>
                <w:noProof/>
                <w:webHidden/>
              </w:rPr>
              <w:fldChar w:fldCharType="end"/>
            </w:r>
          </w:hyperlink>
        </w:p>
        <w:p w14:paraId="1855E069" w14:textId="1D1CC45C" w:rsidR="00912689" w:rsidRPr="008501D2" w:rsidRDefault="00A67D46" w:rsidP="004136D0">
          <w:pPr>
            <w:pStyle w:val="15"/>
            <w:ind w:right="141"/>
            <w:rPr>
              <w:rFonts w:eastAsiaTheme="minorEastAsia"/>
              <w:noProof/>
            </w:rPr>
          </w:pPr>
          <w:hyperlink w:anchor="_Toc33886867" w:history="1">
            <w:r w:rsidR="00912689" w:rsidRPr="008501D2">
              <w:rPr>
                <w:rStyle w:val="af8"/>
                <w:noProof/>
              </w:rPr>
              <w:t>6.</w:t>
            </w:r>
            <w:r w:rsidR="00912689" w:rsidRPr="008501D2">
              <w:rPr>
                <w:rFonts w:eastAsiaTheme="minorEastAsia"/>
                <w:noProof/>
              </w:rPr>
              <w:tab/>
            </w:r>
            <w:r w:rsidR="00912689" w:rsidRPr="008501D2">
              <w:rPr>
                <w:rStyle w:val="af8"/>
                <w:noProof/>
              </w:rPr>
              <w:t>«Управление муниципальным имуществом муниципального образования «Город Удачный» на 2017 – 2021 годы»</w:t>
            </w:r>
            <w:r w:rsidR="00912689" w:rsidRPr="008501D2">
              <w:rPr>
                <w:noProof/>
                <w:webHidden/>
              </w:rPr>
              <w:tab/>
            </w:r>
            <w:r w:rsidR="00C26C76" w:rsidRPr="008501D2">
              <w:rPr>
                <w:noProof/>
                <w:webHidden/>
              </w:rPr>
              <w:t>………………………………</w:t>
            </w:r>
            <w:r w:rsidR="00336164" w:rsidRPr="008501D2">
              <w:rPr>
                <w:noProof/>
                <w:webHidden/>
              </w:rPr>
              <w:fldChar w:fldCharType="begin"/>
            </w:r>
            <w:r w:rsidR="00912689" w:rsidRPr="008501D2">
              <w:rPr>
                <w:noProof/>
                <w:webHidden/>
              </w:rPr>
              <w:instrText xml:space="preserve"> PAGEREF _Toc33886867 \h </w:instrText>
            </w:r>
            <w:r w:rsidR="00336164" w:rsidRPr="008501D2">
              <w:rPr>
                <w:noProof/>
                <w:webHidden/>
              </w:rPr>
            </w:r>
            <w:r w:rsidR="00336164" w:rsidRPr="008501D2">
              <w:rPr>
                <w:noProof/>
                <w:webHidden/>
              </w:rPr>
              <w:fldChar w:fldCharType="separate"/>
            </w:r>
            <w:r w:rsidR="00D06D41">
              <w:rPr>
                <w:noProof/>
                <w:webHidden/>
              </w:rPr>
              <w:t>49</w:t>
            </w:r>
            <w:r w:rsidR="00336164" w:rsidRPr="008501D2">
              <w:rPr>
                <w:noProof/>
                <w:webHidden/>
              </w:rPr>
              <w:fldChar w:fldCharType="end"/>
            </w:r>
          </w:hyperlink>
        </w:p>
        <w:p w14:paraId="318EED25" w14:textId="3B710053" w:rsidR="00912689" w:rsidRPr="008501D2" w:rsidRDefault="00A67D46" w:rsidP="004136D0">
          <w:pPr>
            <w:pStyle w:val="15"/>
            <w:ind w:right="141"/>
            <w:rPr>
              <w:rFonts w:eastAsiaTheme="minorEastAsia"/>
              <w:noProof/>
            </w:rPr>
          </w:pPr>
          <w:hyperlink w:anchor="_Toc33886868" w:history="1">
            <w:r w:rsidR="00912689" w:rsidRPr="008501D2">
              <w:rPr>
                <w:rStyle w:val="af8"/>
                <w:noProof/>
              </w:rPr>
              <w:t>7.</w:t>
            </w:r>
            <w:r w:rsidR="00912689" w:rsidRPr="008501D2">
              <w:rPr>
                <w:rFonts w:eastAsiaTheme="minorEastAsia"/>
                <w:noProof/>
              </w:rPr>
              <w:tab/>
            </w:r>
            <w:r w:rsidR="00912689" w:rsidRPr="008501D2">
              <w:rPr>
                <w:rStyle w:val="af8"/>
                <w:noProof/>
              </w:rPr>
              <w:t>«Обеспечение безопасности жизнедеятельности населения</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_Toc33886868 \h </w:instrText>
            </w:r>
            <w:r w:rsidR="00336164" w:rsidRPr="008501D2">
              <w:rPr>
                <w:noProof/>
                <w:webHidden/>
              </w:rPr>
            </w:r>
            <w:r w:rsidR="00336164" w:rsidRPr="008501D2">
              <w:rPr>
                <w:noProof/>
                <w:webHidden/>
              </w:rPr>
              <w:fldChar w:fldCharType="separate"/>
            </w:r>
            <w:r w:rsidR="00D06D41">
              <w:rPr>
                <w:noProof/>
                <w:webHidden/>
              </w:rPr>
              <w:t>64</w:t>
            </w:r>
            <w:r w:rsidR="00336164" w:rsidRPr="008501D2">
              <w:rPr>
                <w:noProof/>
                <w:webHidden/>
              </w:rPr>
              <w:fldChar w:fldCharType="end"/>
            </w:r>
          </w:hyperlink>
        </w:p>
        <w:p w14:paraId="532C657A" w14:textId="4B5EF90D" w:rsidR="00912689" w:rsidRPr="008501D2" w:rsidRDefault="00A67D46" w:rsidP="004136D0">
          <w:pPr>
            <w:pStyle w:val="15"/>
            <w:ind w:right="141"/>
            <w:rPr>
              <w:rFonts w:eastAsiaTheme="minorEastAsia"/>
              <w:noProof/>
            </w:rPr>
          </w:pPr>
          <w:hyperlink w:anchor="_Toc33886869" w:history="1">
            <w:r w:rsidR="00912689" w:rsidRPr="008501D2">
              <w:rPr>
                <w:rStyle w:val="af8"/>
                <w:noProof/>
              </w:rPr>
              <w:t>МО «Город Удачный» на 2017-2021 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_Toc33886869 \h </w:instrText>
            </w:r>
            <w:r w:rsidR="00336164" w:rsidRPr="008501D2">
              <w:rPr>
                <w:noProof/>
                <w:webHidden/>
              </w:rPr>
            </w:r>
            <w:r w:rsidR="00336164" w:rsidRPr="008501D2">
              <w:rPr>
                <w:noProof/>
                <w:webHidden/>
              </w:rPr>
              <w:fldChar w:fldCharType="separate"/>
            </w:r>
            <w:r w:rsidR="00D06D41">
              <w:rPr>
                <w:noProof/>
                <w:webHidden/>
              </w:rPr>
              <w:t>64</w:t>
            </w:r>
            <w:r w:rsidR="00336164" w:rsidRPr="008501D2">
              <w:rPr>
                <w:noProof/>
                <w:webHidden/>
              </w:rPr>
              <w:fldChar w:fldCharType="end"/>
            </w:r>
          </w:hyperlink>
        </w:p>
        <w:p w14:paraId="693DECA2" w14:textId="345F00EB" w:rsidR="00912689" w:rsidRPr="008501D2" w:rsidRDefault="00A67D46" w:rsidP="004136D0">
          <w:pPr>
            <w:pStyle w:val="15"/>
            <w:ind w:right="141"/>
            <w:rPr>
              <w:rFonts w:eastAsiaTheme="minorEastAsia"/>
              <w:noProof/>
            </w:rPr>
          </w:pPr>
          <w:hyperlink w:anchor="_Toc33886872" w:history="1">
            <w:r w:rsidR="00912689" w:rsidRPr="008501D2">
              <w:rPr>
                <w:rStyle w:val="af8"/>
                <w:noProof/>
              </w:rPr>
              <w:t>8.</w:t>
            </w:r>
            <w:r w:rsidR="00912689" w:rsidRPr="008501D2">
              <w:rPr>
                <w:rFonts w:eastAsiaTheme="minorEastAsia"/>
                <w:noProof/>
              </w:rPr>
              <w:tab/>
            </w:r>
            <w:r w:rsidR="00912689" w:rsidRPr="008501D2">
              <w:rPr>
                <w:rStyle w:val="af8"/>
                <w:noProof/>
              </w:rPr>
              <w:t>«Развитие кадрового потенциала администрации  МО «Город Удачный»</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_Toc33886872 \h </w:instrText>
            </w:r>
            <w:r w:rsidR="00336164" w:rsidRPr="008501D2">
              <w:rPr>
                <w:noProof/>
                <w:webHidden/>
              </w:rPr>
            </w:r>
            <w:r w:rsidR="00336164" w:rsidRPr="008501D2">
              <w:rPr>
                <w:noProof/>
                <w:webHidden/>
              </w:rPr>
              <w:fldChar w:fldCharType="separate"/>
            </w:r>
            <w:r w:rsidR="00D06D41">
              <w:rPr>
                <w:noProof/>
                <w:webHidden/>
              </w:rPr>
              <w:t>77</w:t>
            </w:r>
            <w:r w:rsidR="00336164" w:rsidRPr="008501D2">
              <w:rPr>
                <w:noProof/>
                <w:webHidden/>
              </w:rPr>
              <w:fldChar w:fldCharType="end"/>
            </w:r>
          </w:hyperlink>
        </w:p>
        <w:p w14:paraId="07ABF199" w14:textId="5B7506A8" w:rsidR="00912689" w:rsidRPr="008501D2" w:rsidRDefault="00A67D46" w:rsidP="004136D0">
          <w:pPr>
            <w:pStyle w:val="15"/>
            <w:ind w:right="141"/>
            <w:rPr>
              <w:rFonts w:eastAsiaTheme="minorEastAsia"/>
              <w:noProof/>
            </w:rPr>
          </w:pPr>
          <w:hyperlink w:anchor="_Toc33886873" w:history="1">
            <w:r w:rsidR="00912689" w:rsidRPr="008501D2">
              <w:rPr>
                <w:rStyle w:val="af8"/>
                <w:noProof/>
              </w:rPr>
              <w:t>на 2017-2021годы»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_Toc33886873 \h </w:instrText>
            </w:r>
            <w:r w:rsidR="00336164" w:rsidRPr="008501D2">
              <w:rPr>
                <w:noProof/>
                <w:webHidden/>
              </w:rPr>
            </w:r>
            <w:r w:rsidR="00336164" w:rsidRPr="008501D2">
              <w:rPr>
                <w:noProof/>
                <w:webHidden/>
              </w:rPr>
              <w:fldChar w:fldCharType="separate"/>
            </w:r>
            <w:r w:rsidR="00D06D41">
              <w:rPr>
                <w:noProof/>
                <w:webHidden/>
              </w:rPr>
              <w:t>77</w:t>
            </w:r>
            <w:r w:rsidR="00336164" w:rsidRPr="008501D2">
              <w:rPr>
                <w:noProof/>
                <w:webHidden/>
              </w:rPr>
              <w:fldChar w:fldCharType="end"/>
            </w:r>
          </w:hyperlink>
        </w:p>
        <w:p w14:paraId="0B013BA2" w14:textId="55566C4E" w:rsidR="00912689" w:rsidRPr="008501D2" w:rsidRDefault="00A67D46" w:rsidP="00A44AB6">
          <w:pPr>
            <w:pStyle w:val="15"/>
            <w:ind w:right="141"/>
            <w:rPr>
              <w:rFonts w:eastAsiaTheme="minorEastAsia"/>
              <w:noProof/>
            </w:rPr>
          </w:pPr>
          <w:hyperlink w:anchor="_Toc33886874" w:history="1">
            <w:r w:rsidR="00912689" w:rsidRPr="008501D2">
              <w:rPr>
                <w:rStyle w:val="af8"/>
                <w:rFonts w:eastAsia="Calibri"/>
                <w:noProof/>
              </w:rPr>
              <w:t>9.</w:t>
            </w:r>
            <w:r w:rsidR="00912689" w:rsidRPr="008501D2">
              <w:rPr>
                <w:rFonts w:eastAsiaTheme="minorEastAsia"/>
                <w:noProof/>
              </w:rPr>
              <w:tab/>
            </w:r>
            <w:r w:rsidR="00A44AB6" w:rsidRPr="00A44AB6">
              <w:rPr>
                <w:rFonts w:eastAsiaTheme="minorEastAsia"/>
                <w:noProof/>
              </w:rPr>
              <w:t>Энергосбережение и повышение энергетической эффективности в муниципальном образовании «Город Удачный»  на 2017-2021 годы</w:t>
            </w:r>
            <w:r w:rsidR="00A44AB6" w:rsidRPr="00A44AB6">
              <w:rPr>
                <w:rStyle w:val="af8"/>
                <w:rFonts w:eastAsiaTheme="minorEastAsia"/>
                <w:noProof/>
                <w:color w:val="auto"/>
                <w:u w:val="none"/>
              </w:rPr>
              <w:t xml:space="preserve"> </w:t>
            </w:r>
          </w:hyperlink>
          <w:r w:rsidR="00A44AB6">
            <w:rPr>
              <w:noProof/>
            </w:rPr>
            <w:t>……</w:t>
          </w:r>
          <w:r w:rsidR="00A44AB6">
            <w:t>………..82</w:t>
          </w:r>
        </w:p>
        <w:p w14:paraId="49596A27" w14:textId="4C2395D2" w:rsidR="00912689" w:rsidRPr="008501D2" w:rsidRDefault="00A67D46" w:rsidP="004136D0">
          <w:pPr>
            <w:pStyle w:val="15"/>
            <w:ind w:right="141"/>
            <w:rPr>
              <w:rFonts w:eastAsiaTheme="minorEastAsia"/>
              <w:noProof/>
            </w:rPr>
          </w:pPr>
          <w:hyperlink w:anchor="_Toc33886877" w:history="1">
            <w:r w:rsidR="00912689" w:rsidRPr="008501D2">
              <w:rPr>
                <w:rStyle w:val="af8"/>
                <w:noProof/>
              </w:rPr>
              <w:t>11.</w:t>
            </w:r>
            <w:r w:rsidR="00912689" w:rsidRPr="008501D2">
              <w:rPr>
                <w:rFonts w:eastAsiaTheme="minorEastAsia"/>
                <w:noProof/>
              </w:rPr>
              <w:tab/>
            </w:r>
            <w:r w:rsidR="00912689" w:rsidRPr="008501D2">
              <w:rPr>
                <w:rStyle w:val="af8"/>
                <w:noProof/>
              </w:rPr>
              <w:t>«Комплексное развитие транспортной  инфраструктуры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_Toc33886877 \h </w:instrText>
            </w:r>
            <w:r w:rsidR="00336164" w:rsidRPr="008501D2">
              <w:rPr>
                <w:noProof/>
                <w:webHidden/>
              </w:rPr>
            </w:r>
            <w:r w:rsidR="00336164" w:rsidRPr="008501D2">
              <w:rPr>
                <w:noProof/>
                <w:webHidden/>
              </w:rPr>
              <w:fldChar w:fldCharType="separate"/>
            </w:r>
            <w:r w:rsidR="00D06D41">
              <w:rPr>
                <w:noProof/>
                <w:webHidden/>
              </w:rPr>
              <w:t>87</w:t>
            </w:r>
            <w:r w:rsidR="00336164" w:rsidRPr="008501D2">
              <w:rPr>
                <w:noProof/>
                <w:webHidden/>
              </w:rPr>
              <w:fldChar w:fldCharType="end"/>
            </w:r>
          </w:hyperlink>
        </w:p>
        <w:p w14:paraId="064A2BC5" w14:textId="4614CCFD" w:rsidR="00912689" w:rsidRPr="008501D2" w:rsidRDefault="00A67D46" w:rsidP="004136D0">
          <w:pPr>
            <w:pStyle w:val="15"/>
            <w:ind w:right="141"/>
            <w:rPr>
              <w:rFonts w:eastAsiaTheme="minorEastAsia"/>
              <w:noProof/>
            </w:rPr>
          </w:pPr>
          <w:hyperlink w:anchor="_Toc33886878" w:history="1">
            <w:r w:rsidR="00912689" w:rsidRPr="008501D2">
              <w:rPr>
                <w:rStyle w:val="af8"/>
                <w:noProof/>
              </w:rPr>
              <w:t>муниципального образования «Город Удачный» на 2017-2021 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_Toc33886878 \h </w:instrText>
            </w:r>
            <w:r w:rsidR="00336164" w:rsidRPr="008501D2">
              <w:rPr>
                <w:noProof/>
                <w:webHidden/>
              </w:rPr>
            </w:r>
            <w:r w:rsidR="00336164" w:rsidRPr="008501D2">
              <w:rPr>
                <w:noProof/>
                <w:webHidden/>
              </w:rPr>
              <w:fldChar w:fldCharType="separate"/>
            </w:r>
            <w:r w:rsidR="00D06D41">
              <w:rPr>
                <w:noProof/>
                <w:webHidden/>
              </w:rPr>
              <w:t>87</w:t>
            </w:r>
            <w:r w:rsidR="00336164" w:rsidRPr="008501D2">
              <w:rPr>
                <w:noProof/>
                <w:webHidden/>
              </w:rPr>
              <w:fldChar w:fldCharType="end"/>
            </w:r>
          </w:hyperlink>
        </w:p>
        <w:p w14:paraId="667DD09F" w14:textId="1A099F99" w:rsidR="00912689" w:rsidRPr="008501D2" w:rsidRDefault="00A67D46" w:rsidP="004136D0">
          <w:pPr>
            <w:pStyle w:val="15"/>
            <w:ind w:right="141"/>
            <w:rPr>
              <w:rFonts w:eastAsiaTheme="minorEastAsia"/>
              <w:noProof/>
            </w:rPr>
          </w:pPr>
          <w:hyperlink w:anchor="_Toc33886879" w:history="1">
            <w:r w:rsidR="00912689" w:rsidRPr="008501D2">
              <w:rPr>
                <w:rStyle w:val="af8"/>
                <w:noProof/>
              </w:rPr>
              <w:t>12.</w:t>
            </w:r>
            <w:r w:rsidR="00912689" w:rsidRPr="008501D2">
              <w:rPr>
                <w:rFonts w:eastAsiaTheme="minorEastAsia"/>
                <w:noProof/>
              </w:rPr>
              <w:tab/>
            </w:r>
            <w:r w:rsidR="00912689" w:rsidRPr="008501D2">
              <w:rPr>
                <w:rStyle w:val="af8"/>
                <w:noProof/>
              </w:rPr>
              <w:t>«Формирование комфортной городской среды МО «Город Удачный»</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_Toc33886879 \h </w:instrText>
            </w:r>
            <w:r w:rsidR="00336164" w:rsidRPr="008501D2">
              <w:rPr>
                <w:noProof/>
                <w:webHidden/>
              </w:rPr>
            </w:r>
            <w:r w:rsidR="00336164" w:rsidRPr="008501D2">
              <w:rPr>
                <w:noProof/>
                <w:webHidden/>
              </w:rPr>
              <w:fldChar w:fldCharType="separate"/>
            </w:r>
            <w:r w:rsidR="00D06D41">
              <w:rPr>
                <w:noProof/>
                <w:webHidden/>
              </w:rPr>
              <w:t>97</w:t>
            </w:r>
            <w:r w:rsidR="00336164" w:rsidRPr="008501D2">
              <w:rPr>
                <w:noProof/>
                <w:webHidden/>
              </w:rPr>
              <w:fldChar w:fldCharType="end"/>
            </w:r>
          </w:hyperlink>
        </w:p>
        <w:p w14:paraId="03B95C7A" w14:textId="6F7B123D" w:rsidR="00912689" w:rsidRPr="008501D2" w:rsidRDefault="00A67D46" w:rsidP="004136D0">
          <w:pPr>
            <w:pStyle w:val="15"/>
            <w:ind w:right="141"/>
            <w:rPr>
              <w:rFonts w:eastAsiaTheme="minorEastAsia"/>
              <w:noProof/>
            </w:rPr>
          </w:pPr>
          <w:hyperlink w:anchor="_Toc33886880" w:history="1">
            <w:r w:rsidR="00912689" w:rsidRPr="008501D2">
              <w:rPr>
                <w:rStyle w:val="af8"/>
                <w:noProof/>
              </w:rPr>
              <w:t>Мирнинского района РС (Я) на 2018-2022 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_Toc33886880 \h </w:instrText>
            </w:r>
            <w:r w:rsidR="00336164" w:rsidRPr="008501D2">
              <w:rPr>
                <w:noProof/>
                <w:webHidden/>
              </w:rPr>
            </w:r>
            <w:r w:rsidR="00336164" w:rsidRPr="008501D2">
              <w:rPr>
                <w:noProof/>
                <w:webHidden/>
              </w:rPr>
              <w:fldChar w:fldCharType="separate"/>
            </w:r>
            <w:r w:rsidR="00D06D41">
              <w:rPr>
                <w:noProof/>
                <w:webHidden/>
              </w:rPr>
              <w:t>97</w:t>
            </w:r>
            <w:r w:rsidR="00336164" w:rsidRPr="008501D2">
              <w:rPr>
                <w:noProof/>
                <w:webHidden/>
              </w:rPr>
              <w:fldChar w:fldCharType="end"/>
            </w:r>
          </w:hyperlink>
        </w:p>
        <w:p w14:paraId="791D5955" w14:textId="0969A593" w:rsidR="00912689" w:rsidRPr="008501D2" w:rsidRDefault="00A67D46" w:rsidP="004136D0">
          <w:pPr>
            <w:pStyle w:val="15"/>
            <w:ind w:right="141"/>
            <w:rPr>
              <w:rFonts w:eastAsiaTheme="minorEastAsia"/>
              <w:noProof/>
            </w:rPr>
          </w:pPr>
          <w:hyperlink w:anchor="_Toc33886881" w:history="1">
            <w:r w:rsidR="00912689" w:rsidRPr="008501D2">
              <w:rPr>
                <w:rStyle w:val="af8"/>
                <w:noProof/>
              </w:rPr>
              <w:t>13.</w:t>
            </w:r>
            <w:r w:rsidR="00912689" w:rsidRPr="008501D2">
              <w:rPr>
                <w:rFonts w:eastAsiaTheme="minorEastAsia"/>
                <w:noProof/>
              </w:rPr>
              <w:tab/>
            </w:r>
            <w:r w:rsidR="00912689" w:rsidRPr="008501D2">
              <w:rPr>
                <w:rStyle w:val="af8"/>
                <w:noProof/>
              </w:rPr>
              <w:t>«Благоустройство и озеленение «Город Удачный» на 2017-2021 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_Toc33886881 \h </w:instrText>
            </w:r>
            <w:r w:rsidR="00336164" w:rsidRPr="008501D2">
              <w:rPr>
                <w:noProof/>
                <w:webHidden/>
              </w:rPr>
            </w:r>
            <w:r w:rsidR="00336164" w:rsidRPr="008501D2">
              <w:rPr>
                <w:noProof/>
                <w:webHidden/>
              </w:rPr>
              <w:fldChar w:fldCharType="separate"/>
            </w:r>
            <w:r w:rsidR="00D06D41">
              <w:rPr>
                <w:noProof/>
                <w:webHidden/>
              </w:rPr>
              <w:t>104</w:t>
            </w:r>
            <w:r w:rsidR="00336164" w:rsidRPr="008501D2">
              <w:rPr>
                <w:noProof/>
                <w:webHidden/>
              </w:rPr>
              <w:fldChar w:fldCharType="end"/>
            </w:r>
          </w:hyperlink>
        </w:p>
        <w:p w14:paraId="75F907BD" w14:textId="1E8A2D20" w:rsidR="00912689" w:rsidRPr="008501D2" w:rsidRDefault="00A67D46" w:rsidP="004136D0">
          <w:pPr>
            <w:pStyle w:val="15"/>
            <w:ind w:right="141"/>
            <w:rPr>
              <w:rFonts w:eastAsiaTheme="minorEastAsia"/>
              <w:noProof/>
            </w:rPr>
          </w:pPr>
          <w:hyperlink w:anchor="_Toc33886882" w:history="1">
            <w:r w:rsidR="00912689" w:rsidRPr="008501D2">
              <w:rPr>
                <w:rStyle w:val="af8"/>
                <w:rFonts w:eastAsia="Arial Unicode MS"/>
                <w:noProof/>
              </w:rPr>
              <w:t>14.</w:t>
            </w:r>
            <w:r w:rsidR="00912689" w:rsidRPr="008501D2">
              <w:rPr>
                <w:rFonts w:eastAsiaTheme="minorEastAsia"/>
                <w:noProof/>
              </w:rPr>
              <w:tab/>
            </w:r>
            <w:r w:rsidR="00912689" w:rsidRPr="008501D2">
              <w:rPr>
                <w:rStyle w:val="af8"/>
                <w:rFonts w:eastAsia="Arial Unicode MS"/>
                <w:noProof/>
              </w:rPr>
              <w:t>«Профилактика и борьба с социально значимыми заболеваниями, предупреждение болезнезависимости населения города Удачного Мирнинского района Республики Саха (Якутия) на 2018-2021 годы»</w:t>
            </w:r>
            <w:r w:rsidR="00912689" w:rsidRPr="008501D2">
              <w:rPr>
                <w:noProof/>
                <w:webHidden/>
              </w:rPr>
              <w:tab/>
            </w:r>
            <w:r w:rsidR="00336164" w:rsidRPr="008501D2">
              <w:rPr>
                <w:noProof/>
                <w:webHidden/>
              </w:rPr>
              <w:fldChar w:fldCharType="begin"/>
            </w:r>
            <w:r w:rsidR="00912689" w:rsidRPr="008501D2">
              <w:rPr>
                <w:noProof/>
                <w:webHidden/>
              </w:rPr>
              <w:instrText xml:space="preserve"> PAGEREF _Toc33886882 \h </w:instrText>
            </w:r>
            <w:r w:rsidR="00336164" w:rsidRPr="008501D2">
              <w:rPr>
                <w:noProof/>
                <w:webHidden/>
              </w:rPr>
            </w:r>
            <w:r w:rsidR="00336164" w:rsidRPr="008501D2">
              <w:rPr>
                <w:noProof/>
                <w:webHidden/>
              </w:rPr>
              <w:fldChar w:fldCharType="separate"/>
            </w:r>
            <w:r w:rsidR="00D06D41">
              <w:rPr>
                <w:noProof/>
                <w:webHidden/>
              </w:rPr>
              <w:t>123</w:t>
            </w:r>
            <w:r w:rsidR="00336164" w:rsidRPr="008501D2">
              <w:rPr>
                <w:noProof/>
                <w:webHidden/>
              </w:rPr>
              <w:fldChar w:fldCharType="end"/>
            </w:r>
          </w:hyperlink>
        </w:p>
        <w:p w14:paraId="6DAAD338" w14:textId="77777777" w:rsidR="00A85EA2" w:rsidRPr="008501D2" w:rsidRDefault="00336164" w:rsidP="004136D0">
          <w:pPr>
            <w:ind w:right="141"/>
          </w:pPr>
          <w:r w:rsidRPr="008501D2">
            <w:fldChar w:fldCharType="end"/>
          </w:r>
        </w:p>
      </w:sdtContent>
    </w:sdt>
    <w:p w14:paraId="4D760B65" w14:textId="77777777" w:rsidR="001A7D39" w:rsidRPr="008501D2" w:rsidRDefault="001A7D39" w:rsidP="00543ED7">
      <w:pPr>
        <w:rPr>
          <w:b/>
          <w:caps/>
          <w:color w:val="FF0000"/>
        </w:rPr>
      </w:pPr>
    </w:p>
    <w:p w14:paraId="44A00BDD" w14:textId="77777777" w:rsidR="00EE2FF4" w:rsidRPr="008501D2" w:rsidRDefault="00EE2FF4" w:rsidP="00543ED7">
      <w:pPr>
        <w:rPr>
          <w:b/>
          <w:caps/>
          <w:color w:val="FF0000"/>
        </w:rPr>
      </w:pPr>
    </w:p>
    <w:p w14:paraId="4AF405E2" w14:textId="77777777" w:rsidR="00EE2FF4" w:rsidRPr="008501D2" w:rsidRDefault="00EE2FF4" w:rsidP="00DF22CE">
      <w:pPr>
        <w:ind w:left="1080"/>
        <w:rPr>
          <w:b/>
          <w:caps/>
          <w:color w:val="FF0000"/>
        </w:rPr>
      </w:pPr>
    </w:p>
    <w:p w14:paraId="0E929ED3" w14:textId="77777777" w:rsidR="00EE2FF4" w:rsidRPr="008501D2" w:rsidRDefault="00EE2FF4" w:rsidP="00543ED7">
      <w:pPr>
        <w:rPr>
          <w:b/>
          <w:caps/>
          <w:color w:val="FF0000"/>
        </w:rPr>
      </w:pPr>
    </w:p>
    <w:p w14:paraId="29E3B176" w14:textId="77777777" w:rsidR="00EE2FF4" w:rsidRPr="008501D2" w:rsidRDefault="00EE2FF4" w:rsidP="00543ED7">
      <w:pPr>
        <w:rPr>
          <w:b/>
          <w:caps/>
          <w:color w:val="FF0000"/>
        </w:rPr>
      </w:pPr>
    </w:p>
    <w:p w14:paraId="1F1BC72C" w14:textId="77777777" w:rsidR="00EE2FF4" w:rsidRPr="008501D2" w:rsidRDefault="00EE2FF4" w:rsidP="00543ED7">
      <w:pPr>
        <w:rPr>
          <w:b/>
          <w:caps/>
          <w:color w:val="FF0000"/>
        </w:rPr>
      </w:pPr>
    </w:p>
    <w:p w14:paraId="07B4AB85" w14:textId="77777777" w:rsidR="00EE2FF4" w:rsidRPr="008501D2" w:rsidRDefault="00EE2FF4" w:rsidP="00543ED7">
      <w:pPr>
        <w:rPr>
          <w:b/>
          <w:caps/>
          <w:color w:val="FF0000"/>
        </w:rPr>
      </w:pPr>
    </w:p>
    <w:p w14:paraId="3924BA33" w14:textId="77777777" w:rsidR="00EE2FF4" w:rsidRPr="008501D2" w:rsidRDefault="00EE2FF4" w:rsidP="00543ED7">
      <w:pPr>
        <w:rPr>
          <w:b/>
          <w:caps/>
          <w:color w:val="FF0000"/>
        </w:rPr>
      </w:pPr>
    </w:p>
    <w:p w14:paraId="510808CC" w14:textId="77777777" w:rsidR="00EE2FF4" w:rsidRPr="008501D2" w:rsidRDefault="00EE2FF4" w:rsidP="00543ED7">
      <w:pPr>
        <w:rPr>
          <w:b/>
          <w:caps/>
          <w:color w:val="FF0000"/>
        </w:rPr>
      </w:pPr>
    </w:p>
    <w:p w14:paraId="3C4664E2" w14:textId="77777777" w:rsidR="00EE2FF4" w:rsidRPr="008501D2" w:rsidRDefault="00EE2FF4" w:rsidP="00543ED7">
      <w:pPr>
        <w:rPr>
          <w:b/>
          <w:caps/>
          <w:color w:val="FF0000"/>
        </w:rPr>
      </w:pPr>
    </w:p>
    <w:p w14:paraId="739905B8" w14:textId="77777777" w:rsidR="00EE2FF4" w:rsidRPr="008501D2" w:rsidRDefault="00EE2FF4" w:rsidP="00543ED7">
      <w:pPr>
        <w:rPr>
          <w:b/>
          <w:caps/>
          <w:color w:val="FF0000"/>
        </w:rPr>
      </w:pPr>
    </w:p>
    <w:p w14:paraId="507D58F5" w14:textId="77777777" w:rsidR="00EE2FF4" w:rsidRPr="008501D2" w:rsidRDefault="00EE2FF4" w:rsidP="00543ED7">
      <w:pPr>
        <w:rPr>
          <w:b/>
          <w:caps/>
          <w:color w:val="FF0000"/>
        </w:rPr>
      </w:pPr>
    </w:p>
    <w:p w14:paraId="73CA853E" w14:textId="77777777" w:rsidR="00AD68E6" w:rsidRPr="008501D2" w:rsidRDefault="00AD68E6" w:rsidP="00543ED7">
      <w:pPr>
        <w:rPr>
          <w:b/>
          <w:caps/>
          <w:color w:val="FF0000"/>
        </w:rPr>
      </w:pPr>
    </w:p>
    <w:p w14:paraId="3B669E59" w14:textId="77777777" w:rsidR="001622F3" w:rsidRPr="008501D2" w:rsidRDefault="001622F3" w:rsidP="00543ED7">
      <w:pPr>
        <w:rPr>
          <w:b/>
          <w:caps/>
          <w:color w:val="FF0000"/>
        </w:rPr>
      </w:pPr>
    </w:p>
    <w:p w14:paraId="6AD59BDD" w14:textId="77777777" w:rsidR="001622F3" w:rsidRPr="008501D2" w:rsidRDefault="001622F3" w:rsidP="00543ED7">
      <w:pPr>
        <w:rPr>
          <w:b/>
          <w:caps/>
          <w:color w:val="FF0000"/>
        </w:rPr>
      </w:pPr>
    </w:p>
    <w:p w14:paraId="1FC95DD4" w14:textId="77777777" w:rsidR="001622F3" w:rsidRPr="008501D2" w:rsidRDefault="001622F3" w:rsidP="00543ED7">
      <w:pPr>
        <w:rPr>
          <w:b/>
          <w:caps/>
          <w:color w:val="FF0000"/>
        </w:rPr>
      </w:pPr>
    </w:p>
    <w:p w14:paraId="0B216144" w14:textId="77777777" w:rsidR="001622F3" w:rsidRPr="008501D2" w:rsidRDefault="001622F3" w:rsidP="00543ED7">
      <w:pPr>
        <w:rPr>
          <w:b/>
          <w:caps/>
          <w:color w:val="FF0000"/>
        </w:rPr>
      </w:pPr>
    </w:p>
    <w:p w14:paraId="1A9D199D" w14:textId="77777777" w:rsidR="001622F3" w:rsidRPr="008501D2" w:rsidRDefault="001622F3" w:rsidP="00543ED7">
      <w:pPr>
        <w:rPr>
          <w:b/>
          <w:caps/>
          <w:color w:val="FF0000"/>
        </w:rPr>
      </w:pPr>
    </w:p>
    <w:p w14:paraId="18199521" w14:textId="77777777" w:rsidR="00DF22CE" w:rsidRPr="008501D2" w:rsidRDefault="00DF22CE" w:rsidP="00DF22CE">
      <w:pPr>
        <w:rPr>
          <w:highlight w:val="green"/>
        </w:rPr>
      </w:pPr>
    </w:p>
    <w:p w14:paraId="287AD873" w14:textId="77777777" w:rsidR="00296C0F" w:rsidRPr="008501D2" w:rsidRDefault="00DF22CE" w:rsidP="00E70091">
      <w:pPr>
        <w:pStyle w:val="1"/>
        <w:framePr w:wrap="notBeside"/>
        <w:numPr>
          <w:ilvl w:val="0"/>
          <w:numId w:val="2"/>
        </w:numPr>
        <w:ind w:left="851" w:hanging="284"/>
        <w:rPr>
          <w:color w:val="C0504D" w:themeColor="accent2"/>
        </w:rPr>
      </w:pPr>
      <w:bookmarkStart w:id="0" w:name="_Toc33886862"/>
      <w:r w:rsidRPr="008501D2">
        <w:rPr>
          <w:color w:val="C0504D" w:themeColor="accent2"/>
        </w:rPr>
        <w:lastRenderedPageBreak/>
        <w:t>«Развитие культуры в сфере обеспечения досуга населения на 2017-20</w:t>
      </w:r>
      <w:r w:rsidR="00E810F3" w:rsidRPr="008501D2">
        <w:rPr>
          <w:color w:val="C0504D" w:themeColor="accent2"/>
        </w:rPr>
        <w:t>21</w:t>
      </w:r>
      <w:r w:rsidRPr="008501D2">
        <w:rPr>
          <w:color w:val="C0504D" w:themeColor="accent2"/>
        </w:rPr>
        <w:t xml:space="preserve"> годы»</w:t>
      </w:r>
      <w:bookmarkEnd w:id="0"/>
    </w:p>
    <w:p w14:paraId="0BCE75DE" w14:textId="77777777" w:rsidR="00DF22CE" w:rsidRPr="008501D2" w:rsidRDefault="00DF22CE" w:rsidP="00296C0F">
      <w:pPr>
        <w:keepNext/>
        <w:keepLines/>
        <w:ind w:firstLine="560"/>
        <w:jc w:val="center"/>
        <w:rPr>
          <w:rStyle w:val="13"/>
          <w:rFonts w:eastAsiaTheme="minorEastAsia"/>
          <w:b/>
          <w:sz w:val="24"/>
          <w:szCs w:val="24"/>
        </w:rPr>
      </w:pPr>
    </w:p>
    <w:p w14:paraId="445743CB" w14:textId="77777777" w:rsidR="00E60398" w:rsidRPr="00E60398" w:rsidRDefault="00E60398" w:rsidP="00E60398">
      <w:pPr>
        <w:spacing w:line="270" w:lineRule="exact"/>
        <w:rPr>
          <w:rFonts w:eastAsiaTheme="minorEastAsia"/>
          <w:bCs/>
        </w:rPr>
      </w:pPr>
      <w:r w:rsidRPr="00E60398">
        <w:rPr>
          <w:rFonts w:eastAsiaTheme="minorEastAsia"/>
          <w:bCs/>
        </w:rPr>
        <w:t>Раздел 1. Основные результаты</w:t>
      </w:r>
    </w:p>
    <w:p w14:paraId="62D0AD5E" w14:textId="77777777" w:rsidR="00E60398" w:rsidRPr="00E60398" w:rsidRDefault="00E60398" w:rsidP="00E60398">
      <w:pPr>
        <w:spacing w:line="270" w:lineRule="exact"/>
        <w:rPr>
          <w:rFonts w:eastAsiaTheme="minorEastAsia"/>
          <w:bCs/>
        </w:rPr>
      </w:pPr>
    </w:p>
    <w:p w14:paraId="7A97DB31" w14:textId="77777777" w:rsidR="00E60398" w:rsidRPr="00E60398" w:rsidRDefault="00E60398" w:rsidP="00801B5F">
      <w:pPr>
        <w:spacing w:line="270" w:lineRule="exact"/>
        <w:ind w:firstLine="708"/>
        <w:jc w:val="both"/>
        <w:rPr>
          <w:rFonts w:eastAsiaTheme="minorEastAsia"/>
          <w:bCs/>
        </w:rPr>
      </w:pPr>
      <w:r w:rsidRPr="00E60398">
        <w:rPr>
          <w:rFonts w:eastAsiaTheme="minorEastAsia"/>
          <w:bCs/>
        </w:rPr>
        <w:t>Муниципальная программа МО «Город Удачный» Мирнинского района Республики Саха (Якутия)  «Развитие культуры в сфере обеспечения досуга населения на 2017-2021 годы» была утверждена постановлением от 11.10.2016 № 340.</w:t>
      </w:r>
    </w:p>
    <w:p w14:paraId="2EC0E428" w14:textId="77777777" w:rsidR="00E60398" w:rsidRPr="00E60398" w:rsidRDefault="00E60398" w:rsidP="00801B5F">
      <w:pPr>
        <w:spacing w:line="270" w:lineRule="exact"/>
        <w:jc w:val="both"/>
        <w:rPr>
          <w:rFonts w:eastAsiaTheme="minorEastAsia"/>
          <w:bCs/>
        </w:rPr>
      </w:pPr>
      <w:r w:rsidRPr="00E60398">
        <w:rPr>
          <w:rFonts w:eastAsiaTheme="minorEastAsia"/>
          <w:bCs/>
        </w:rPr>
        <w:t>Общий объем финансирования  муниципальной программы  «Развитие культуры в сфере обеспечения досуга населения на 2017-2021 годы» на 2021 год с учетом внесенных изменений составил 7 373 050,85 рублей, из которых 2 500 000 рублей – межбюджетные трансферты МО «Мирнинский район». Всего кассовое исполнение муниципальной программы составило 6 008 109, 19 рублей, т.е. 81,4 %.</w:t>
      </w:r>
    </w:p>
    <w:p w14:paraId="38FDA806" w14:textId="77777777" w:rsidR="00E60398" w:rsidRPr="00E60398" w:rsidRDefault="00E60398" w:rsidP="00801B5F">
      <w:pPr>
        <w:spacing w:line="270" w:lineRule="exact"/>
        <w:jc w:val="both"/>
        <w:rPr>
          <w:rFonts w:eastAsiaTheme="minorEastAsia"/>
          <w:bCs/>
        </w:rPr>
      </w:pPr>
      <w:r w:rsidRPr="00E60398">
        <w:rPr>
          <w:rFonts w:eastAsiaTheme="minorEastAsia"/>
          <w:bCs/>
        </w:rPr>
        <w:tab/>
        <w:t>Данная программа направлена на достижения основной цели: Создание условий для сохранения культурного потенциала путем привлечения к активному участию различных групп населения в культурно-массовых мероприятиях и развитие их творческих способностей.</w:t>
      </w:r>
    </w:p>
    <w:p w14:paraId="7623D1AE" w14:textId="77777777" w:rsidR="00E60398" w:rsidRPr="00E60398" w:rsidRDefault="00E60398" w:rsidP="00801B5F">
      <w:pPr>
        <w:spacing w:line="270" w:lineRule="exact"/>
        <w:jc w:val="both"/>
        <w:rPr>
          <w:rFonts w:eastAsiaTheme="minorEastAsia"/>
          <w:bCs/>
        </w:rPr>
      </w:pPr>
      <w:r w:rsidRPr="00E60398">
        <w:rPr>
          <w:rFonts w:eastAsiaTheme="minorEastAsia"/>
          <w:bCs/>
        </w:rPr>
        <w:tab/>
        <w:t xml:space="preserve"> Муниципальная программа включает в себя следующие мероприятия:</w:t>
      </w:r>
    </w:p>
    <w:p w14:paraId="573008CE" w14:textId="77777777" w:rsidR="00E60398" w:rsidRPr="00E60398" w:rsidRDefault="00E60398" w:rsidP="00E70091">
      <w:pPr>
        <w:numPr>
          <w:ilvl w:val="0"/>
          <w:numId w:val="1"/>
        </w:numPr>
        <w:spacing w:line="270" w:lineRule="exact"/>
        <w:jc w:val="both"/>
        <w:rPr>
          <w:rFonts w:eastAsiaTheme="minorEastAsia"/>
          <w:bCs/>
        </w:rPr>
      </w:pPr>
      <w:r w:rsidRPr="00E60398">
        <w:rPr>
          <w:rFonts w:eastAsiaTheme="minorEastAsia"/>
          <w:bCs/>
        </w:rPr>
        <w:t>Проведение юбилейных, праздничных культурно - массовых мероприятий, посвященных государственным, республиканским, профессиональным, городским праздникам.</w:t>
      </w:r>
    </w:p>
    <w:p w14:paraId="68CEA5C5" w14:textId="77777777" w:rsidR="00E60398" w:rsidRPr="00E60398" w:rsidRDefault="00E60398" w:rsidP="00E70091">
      <w:pPr>
        <w:numPr>
          <w:ilvl w:val="0"/>
          <w:numId w:val="1"/>
        </w:numPr>
        <w:spacing w:line="270" w:lineRule="exact"/>
        <w:jc w:val="both"/>
        <w:rPr>
          <w:rFonts w:eastAsiaTheme="minorEastAsia"/>
          <w:bCs/>
        </w:rPr>
      </w:pPr>
      <w:r w:rsidRPr="00E60398">
        <w:rPr>
          <w:rFonts w:eastAsiaTheme="minorEastAsia"/>
          <w:bCs/>
        </w:rPr>
        <w:t>Участие творческих коллективов в республиканских, районных конкурсах, фестивалях и другое.</w:t>
      </w:r>
    </w:p>
    <w:p w14:paraId="5ABA55B9" w14:textId="77777777" w:rsidR="00E60398" w:rsidRPr="00E60398" w:rsidRDefault="00E60398" w:rsidP="00E70091">
      <w:pPr>
        <w:numPr>
          <w:ilvl w:val="0"/>
          <w:numId w:val="1"/>
        </w:numPr>
        <w:spacing w:line="270" w:lineRule="exact"/>
        <w:jc w:val="both"/>
        <w:rPr>
          <w:rFonts w:eastAsiaTheme="minorEastAsia"/>
          <w:bCs/>
        </w:rPr>
      </w:pPr>
      <w:r w:rsidRPr="00E60398">
        <w:rPr>
          <w:rFonts w:eastAsiaTheme="minorEastAsia"/>
          <w:bCs/>
        </w:rPr>
        <w:t xml:space="preserve">Создание условий для реализации творческого потенциала талантливых детей и молодежи.  </w:t>
      </w:r>
    </w:p>
    <w:p w14:paraId="39778E46" w14:textId="77777777" w:rsidR="00E60398" w:rsidRPr="00E60398" w:rsidRDefault="00E60398" w:rsidP="00E70091">
      <w:pPr>
        <w:numPr>
          <w:ilvl w:val="0"/>
          <w:numId w:val="1"/>
        </w:numPr>
        <w:spacing w:line="270" w:lineRule="exact"/>
        <w:jc w:val="both"/>
        <w:rPr>
          <w:rFonts w:eastAsiaTheme="minorEastAsia"/>
          <w:bCs/>
        </w:rPr>
      </w:pPr>
      <w:r w:rsidRPr="00E60398">
        <w:rPr>
          <w:rFonts w:eastAsiaTheme="minorEastAsia"/>
          <w:bCs/>
        </w:rPr>
        <w:t>Популяризация национальных культур народов, проживающих в городе Удачном.</w:t>
      </w:r>
    </w:p>
    <w:p w14:paraId="3A99D4C5" w14:textId="77777777" w:rsidR="00E60398" w:rsidRPr="00E60398" w:rsidRDefault="00E60398" w:rsidP="00801B5F">
      <w:pPr>
        <w:spacing w:line="270" w:lineRule="exact"/>
        <w:jc w:val="both"/>
        <w:rPr>
          <w:rFonts w:eastAsiaTheme="minorEastAsia"/>
          <w:bCs/>
        </w:rPr>
      </w:pPr>
      <w:r w:rsidRPr="00E60398">
        <w:rPr>
          <w:rFonts w:eastAsiaTheme="minorEastAsia"/>
          <w:bCs/>
        </w:rPr>
        <w:t>Основными факторами, повлиявшими на ход реализации муниципальной программы, явились ограничительные меры по недопущению распространения новой коронавирусной инфекции «</w:t>
      </w:r>
      <w:r w:rsidRPr="00E60398">
        <w:rPr>
          <w:rFonts w:eastAsiaTheme="minorEastAsia"/>
          <w:bCs/>
          <w:lang w:val="en-US"/>
        </w:rPr>
        <w:t>Covid</w:t>
      </w:r>
      <w:r w:rsidRPr="00E60398">
        <w:rPr>
          <w:rFonts w:eastAsiaTheme="minorEastAsia"/>
          <w:bCs/>
        </w:rPr>
        <w:t>-19. Но несмотря на это,  работа по организации досуга населения велась в режимах оффлайн и онлайн совместно с организациями, учреждениями, предприятиями всех форм собственности, а также жителями нашего города.</w:t>
      </w:r>
    </w:p>
    <w:p w14:paraId="3A844C07"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Мероприятие 1. За отчетный период было проведено 118 культурно-массовых мероприятий, посвященных государственным, региональным, национальным, профессиональным событиям и праздникам: Новый год, День Республики Саха(Якутия), День России, Национальный праздник Ысыах, День города и алмазодобытчика, День защитника Отечества, Международный женский день – 8 марта и другие. Также проводились акции, конкурсы, викторины.  Около 36% всех жителей города Удачного приняли в них участие. </w:t>
      </w:r>
    </w:p>
    <w:p w14:paraId="006586CF"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Для жителей города Удачного самым значительным и волнующим мероприятием всегда было и есть  празднование 9 мая - Дня Победы. Сложившая неблагополучная ситуация по пандемии и здесь внесла свои коррективы. Но тем не менее, с соблюдением всех норм санитарной безопасности, второй год подряд организуется и проводится «Автопробег Победы». В 2021 году приняло участие в данном мероприятии более 80 единиц автотранспорта, которые были украшены флагами, шарами с символикой Победы. Также жители города принимали активное участие в акциях «Окна Победы», «Георгиевская ленточка», в онлайн-акции «Бессмертный полк» и др. </w:t>
      </w:r>
    </w:p>
    <w:p w14:paraId="51F153A4" w14:textId="77777777" w:rsidR="00E60398" w:rsidRPr="00E60398" w:rsidRDefault="00E60398" w:rsidP="00801B5F">
      <w:pPr>
        <w:spacing w:line="270" w:lineRule="exact"/>
        <w:jc w:val="both"/>
        <w:rPr>
          <w:rFonts w:eastAsiaTheme="minorEastAsia"/>
          <w:bCs/>
        </w:rPr>
      </w:pPr>
      <w:r w:rsidRPr="00E60398">
        <w:rPr>
          <w:rFonts w:eastAsiaTheme="minorEastAsia"/>
          <w:bCs/>
        </w:rPr>
        <w:tab/>
        <w:t xml:space="preserve">Ежегодно в рамках проведения мероприятия «Признание-2021» администрацией МО «Города Удачного» чествуются учащиеся-выпускники образовательных учреждений, достигших наивысших результатов в учении.   </w:t>
      </w:r>
    </w:p>
    <w:p w14:paraId="3222AD5F"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В 2021 году за счет средств муниципалитета 17 «медалистов» получили денежное поощрение по 20 000 рублей (всего - 340 000 рублей).  </w:t>
      </w:r>
    </w:p>
    <w:p w14:paraId="7761E1DC" w14:textId="77777777" w:rsidR="00E60398" w:rsidRPr="00E60398" w:rsidRDefault="00E60398" w:rsidP="00801B5F">
      <w:pPr>
        <w:spacing w:line="270" w:lineRule="exact"/>
        <w:jc w:val="both"/>
        <w:rPr>
          <w:rFonts w:eastAsiaTheme="minorEastAsia"/>
          <w:bCs/>
        </w:rPr>
      </w:pPr>
      <w:r w:rsidRPr="00E60398">
        <w:rPr>
          <w:rFonts w:eastAsiaTheme="minorEastAsia"/>
          <w:bCs/>
        </w:rPr>
        <w:tab/>
      </w:r>
    </w:p>
    <w:p w14:paraId="2C12785F" w14:textId="77777777" w:rsidR="00E60398" w:rsidRPr="00E60398" w:rsidRDefault="00E60398" w:rsidP="00801B5F">
      <w:pPr>
        <w:spacing w:line="270" w:lineRule="exact"/>
        <w:ind w:firstLine="708"/>
        <w:jc w:val="both"/>
        <w:rPr>
          <w:rFonts w:eastAsiaTheme="minorEastAsia"/>
          <w:bCs/>
        </w:rPr>
      </w:pPr>
      <w:r w:rsidRPr="00E60398">
        <w:rPr>
          <w:rFonts w:eastAsiaTheme="minorEastAsia"/>
          <w:bCs/>
        </w:rPr>
        <w:lastRenderedPageBreak/>
        <w:t xml:space="preserve">Основная статья затрат по муниципальной программе, представлена приобретением сувенирной и подарочной продукции – 2 231 602,63 рубля, которая вручалась в течение года жителям города, отмеченным муниципальными наградами и поощрениями (в 2021 году – 126 чел.), а также участникам и победителям онлайн-конкурсов и на общегородских мероприятиях.   </w:t>
      </w:r>
    </w:p>
    <w:p w14:paraId="5BA0939A" w14:textId="77777777" w:rsidR="00E60398" w:rsidRPr="00E60398" w:rsidRDefault="00E60398" w:rsidP="00801B5F">
      <w:pPr>
        <w:spacing w:line="270" w:lineRule="exact"/>
        <w:ind w:firstLine="708"/>
        <w:jc w:val="both"/>
        <w:rPr>
          <w:rFonts w:eastAsiaTheme="minorEastAsia"/>
          <w:bCs/>
        </w:rPr>
      </w:pPr>
      <w:r w:rsidRPr="00E60398">
        <w:rPr>
          <w:rFonts w:eastAsiaTheme="minorEastAsia"/>
          <w:bCs/>
        </w:rPr>
        <w:t xml:space="preserve">Большую помощь в проведении мероприятий оказывали волонтерские группы: «Импульс» (МБУ ДО «ЦДО»), «Республика добра» (Удачнинский горнотехнический колледж филиал МРТК), «Роза ветров» (волонтеры культуры ТО «Кристалл» УО КСК АК «АЛРОСА» (ПАО)). </w:t>
      </w:r>
    </w:p>
    <w:p w14:paraId="3A4B5E0A" w14:textId="77777777" w:rsidR="00E60398" w:rsidRPr="00E60398" w:rsidRDefault="00E60398" w:rsidP="00801B5F">
      <w:pPr>
        <w:spacing w:line="270" w:lineRule="exact"/>
        <w:ind w:firstLine="708"/>
        <w:jc w:val="both"/>
        <w:rPr>
          <w:rFonts w:eastAsiaTheme="minorEastAsia"/>
          <w:bCs/>
        </w:rPr>
      </w:pPr>
      <w:r w:rsidRPr="00E60398">
        <w:rPr>
          <w:rFonts w:eastAsiaTheme="minorEastAsia"/>
          <w:bCs/>
        </w:rPr>
        <w:t>Основное учреждение, осуществляющее культурно-досуговую деятельность в городе Удачный, является творческое объединение «Кристалл» Удачнинского отделения Культурно-спортивного комплекса «Алмаз» АК «АЛРОСА» (ПАО). На сегодняшний день, в целях сохранения и развития творческого потенциала самодеятельных коллективов действуют 12 коллективов художественной самодеятельности, в которых занимаются более 400 детей и взрослых жителей нашего города.</w:t>
      </w:r>
    </w:p>
    <w:p w14:paraId="786374C1" w14:textId="77777777" w:rsidR="00E60398" w:rsidRPr="00E60398" w:rsidRDefault="00E60398" w:rsidP="00801B5F">
      <w:pPr>
        <w:spacing w:line="270" w:lineRule="exact"/>
        <w:jc w:val="both"/>
        <w:rPr>
          <w:rFonts w:eastAsiaTheme="minorEastAsia"/>
          <w:bCs/>
        </w:rPr>
      </w:pPr>
      <w:r w:rsidRPr="00E60398">
        <w:rPr>
          <w:rFonts w:eastAsiaTheme="minorEastAsia"/>
          <w:bCs/>
        </w:rPr>
        <w:tab/>
        <w:t xml:space="preserve">На проведение юбилейных, праздничных, культурно-массовых мероприятий согласно Соглашению № 114/21 от 26.03.2021 о передаче МО «Город Удачный» от МО «Мирнинский район» Республики Саха (Якутия) финансовых средств в виде иных межбюджетных трансфертов, было выделено 2 500 000 рублей. За счет данных средств приобретен программно-аппаратный комплекс (светодиодный экран) – 1 886 063,82 рублей.  Сумма в размере 359 050,67  рублей  будет реализована в 2022 году на монтаж и установку ПАК.   </w:t>
      </w:r>
    </w:p>
    <w:p w14:paraId="1A830920" w14:textId="77777777" w:rsidR="00E60398" w:rsidRPr="00E60398" w:rsidRDefault="00E60398" w:rsidP="00801B5F">
      <w:pPr>
        <w:spacing w:line="270" w:lineRule="exact"/>
        <w:jc w:val="both"/>
        <w:rPr>
          <w:rFonts w:eastAsiaTheme="minorEastAsia"/>
          <w:bCs/>
        </w:rPr>
      </w:pPr>
      <w:r w:rsidRPr="00E60398">
        <w:rPr>
          <w:rFonts w:eastAsiaTheme="minorEastAsia"/>
          <w:bCs/>
        </w:rPr>
        <w:tab/>
        <w:t xml:space="preserve">Большую работу в организации и проведения мероприятий оказывают 2 городские библиотеки  (МУ «МИБС» «Детская библиотека №3» г. Удачный и МУ «МИБС» «Взрослая библиотека № 2» г.Удачный). Всего для жителей города Удачного в 2021 году было проведено 92 мероприятия. В целях  осуществления отдельных полномочий в сфере организации библиотечного обслуживания населения, комплектовании и обеспечения сохранности библиотечных фондов библиотек, и согласно Соглашению № 42/21 от 28.01.2021  было перечислено 90 000 рублей в виде межбюджетных трансфертов в бюджет МО «Мирнинский район» в целях комплектования и обеспечения сохранности библиотечного фонда библиотек № 2, № 3 г.Удачного.  </w:t>
      </w:r>
    </w:p>
    <w:p w14:paraId="3001D197" w14:textId="77777777" w:rsidR="00E60398" w:rsidRPr="00E60398" w:rsidRDefault="00E60398" w:rsidP="00801B5F">
      <w:pPr>
        <w:spacing w:line="270" w:lineRule="exact"/>
        <w:jc w:val="both"/>
        <w:rPr>
          <w:rFonts w:eastAsiaTheme="minorEastAsia"/>
          <w:bCs/>
        </w:rPr>
      </w:pPr>
      <w:r w:rsidRPr="00E60398">
        <w:rPr>
          <w:rFonts w:eastAsiaTheme="minorEastAsia"/>
          <w:bCs/>
        </w:rPr>
        <w:tab/>
        <w:t xml:space="preserve">Мероприятие 2. Участие творческих коллективов в республиканских, районных конкурсах, фестивалях и другое, Мероприятие 3. Создание условий для реализации творческого потенциала талантливых детей и молодежи.  </w:t>
      </w:r>
    </w:p>
    <w:p w14:paraId="50D253D6"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 В рамках реализации данных мероприятий в 2021 году хореографический коллектив  детского танца «ТАЛАНТиЯ» приняли участие в 50-ом  Международном фестивале-конкурсе детских и юношеских достижений, проводимый в рамках культурно-образовательного проекта «Я МОГУ!»,  проходившем в г.Казане. За счет средств МП осуществлялась оплата проезда участникам коллектива (383 965 рублей).</w:t>
      </w:r>
    </w:p>
    <w:p w14:paraId="2FE72B9C" w14:textId="77777777" w:rsidR="00E60398" w:rsidRPr="00E60398" w:rsidRDefault="00E60398" w:rsidP="00801B5F">
      <w:pPr>
        <w:spacing w:line="270" w:lineRule="exact"/>
        <w:jc w:val="both"/>
        <w:rPr>
          <w:rFonts w:eastAsiaTheme="minorEastAsia"/>
          <w:bCs/>
        </w:rPr>
      </w:pPr>
      <w:r w:rsidRPr="00E60398">
        <w:rPr>
          <w:rFonts w:eastAsiaTheme="minorEastAsia"/>
          <w:bCs/>
        </w:rPr>
        <w:t>Также ежегодно в целях пропаганды и популяризация детского самодеятельного творчества, проходят: многожанровый детский фестиваль «Искры творчества» и  фестиваль детского творчества среди воспитанников детских дошкольных учреждений «Искорка». За счет средств бюджета МО «Город Удачный» участникам и победителям вручаются призы.</w:t>
      </w:r>
    </w:p>
    <w:p w14:paraId="5280C49B"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   </w:t>
      </w:r>
      <w:r w:rsidRPr="00E60398">
        <w:rPr>
          <w:rFonts w:eastAsiaTheme="minorEastAsia"/>
          <w:bCs/>
        </w:rPr>
        <w:tab/>
        <w:t xml:space="preserve">Мероприятие 4. В рамках национально-культурного развития народов Российской Федерации и реализации мероприятий в сфере межнациональных отношений на территории муниципального образования продолжает свою деятельность Межрегиональный центр национальных культур ТО «Кристалл», который представлен  8 национальными общинами. Самая многочисленная и активная  национальная община – якутский клуб «Кэскил» и бурятская община «Ахалар». </w:t>
      </w:r>
    </w:p>
    <w:p w14:paraId="31034C58" w14:textId="77777777" w:rsidR="00E60398" w:rsidRPr="00E60398" w:rsidRDefault="00E60398" w:rsidP="00801B5F">
      <w:pPr>
        <w:spacing w:line="270" w:lineRule="exact"/>
        <w:jc w:val="both"/>
        <w:rPr>
          <w:rFonts w:eastAsiaTheme="minorEastAsia"/>
          <w:bCs/>
        </w:rPr>
      </w:pPr>
      <w:r w:rsidRPr="00E60398">
        <w:rPr>
          <w:rFonts w:eastAsiaTheme="minorEastAsia"/>
          <w:bCs/>
        </w:rPr>
        <w:tab/>
        <w:t>В связи с ограничительными мерами по недопущению распространения новой коронавирусной инфекции «</w:t>
      </w:r>
      <w:r w:rsidRPr="00E60398">
        <w:rPr>
          <w:rFonts w:eastAsiaTheme="minorEastAsia"/>
          <w:bCs/>
          <w:lang w:val="en-US"/>
        </w:rPr>
        <w:t>Covid</w:t>
      </w:r>
      <w:r w:rsidRPr="00E60398">
        <w:rPr>
          <w:rFonts w:eastAsiaTheme="minorEastAsia"/>
          <w:bCs/>
        </w:rPr>
        <w:t xml:space="preserve">-19», ряд запланированных мероприятий было отменено, таких как приглашение для участия звезд якутской эстрады на </w:t>
      </w:r>
      <w:r w:rsidRPr="00E60398">
        <w:rPr>
          <w:rFonts w:eastAsiaTheme="minorEastAsia"/>
          <w:bCs/>
        </w:rPr>
        <w:lastRenderedPageBreak/>
        <w:t xml:space="preserve">национальном празднике «Ысыах», не состоялась поездка представителей якутской национальной общины «Кэскил» для участия в районном «Ысыах». </w:t>
      </w:r>
    </w:p>
    <w:p w14:paraId="6F6D6A96" w14:textId="3923AD6B" w:rsidR="00E60398" w:rsidRDefault="00E60398" w:rsidP="00801B5F">
      <w:pPr>
        <w:spacing w:line="270" w:lineRule="exact"/>
        <w:jc w:val="both"/>
        <w:rPr>
          <w:rFonts w:eastAsiaTheme="minorEastAsia"/>
          <w:bCs/>
          <w:u w:val="single"/>
        </w:rPr>
      </w:pPr>
    </w:p>
    <w:p w14:paraId="28C0A323" w14:textId="013F3136" w:rsidR="00B26F02" w:rsidRDefault="00B26F02" w:rsidP="00801B5F">
      <w:pPr>
        <w:spacing w:line="270" w:lineRule="exact"/>
        <w:jc w:val="both"/>
        <w:rPr>
          <w:rFonts w:eastAsiaTheme="minorEastAsia"/>
          <w:bCs/>
          <w:u w:val="single"/>
        </w:rPr>
      </w:pPr>
    </w:p>
    <w:p w14:paraId="704FA0A2" w14:textId="39D253A6" w:rsidR="00B26F02" w:rsidRDefault="00B26F02" w:rsidP="00801B5F">
      <w:pPr>
        <w:spacing w:line="270" w:lineRule="exact"/>
        <w:jc w:val="both"/>
        <w:rPr>
          <w:rFonts w:eastAsiaTheme="minorEastAsia"/>
          <w:bCs/>
          <w:u w:val="single"/>
        </w:rPr>
      </w:pPr>
    </w:p>
    <w:p w14:paraId="54DFE2CB" w14:textId="2C0C5745" w:rsidR="00B26F02" w:rsidRDefault="00B26F02" w:rsidP="00801B5F">
      <w:pPr>
        <w:spacing w:line="270" w:lineRule="exact"/>
        <w:jc w:val="both"/>
        <w:rPr>
          <w:rFonts w:eastAsiaTheme="minorEastAsia"/>
          <w:bCs/>
          <w:u w:val="single"/>
        </w:rPr>
      </w:pPr>
    </w:p>
    <w:p w14:paraId="707CBD84" w14:textId="7C7F6DC8" w:rsidR="00B26F02" w:rsidRDefault="00B26F02" w:rsidP="00801B5F">
      <w:pPr>
        <w:spacing w:line="270" w:lineRule="exact"/>
        <w:jc w:val="both"/>
        <w:rPr>
          <w:rFonts w:eastAsiaTheme="minorEastAsia"/>
          <w:bCs/>
          <w:u w:val="single"/>
        </w:rPr>
      </w:pPr>
    </w:p>
    <w:p w14:paraId="3FA3832C" w14:textId="77777777" w:rsidR="00B26F02" w:rsidRPr="00E60398" w:rsidRDefault="00B26F02" w:rsidP="00801B5F">
      <w:pPr>
        <w:spacing w:line="270" w:lineRule="exact"/>
        <w:jc w:val="both"/>
        <w:rPr>
          <w:rFonts w:eastAsiaTheme="minorEastAsia"/>
          <w:bCs/>
          <w:u w:val="single"/>
        </w:rPr>
      </w:pPr>
    </w:p>
    <w:p w14:paraId="10F89C63" w14:textId="0076DF3D" w:rsidR="00E60398" w:rsidRPr="008501D2" w:rsidRDefault="00E60398" w:rsidP="00801B5F">
      <w:pPr>
        <w:spacing w:line="270" w:lineRule="exact"/>
        <w:jc w:val="both"/>
        <w:rPr>
          <w:rFonts w:eastAsiaTheme="minorEastAsia"/>
          <w:bCs/>
          <w:u w:val="single"/>
        </w:rPr>
      </w:pPr>
      <w:r w:rsidRPr="00E60398">
        <w:rPr>
          <w:rFonts w:eastAsiaTheme="minorEastAsia"/>
          <w:bCs/>
          <w:u w:val="single"/>
        </w:rPr>
        <w:t xml:space="preserve">Раздел 2. Сведения о внесенных изменениях </w:t>
      </w:r>
    </w:p>
    <w:p w14:paraId="6B5ECC06" w14:textId="77777777" w:rsidR="00801B5F" w:rsidRPr="00E60398" w:rsidRDefault="00801B5F" w:rsidP="00801B5F">
      <w:pPr>
        <w:spacing w:line="270" w:lineRule="exact"/>
        <w:jc w:val="both"/>
        <w:rPr>
          <w:rFonts w:eastAsiaTheme="minorEastAsia"/>
          <w:bCs/>
          <w:u w:val="single"/>
        </w:rPr>
      </w:pPr>
    </w:p>
    <w:tbl>
      <w:tblPr>
        <w:tblStyle w:val="af5"/>
        <w:tblW w:w="9497" w:type="dxa"/>
        <w:tblInd w:w="250" w:type="dxa"/>
        <w:tblLook w:val="04A0" w:firstRow="1" w:lastRow="0" w:firstColumn="1" w:lastColumn="0" w:noHBand="0" w:noVBand="1"/>
      </w:tblPr>
      <w:tblGrid>
        <w:gridCol w:w="567"/>
        <w:gridCol w:w="4536"/>
        <w:gridCol w:w="4394"/>
      </w:tblGrid>
      <w:tr w:rsidR="00E60398" w:rsidRPr="00E60398" w14:paraId="09837901" w14:textId="77777777" w:rsidTr="00D25479">
        <w:tc>
          <w:tcPr>
            <w:tcW w:w="567" w:type="dxa"/>
          </w:tcPr>
          <w:p w14:paraId="2C944AF2"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п/п</w:t>
            </w:r>
          </w:p>
        </w:tc>
        <w:tc>
          <w:tcPr>
            <w:tcW w:w="4536" w:type="dxa"/>
          </w:tcPr>
          <w:p w14:paraId="500BFC9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Реквизиты правовых актов о внесении изменений и дополнений</w:t>
            </w:r>
          </w:p>
        </w:tc>
        <w:tc>
          <w:tcPr>
            <w:tcW w:w="4394" w:type="dxa"/>
          </w:tcPr>
          <w:p w14:paraId="76E6A63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Описание причин необходимости внесения изменений и дополнений</w:t>
            </w:r>
          </w:p>
        </w:tc>
      </w:tr>
      <w:tr w:rsidR="00E60398" w:rsidRPr="00E60398" w14:paraId="39F59BCF" w14:textId="77777777" w:rsidTr="00D25479">
        <w:tc>
          <w:tcPr>
            <w:tcW w:w="567" w:type="dxa"/>
          </w:tcPr>
          <w:p w14:paraId="13C5D9E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w:t>
            </w:r>
          </w:p>
        </w:tc>
        <w:tc>
          <w:tcPr>
            <w:tcW w:w="4536" w:type="dxa"/>
          </w:tcPr>
          <w:p w14:paraId="28464CA4"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Постановление от 20.01.2021 № 21 «О  внесении изменений в постановление от 11.10.2016 № 340 «Об утверждении муниципальной программы МО «Город Удачный Мирнинского района Республики Саха (Якутия) «Развитие культуры в сфере обеспечения досуга населения на 2017-2021 годы»</w:t>
            </w:r>
          </w:p>
        </w:tc>
        <w:tc>
          <w:tcPr>
            <w:tcW w:w="4394" w:type="dxa"/>
          </w:tcPr>
          <w:p w14:paraId="2BF6E681"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Уменьшение финансирования (уточнение бюджета МО «Город Удачный»)</w:t>
            </w:r>
          </w:p>
        </w:tc>
      </w:tr>
      <w:tr w:rsidR="00E60398" w:rsidRPr="00E60398" w14:paraId="438E76BD" w14:textId="77777777" w:rsidTr="00D25479">
        <w:tc>
          <w:tcPr>
            <w:tcW w:w="567" w:type="dxa"/>
          </w:tcPr>
          <w:p w14:paraId="1E672FD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2.</w:t>
            </w:r>
          </w:p>
        </w:tc>
        <w:tc>
          <w:tcPr>
            <w:tcW w:w="4536" w:type="dxa"/>
          </w:tcPr>
          <w:p w14:paraId="77A3043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Постановление от 11.03.2021 № 119 «О  внесении изменений в постановление от 11.10.2016 № 340 «Об утверждении муниципальной программы МО «Город Удачный Мирнинского района Республики Саха (Якутия) «Развитие культуры в сфере обеспечения досуга населения на 2017-2021 годы»</w:t>
            </w:r>
          </w:p>
        </w:tc>
        <w:tc>
          <w:tcPr>
            <w:tcW w:w="4394" w:type="dxa"/>
          </w:tcPr>
          <w:p w14:paraId="43E5021A"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Увеличение финансирования муниципальной программы, в связи с необходимостью приобретения реквизита, флаговых композиций и флаговых герлянд для украшения города ко Дню Победы и Дню города  </w:t>
            </w:r>
          </w:p>
        </w:tc>
      </w:tr>
      <w:tr w:rsidR="00E60398" w:rsidRPr="00E60398" w14:paraId="5EB517C0" w14:textId="77777777" w:rsidTr="00D25479">
        <w:tc>
          <w:tcPr>
            <w:tcW w:w="567" w:type="dxa"/>
          </w:tcPr>
          <w:p w14:paraId="4B6DFB9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3.</w:t>
            </w:r>
          </w:p>
        </w:tc>
        <w:tc>
          <w:tcPr>
            <w:tcW w:w="4536" w:type="dxa"/>
          </w:tcPr>
          <w:p w14:paraId="55599BE8"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Постановление от 17.05.2021 № 302 «О  внесении изменений в постановление от 11.10.2016 № 340 «Об утверждении муниципальной программы МО «Город Удачный Мирнинского района Республики Саха (Якутия) «Развитие культуры в сфере обеспечения досуга населения на 2017-2021 годы»</w:t>
            </w:r>
          </w:p>
        </w:tc>
        <w:tc>
          <w:tcPr>
            <w:tcW w:w="4394" w:type="dxa"/>
          </w:tcPr>
          <w:p w14:paraId="69BEFB21"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Увеличение финансирования за счет  поступления МБТ из МО «Мирнинский район» для организации юбилейных, праздничных мероприятий </w:t>
            </w:r>
          </w:p>
        </w:tc>
      </w:tr>
      <w:tr w:rsidR="00E60398" w:rsidRPr="00E60398" w14:paraId="66051E35" w14:textId="77777777" w:rsidTr="00801B5F">
        <w:trPr>
          <w:trHeight w:val="70"/>
        </w:trPr>
        <w:tc>
          <w:tcPr>
            <w:tcW w:w="567" w:type="dxa"/>
          </w:tcPr>
          <w:p w14:paraId="645CF6C4"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4.</w:t>
            </w:r>
          </w:p>
        </w:tc>
        <w:tc>
          <w:tcPr>
            <w:tcW w:w="4536" w:type="dxa"/>
          </w:tcPr>
          <w:p w14:paraId="5D73AB1F"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Постановление от 11.11.2021 № 661 «О  внесении изменений в постановление от 11.10.2016 № 340 «Об утверждении муниципальной программы МО «Город Удачный Мирнинского района Республики Саха (Якутия) «Развитие культуры в сфере обеспечения досуга населения на 2017-2021 годы»</w:t>
            </w:r>
          </w:p>
        </w:tc>
        <w:tc>
          <w:tcPr>
            <w:tcW w:w="4394" w:type="dxa"/>
          </w:tcPr>
          <w:p w14:paraId="3978B002"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Уменьшение финансирования (уточнение бюджета МО «Город Удачный»)</w:t>
            </w:r>
          </w:p>
        </w:tc>
      </w:tr>
    </w:tbl>
    <w:p w14:paraId="6D64BD27" w14:textId="77777777" w:rsidR="00E60398" w:rsidRPr="00E60398" w:rsidRDefault="00E60398" w:rsidP="00801B5F">
      <w:pPr>
        <w:spacing w:line="270" w:lineRule="exact"/>
        <w:jc w:val="both"/>
        <w:rPr>
          <w:rFonts w:eastAsiaTheme="minorEastAsia"/>
          <w:bCs/>
          <w:u w:val="single"/>
        </w:rPr>
        <w:sectPr w:rsidR="00E60398" w:rsidRPr="00E60398" w:rsidSect="004136D0">
          <w:footerReference w:type="default" r:id="rId8"/>
          <w:footerReference w:type="first" r:id="rId9"/>
          <w:pgSz w:w="11905" w:h="16837"/>
          <w:pgMar w:top="568" w:right="1415" w:bottom="993" w:left="1701" w:header="0" w:footer="3" w:gutter="0"/>
          <w:cols w:space="720"/>
          <w:noEndnote/>
          <w:docGrid w:linePitch="360"/>
        </w:sectPr>
      </w:pPr>
    </w:p>
    <w:p w14:paraId="4CB98292" w14:textId="77777777" w:rsidR="00E60398" w:rsidRPr="00E60398" w:rsidRDefault="00E60398" w:rsidP="00801B5F">
      <w:pPr>
        <w:spacing w:line="270" w:lineRule="exact"/>
        <w:jc w:val="both"/>
        <w:rPr>
          <w:rFonts w:eastAsiaTheme="minorEastAsia"/>
          <w:bCs/>
        </w:rPr>
      </w:pPr>
      <w:r w:rsidRPr="00E60398">
        <w:rPr>
          <w:rFonts w:eastAsiaTheme="minorEastAsia"/>
          <w:bCs/>
          <w:u w:val="single"/>
        </w:rPr>
        <w:lastRenderedPageBreak/>
        <w:t xml:space="preserve">Раздел 3. </w:t>
      </w:r>
      <w:r w:rsidRPr="00E60398">
        <w:rPr>
          <w:rFonts w:eastAsiaTheme="minorEastAsia"/>
          <w:bCs/>
        </w:rPr>
        <w:t xml:space="preserve">Исполнение мероприятий  муниципальной программы </w:t>
      </w:r>
    </w:p>
    <w:p w14:paraId="03D2E931" w14:textId="77777777" w:rsidR="00E60398" w:rsidRPr="00E60398" w:rsidRDefault="00E60398" w:rsidP="00801B5F">
      <w:pPr>
        <w:spacing w:line="270" w:lineRule="exact"/>
        <w:jc w:val="both"/>
        <w:rPr>
          <w:rFonts w:eastAsiaTheme="minorEastAsia"/>
          <w:bCs/>
        </w:rPr>
      </w:pPr>
      <w:r w:rsidRPr="00E60398">
        <w:rPr>
          <w:rFonts w:eastAsiaTheme="minorEastAsia"/>
          <w:bCs/>
        </w:rPr>
        <w:t>«Развитие культуры в сфере обеспечения досуга населения на 2017-2021 годы» за 2021 год</w:t>
      </w:r>
    </w:p>
    <w:p w14:paraId="4D48C196" w14:textId="77777777" w:rsidR="00E60398" w:rsidRPr="00E60398" w:rsidRDefault="00E60398" w:rsidP="00801B5F">
      <w:pPr>
        <w:spacing w:line="270" w:lineRule="exact"/>
        <w:jc w:val="both"/>
        <w:rPr>
          <w:rFonts w:eastAsiaTheme="minorEastAsia"/>
          <w:bCs/>
        </w:rPr>
      </w:pPr>
      <w:r w:rsidRPr="00E60398">
        <w:rPr>
          <w:rFonts w:eastAsiaTheme="minorEastAsia"/>
          <w:bCs/>
        </w:rPr>
        <w:t>источник финансирования: средства бюджета МО «Город Удачный», иные источники</w:t>
      </w:r>
    </w:p>
    <w:p w14:paraId="7B376796" w14:textId="77777777" w:rsidR="00E60398" w:rsidRPr="00E60398" w:rsidRDefault="00E60398" w:rsidP="00801B5F">
      <w:pPr>
        <w:spacing w:line="270" w:lineRule="exact"/>
        <w:jc w:val="both"/>
        <w:rPr>
          <w:rFonts w:eastAsiaTheme="minorEastAsia"/>
          <w:bCs/>
        </w:rPr>
      </w:pPr>
    </w:p>
    <w:tbl>
      <w:tblPr>
        <w:tblStyle w:val="af5"/>
        <w:tblW w:w="0" w:type="auto"/>
        <w:tblInd w:w="392" w:type="dxa"/>
        <w:tblLayout w:type="fixed"/>
        <w:tblLook w:val="04A0" w:firstRow="1" w:lastRow="0" w:firstColumn="1" w:lastColumn="0" w:noHBand="0" w:noVBand="1"/>
      </w:tblPr>
      <w:tblGrid>
        <w:gridCol w:w="850"/>
        <w:gridCol w:w="2835"/>
        <w:gridCol w:w="1985"/>
        <w:gridCol w:w="1701"/>
        <w:gridCol w:w="1843"/>
        <w:gridCol w:w="1559"/>
        <w:gridCol w:w="3544"/>
      </w:tblGrid>
      <w:tr w:rsidR="00E60398" w:rsidRPr="00E60398" w14:paraId="3AFFE473" w14:textId="77777777" w:rsidTr="00D25479">
        <w:trPr>
          <w:trHeight w:val="263"/>
        </w:trPr>
        <w:tc>
          <w:tcPr>
            <w:tcW w:w="850" w:type="dxa"/>
            <w:vMerge w:val="restart"/>
          </w:tcPr>
          <w:p w14:paraId="178DEC5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2835" w:type="dxa"/>
            <w:vMerge w:val="restart"/>
          </w:tcPr>
          <w:p w14:paraId="3AB183D4"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Мероприятия по реализации подпрограммы</w:t>
            </w:r>
          </w:p>
        </w:tc>
        <w:tc>
          <w:tcPr>
            <w:tcW w:w="1985" w:type="dxa"/>
            <w:vMerge w:val="restart"/>
          </w:tcPr>
          <w:p w14:paraId="471B1FE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Источники финансирования</w:t>
            </w:r>
          </w:p>
        </w:tc>
        <w:tc>
          <w:tcPr>
            <w:tcW w:w="3544" w:type="dxa"/>
            <w:gridSpan w:val="2"/>
            <w:tcBorders>
              <w:bottom w:val="single" w:sz="4" w:space="0" w:color="auto"/>
            </w:tcBorders>
          </w:tcPr>
          <w:p w14:paraId="76A3AA1F"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Объем финансирования</w:t>
            </w:r>
          </w:p>
        </w:tc>
        <w:tc>
          <w:tcPr>
            <w:tcW w:w="1559" w:type="dxa"/>
            <w:vMerge w:val="restart"/>
          </w:tcPr>
          <w:p w14:paraId="7FC252D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Остаток (неосвоенные средства, экономия)</w:t>
            </w:r>
          </w:p>
        </w:tc>
        <w:tc>
          <w:tcPr>
            <w:tcW w:w="3544" w:type="dxa"/>
            <w:vMerge w:val="restart"/>
          </w:tcPr>
          <w:p w14:paraId="5CF1957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Причины отклонения</w:t>
            </w:r>
          </w:p>
        </w:tc>
      </w:tr>
      <w:tr w:rsidR="00E60398" w:rsidRPr="00E60398" w14:paraId="00FF3EED" w14:textId="77777777" w:rsidTr="00D25479">
        <w:trPr>
          <w:trHeight w:val="200"/>
        </w:trPr>
        <w:tc>
          <w:tcPr>
            <w:tcW w:w="850" w:type="dxa"/>
            <w:vMerge/>
          </w:tcPr>
          <w:p w14:paraId="05EBF10A"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Pr>
          <w:p w14:paraId="478AB744"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vMerge/>
          </w:tcPr>
          <w:p w14:paraId="2FA5931B" w14:textId="77777777" w:rsidR="00E60398" w:rsidRPr="00E60398" w:rsidRDefault="00E60398" w:rsidP="00801B5F">
            <w:pPr>
              <w:spacing w:line="270" w:lineRule="exact"/>
              <w:jc w:val="both"/>
              <w:rPr>
                <w:rFonts w:ascii="Times New Roman" w:hAnsi="Times New Roman" w:cs="Times New Roman"/>
                <w:bCs/>
                <w:sz w:val="24"/>
                <w:szCs w:val="24"/>
              </w:rPr>
            </w:pPr>
          </w:p>
        </w:tc>
        <w:tc>
          <w:tcPr>
            <w:tcW w:w="1701" w:type="dxa"/>
            <w:tcBorders>
              <w:top w:val="single" w:sz="4" w:space="0" w:color="auto"/>
              <w:right w:val="single" w:sz="4" w:space="0" w:color="auto"/>
            </w:tcBorders>
          </w:tcPr>
          <w:p w14:paraId="7E093FC2"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план (уточненный)</w:t>
            </w:r>
          </w:p>
        </w:tc>
        <w:tc>
          <w:tcPr>
            <w:tcW w:w="1843" w:type="dxa"/>
            <w:tcBorders>
              <w:top w:val="single" w:sz="4" w:space="0" w:color="auto"/>
              <w:left w:val="single" w:sz="4" w:space="0" w:color="auto"/>
            </w:tcBorders>
          </w:tcPr>
          <w:p w14:paraId="43DFE438"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исполнено </w:t>
            </w:r>
          </w:p>
          <w:p w14:paraId="7F432429"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(кассовые расходы)</w:t>
            </w:r>
          </w:p>
        </w:tc>
        <w:tc>
          <w:tcPr>
            <w:tcW w:w="1559" w:type="dxa"/>
            <w:vMerge/>
          </w:tcPr>
          <w:p w14:paraId="4DCF47B5" w14:textId="77777777" w:rsidR="00E60398" w:rsidRPr="00E60398" w:rsidRDefault="00E60398" w:rsidP="00801B5F">
            <w:pPr>
              <w:spacing w:line="270" w:lineRule="exact"/>
              <w:jc w:val="both"/>
              <w:rPr>
                <w:rFonts w:ascii="Times New Roman" w:hAnsi="Times New Roman" w:cs="Times New Roman"/>
                <w:bCs/>
                <w:sz w:val="24"/>
                <w:szCs w:val="24"/>
              </w:rPr>
            </w:pPr>
          </w:p>
        </w:tc>
        <w:tc>
          <w:tcPr>
            <w:tcW w:w="3544" w:type="dxa"/>
            <w:vMerge/>
          </w:tcPr>
          <w:p w14:paraId="23FECCB0"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76AF70D7" w14:textId="77777777" w:rsidTr="00D25479">
        <w:trPr>
          <w:trHeight w:val="173"/>
        </w:trPr>
        <w:tc>
          <w:tcPr>
            <w:tcW w:w="850" w:type="dxa"/>
            <w:vMerge w:val="restart"/>
          </w:tcPr>
          <w:p w14:paraId="5B1DCC68"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w:t>
            </w:r>
          </w:p>
        </w:tc>
        <w:tc>
          <w:tcPr>
            <w:tcW w:w="2835" w:type="dxa"/>
            <w:vMerge w:val="restart"/>
          </w:tcPr>
          <w:p w14:paraId="2137A879"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1985" w:type="dxa"/>
            <w:tcBorders>
              <w:bottom w:val="single" w:sz="4" w:space="0" w:color="auto"/>
            </w:tcBorders>
          </w:tcPr>
          <w:p w14:paraId="6F46DE1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Всего</w:t>
            </w:r>
          </w:p>
          <w:p w14:paraId="0CC39BD6" w14:textId="77777777" w:rsidR="00E60398" w:rsidRPr="00E60398" w:rsidRDefault="00E60398" w:rsidP="00801B5F">
            <w:pPr>
              <w:spacing w:line="270" w:lineRule="exact"/>
              <w:jc w:val="both"/>
              <w:rPr>
                <w:rFonts w:ascii="Times New Roman" w:hAnsi="Times New Roman" w:cs="Times New Roman"/>
                <w:bCs/>
                <w:sz w:val="24"/>
                <w:szCs w:val="24"/>
              </w:rPr>
            </w:pPr>
          </w:p>
        </w:tc>
        <w:tc>
          <w:tcPr>
            <w:tcW w:w="1701" w:type="dxa"/>
            <w:tcBorders>
              <w:bottom w:val="single" w:sz="4" w:space="0" w:color="auto"/>
              <w:right w:val="single" w:sz="4" w:space="0" w:color="auto"/>
            </w:tcBorders>
          </w:tcPr>
          <w:p w14:paraId="473E151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6 768 050, 85</w:t>
            </w:r>
          </w:p>
        </w:tc>
        <w:tc>
          <w:tcPr>
            <w:tcW w:w="1843" w:type="dxa"/>
            <w:tcBorders>
              <w:left w:val="single" w:sz="4" w:space="0" w:color="auto"/>
              <w:bottom w:val="single" w:sz="4" w:space="0" w:color="auto"/>
            </w:tcBorders>
          </w:tcPr>
          <w:p w14:paraId="33BCF87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5 578 589,16</w:t>
            </w:r>
          </w:p>
        </w:tc>
        <w:tc>
          <w:tcPr>
            <w:tcW w:w="1559" w:type="dxa"/>
            <w:tcBorders>
              <w:bottom w:val="single" w:sz="4" w:space="0" w:color="auto"/>
            </w:tcBorders>
          </w:tcPr>
          <w:p w14:paraId="7394BB8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1 189 461,69</w:t>
            </w:r>
          </w:p>
        </w:tc>
        <w:tc>
          <w:tcPr>
            <w:tcW w:w="3544" w:type="dxa"/>
            <w:vMerge w:val="restart"/>
          </w:tcPr>
          <w:p w14:paraId="2BEB2321"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Экономия средств за счет проведения торгов, отменой ряда мероприятий из-за пандемии. Поставка флаговых конструкций и флаговых гирлянд будет осуществлена в 2022 году.</w:t>
            </w:r>
          </w:p>
        </w:tc>
      </w:tr>
      <w:tr w:rsidR="00E60398" w:rsidRPr="00E60398" w14:paraId="6E696569" w14:textId="77777777" w:rsidTr="00D25479">
        <w:trPr>
          <w:trHeight w:val="542"/>
        </w:trPr>
        <w:tc>
          <w:tcPr>
            <w:tcW w:w="850" w:type="dxa"/>
            <w:vMerge/>
          </w:tcPr>
          <w:p w14:paraId="4388EFBA"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Pr>
          <w:p w14:paraId="776183B7"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tcBorders>
              <w:top w:val="single" w:sz="4" w:space="0" w:color="auto"/>
              <w:bottom w:val="single" w:sz="4" w:space="0" w:color="auto"/>
            </w:tcBorders>
          </w:tcPr>
          <w:p w14:paraId="7306F8D1"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Бюджет МО «Город Удачный»</w:t>
            </w:r>
          </w:p>
        </w:tc>
        <w:tc>
          <w:tcPr>
            <w:tcW w:w="1701" w:type="dxa"/>
            <w:tcBorders>
              <w:top w:val="single" w:sz="4" w:space="0" w:color="auto"/>
              <w:bottom w:val="single" w:sz="4" w:space="0" w:color="auto"/>
              <w:right w:val="single" w:sz="4" w:space="0" w:color="auto"/>
            </w:tcBorders>
          </w:tcPr>
          <w:p w14:paraId="6D845525"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4 268 050,85</w:t>
            </w:r>
          </w:p>
        </w:tc>
        <w:tc>
          <w:tcPr>
            <w:tcW w:w="1843" w:type="dxa"/>
            <w:tcBorders>
              <w:top w:val="single" w:sz="4" w:space="0" w:color="auto"/>
              <w:left w:val="single" w:sz="4" w:space="0" w:color="auto"/>
              <w:bottom w:val="single" w:sz="4" w:space="0" w:color="auto"/>
            </w:tcBorders>
          </w:tcPr>
          <w:p w14:paraId="08C369F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3 692 525,34</w:t>
            </w:r>
          </w:p>
        </w:tc>
        <w:tc>
          <w:tcPr>
            <w:tcW w:w="1559" w:type="dxa"/>
            <w:tcBorders>
              <w:top w:val="single" w:sz="4" w:space="0" w:color="auto"/>
              <w:bottom w:val="single" w:sz="4" w:space="0" w:color="auto"/>
            </w:tcBorders>
          </w:tcPr>
          <w:p w14:paraId="4BC44C58"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575 525,51</w:t>
            </w:r>
          </w:p>
        </w:tc>
        <w:tc>
          <w:tcPr>
            <w:tcW w:w="3544" w:type="dxa"/>
            <w:vMerge/>
            <w:tcBorders>
              <w:bottom w:val="single" w:sz="4" w:space="0" w:color="auto"/>
            </w:tcBorders>
          </w:tcPr>
          <w:p w14:paraId="44B1A73B"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6CE4AE9D" w14:textId="77777777" w:rsidTr="00D25479">
        <w:trPr>
          <w:trHeight w:val="368"/>
        </w:trPr>
        <w:tc>
          <w:tcPr>
            <w:tcW w:w="850" w:type="dxa"/>
            <w:vMerge/>
          </w:tcPr>
          <w:p w14:paraId="5C646B53"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Pr>
          <w:p w14:paraId="13762480"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tcBorders>
              <w:top w:val="single" w:sz="4" w:space="0" w:color="auto"/>
            </w:tcBorders>
          </w:tcPr>
          <w:p w14:paraId="3662F1B5"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Иные источники </w:t>
            </w:r>
          </w:p>
        </w:tc>
        <w:tc>
          <w:tcPr>
            <w:tcW w:w="1701" w:type="dxa"/>
            <w:tcBorders>
              <w:top w:val="single" w:sz="4" w:space="0" w:color="auto"/>
              <w:right w:val="single" w:sz="4" w:space="0" w:color="auto"/>
            </w:tcBorders>
          </w:tcPr>
          <w:p w14:paraId="0CDF70D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2 500 000</w:t>
            </w:r>
          </w:p>
        </w:tc>
        <w:tc>
          <w:tcPr>
            <w:tcW w:w="1843" w:type="dxa"/>
            <w:tcBorders>
              <w:top w:val="single" w:sz="4" w:space="0" w:color="auto"/>
              <w:left w:val="single" w:sz="4" w:space="0" w:color="auto"/>
            </w:tcBorders>
          </w:tcPr>
          <w:p w14:paraId="72F9AC64"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1 886 063,82</w:t>
            </w:r>
          </w:p>
        </w:tc>
        <w:tc>
          <w:tcPr>
            <w:tcW w:w="1559" w:type="dxa"/>
            <w:tcBorders>
              <w:top w:val="single" w:sz="4" w:space="0" w:color="auto"/>
              <w:bottom w:val="single" w:sz="4" w:space="0" w:color="auto"/>
            </w:tcBorders>
          </w:tcPr>
          <w:p w14:paraId="6F577DEC"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613 936,18</w:t>
            </w:r>
          </w:p>
        </w:tc>
        <w:tc>
          <w:tcPr>
            <w:tcW w:w="3544" w:type="dxa"/>
            <w:tcBorders>
              <w:top w:val="single" w:sz="4" w:space="0" w:color="auto"/>
              <w:bottom w:val="single" w:sz="4" w:space="0" w:color="auto"/>
            </w:tcBorders>
          </w:tcPr>
          <w:p w14:paraId="0A86C1D8"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Экономия средств за счет проведения торгов.</w:t>
            </w:r>
          </w:p>
          <w:p w14:paraId="6EC73FBA"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044C9BFE" w14:textId="77777777" w:rsidTr="00D25479">
        <w:trPr>
          <w:trHeight w:val="349"/>
        </w:trPr>
        <w:tc>
          <w:tcPr>
            <w:tcW w:w="850" w:type="dxa"/>
            <w:vMerge w:val="restart"/>
          </w:tcPr>
          <w:p w14:paraId="1C0BBA8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2.</w:t>
            </w:r>
          </w:p>
        </w:tc>
        <w:tc>
          <w:tcPr>
            <w:tcW w:w="2835" w:type="dxa"/>
            <w:vMerge w:val="restart"/>
          </w:tcPr>
          <w:p w14:paraId="09002391"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Участие творческих коллективов в республиканских, районных конкурсах, фестивалях и другое</w:t>
            </w:r>
          </w:p>
        </w:tc>
        <w:tc>
          <w:tcPr>
            <w:tcW w:w="1985" w:type="dxa"/>
            <w:tcBorders>
              <w:top w:val="single" w:sz="4" w:space="0" w:color="auto"/>
              <w:bottom w:val="single" w:sz="4" w:space="0" w:color="auto"/>
            </w:tcBorders>
          </w:tcPr>
          <w:p w14:paraId="6561269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Всего</w:t>
            </w:r>
          </w:p>
          <w:p w14:paraId="5B11B862" w14:textId="77777777" w:rsidR="00E60398" w:rsidRPr="00E60398" w:rsidRDefault="00E60398" w:rsidP="00801B5F">
            <w:pPr>
              <w:spacing w:line="270" w:lineRule="exact"/>
              <w:jc w:val="both"/>
              <w:rPr>
                <w:rFonts w:ascii="Times New Roman" w:hAnsi="Times New Roman" w:cs="Times New Roman"/>
                <w:bCs/>
                <w:sz w:val="24"/>
                <w:szCs w:val="24"/>
              </w:rPr>
            </w:pPr>
          </w:p>
        </w:tc>
        <w:tc>
          <w:tcPr>
            <w:tcW w:w="1701" w:type="dxa"/>
            <w:tcBorders>
              <w:bottom w:val="single" w:sz="4" w:space="0" w:color="auto"/>
              <w:right w:val="single" w:sz="4" w:space="0" w:color="auto"/>
            </w:tcBorders>
          </w:tcPr>
          <w:p w14:paraId="51DB5F6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120 000</w:t>
            </w:r>
          </w:p>
        </w:tc>
        <w:tc>
          <w:tcPr>
            <w:tcW w:w="1843" w:type="dxa"/>
            <w:tcBorders>
              <w:left w:val="single" w:sz="4" w:space="0" w:color="auto"/>
              <w:bottom w:val="single" w:sz="4" w:space="0" w:color="auto"/>
            </w:tcBorders>
          </w:tcPr>
          <w:p w14:paraId="67E86136"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120 000</w:t>
            </w:r>
          </w:p>
        </w:tc>
        <w:tc>
          <w:tcPr>
            <w:tcW w:w="1559" w:type="dxa"/>
            <w:tcBorders>
              <w:top w:val="single" w:sz="4" w:space="0" w:color="auto"/>
              <w:bottom w:val="single" w:sz="4" w:space="0" w:color="auto"/>
            </w:tcBorders>
          </w:tcPr>
          <w:p w14:paraId="58E6508C"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0</w:t>
            </w:r>
          </w:p>
        </w:tc>
        <w:tc>
          <w:tcPr>
            <w:tcW w:w="3544" w:type="dxa"/>
            <w:vMerge w:val="restart"/>
            <w:tcBorders>
              <w:top w:val="single" w:sz="4" w:space="0" w:color="auto"/>
            </w:tcBorders>
          </w:tcPr>
          <w:p w14:paraId="16ACF556"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3799D5C5" w14:textId="77777777" w:rsidTr="00D25479">
        <w:trPr>
          <w:trHeight w:val="496"/>
        </w:trPr>
        <w:tc>
          <w:tcPr>
            <w:tcW w:w="850" w:type="dxa"/>
            <w:vMerge/>
          </w:tcPr>
          <w:p w14:paraId="0A091826"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Pr>
          <w:p w14:paraId="19F0181D"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tcBorders>
              <w:top w:val="single" w:sz="4" w:space="0" w:color="auto"/>
              <w:bottom w:val="single" w:sz="4" w:space="0" w:color="auto"/>
            </w:tcBorders>
          </w:tcPr>
          <w:p w14:paraId="2AD9CDC1"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Бюджет МО «Город Удачный»</w:t>
            </w:r>
          </w:p>
        </w:tc>
        <w:tc>
          <w:tcPr>
            <w:tcW w:w="1701" w:type="dxa"/>
            <w:tcBorders>
              <w:top w:val="single" w:sz="4" w:space="0" w:color="auto"/>
              <w:bottom w:val="single" w:sz="4" w:space="0" w:color="auto"/>
              <w:right w:val="single" w:sz="4" w:space="0" w:color="auto"/>
            </w:tcBorders>
          </w:tcPr>
          <w:p w14:paraId="00B727F4"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120 000</w:t>
            </w:r>
          </w:p>
        </w:tc>
        <w:tc>
          <w:tcPr>
            <w:tcW w:w="1843" w:type="dxa"/>
            <w:tcBorders>
              <w:top w:val="single" w:sz="4" w:space="0" w:color="auto"/>
              <w:left w:val="single" w:sz="4" w:space="0" w:color="auto"/>
              <w:bottom w:val="single" w:sz="4" w:space="0" w:color="auto"/>
            </w:tcBorders>
          </w:tcPr>
          <w:p w14:paraId="0D847005"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120 000</w:t>
            </w:r>
          </w:p>
        </w:tc>
        <w:tc>
          <w:tcPr>
            <w:tcW w:w="1559" w:type="dxa"/>
            <w:tcBorders>
              <w:top w:val="single" w:sz="4" w:space="0" w:color="auto"/>
              <w:bottom w:val="single" w:sz="4" w:space="0" w:color="auto"/>
            </w:tcBorders>
          </w:tcPr>
          <w:p w14:paraId="2CCA2205"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0</w:t>
            </w:r>
          </w:p>
        </w:tc>
        <w:tc>
          <w:tcPr>
            <w:tcW w:w="3544" w:type="dxa"/>
            <w:vMerge/>
          </w:tcPr>
          <w:p w14:paraId="6187F39E"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6CEE5102" w14:textId="77777777" w:rsidTr="00D25479">
        <w:trPr>
          <w:trHeight w:val="369"/>
        </w:trPr>
        <w:tc>
          <w:tcPr>
            <w:tcW w:w="850" w:type="dxa"/>
            <w:vMerge/>
          </w:tcPr>
          <w:p w14:paraId="23AAAECD"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Pr>
          <w:p w14:paraId="6600A5D8"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tcBorders>
              <w:top w:val="single" w:sz="4" w:space="0" w:color="auto"/>
              <w:bottom w:val="single" w:sz="4" w:space="0" w:color="auto"/>
            </w:tcBorders>
          </w:tcPr>
          <w:p w14:paraId="41E73239"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Иные источники </w:t>
            </w:r>
          </w:p>
        </w:tc>
        <w:tc>
          <w:tcPr>
            <w:tcW w:w="1701" w:type="dxa"/>
            <w:tcBorders>
              <w:top w:val="single" w:sz="4" w:space="0" w:color="auto"/>
              <w:bottom w:val="single" w:sz="4" w:space="0" w:color="auto"/>
              <w:right w:val="single" w:sz="4" w:space="0" w:color="auto"/>
            </w:tcBorders>
          </w:tcPr>
          <w:p w14:paraId="5D7E9DF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1843" w:type="dxa"/>
            <w:tcBorders>
              <w:top w:val="single" w:sz="4" w:space="0" w:color="auto"/>
              <w:left w:val="single" w:sz="4" w:space="0" w:color="auto"/>
              <w:bottom w:val="single" w:sz="4" w:space="0" w:color="auto"/>
            </w:tcBorders>
          </w:tcPr>
          <w:p w14:paraId="5D7F87E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1559" w:type="dxa"/>
            <w:tcBorders>
              <w:top w:val="single" w:sz="4" w:space="0" w:color="auto"/>
              <w:bottom w:val="single" w:sz="4" w:space="0" w:color="auto"/>
            </w:tcBorders>
          </w:tcPr>
          <w:p w14:paraId="008D0A4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3544" w:type="dxa"/>
            <w:vMerge/>
            <w:tcBorders>
              <w:bottom w:val="single" w:sz="4" w:space="0" w:color="auto"/>
            </w:tcBorders>
          </w:tcPr>
          <w:p w14:paraId="3DCFEE1B"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01A9B5AA" w14:textId="77777777" w:rsidTr="00D25479">
        <w:trPr>
          <w:trHeight w:val="318"/>
        </w:trPr>
        <w:tc>
          <w:tcPr>
            <w:tcW w:w="850" w:type="dxa"/>
            <w:vMerge w:val="restart"/>
          </w:tcPr>
          <w:p w14:paraId="0DA69ECF"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3.</w:t>
            </w:r>
          </w:p>
        </w:tc>
        <w:tc>
          <w:tcPr>
            <w:tcW w:w="2835" w:type="dxa"/>
            <w:vMerge w:val="restart"/>
            <w:tcBorders>
              <w:right w:val="single" w:sz="4" w:space="0" w:color="auto"/>
            </w:tcBorders>
          </w:tcPr>
          <w:p w14:paraId="4C272006"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Создание условий для реализации творческого потенциала талантливых детей и молодежи </w:t>
            </w:r>
          </w:p>
        </w:tc>
        <w:tc>
          <w:tcPr>
            <w:tcW w:w="1985" w:type="dxa"/>
            <w:tcBorders>
              <w:top w:val="single" w:sz="4" w:space="0" w:color="auto"/>
              <w:left w:val="single" w:sz="4" w:space="0" w:color="auto"/>
              <w:bottom w:val="single" w:sz="4" w:space="0" w:color="auto"/>
            </w:tcBorders>
          </w:tcPr>
          <w:p w14:paraId="14046232"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Всего </w:t>
            </w:r>
          </w:p>
          <w:p w14:paraId="0737CDBE" w14:textId="77777777" w:rsidR="00E60398" w:rsidRPr="00E60398" w:rsidRDefault="00E60398" w:rsidP="00801B5F">
            <w:pPr>
              <w:spacing w:line="270" w:lineRule="exact"/>
              <w:jc w:val="both"/>
              <w:rPr>
                <w:rFonts w:ascii="Times New Roman" w:hAnsi="Times New Roman" w:cs="Times New Roman"/>
                <w:bCs/>
                <w:sz w:val="24"/>
                <w:szCs w:val="24"/>
              </w:rPr>
            </w:pPr>
          </w:p>
        </w:tc>
        <w:tc>
          <w:tcPr>
            <w:tcW w:w="1701" w:type="dxa"/>
            <w:tcBorders>
              <w:bottom w:val="single" w:sz="4" w:space="0" w:color="auto"/>
              <w:right w:val="single" w:sz="4" w:space="0" w:color="auto"/>
            </w:tcBorders>
          </w:tcPr>
          <w:p w14:paraId="02DCA0A2"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140 000</w:t>
            </w:r>
          </w:p>
        </w:tc>
        <w:tc>
          <w:tcPr>
            <w:tcW w:w="1843" w:type="dxa"/>
            <w:tcBorders>
              <w:left w:val="single" w:sz="4" w:space="0" w:color="auto"/>
              <w:bottom w:val="single" w:sz="4" w:space="0" w:color="auto"/>
            </w:tcBorders>
          </w:tcPr>
          <w:p w14:paraId="650B199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140 000</w:t>
            </w:r>
          </w:p>
        </w:tc>
        <w:tc>
          <w:tcPr>
            <w:tcW w:w="1559" w:type="dxa"/>
            <w:tcBorders>
              <w:bottom w:val="single" w:sz="4" w:space="0" w:color="auto"/>
            </w:tcBorders>
          </w:tcPr>
          <w:p w14:paraId="75E11B7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0</w:t>
            </w:r>
          </w:p>
        </w:tc>
        <w:tc>
          <w:tcPr>
            <w:tcW w:w="3544" w:type="dxa"/>
            <w:vMerge w:val="restart"/>
          </w:tcPr>
          <w:p w14:paraId="57E830EC"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5792EE8D" w14:textId="77777777" w:rsidTr="00D25479">
        <w:trPr>
          <w:trHeight w:val="475"/>
        </w:trPr>
        <w:tc>
          <w:tcPr>
            <w:tcW w:w="850" w:type="dxa"/>
            <w:vMerge/>
          </w:tcPr>
          <w:p w14:paraId="66AAEBC2"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Borders>
              <w:right w:val="single" w:sz="4" w:space="0" w:color="auto"/>
            </w:tcBorders>
          </w:tcPr>
          <w:p w14:paraId="462369BD"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tcBorders>
          </w:tcPr>
          <w:p w14:paraId="579C4B0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Бюджет МО «Город Удачный»</w:t>
            </w:r>
          </w:p>
        </w:tc>
        <w:tc>
          <w:tcPr>
            <w:tcW w:w="1701" w:type="dxa"/>
            <w:tcBorders>
              <w:top w:val="single" w:sz="4" w:space="0" w:color="auto"/>
              <w:bottom w:val="single" w:sz="4" w:space="0" w:color="auto"/>
              <w:right w:val="single" w:sz="4" w:space="0" w:color="auto"/>
            </w:tcBorders>
          </w:tcPr>
          <w:p w14:paraId="21F8384C"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140 000</w:t>
            </w:r>
          </w:p>
        </w:tc>
        <w:tc>
          <w:tcPr>
            <w:tcW w:w="1843" w:type="dxa"/>
            <w:tcBorders>
              <w:top w:val="single" w:sz="4" w:space="0" w:color="auto"/>
              <w:left w:val="single" w:sz="4" w:space="0" w:color="auto"/>
              <w:bottom w:val="single" w:sz="4" w:space="0" w:color="auto"/>
            </w:tcBorders>
          </w:tcPr>
          <w:p w14:paraId="4A9477C7"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140 000</w:t>
            </w:r>
          </w:p>
        </w:tc>
        <w:tc>
          <w:tcPr>
            <w:tcW w:w="1559" w:type="dxa"/>
            <w:tcBorders>
              <w:top w:val="single" w:sz="4" w:space="0" w:color="auto"/>
              <w:bottom w:val="single" w:sz="4" w:space="0" w:color="auto"/>
            </w:tcBorders>
          </w:tcPr>
          <w:p w14:paraId="3CC3E1AA"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0</w:t>
            </w:r>
          </w:p>
        </w:tc>
        <w:tc>
          <w:tcPr>
            <w:tcW w:w="3544" w:type="dxa"/>
            <w:vMerge/>
          </w:tcPr>
          <w:p w14:paraId="41B4FE77"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19EDFC69" w14:textId="77777777" w:rsidTr="00D25479">
        <w:trPr>
          <w:trHeight w:val="202"/>
        </w:trPr>
        <w:tc>
          <w:tcPr>
            <w:tcW w:w="850" w:type="dxa"/>
            <w:vMerge/>
          </w:tcPr>
          <w:p w14:paraId="3AD67077"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Borders>
              <w:right w:val="single" w:sz="4" w:space="0" w:color="auto"/>
            </w:tcBorders>
          </w:tcPr>
          <w:p w14:paraId="4FA54585"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tcBorders>
              <w:top w:val="single" w:sz="4" w:space="0" w:color="auto"/>
              <w:left w:val="single" w:sz="4" w:space="0" w:color="auto"/>
            </w:tcBorders>
          </w:tcPr>
          <w:p w14:paraId="1268D350"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Иные  источники </w:t>
            </w:r>
          </w:p>
        </w:tc>
        <w:tc>
          <w:tcPr>
            <w:tcW w:w="1701" w:type="dxa"/>
            <w:tcBorders>
              <w:top w:val="single" w:sz="4" w:space="0" w:color="auto"/>
              <w:right w:val="single" w:sz="4" w:space="0" w:color="auto"/>
            </w:tcBorders>
          </w:tcPr>
          <w:p w14:paraId="5A7F6F4A"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1843" w:type="dxa"/>
            <w:tcBorders>
              <w:top w:val="single" w:sz="4" w:space="0" w:color="auto"/>
              <w:left w:val="single" w:sz="4" w:space="0" w:color="auto"/>
            </w:tcBorders>
          </w:tcPr>
          <w:p w14:paraId="65DD51C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1559" w:type="dxa"/>
            <w:tcBorders>
              <w:top w:val="single" w:sz="4" w:space="0" w:color="auto"/>
            </w:tcBorders>
          </w:tcPr>
          <w:p w14:paraId="76984990"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3544" w:type="dxa"/>
            <w:vMerge/>
          </w:tcPr>
          <w:p w14:paraId="4B4B1192"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72A20B4D" w14:textId="77777777" w:rsidTr="00D25479">
        <w:trPr>
          <w:trHeight w:val="273"/>
        </w:trPr>
        <w:tc>
          <w:tcPr>
            <w:tcW w:w="850" w:type="dxa"/>
            <w:vMerge w:val="restart"/>
          </w:tcPr>
          <w:p w14:paraId="59F910F9"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4.</w:t>
            </w:r>
          </w:p>
        </w:tc>
        <w:tc>
          <w:tcPr>
            <w:tcW w:w="2835" w:type="dxa"/>
            <w:vMerge w:val="restart"/>
            <w:tcBorders>
              <w:right w:val="single" w:sz="4" w:space="0" w:color="auto"/>
            </w:tcBorders>
          </w:tcPr>
          <w:p w14:paraId="430D0F9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Популяризация национальных культур народов, проживающих в </w:t>
            </w:r>
            <w:r w:rsidRPr="00E60398">
              <w:rPr>
                <w:rFonts w:ascii="Times New Roman" w:hAnsi="Times New Roman" w:cs="Times New Roman"/>
                <w:bCs/>
                <w:sz w:val="24"/>
                <w:szCs w:val="24"/>
              </w:rPr>
              <w:lastRenderedPageBreak/>
              <w:t>городе Удачном</w:t>
            </w:r>
          </w:p>
        </w:tc>
        <w:tc>
          <w:tcPr>
            <w:tcW w:w="1985" w:type="dxa"/>
            <w:tcBorders>
              <w:top w:val="single" w:sz="4" w:space="0" w:color="auto"/>
              <w:left w:val="single" w:sz="4" w:space="0" w:color="auto"/>
              <w:bottom w:val="single" w:sz="4" w:space="0" w:color="auto"/>
            </w:tcBorders>
          </w:tcPr>
          <w:p w14:paraId="671B628D"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lastRenderedPageBreak/>
              <w:t xml:space="preserve">Всего </w:t>
            </w:r>
          </w:p>
          <w:p w14:paraId="20A0A77F" w14:textId="77777777" w:rsidR="00E60398" w:rsidRPr="00E60398" w:rsidRDefault="00E60398" w:rsidP="00801B5F">
            <w:pPr>
              <w:spacing w:line="270" w:lineRule="exact"/>
              <w:jc w:val="both"/>
              <w:rPr>
                <w:rFonts w:ascii="Times New Roman" w:hAnsi="Times New Roman" w:cs="Times New Roman"/>
                <w:bCs/>
                <w:sz w:val="24"/>
                <w:szCs w:val="24"/>
              </w:rPr>
            </w:pPr>
          </w:p>
        </w:tc>
        <w:tc>
          <w:tcPr>
            <w:tcW w:w="1701" w:type="dxa"/>
            <w:tcBorders>
              <w:top w:val="single" w:sz="4" w:space="0" w:color="auto"/>
              <w:bottom w:val="single" w:sz="4" w:space="0" w:color="auto"/>
              <w:right w:val="single" w:sz="4" w:space="0" w:color="auto"/>
            </w:tcBorders>
          </w:tcPr>
          <w:p w14:paraId="4E4678A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345 000</w:t>
            </w:r>
          </w:p>
        </w:tc>
        <w:tc>
          <w:tcPr>
            <w:tcW w:w="1843" w:type="dxa"/>
            <w:tcBorders>
              <w:top w:val="single" w:sz="4" w:space="0" w:color="auto"/>
              <w:left w:val="single" w:sz="4" w:space="0" w:color="auto"/>
              <w:bottom w:val="single" w:sz="4" w:space="0" w:color="auto"/>
            </w:tcBorders>
          </w:tcPr>
          <w:p w14:paraId="0090278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169 520</w:t>
            </w:r>
          </w:p>
        </w:tc>
        <w:tc>
          <w:tcPr>
            <w:tcW w:w="1559" w:type="dxa"/>
            <w:tcBorders>
              <w:top w:val="single" w:sz="4" w:space="0" w:color="auto"/>
              <w:bottom w:val="single" w:sz="4" w:space="0" w:color="auto"/>
            </w:tcBorders>
          </w:tcPr>
          <w:p w14:paraId="3549B6CB"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175 000</w:t>
            </w:r>
          </w:p>
        </w:tc>
        <w:tc>
          <w:tcPr>
            <w:tcW w:w="3544" w:type="dxa"/>
            <w:vMerge w:val="restart"/>
            <w:tcBorders>
              <w:top w:val="single" w:sz="4" w:space="0" w:color="auto"/>
            </w:tcBorders>
          </w:tcPr>
          <w:p w14:paraId="67F66588"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Денежные средства не были освоены в полном объеме в связи с тем, что  </w:t>
            </w:r>
            <w:r w:rsidRPr="00E60398">
              <w:rPr>
                <w:rFonts w:ascii="Times New Roman" w:hAnsi="Times New Roman" w:cs="Times New Roman"/>
                <w:bCs/>
                <w:sz w:val="24"/>
                <w:szCs w:val="24"/>
              </w:rPr>
              <w:lastRenderedPageBreak/>
              <w:t>запланированные мероприятия  были отменены из-за пандемии</w:t>
            </w:r>
          </w:p>
        </w:tc>
      </w:tr>
      <w:tr w:rsidR="00E60398" w:rsidRPr="00E60398" w14:paraId="7869EBD4" w14:textId="77777777" w:rsidTr="00D25479">
        <w:trPr>
          <w:trHeight w:val="488"/>
        </w:trPr>
        <w:tc>
          <w:tcPr>
            <w:tcW w:w="850" w:type="dxa"/>
            <w:vMerge/>
          </w:tcPr>
          <w:p w14:paraId="4D9878EA"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Borders>
              <w:right w:val="single" w:sz="4" w:space="0" w:color="auto"/>
            </w:tcBorders>
          </w:tcPr>
          <w:p w14:paraId="6D63913B" w14:textId="77777777" w:rsidR="00E60398" w:rsidRPr="00E60398" w:rsidRDefault="00E60398" w:rsidP="00801B5F">
            <w:pPr>
              <w:spacing w:line="270" w:lineRule="exact"/>
              <w:jc w:val="both"/>
              <w:rPr>
                <w:rFonts w:ascii="Times New Roman" w:hAnsi="Times New Roman" w:cs="Times New Roman"/>
                <w:bCs/>
                <w:sz w:val="24"/>
                <w:szCs w:val="24"/>
              </w:rPr>
            </w:pPr>
          </w:p>
        </w:tc>
        <w:tc>
          <w:tcPr>
            <w:tcW w:w="1985" w:type="dxa"/>
            <w:tcBorders>
              <w:top w:val="single" w:sz="4" w:space="0" w:color="auto"/>
              <w:left w:val="single" w:sz="4" w:space="0" w:color="auto"/>
            </w:tcBorders>
          </w:tcPr>
          <w:p w14:paraId="1FC777AD"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Бюджет МО </w:t>
            </w:r>
            <w:r w:rsidRPr="00E60398">
              <w:rPr>
                <w:rFonts w:ascii="Times New Roman" w:hAnsi="Times New Roman" w:cs="Times New Roman"/>
                <w:bCs/>
                <w:sz w:val="24"/>
                <w:szCs w:val="24"/>
              </w:rPr>
              <w:lastRenderedPageBreak/>
              <w:t>«Город Удачный»</w:t>
            </w:r>
          </w:p>
        </w:tc>
        <w:tc>
          <w:tcPr>
            <w:tcW w:w="1701" w:type="dxa"/>
            <w:tcBorders>
              <w:top w:val="single" w:sz="4" w:space="0" w:color="auto"/>
              <w:right w:val="single" w:sz="4" w:space="0" w:color="auto"/>
            </w:tcBorders>
          </w:tcPr>
          <w:p w14:paraId="4246E969"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lastRenderedPageBreak/>
              <w:t>345 000</w:t>
            </w:r>
          </w:p>
        </w:tc>
        <w:tc>
          <w:tcPr>
            <w:tcW w:w="1843" w:type="dxa"/>
            <w:tcBorders>
              <w:top w:val="single" w:sz="4" w:space="0" w:color="auto"/>
              <w:left w:val="single" w:sz="4" w:space="0" w:color="auto"/>
            </w:tcBorders>
          </w:tcPr>
          <w:p w14:paraId="3575388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169 520</w:t>
            </w:r>
          </w:p>
        </w:tc>
        <w:tc>
          <w:tcPr>
            <w:tcW w:w="1559" w:type="dxa"/>
            <w:tcBorders>
              <w:top w:val="single" w:sz="4" w:space="0" w:color="auto"/>
            </w:tcBorders>
          </w:tcPr>
          <w:p w14:paraId="6D05CB7C"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175 000</w:t>
            </w:r>
          </w:p>
        </w:tc>
        <w:tc>
          <w:tcPr>
            <w:tcW w:w="3544" w:type="dxa"/>
            <w:vMerge/>
          </w:tcPr>
          <w:p w14:paraId="125C4258"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4BA9DA77" w14:textId="77777777" w:rsidTr="00D25479">
        <w:trPr>
          <w:trHeight w:val="388"/>
        </w:trPr>
        <w:tc>
          <w:tcPr>
            <w:tcW w:w="850" w:type="dxa"/>
            <w:vMerge/>
          </w:tcPr>
          <w:p w14:paraId="12891742"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vMerge/>
            <w:tcBorders>
              <w:right w:val="single" w:sz="4" w:space="0" w:color="auto"/>
            </w:tcBorders>
          </w:tcPr>
          <w:p w14:paraId="304E008A" w14:textId="77777777" w:rsidR="00E60398" w:rsidRPr="00E60398" w:rsidRDefault="00E60398" w:rsidP="00801B5F">
            <w:pPr>
              <w:spacing w:line="270" w:lineRule="exact"/>
              <w:jc w:val="both"/>
              <w:rPr>
                <w:rFonts w:ascii="Times New Roman" w:hAnsi="Times New Roman" w:cs="Times New Roman"/>
                <w:bCs/>
                <w:i/>
                <w:sz w:val="24"/>
                <w:szCs w:val="24"/>
              </w:rPr>
            </w:pPr>
          </w:p>
        </w:tc>
        <w:tc>
          <w:tcPr>
            <w:tcW w:w="1985" w:type="dxa"/>
            <w:tcBorders>
              <w:top w:val="single" w:sz="4" w:space="0" w:color="auto"/>
              <w:left w:val="single" w:sz="4" w:space="0" w:color="auto"/>
            </w:tcBorders>
          </w:tcPr>
          <w:p w14:paraId="3B778580"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Иные источники</w:t>
            </w:r>
          </w:p>
          <w:p w14:paraId="73495165" w14:textId="77777777" w:rsidR="00E60398" w:rsidRPr="00E60398" w:rsidRDefault="00E60398" w:rsidP="00801B5F">
            <w:pPr>
              <w:spacing w:line="270" w:lineRule="exact"/>
              <w:jc w:val="both"/>
              <w:rPr>
                <w:rFonts w:ascii="Times New Roman" w:hAnsi="Times New Roman" w:cs="Times New Roman"/>
                <w:bCs/>
                <w:sz w:val="24"/>
                <w:szCs w:val="24"/>
              </w:rPr>
            </w:pPr>
          </w:p>
        </w:tc>
        <w:tc>
          <w:tcPr>
            <w:tcW w:w="1701" w:type="dxa"/>
            <w:tcBorders>
              <w:top w:val="single" w:sz="4" w:space="0" w:color="auto"/>
              <w:right w:val="single" w:sz="4" w:space="0" w:color="auto"/>
            </w:tcBorders>
          </w:tcPr>
          <w:p w14:paraId="5EC47DFC"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1843" w:type="dxa"/>
            <w:tcBorders>
              <w:top w:val="single" w:sz="4" w:space="0" w:color="auto"/>
              <w:left w:val="single" w:sz="4" w:space="0" w:color="auto"/>
            </w:tcBorders>
          </w:tcPr>
          <w:p w14:paraId="332214C6"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1559" w:type="dxa"/>
            <w:tcBorders>
              <w:top w:val="single" w:sz="4" w:space="0" w:color="auto"/>
            </w:tcBorders>
          </w:tcPr>
          <w:p w14:paraId="3D83BCC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w:t>
            </w:r>
          </w:p>
        </w:tc>
        <w:tc>
          <w:tcPr>
            <w:tcW w:w="3544" w:type="dxa"/>
            <w:vMerge/>
          </w:tcPr>
          <w:p w14:paraId="01EF129E" w14:textId="77777777" w:rsidR="00E60398" w:rsidRPr="00E60398" w:rsidRDefault="00E60398" w:rsidP="00801B5F">
            <w:pPr>
              <w:spacing w:line="270" w:lineRule="exact"/>
              <w:jc w:val="both"/>
              <w:rPr>
                <w:rFonts w:ascii="Times New Roman" w:hAnsi="Times New Roman" w:cs="Times New Roman"/>
                <w:bCs/>
                <w:sz w:val="24"/>
                <w:szCs w:val="24"/>
              </w:rPr>
            </w:pPr>
          </w:p>
        </w:tc>
      </w:tr>
      <w:tr w:rsidR="00E60398" w:rsidRPr="00E60398" w14:paraId="6C5E54FE" w14:textId="77777777" w:rsidTr="00D25479">
        <w:trPr>
          <w:trHeight w:val="379"/>
        </w:trPr>
        <w:tc>
          <w:tcPr>
            <w:tcW w:w="850" w:type="dxa"/>
          </w:tcPr>
          <w:p w14:paraId="4E2EE15F" w14:textId="77777777" w:rsidR="00E60398" w:rsidRPr="00E60398" w:rsidRDefault="00E60398" w:rsidP="00801B5F">
            <w:pPr>
              <w:spacing w:line="270" w:lineRule="exact"/>
              <w:jc w:val="both"/>
              <w:rPr>
                <w:rFonts w:ascii="Times New Roman" w:hAnsi="Times New Roman" w:cs="Times New Roman"/>
                <w:bCs/>
                <w:sz w:val="24"/>
                <w:szCs w:val="24"/>
              </w:rPr>
            </w:pPr>
          </w:p>
        </w:tc>
        <w:tc>
          <w:tcPr>
            <w:tcW w:w="2835" w:type="dxa"/>
            <w:tcBorders>
              <w:right w:val="single" w:sz="4" w:space="0" w:color="auto"/>
            </w:tcBorders>
          </w:tcPr>
          <w:p w14:paraId="7788D7B2"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 xml:space="preserve">Итого по программе </w:t>
            </w:r>
          </w:p>
        </w:tc>
        <w:tc>
          <w:tcPr>
            <w:tcW w:w="1985" w:type="dxa"/>
            <w:tcBorders>
              <w:top w:val="single" w:sz="4" w:space="0" w:color="auto"/>
              <w:left w:val="single" w:sz="4" w:space="0" w:color="auto"/>
              <w:bottom w:val="single" w:sz="4" w:space="0" w:color="auto"/>
            </w:tcBorders>
          </w:tcPr>
          <w:p w14:paraId="57C7ADDD" w14:textId="77777777" w:rsidR="00E60398" w:rsidRPr="00E60398" w:rsidRDefault="00E60398" w:rsidP="00801B5F">
            <w:pPr>
              <w:spacing w:line="270" w:lineRule="exact"/>
              <w:jc w:val="both"/>
              <w:rPr>
                <w:rFonts w:ascii="Times New Roman" w:hAnsi="Times New Roman" w:cs="Times New Roman"/>
                <w:bCs/>
                <w:sz w:val="24"/>
                <w:szCs w:val="24"/>
              </w:rPr>
            </w:pPr>
          </w:p>
        </w:tc>
        <w:tc>
          <w:tcPr>
            <w:tcW w:w="1701" w:type="dxa"/>
            <w:tcBorders>
              <w:right w:val="single" w:sz="4" w:space="0" w:color="auto"/>
            </w:tcBorders>
          </w:tcPr>
          <w:p w14:paraId="2265EE3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7 373 050,85</w:t>
            </w:r>
          </w:p>
        </w:tc>
        <w:tc>
          <w:tcPr>
            <w:tcW w:w="1843" w:type="dxa"/>
            <w:tcBorders>
              <w:left w:val="single" w:sz="4" w:space="0" w:color="auto"/>
            </w:tcBorders>
          </w:tcPr>
          <w:p w14:paraId="3B6FD81E"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6 008 109,16</w:t>
            </w:r>
          </w:p>
        </w:tc>
        <w:tc>
          <w:tcPr>
            <w:tcW w:w="1559" w:type="dxa"/>
          </w:tcPr>
          <w:p w14:paraId="4CC2DC93" w14:textId="77777777" w:rsidR="00E60398" w:rsidRPr="00E60398" w:rsidRDefault="00E60398" w:rsidP="00801B5F">
            <w:pPr>
              <w:spacing w:line="270" w:lineRule="exact"/>
              <w:jc w:val="both"/>
              <w:rPr>
                <w:rFonts w:ascii="Times New Roman" w:hAnsi="Times New Roman" w:cs="Times New Roman"/>
                <w:bCs/>
                <w:sz w:val="24"/>
                <w:szCs w:val="24"/>
              </w:rPr>
            </w:pPr>
            <w:r w:rsidRPr="00E60398">
              <w:rPr>
                <w:rFonts w:ascii="Times New Roman" w:hAnsi="Times New Roman" w:cs="Times New Roman"/>
                <w:bCs/>
                <w:sz w:val="24"/>
                <w:szCs w:val="24"/>
              </w:rPr>
              <w:t>1 364 941,69</w:t>
            </w:r>
          </w:p>
        </w:tc>
        <w:tc>
          <w:tcPr>
            <w:tcW w:w="3544" w:type="dxa"/>
          </w:tcPr>
          <w:p w14:paraId="6A94DFE5" w14:textId="77777777" w:rsidR="00E60398" w:rsidRPr="00E60398" w:rsidRDefault="00E60398" w:rsidP="00801B5F">
            <w:pPr>
              <w:spacing w:line="270" w:lineRule="exact"/>
              <w:jc w:val="both"/>
              <w:rPr>
                <w:rFonts w:ascii="Times New Roman" w:hAnsi="Times New Roman" w:cs="Times New Roman"/>
                <w:bCs/>
                <w:sz w:val="24"/>
                <w:szCs w:val="24"/>
              </w:rPr>
            </w:pPr>
          </w:p>
        </w:tc>
      </w:tr>
    </w:tbl>
    <w:p w14:paraId="79EF7753" w14:textId="77777777" w:rsidR="00E60398" w:rsidRPr="00E60398" w:rsidRDefault="00E60398" w:rsidP="00801B5F">
      <w:pPr>
        <w:spacing w:line="270" w:lineRule="exact"/>
        <w:jc w:val="both"/>
        <w:rPr>
          <w:rFonts w:eastAsiaTheme="minorEastAsia"/>
          <w:bCs/>
        </w:rPr>
      </w:pPr>
    </w:p>
    <w:p w14:paraId="0B9B0B04" w14:textId="77777777" w:rsidR="00E60398" w:rsidRPr="00E60398" w:rsidRDefault="00E60398" w:rsidP="00801B5F">
      <w:pPr>
        <w:spacing w:line="270" w:lineRule="exact"/>
        <w:jc w:val="both"/>
        <w:rPr>
          <w:rFonts w:eastAsiaTheme="minorEastAsia"/>
          <w:bCs/>
        </w:rPr>
      </w:pPr>
    </w:p>
    <w:p w14:paraId="2C6F5976" w14:textId="77777777" w:rsidR="00E60398" w:rsidRPr="00E60398" w:rsidRDefault="00E60398" w:rsidP="00801B5F">
      <w:pPr>
        <w:spacing w:line="270" w:lineRule="exact"/>
        <w:jc w:val="both"/>
        <w:rPr>
          <w:rFonts w:eastAsiaTheme="minorEastAsia"/>
          <w:bCs/>
        </w:rPr>
        <w:sectPr w:rsidR="00E60398" w:rsidRPr="00E60398" w:rsidSect="00B26F02">
          <w:type w:val="continuous"/>
          <w:pgSz w:w="16837" w:h="11905" w:orient="landscape"/>
          <w:pgMar w:top="1702" w:right="312" w:bottom="567" w:left="538" w:header="0" w:footer="3" w:gutter="0"/>
          <w:cols w:space="720"/>
          <w:noEndnote/>
          <w:docGrid w:linePitch="360"/>
        </w:sectPr>
      </w:pPr>
    </w:p>
    <w:p w14:paraId="46C7D8E9" w14:textId="77777777" w:rsidR="00E60398" w:rsidRPr="00E60398" w:rsidRDefault="00E60398" w:rsidP="00801B5F">
      <w:pPr>
        <w:spacing w:line="270" w:lineRule="exact"/>
        <w:jc w:val="both"/>
        <w:rPr>
          <w:rFonts w:eastAsiaTheme="minorEastAsia"/>
          <w:bCs/>
        </w:rPr>
      </w:pPr>
      <w:r w:rsidRPr="00E60398">
        <w:rPr>
          <w:rFonts w:eastAsiaTheme="minorEastAsia"/>
          <w:bCs/>
        </w:rPr>
        <w:t>Раздел 4. Достижение значений целевых индикаторов программы</w:t>
      </w:r>
    </w:p>
    <w:p w14:paraId="7BD942B3" w14:textId="77777777" w:rsidR="00E60398" w:rsidRPr="00E60398" w:rsidRDefault="00E60398" w:rsidP="00801B5F">
      <w:pPr>
        <w:spacing w:line="270" w:lineRule="exact"/>
        <w:jc w:val="both"/>
        <w:rPr>
          <w:rFonts w:eastAsiaTheme="minorEastAsia"/>
          <w:bCs/>
        </w:rPr>
      </w:pPr>
    </w:p>
    <w:tbl>
      <w:tblPr>
        <w:tblW w:w="15178" w:type="dxa"/>
        <w:tblLayout w:type="fixed"/>
        <w:tblCellMar>
          <w:left w:w="10" w:type="dxa"/>
          <w:right w:w="10" w:type="dxa"/>
        </w:tblCellMar>
        <w:tblLook w:val="0000" w:firstRow="0" w:lastRow="0" w:firstColumn="0" w:lastColumn="0" w:noHBand="0" w:noVBand="0"/>
      </w:tblPr>
      <w:tblGrid>
        <w:gridCol w:w="567"/>
        <w:gridCol w:w="5255"/>
        <w:gridCol w:w="986"/>
        <w:gridCol w:w="1548"/>
        <w:gridCol w:w="1127"/>
        <w:gridCol w:w="5695"/>
      </w:tblGrid>
      <w:tr w:rsidR="00E60398" w:rsidRPr="00E60398" w14:paraId="6FF5D48B" w14:textId="77777777" w:rsidTr="00B26F02">
        <w:trPr>
          <w:trHeight w:val="569"/>
        </w:trPr>
        <w:tc>
          <w:tcPr>
            <w:tcW w:w="567" w:type="dxa"/>
            <w:vMerge w:val="restart"/>
            <w:tcBorders>
              <w:top w:val="single" w:sz="4" w:space="0" w:color="auto"/>
              <w:left w:val="single" w:sz="4" w:space="0" w:color="auto"/>
              <w:right w:val="single" w:sz="4" w:space="0" w:color="auto"/>
            </w:tcBorders>
            <w:shd w:val="clear" w:color="auto" w:fill="FFFFFF"/>
          </w:tcPr>
          <w:p w14:paraId="58E0C7FC" w14:textId="77777777" w:rsidR="00E60398" w:rsidRPr="00E60398" w:rsidRDefault="00E60398" w:rsidP="00801B5F">
            <w:pPr>
              <w:spacing w:line="270" w:lineRule="exact"/>
              <w:jc w:val="both"/>
              <w:rPr>
                <w:rFonts w:eastAsiaTheme="minorEastAsia"/>
                <w:bCs/>
              </w:rPr>
            </w:pPr>
            <w:r w:rsidRPr="00E60398">
              <w:rPr>
                <w:rFonts w:eastAsiaTheme="minorEastAsia"/>
                <w:bCs/>
              </w:rPr>
              <w:t>№ п/п</w:t>
            </w:r>
          </w:p>
        </w:tc>
        <w:tc>
          <w:tcPr>
            <w:tcW w:w="5255" w:type="dxa"/>
            <w:vMerge w:val="restart"/>
            <w:tcBorders>
              <w:top w:val="single" w:sz="4" w:space="0" w:color="auto"/>
              <w:left w:val="single" w:sz="4" w:space="0" w:color="auto"/>
              <w:right w:val="single" w:sz="4" w:space="0" w:color="auto"/>
            </w:tcBorders>
            <w:shd w:val="clear" w:color="auto" w:fill="FFFFFF"/>
          </w:tcPr>
          <w:p w14:paraId="4264EB3C" w14:textId="77777777" w:rsidR="00E60398" w:rsidRPr="00E60398" w:rsidRDefault="00E60398" w:rsidP="00801B5F">
            <w:pPr>
              <w:spacing w:line="270" w:lineRule="exact"/>
              <w:jc w:val="both"/>
              <w:rPr>
                <w:rFonts w:eastAsiaTheme="minorEastAsia"/>
                <w:bCs/>
              </w:rPr>
            </w:pPr>
            <w:r w:rsidRPr="00E60398">
              <w:rPr>
                <w:rFonts w:eastAsiaTheme="minorEastAsia"/>
                <w:bCs/>
              </w:rPr>
              <w:t>Наименование целевого показателя</w:t>
            </w:r>
          </w:p>
        </w:tc>
        <w:tc>
          <w:tcPr>
            <w:tcW w:w="986" w:type="dxa"/>
            <w:vMerge w:val="restart"/>
            <w:tcBorders>
              <w:top w:val="single" w:sz="4" w:space="0" w:color="auto"/>
              <w:left w:val="single" w:sz="4" w:space="0" w:color="auto"/>
              <w:right w:val="single" w:sz="4" w:space="0" w:color="auto"/>
            </w:tcBorders>
            <w:shd w:val="clear" w:color="auto" w:fill="FFFFFF"/>
          </w:tcPr>
          <w:p w14:paraId="34A12AB9" w14:textId="77777777" w:rsidR="00E60398" w:rsidRPr="00E60398" w:rsidRDefault="00E60398" w:rsidP="00801B5F">
            <w:pPr>
              <w:spacing w:line="270" w:lineRule="exact"/>
              <w:jc w:val="both"/>
              <w:rPr>
                <w:rFonts w:eastAsiaTheme="minorEastAsia"/>
                <w:bCs/>
              </w:rPr>
            </w:pPr>
            <w:r w:rsidRPr="00E60398">
              <w:rPr>
                <w:rFonts w:eastAsiaTheme="minorEastAsia"/>
                <w:bCs/>
              </w:rPr>
              <w:t>Единица измерения</w:t>
            </w:r>
          </w:p>
        </w:tc>
        <w:tc>
          <w:tcPr>
            <w:tcW w:w="2675" w:type="dxa"/>
            <w:gridSpan w:val="2"/>
            <w:tcBorders>
              <w:top w:val="single" w:sz="4" w:space="0" w:color="auto"/>
              <w:left w:val="single" w:sz="4" w:space="0" w:color="auto"/>
              <w:bottom w:val="single" w:sz="4" w:space="0" w:color="auto"/>
              <w:right w:val="single" w:sz="4" w:space="0" w:color="auto"/>
            </w:tcBorders>
            <w:shd w:val="clear" w:color="auto" w:fill="FFFFFF"/>
          </w:tcPr>
          <w:p w14:paraId="25F0D174" w14:textId="77777777" w:rsidR="00E60398" w:rsidRPr="00E60398" w:rsidRDefault="00E60398" w:rsidP="00801B5F">
            <w:pPr>
              <w:spacing w:line="270" w:lineRule="exact"/>
              <w:jc w:val="both"/>
              <w:rPr>
                <w:rFonts w:eastAsiaTheme="minorEastAsia"/>
                <w:bCs/>
              </w:rPr>
            </w:pPr>
            <w:r w:rsidRPr="00E60398">
              <w:rPr>
                <w:rFonts w:eastAsiaTheme="minorEastAsia"/>
                <w:bCs/>
              </w:rPr>
              <w:t>Значение целевого показателя</w:t>
            </w:r>
          </w:p>
        </w:tc>
        <w:tc>
          <w:tcPr>
            <w:tcW w:w="5695" w:type="dxa"/>
            <w:vMerge w:val="restart"/>
            <w:tcBorders>
              <w:top w:val="single" w:sz="4" w:space="0" w:color="auto"/>
              <w:left w:val="single" w:sz="4" w:space="0" w:color="auto"/>
              <w:right w:val="single" w:sz="4" w:space="0" w:color="auto"/>
            </w:tcBorders>
            <w:shd w:val="clear" w:color="auto" w:fill="FFFFFF"/>
          </w:tcPr>
          <w:p w14:paraId="22A0053E" w14:textId="77777777" w:rsidR="00E60398" w:rsidRPr="00E60398" w:rsidRDefault="00E60398" w:rsidP="00801B5F">
            <w:pPr>
              <w:spacing w:line="270" w:lineRule="exact"/>
              <w:jc w:val="both"/>
              <w:rPr>
                <w:rFonts w:eastAsiaTheme="minorEastAsia"/>
                <w:bCs/>
              </w:rPr>
            </w:pPr>
            <w:r w:rsidRPr="00E60398">
              <w:rPr>
                <w:rFonts w:eastAsiaTheme="minorEastAsia"/>
                <w:bCs/>
              </w:rPr>
              <w:t>Пояснения к возникшим отклонениям</w:t>
            </w:r>
          </w:p>
        </w:tc>
      </w:tr>
      <w:tr w:rsidR="00E60398" w:rsidRPr="00E60398" w14:paraId="168324B8" w14:textId="77777777" w:rsidTr="00B26F02">
        <w:trPr>
          <w:trHeight w:val="740"/>
        </w:trPr>
        <w:tc>
          <w:tcPr>
            <w:tcW w:w="567" w:type="dxa"/>
            <w:vMerge/>
            <w:tcBorders>
              <w:left w:val="single" w:sz="4" w:space="0" w:color="auto"/>
              <w:bottom w:val="single" w:sz="4" w:space="0" w:color="auto"/>
              <w:right w:val="single" w:sz="4" w:space="0" w:color="auto"/>
            </w:tcBorders>
            <w:shd w:val="clear" w:color="auto" w:fill="FFFFFF"/>
          </w:tcPr>
          <w:p w14:paraId="44E7BB1A" w14:textId="77777777" w:rsidR="00E60398" w:rsidRPr="00E60398" w:rsidRDefault="00E60398" w:rsidP="00801B5F">
            <w:pPr>
              <w:spacing w:line="270" w:lineRule="exact"/>
              <w:jc w:val="both"/>
              <w:rPr>
                <w:rFonts w:eastAsiaTheme="minorEastAsia"/>
                <w:bCs/>
              </w:rPr>
            </w:pPr>
          </w:p>
        </w:tc>
        <w:tc>
          <w:tcPr>
            <w:tcW w:w="5255" w:type="dxa"/>
            <w:vMerge/>
            <w:tcBorders>
              <w:left w:val="single" w:sz="4" w:space="0" w:color="auto"/>
              <w:bottom w:val="single" w:sz="4" w:space="0" w:color="auto"/>
              <w:right w:val="single" w:sz="4" w:space="0" w:color="auto"/>
            </w:tcBorders>
            <w:shd w:val="clear" w:color="auto" w:fill="FFFFFF"/>
          </w:tcPr>
          <w:p w14:paraId="0901AFC9" w14:textId="77777777" w:rsidR="00E60398" w:rsidRPr="00E60398" w:rsidRDefault="00E60398" w:rsidP="00801B5F">
            <w:pPr>
              <w:spacing w:line="270" w:lineRule="exact"/>
              <w:jc w:val="both"/>
              <w:rPr>
                <w:rFonts w:eastAsiaTheme="minorEastAsia"/>
                <w:bCs/>
              </w:rPr>
            </w:pPr>
          </w:p>
        </w:tc>
        <w:tc>
          <w:tcPr>
            <w:tcW w:w="986" w:type="dxa"/>
            <w:vMerge/>
            <w:tcBorders>
              <w:left w:val="single" w:sz="4" w:space="0" w:color="auto"/>
              <w:bottom w:val="single" w:sz="4" w:space="0" w:color="auto"/>
              <w:right w:val="single" w:sz="4" w:space="0" w:color="auto"/>
            </w:tcBorders>
            <w:shd w:val="clear" w:color="auto" w:fill="FFFFFF"/>
          </w:tcPr>
          <w:p w14:paraId="20C1759B" w14:textId="77777777" w:rsidR="00E60398" w:rsidRPr="00E60398" w:rsidRDefault="00E60398" w:rsidP="00801B5F">
            <w:pPr>
              <w:spacing w:line="270" w:lineRule="exact"/>
              <w:jc w:val="both"/>
              <w:rPr>
                <w:rFonts w:eastAsiaTheme="minorEastAsia"/>
                <w:bCs/>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38C98F01" w14:textId="77777777" w:rsidR="00E60398" w:rsidRPr="00E60398" w:rsidRDefault="00E60398" w:rsidP="00801B5F">
            <w:pPr>
              <w:spacing w:line="270" w:lineRule="exact"/>
              <w:jc w:val="both"/>
              <w:rPr>
                <w:rFonts w:eastAsiaTheme="minorEastAsia"/>
                <w:bCs/>
              </w:rPr>
            </w:pPr>
            <w:r w:rsidRPr="00E60398">
              <w:rPr>
                <w:rFonts w:eastAsiaTheme="minorEastAsia"/>
                <w:bCs/>
              </w:rPr>
              <w:t>утверждено в программе</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14:paraId="277FEF15" w14:textId="77777777" w:rsidR="00E60398" w:rsidRPr="00E60398" w:rsidRDefault="00E60398" w:rsidP="00801B5F">
            <w:pPr>
              <w:spacing w:line="270" w:lineRule="exact"/>
              <w:jc w:val="both"/>
              <w:rPr>
                <w:rFonts w:eastAsiaTheme="minorEastAsia"/>
                <w:bCs/>
              </w:rPr>
            </w:pPr>
            <w:r w:rsidRPr="00E60398">
              <w:rPr>
                <w:rFonts w:eastAsiaTheme="minorEastAsia"/>
                <w:bCs/>
              </w:rPr>
              <w:t>достигнуто</w:t>
            </w:r>
          </w:p>
        </w:tc>
        <w:tc>
          <w:tcPr>
            <w:tcW w:w="5695" w:type="dxa"/>
            <w:vMerge/>
            <w:tcBorders>
              <w:left w:val="single" w:sz="4" w:space="0" w:color="auto"/>
              <w:bottom w:val="single" w:sz="4" w:space="0" w:color="auto"/>
              <w:right w:val="single" w:sz="4" w:space="0" w:color="auto"/>
            </w:tcBorders>
            <w:shd w:val="clear" w:color="auto" w:fill="FFFFFF"/>
          </w:tcPr>
          <w:p w14:paraId="7203CAAC" w14:textId="77777777" w:rsidR="00E60398" w:rsidRPr="00E60398" w:rsidRDefault="00E60398" w:rsidP="00801B5F">
            <w:pPr>
              <w:spacing w:line="270" w:lineRule="exact"/>
              <w:jc w:val="both"/>
              <w:rPr>
                <w:rFonts w:eastAsiaTheme="minorEastAsia"/>
                <w:bCs/>
              </w:rPr>
            </w:pPr>
          </w:p>
        </w:tc>
      </w:tr>
      <w:tr w:rsidR="00E60398" w:rsidRPr="00E60398" w14:paraId="20A6FCCC" w14:textId="77777777" w:rsidTr="00B26F02">
        <w:trPr>
          <w:trHeight w:val="111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024609D" w14:textId="77777777" w:rsidR="00E60398" w:rsidRPr="00E60398" w:rsidRDefault="00E60398" w:rsidP="00801B5F">
            <w:pPr>
              <w:spacing w:line="270" w:lineRule="exact"/>
              <w:jc w:val="both"/>
              <w:rPr>
                <w:rFonts w:eastAsiaTheme="minorEastAsia"/>
                <w:bCs/>
              </w:rPr>
            </w:pPr>
            <w:r w:rsidRPr="00E60398">
              <w:rPr>
                <w:rFonts w:eastAsiaTheme="minorEastAsia"/>
                <w:bCs/>
              </w:rPr>
              <w:t>1</w:t>
            </w:r>
          </w:p>
        </w:tc>
        <w:tc>
          <w:tcPr>
            <w:tcW w:w="5255" w:type="dxa"/>
            <w:tcBorders>
              <w:top w:val="single" w:sz="4" w:space="0" w:color="auto"/>
              <w:left w:val="single" w:sz="4" w:space="0" w:color="auto"/>
              <w:bottom w:val="single" w:sz="4" w:space="0" w:color="auto"/>
              <w:right w:val="single" w:sz="4" w:space="0" w:color="auto"/>
            </w:tcBorders>
            <w:shd w:val="clear" w:color="auto" w:fill="FFFFFF"/>
          </w:tcPr>
          <w:p w14:paraId="4E9B4299"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Увеличение количества </w:t>
            </w:r>
            <w:r w:rsidRPr="00E60398">
              <w:rPr>
                <w:rFonts w:eastAsiaTheme="minorEastAsia"/>
                <w:bCs/>
                <w:i/>
                <w:iCs/>
              </w:rPr>
              <w:t xml:space="preserve">культурно-массовых и информационно- просветительских мероприятий </w:t>
            </w:r>
            <w:r w:rsidRPr="00E60398">
              <w:rPr>
                <w:rFonts w:eastAsiaTheme="minorEastAsia"/>
                <w:bCs/>
              </w:rPr>
              <w:t>в городе Удачном, направленных на обогащение духовного и творческого потенциала и активизацию социально-культурной жизни населения</w:t>
            </w:r>
          </w:p>
          <w:p w14:paraId="3556C013" w14:textId="77777777" w:rsidR="00E60398" w:rsidRPr="00E60398" w:rsidRDefault="00E60398" w:rsidP="00801B5F">
            <w:pPr>
              <w:spacing w:line="270" w:lineRule="exact"/>
              <w:jc w:val="both"/>
              <w:rPr>
                <w:rFonts w:eastAsiaTheme="minorEastAsia"/>
                <w:bCs/>
              </w:rPr>
            </w:pPr>
            <w:r w:rsidRPr="00E60398">
              <w:rPr>
                <w:rFonts w:eastAsiaTheme="minorEastAsia"/>
                <w:bCs/>
              </w:rPr>
              <w:t>(штук)</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C13603C" w14:textId="77777777" w:rsidR="00E60398" w:rsidRPr="00E60398" w:rsidRDefault="00E60398" w:rsidP="00801B5F">
            <w:pPr>
              <w:spacing w:line="270" w:lineRule="exact"/>
              <w:jc w:val="both"/>
              <w:rPr>
                <w:rFonts w:eastAsiaTheme="minorEastAsia"/>
                <w:bCs/>
              </w:rPr>
            </w:pPr>
            <w:r w:rsidRPr="00E60398">
              <w:rPr>
                <w:rFonts w:eastAsiaTheme="minorEastAsia"/>
                <w:bCs/>
              </w:rPr>
              <w:t>шт.</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6E5FB4A3" w14:textId="77777777" w:rsidR="00E60398" w:rsidRPr="00E60398" w:rsidRDefault="00E60398" w:rsidP="00801B5F">
            <w:pPr>
              <w:spacing w:line="270" w:lineRule="exact"/>
              <w:jc w:val="both"/>
              <w:rPr>
                <w:rFonts w:eastAsiaTheme="minorEastAsia"/>
                <w:bCs/>
              </w:rPr>
            </w:pPr>
            <w:r w:rsidRPr="00E60398">
              <w:rPr>
                <w:rFonts w:eastAsiaTheme="minorEastAsia"/>
                <w:bCs/>
              </w:rPr>
              <w:t>118</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8A1BF0F" w14:textId="77777777" w:rsidR="00E60398" w:rsidRPr="00E60398" w:rsidRDefault="00E60398" w:rsidP="00801B5F">
            <w:pPr>
              <w:spacing w:line="270" w:lineRule="exact"/>
              <w:jc w:val="both"/>
              <w:rPr>
                <w:rFonts w:eastAsiaTheme="minorEastAsia"/>
                <w:bCs/>
              </w:rPr>
            </w:pPr>
            <w:r w:rsidRPr="00E60398">
              <w:rPr>
                <w:rFonts w:eastAsiaTheme="minorEastAsia"/>
                <w:bCs/>
              </w:rPr>
              <w:t>118</w:t>
            </w:r>
          </w:p>
          <w:p w14:paraId="202B8761" w14:textId="77777777" w:rsidR="00E60398" w:rsidRPr="00E60398" w:rsidRDefault="00E60398" w:rsidP="00801B5F">
            <w:pPr>
              <w:spacing w:line="270" w:lineRule="exact"/>
              <w:jc w:val="both"/>
              <w:rPr>
                <w:rFonts w:eastAsiaTheme="minorEastAsia"/>
                <w:bCs/>
              </w:rPr>
            </w:pPr>
          </w:p>
        </w:tc>
        <w:tc>
          <w:tcPr>
            <w:tcW w:w="5695" w:type="dxa"/>
            <w:tcBorders>
              <w:top w:val="single" w:sz="4" w:space="0" w:color="auto"/>
              <w:left w:val="single" w:sz="4" w:space="0" w:color="auto"/>
              <w:bottom w:val="single" w:sz="4" w:space="0" w:color="auto"/>
              <w:right w:val="single" w:sz="4" w:space="0" w:color="auto"/>
            </w:tcBorders>
            <w:shd w:val="clear" w:color="auto" w:fill="FFFFFF"/>
          </w:tcPr>
          <w:p w14:paraId="40F5616A" w14:textId="77777777" w:rsidR="00E60398" w:rsidRPr="00E60398" w:rsidRDefault="00E60398" w:rsidP="00801B5F">
            <w:pPr>
              <w:spacing w:line="270" w:lineRule="exact"/>
              <w:jc w:val="both"/>
              <w:rPr>
                <w:rFonts w:eastAsiaTheme="minorEastAsia"/>
                <w:bCs/>
              </w:rPr>
            </w:pPr>
          </w:p>
        </w:tc>
      </w:tr>
      <w:tr w:rsidR="00E60398" w:rsidRPr="00E60398" w14:paraId="3112F819" w14:textId="77777777" w:rsidTr="00B26F02">
        <w:trPr>
          <w:trHeight w:val="98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13CD70E" w14:textId="77777777" w:rsidR="00E60398" w:rsidRPr="00E60398" w:rsidRDefault="00E60398" w:rsidP="00801B5F">
            <w:pPr>
              <w:spacing w:line="270" w:lineRule="exact"/>
              <w:jc w:val="both"/>
              <w:rPr>
                <w:rFonts w:eastAsiaTheme="minorEastAsia"/>
                <w:bCs/>
              </w:rPr>
            </w:pPr>
            <w:r w:rsidRPr="00E60398">
              <w:rPr>
                <w:rFonts w:eastAsiaTheme="minorEastAsia"/>
                <w:bCs/>
              </w:rPr>
              <w:t>2</w:t>
            </w:r>
          </w:p>
        </w:tc>
        <w:tc>
          <w:tcPr>
            <w:tcW w:w="5255" w:type="dxa"/>
            <w:tcBorders>
              <w:top w:val="single" w:sz="4" w:space="0" w:color="auto"/>
              <w:left w:val="single" w:sz="4" w:space="0" w:color="auto"/>
              <w:bottom w:val="single" w:sz="4" w:space="0" w:color="auto"/>
              <w:right w:val="single" w:sz="4" w:space="0" w:color="auto"/>
            </w:tcBorders>
            <w:shd w:val="clear" w:color="auto" w:fill="FFFFFF"/>
          </w:tcPr>
          <w:p w14:paraId="56130FB9" w14:textId="77777777" w:rsidR="00E60398" w:rsidRPr="00E60398" w:rsidRDefault="00E60398" w:rsidP="00801B5F">
            <w:pPr>
              <w:spacing w:line="270" w:lineRule="exact"/>
              <w:jc w:val="both"/>
              <w:rPr>
                <w:rFonts w:eastAsiaTheme="minorEastAsia"/>
                <w:bCs/>
              </w:rPr>
            </w:pPr>
            <w:r w:rsidRPr="00E60398">
              <w:rPr>
                <w:rFonts w:eastAsiaTheme="minorEastAsia"/>
                <w:bCs/>
              </w:rPr>
              <w:t>Увеличение количество горожан, принявших участие в творческих конкурсах различных уровней за пределами города Удачного</w:t>
            </w:r>
          </w:p>
          <w:p w14:paraId="344F0BAB" w14:textId="77777777" w:rsidR="00E60398" w:rsidRPr="00E60398" w:rsidRDefault="00E60398" w:rsidP="00801B5F">
            <w:pPr>
              <w:spacing w:line="270" w:lineRule="exact"/>
              <w:jc w:val="both"/>
              <w:rPr>
                <w:rFonts w:eastAsiaTheme="minorEastAsia"/>
                <w:bCs/>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77F6255" w14:textId="77777777" w:rsidR="00E60398" w:rsidRPr="00E60398" w:rsidRDefault="00E60398" w:rsidP="00801B5F">
            <w:pPr>
              <w:spacing w:line="270" w:lineRule="exact"/>
              <w:jc w:val="both"/>
              <w:rPr>
                <w:rFonts w:eastAsiaTheme="minorEastAsia"/>
                <w:bCs/>
              </w:rPr>
            </w:pPr>
            <w:r w:rsidRPr="00E60398">
              <w:rPr>
                <w:rFonts w:eastAsiaTheme="minorEastAsia"/>
                <w:bCs/>
              </w:rPr>
              <w:t>чел.</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4CEC2E18" w14:textId="77777777" w:rsidR="00E60398" w:rsidRPr="00E60398" w:rsidRDefault="00E60398" w:rsidP="00801B5F">
            <w:pPr>
              <w:spacing w:line="270" w:lineRule="exact"/>
              <w:jc w:val="both"/>
              <w:rPr>
                <w:rFonts w:eastAsiaTheme="minorEastAsia"/>
                <w:bCs/>
              </w:rPr>
            </w:pPr>
            <w:r w:rsidRPr="00E60398">
              <w:rPr>
                <w:rFonts w:eastAsiaTheme="minorEastAsia"/>
                <w:bCs/>
              </w:rPr>
              <w:t>18</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1BB1390B" w14:textId="77777777" w:rsidR="00E60398" w:rsidRPr="00E60398" w:rsidRDefault="00E60398" w:rsidP="00801B5F">
            <w:pPr>
              <w:spacing w:line="270" w:lineRule="exact"/>
              <w:jc w:val="both"/>
              <w:rPr>
                <w:rFonts w:eastAsiaTheme="minorEastAsia"/>
                <w:bCs/>
              </w:rPr>
            </w:pPr>
            <w:r w:rsidRPr="00E60398">
              <w:rPr>
                <w:rFonts w:eastAsiaTheme="minorEastAsia"/>
                <w:bCs/>
              </w:rPr>
              <w:t>18</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14:paraId="78E62B2B" w14:textId="77777777" w:rsidR="00E60398" w:rsidRPr="00E60398" w:rsidRDefault="00E60398" w:rsidP="00801B5F">
            <w:pPr>
              <w:spacing w:line="270" w:lineRule="exact"/>
              <w:jc w:val="both"/>
              <w:rPr>
                <w:rFonts w:eastAsiaTheme="minorEastAsia"/>
                <w:bCs/>
              </w:rPr>
            </w:pPr>
          </w:p>
        </w:tc>
      </w:tr>
      <w:tr w:rsidR="00E60398" w:rsidRPr="00E60398" w14:paraId="678A9441" w14:textId="77777777" w:rsidTr="00B26F02">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FC4AB14" w14:textId="77777777" w:rsidR="00E60398" w:rsidRPr="00E60398" w:rsidRDefault="00E60398" w:rsidP="00801B5F">
            <w:pPr>
              <w:spacing w:line="270" w:lineRule="exact"/>
              <w:jc w:val="both"/>
              <w:rPr>
                <w:rFonts w:eastAsiaTheme="minorEastAsia"/>
                <w:bCs/>
              </w:rPr>
            </w:pPr>
            <w:r w:rsidRPr="00E60398">
              <w:rPr>
                <w:rFonts w:eastAsiaTheme="minorEastAsia"/>
                <w:bCs/>
              </w:rPr>
              <w:t>3</w:t>
            </w:r>
          </w:p>
        </w:tc>
        <w:tc>
          <w:tcPr>
            <w:tcW w:w="5255" w:type="dxa"/>
            <w:tcBorders>
              <w:top w:val="single" w:sz="4" w:space="0" w:color="auto"/>
              <w:left w:val="single" w:sz="4" w:space="0" w:color="auto"/>
              <w:bottom w:val="single" w:sz="4" w:space="0" w:color="auto"/>
              <w:right w:val="single" w:sz="4" w:space="0" w:color="auto"/>
            </w:tcBorders>
            <w:shd w:val="clear" w:color="auto" w:fill="FFFFFF"/>
          </w:tcPr>
          <w:p w14:paraId="76E3E97E" w14:textId="77777777" w:rsidR="00E60398" w:rsidRPr="00E60398" w:rsidRDefault="00E60398" w:rsidP="00801B5F">
            <w:pPr>
              <w:spacing w:line="270" w:lineRule="exact"/>
              <w:jc w:val="both"/>
              <w:rPr>
                <w:rFonts w:eastAsiaTheme="minorEastAsia"/>
                <w:bCs/>
              </w:rPr>
            </w:pPr>
            <w:r w:rsidRPr="00E60398">
              <w:rPr>
                <w:rFonts w:eastAsiaTheme="minorEastAsia"/>
                <w:bCs/>
              </w:rPr>
              <w:t>Увеличение количества детей и молодежи, получившие призовые места в творческих конкурсах</w:t>
            </w:r>
          </w:p>
          <w:p w14:paraId="20816EB4" w14:textId="77777777" w:rsidR="00E60398" w:rsidRPr="00E60398" w:rsidRDefault="00E60398" w:rsidP="00801B5F">
            <w:pPr>
              <w:spacing w:line="270" w:lineRule="exact"/>
              <w:jc w:val="both"/>
              <w:rPr>
                <w:rFonts w:eastAsiaTheme="minorEastAsia"/>
                <w:bCs/>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2080A079" w14:textId="77777777" w:rsidR="00E60398" w:rsidRPr="00E60398" w:rsidRDefault="00E60398" w:rsidP="00801B5F">
            <w:pPr>
              <w:spacing w:line="270" w:lineRule="exact"/>
              <w:jc w:val="both"/>
              <w:rPr>
                <w:rFonts w:eastAsiaTheme="minorEastAsia"/>
                <w:bCs/>
              </w:rPr>
            </w:pPr>
            <w:r w:rsidRPr="00E60398">
              <w:rPr>
                <w:rFonts w:eastAsiaTheme="minorEastAsia"/>
                <w:bCs/>
              </w:rPr>
              <w:t>чел.</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0198F476" w14:textId="77777777" w:rsidR="00E60398" w:rsidRPr="00E60398" w:rsidRDefault="00E60398" w:rsidP="00801B5F">
            <w:pPr>
              <w:spacing w:line="270" w:lineRule="exact"/>
              <w:jc w:val="both"/>
              <w:rPr>
                <w:rFonts w:eastAsiaTheme="minorEastAsia"/>
                <w:bCs/>
              </w:rPr>
            </w:pPr>
            <w:r w:rsidRPr="00E60398">
              <w:rPr>
                <w:rFonts w:eastAsiaTheme="minorEastAsia"/>
                <w:bCs/>
              </w:rPr>
              <w:t>13</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3E716AD" w14:textId="77777777" w:rsidR="00E60398" w:rsidRPr="00E60398" w:rsidRDefault="00E60398" w:rsidP="00801B5F">
            <w:pPr>
              <w:spacing w:line="270" w:lineRule="exact"/>
              <w:jc w:val="both"/>
              <w:rPr>
                <w:rFonts w:eastAsiaTheme="minorEastAsia"/>
                <w:bCs/>
              </w:rPr>
            </w:pPr>
          </w:p>
          <w:p w14:paraId="335DD373" w14:textId="77777777" w:rsidR="00E60398" w:rsidRPr="00E60398" w:rsidRDefault="00E60398" w:rsidP="00801B5F">
            <w:pPr>
              <w:spacing w:line="270" w:lineRule="exact"/>
              <w:jc w:val="both"/>
              <w:rPr>
                <w:rFonts w:eastAsiaTheme="minorEastAsia"/>
                <w:bCs/>
              </w:rPr>
            </w:pPr>
            <w:r w:rsidRPr="00E60398">
              <w:rPr>
                <w:rFonts w:eastAsiaTheme="minorEastAsia"/>
                <w:bCs/>
              </w:rPr>
              <w:t>7</w:t>
            </w:r>
          </w:p>
          <w:p w14:paraId="3185B799" w14:textId="77777777" w:rsidR="00E60398" w:rsidRPr="00E60398" w:rsidRDefault="00E60398" w:rsidP="00801B5F">
            <w:pPr>
              <w:spacing w:line="270" w:lineRule="exact"/>
              <w:jc w:val="both"/>
              <w:rPr>
                <w:rFonts w:eastAsiaTheme="minorEastAsia"/>
                <w:bCs/>
              </w:rPr>
            </w:pPr>
          </w:p>
        </w:tc>
        <w:tc>
          <w:tcPr>
            <w:tcW w:w="5695" w:type="dxa"/>
            <w:tcBorders>
              <w:top w:val="single" w:sz="4" w:space="0" w:color="auto"/>
              <w:left w:val="single" w:sz="4" w:space="0" w:color="auto"/>
              <w:bottom w:val="single" w:sz="4" w:space="0" w:color="auto"/>
              <w:right w:val="single" w:sz="4" w:space="0" w:color="auto"/>
            </w:tcBorders>
            <w:shd w:val="clear" w:color="auto" w:fill="FFFFFF"/>
          </w:tcPr>
          <w:p w14:paraId="71E133BB"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Снижение уровня подготовки участников (из-за ограничительных мер часть творческих коллективов приостанавливала свою деятельность) </w:t>
            </w:r>
          </w:p>
        </w:tc>
      </w:tr>
      <w:tr w:rsidR="00E60398" w:rsidRPr="00E60398" w14:paraId="17563A49" w14:textId="77777777" w:rsidTr="00B26F02">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A665D40" w14:textId="77777777" w:rsidR="00E60398" w:rsidRPr="00E60398" w:rsidRDefault="00E60398" w:rsidP="00801B5F">
            <w:pPr>
              <w:spacing w:line="270" w:lineRule="exact"/>
              <w:jc w:val="both"/>
              <w:rPr>
                <w:rFonts w:eastAsiaTheme="minorEastAsia"/>
                <w:bCs/>
              </w:rPr>
            </w:pPr>
            <w:r w:rsidRPr="00E60398">
              <w:rPr>
                <w:rFonts w:eastAsiaTheme="minorEastAsia"/>
                <w:bCs/>
              </w:rPr>
              <w:t>4</w:t>
            </w:r>
          </w:p>
        </w:tc>
        <w:tc>
          <w:tcPr>
            <w:tcW w:w="5255" w:type="dxa"/>
            <w:tcBorders>
              <w:top w:val="single" w:sz="4" w:space="0" w:color="auto"/>
              <w:left w:val="single" w:sz="4" w:space="0" w:color="auto"/>
              <w:bottom w:val="single" w:sz="4" w:space="0" w:color="auto"/>
              <w:right w:val="single" w:sz="4" w:space="0" w:color="auto"/>
            </w:tcBorders>
            <w:shd w:val="clear" w:color="auto" w:fill="FFFFFF"/>
          </w:tcPr>
          <w:p w14:paraId="54143FB5" w14:textId="77777777" w:rsidR="00E60398" w:rsidRPr="00E60398" w:rsidRDefault="00E60398" w:rsidP="00801B5F">
            <w:pPr>
              <w:spacing w:line="270" w:lineRule="exact"/>
              <w:jc w:val="both"/>
              <w:rPr>
                <w:rFonts w:eastAsiaTheme="minorEastAsia"/>
                <w:bCs/>
              </w:rPr>
            </w:pPr>
            <w:r w:rsidRPr="00E60398">
              <w:rPr>
                <w:rFonts w:eastAsiaTheme="minorEastAsia"/>
                <w:bCs/>
              </w:rPr>
              <w:t>Увеличение количества жителей города, принявших участие в мероприятиях, посвященным национальным праздникам</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27DCEC54" w14:textId="77777777" w:rsidR="00E60398" w:rsidRPr="00E60398" w:rsidRDefault="00E60398" w:rsidP="00801B5F">
            <w:pPr>
              <w:spacing w:line="270" w:lineRule="exact"/>
              <w:jc w:val="both"/>
              <w:rPr>
                <w:rFonts w:eastAsiaTheme="minorEastAsia"/>
                <w:bCs/>
              </w:rPr>
            </w:pPr>
            <w:r w:rsidRPr="00E60398">
              <w:rPr>
                <w:rFonts w:eastAsiaTheme="minorEastAsia"/>
                <w:bCs/>
              </w:rPr>
              <w:t>чел.</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616329BB" w14:textId="77777777" w:rsidR="00E60398" w:rsidRPr="00E60398" w:rsidRDefault="00E60398" w:rsidP="00801B5F">
            <w:pPr>
              <w:spacing w:line="270" w:lineRule="exact"/>
              <w:jc w:val="both"/>
              <w:rPr>
                <w:rFonts w:eastAsiaTheme="minorEastAsia"/>
                <w:bCs/>
              </w:rPr>
            </w:pPr>
            <w:r w:rsidRPr="00E60398">
              <w:rPr>
                <w:rFonts w:eastAsiaTheme="minorEastAsia"/>
                <w:bCs/>
              </w:rPr>
              <w:t>512</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444D542" w14:textId="77777777" w:rsidR="00E60398" w:rsidRPr="00E60398" w:rsidRDefault="00E60398" w:rsidP="00801B5F">
            <w:pPr>
              <w:spacing w:line="270" w:lineRule="exact"/>
              <w:jc w:val="both"/>
              <w:rPr>
                <w:rFonts w:eastAsiaTheme="minorEastAsia"/>
                <w:bCs/>
              </w:rPr>
            </w:pPr>
            <w:r w:rsidRPr="00E60398">
              <w:rPr>
                <w:rFonts w:eastAsiaTheme="minorEastAsia"/>
                <w:bCs/>
              </w:rPr>
              <w:t>65</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14:paraId="4FB61526" w14:textId="77777777" w:rsidR="00E60398" w:rsidRPr="00E60398" w:rsidRDefault="00E60398" w:rsidP="00801B5F">
            <w:pPr>
              <w:spacing w:line="270" w:lineRule="exact"/>
              <w:jc w:val="both"/>
              <w:rPr>
                <w:rFonts w:eastAsiaTheme="minorEastAsia"/>
                <w:bCs/>
              </w:rPr>
            </w:pPr>
            <w:r w:rsidRPr="00E60398">
              <w:rPr>
                <w:rFonts w:eastAsiaTheme="minorEastAsia"/>
                <w:bCs/>
              </w:rPr>
              <w:t xml:space="preserve"> В связи с ограничительными мерами, запланированные мероприятия в основанном проходили в онлайн-формате, что повлияло на количество жителей города, принявших участие в мероприятиях, посвященным национальным праздникам</w:t>
            </w:r>
          </w:p>
        </w:tc>
      </w:tr>
    </w:tbl>
    <w:p w14:paraId="459FC1BC" w14:textId="77777777" w:rsidR="00E810F3" w:rsidRPr="008501D2" w:rsidRDefault="00E810F3" w:rsidP="00E74776">
      <w:pPr>
        <w:spacing w:line="270" w:lineRule="exact"/>
        <w:sectPr w:rsidR="00E810F3" w:rsidRPr="008501D2" w:rsidSect="008E11AA">
          <w:type w:val="continuous"/>
          <w:pgSz w:w="16837" w:h="11905" w:orient="landscape"/>
          <w:pgMar w:top="993" w:right="0" w:bottom="0" w:left="993" w:header="0" w:footer="3" w:gutter="0"/>
          <w:cols w:space="720"/>
          <w:noEndnote/>
          <w:docGrid w:linePitch="360"/>
        </w:sectPr>
      </w:pPr>
    </w:p>
    <w:p w14:paraId="271A12D6" w14:textId="77777777" w:rsidR="00056FAE" w:rsidRPr="008501D2" w:rsidRDefault="00056FAE" w:rsidP="00296C0F">
      <w:pPr>
        <w:keepNext/>
        <w:keepLines/>
        <w:ind w:firstLine="560"/>
        <w:jc w:val="center"/>
        <w:rPr>
          <w:rStyle w:val="13"/>
          <w:rFonts w:eastAsiaTheme="minorEastAsia"/>
          <w:b/>
          <w:sz w:val="24"/>
          <w:szCs w:val="24"/>
        </w:rPr>
      </w:pPr>
    </w:p>
    <w:p w14:paraId="2E515105" w14:textId="77777777" w:rsidR="00056FAE" w:rsidRPr="008501D2" w:rsidRDefault="00056FAE" w:rsidP="00E70091">
      <w:pPr>
        <w:pStyle w:val="1"/>
        <w:framePr w:wrap="notBeside"/>
        <w:numPr>
          <w:ilvl w:val="0"/>
          <w:numId w:val="2"/>
        </w:numPr>
        <w:ind w:left="1134" w:hanging="567"/>
        <w:rPr>
          <w:rStyle w:val="13"/>
          <w:rFonts w:eastAsiaTheme="minorEastAsia"/>
          <w:color w:val="C0504D" w:themeColor="accent2"/>
          <w:sz w:val="24"/>
          <w:szCs w:val="24"/>
          <w:u w:val="none"/>
        </w:rPr>
      </w:pPr>
      <w:bookmarkStart w:id="1" w:name="_Toc33886863"/>
      <w:r w:rsidRPr="008501D2">
        <w:rPr>
          <w:rStyle w:val="13"/>
          <w:rFonts w:eastAsiaTheme="minorEastAsia"/>
          <w:color w:val="C0504D" w:themeColor="accent2"/>
          <w:sz w:val="24"/>
          <w:szCs w:val="24"/>
          <w:u w:val="none"/>
        </w:rPr>
        <w:t>«Организация и осуществление мероприятий о работе с детьми и молодежью на 2017-20</w:t>
      </w:r>
      <w:r w:rsidR="00484EEC" w:rsidRPr="008501D2">
        <w:rPr>
          <w:rStyle w:val="13"/>
          <w:rFonts w:eastAsiaTheme="minorEastAsia"/>
          <w:color w:val="C0504D" w:themeColor="accent2"/>
          <w:sz w:val="24"/>
          <w:szCs w:val="24"/>
          <w:u w:val="none"/>
        </w:rPr>
        <w:t>21</w:t>
      </w:r>
      <w:r w:rsidRPr="008501D2">
        <w:rPr>
          <w:rStyle w:val="13"/>
          <w:rFonts w:eastAsiaTheme="minorEastAsia"/>
          <w:color w:val="C0504D" w:themeColor="accent2"/>
          <w:sz w:val="24"/>
          <w:szCs w:val="24"/>
          <w:u w:val="none"/>
        </w:rPr>
        <w:t xml:space="preserve"> годы»</w:t>
      </w:r>
      <w:bookmarkEnd w:id="1"/>
    </w:p>
    <w:p w14:paraId="73D3A1E6" w14:textId="77777777" w:rsidR="008F78CF" w:rsidRPr="008F78CF" w:rsidRDefault="008F78CF" w:rsidP="008F78CF">
      <w:pPr>
        <w:keepNext/>
        <w:keepLines/>
        <w:ind w:firstLine="560"/>
        <w:rPr>
          <w:rFonts w:eastAsiaTheme="minorEastAsia"/>
          <w:b/>
        </w:rPr>
      </w:pPr>
      <w:r w:rsidRPr="008F78CF">
        <w:rPr>
          <w:rFonts w:eastAsiaTheme="minorEastAsia"/>
          <w:b/>
        </w:rPr>
        <w:t>Раздел 1. Основные результаты</w:t>
      </w:r>
    </w:p>
    <w:p w14:paraId="52EDC142" w14:textId="77777777" w:rsidR="008F78CF" w:rsidRPr="008F78CF" w:rsidRDefault="008F78CF" w:rsidP="008F78CF">
      <w:pPr>
        <w:keepNext/>
        <w:keepLines/>
        <w:ind w:firstLine="560"/>
        <w:jc w:val="both"/>
        <w:rPr>
          <w:rFonts w:eastAsiaTheme="minorEastAsia"/>
        </w:rPr>
      </w:pPr>
      <w:r w:rsidRPr="008F78CF">
        <w:rPr>
          <w:rFonts w:eastAsiaTheme="minorEastAsia"/>
        </w:rPr>
        <w:t>Муниципальная программа МО «Город Удачный» Мирнинского района Республики Саха (Якутия) «Организация и осуществление мероприятий по работе с детьми и молодежью  на 2017-2021 годы» была утверждена постановлением от 11.10.2016 № 341.</w:t>
      </w:r>
    </w:p>
    <w:p w14:paraId="061BDE0B" w14:textId="77777777" w:rsidR="008F78CF" w:rsidRPr="008F78CF" w:rsidRDefault="008F78CF" w:rsidP="008F78CF">
      <w:pPr>
        <w:ind w:firstLine="708"/>
        <w:jc w:val="both"/>
      </w:pPr>
      <w:r w:rsidRPr="008F78CF">
        <w:t xml:space="preserve">Общий объем финансирования  муниципальной программы  </w:t>
      </w:r>
      <w:r w:rsidRPr="008F78CF">
        <w:rPr>
          <w:b/>
        </w:rPr>
        <w:t>«Организация и осуществление мероприятий по работе с детьми и молодежью  на 2017-2021 годы</w:t>
      </w:r>
      <w:r w:rsidRPr="008F78CF">
        <w:t>» на 2021 год с учетом внесенных изменений составил 1 875 723,2 рубля, из которых 250 723,2 рублей – межбюджетные трансферты МО «Мирнинский район». Всего кассовое исполнение муниципальной программы составило 1 553 542,48  рублей, т.е. 82,8 %.</w:t>
      </w:r>
    </w:p>
    <w:p w14:paraId="7621F009" w14:textId="77777777" w:rsidR="008F78CF" w:rsidRPr="008F78CF" w:rsidRDefault="008F78CF" w:rsidP="008F78CF">
      <w:pPr>
        <w:tabs>
          <w:tab w:val="center" w:pos="4677"/>
          <w:tab w:val="right" w:pos="9355"/>
        </w:tabs>
        <w:contextualSpacing/>
        <w:jc w:val="both"/>
        <w:rPr>
          <w:iCs/>
          <w:color w:val="000000"/>
        </w:rPr>
      </w:pPr>
      <w:r w:rsidRPr="008F78CF">
        <w:tab/>
        <w:t xml:space="preserve">Данная программа направлена на достижения основной цели: </w:t>
      </w:r>
      <w:r w:rsidRPr="008F78CF">
        <w:rPr>
          <w:iCs/>
          <w:color w:val="000000"/>
        </w:rPr>
        <w:t>Создание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p w14:paraId="0F027146" w14:textId="77777777" w:rsidR="008F78CF" w:rsidRPr="008F78CF" w:rsidRDefault="008F78CF" w:rsidP="008F78CF">
      <w:pPr>
        <w:keepNext/>
        <w:keepLines/>
        <w:ind w:firstLine="560"/>
        <w:jc w:val="both"/>
        <w:rPr>
          <w:rFonts w:eastAsiaTheme="minorEastAsia"/>
        </w:rPr>
      </w:pPr>
      <w:r w:rsidRPr="008F78CF">
        <w:rPr>
          <w:rFonts w:eastAsiaTheme="minorEastAsia"/>
        </w:rPr>
        <w:tab/>
        <w:t xml:space="preserve"> Муниципальная программа включает в себя следующие мероприятия:</w:t>
      </w:r>
    </w:p>
    <w:p w14:paraId="6BC04266" w14:textId="77777777" w:rsidR="008F78CF" w:rsidRPr="008F78CF" w:rsidRDefault="008F78CF" w:rsidP="00E70091">
      <w:pPr>
        <w:keepNext/>
        <w:keepLines/>
        <w:numPr>
          <w:ilvl w:val="0"/>
          <w:numId w:val="12"/>
        </w:numPr>
        <w:tabs>
          <w:tab w:val="left" w:leader="underscore" w:pos="6859"/>
        </w:tabs>
        <w:spacing w:after="200" w:line="276" w:lineRule="auto"/>
        <w:jc w:val="both"/>
      </w:pPr>
      <w:r w:rsidRPr="008F78CF">
        <w:t>Поддержка талантливых, одаренных и инициативных детей. Организация мероприятий гражданско-патриотической направленности.</w:t>
      </w:r>
    </w:p>
    <w:p w14:paraId="49C03731" w14:textId="77777777" w:rsidR="008F78CF" w:rsidRPr="008F78CF" w:rsidRDefault="008F78CF" w:rsidP="00E70091">
      <w:pPr>
        <w:keepNext/>
        <w:keepLines/>
        <w:numPr>
          <w:ilvl w:val="0"/>
          <w:numId w:val="12"/>
        </w:numPr>
        <w:tabs>
          <w:tab w:val="left" w:leader="underscore" w:pos="6859"/>
        </w:tabs>
        <w:spacing w:after="200" w:line="276" w:lineRule="auto"/>
        <w:contextualSpacing/>
        <w:jc w:val="both"/>
        <w:rPr>
          <w:rFonts w:eastAsiaTheme="minorEastAsia"/>
        </w:rPr>
      </w:pPr>
      <w:r w:rsidRPr="008F78CF">
        <w:rPr>
          <w:rFonts w:eastAsiaTheme="minorEastAsia"/>
        </w:rPr>
        <w:t>Организация мероприятий для детей и молодежи. Популяризация ведения здорового образа жизни</w:t>
      </w:r>
      <w:r w:rsidRPr="008F78CF">
        <w:rPr>
          <w:rFonts w:eastAsiaTheme="minorEastAsia"/>
          <w:i/>
        </w:rPr>
        <w:t>.</w:t>
      </w:r>
    </w:p>
    <w:p w14:paraId="6E12419E" w14:textId="77777777" w:rsidR="008F78CF" w:rsidRPr="008F78CF" w:rsidRDefault="008F78CF" w:rsidP="00E70091">
      <w:pPr>
        <w:keepNext/>
        <w:keepLines/>
        <w:numPr>
          <w:ilvl w:val="0"/>
          <w:numId w:val="12"/>
        </w:numPr>
        <w:tabs>
          <w:tab w:val="left" w:leader="underscore" w:pos="6859"/>
        </w:tabs>
        <w:spacing w:after="200" w:line="276" w:lineRule="auto"/>
        <w:contextualSpacing/>
        <w:jc w:val="both"/>
        <w:rPr>
          <w:rFonts w:eastAsiaTheme="minorEastAsia"/>
        </w:rPr>
      </w:pPr>
      <w:r w:rsidRPr="008F78CF">
        <w:rPr>
          <w:rFonts w:eastAsiaTheme="minorEastAsia"/>
        </w:rPr>
        <w:t>Поддержка  детских, молодежных и добровольческих (в</w:t>
      </w:r>
      <w:r w:rsidRPr="008F78CF">
        <w:rPr>
          <w:rFonts w:eastAsiaTheme="minorEastAsia"/>
          <w:color w:val="000000" w:themeColor="text1"/>
        </w:rPr>
        <w:t>олонтерских) общественных  объединений.</w:t>
      </w:r>
    </w:p>
    <w:p w14:paraId="4D6C3D0A" w14:textId="77777777" w:rsidR="008F78CF" w:rsidRPr="008F78CF" w:rsidRDefault="008F78CF" w:rsidP="00E70091">
      <w:pPr>
        <w:keepNext/>
        <w:keepLines/>
        <w:numPr>
          <w:ilvl w:val="0"/>
          <w:numId w:val="12"/>
        </w:numPr>
        <w:tabs>
          <w:tab w:val="left" w:leader="underscore" w:pos="6859"/>
        </w:tabs>
        <w:spacing w:after="200" w:line="276" w:lineRule="auto"/>
        <w:contextualSpacing/>
        <w:jc w:val="both"/>
        <w:rPr>
          <w:rFonts w:eastAsiaTheme="minorEastAsia"/>
        </w:rPr>
      </w:pPr>
      <w:r w:rsidRPr="008F78CF">
        <w:rPr>
          <w:rFonts w:eastAsiaTheme="minorEastAsia"/>
        </w:rPr>
        <w:t>Мероприятия по предупреждению детской и подростковой безнадзорности, негативных проявлений в молодежной среде.</w:t>
      </w:r>
    </w:p>
    <w:p w14:paraId="4C6E7F2D" w14:textId="77777777" w:rsidR="008F78CF" w:rsidRPr="008F78CF" w:rsidRDefault="008F78CF" w:rsidP="008F78CF">
      <w:pPr>
        <w:ind w:firstLine="708"/>
        <w:jc w:val="both"/>
      </w:pPr>
      <w:r w:rsidRPr="008F78CF">
        <w:t>Основными факторами, повлиявшими на ход реализации муниципальной программы, явились ограничительные меры по недопущению распространения новой коронавирусной инфекции «</w:t>
      </w:r>
      <w:r w:rsidRPr="008F78CF">
        <w:rPr>
          <w:lang w:val="en-US"/>
        </w:rPr>
        <w:t>Covid</w:t>
      </w:r>
      <w:r w:rsidRPr="008F78CF">
        <w:t>-19. Но несмотря на это,  работа по организации досуга населения велась в режимах оффлайн и онлайн совместно с организациями, учреждениями, предприятиями всех форм собственности, а также жителями нашего города.</w:t>
      </w:r>
    </w:p>
    <w:p w14:paraId="4611B352" w14:textId="77777777" w:rsidR="008F78CF" w:rsidRPr="008F78CF" w:rsidRDefault="008F78CF" w:rsidP="008F78CF">
      <w:pPr>
        <w:ind w:firstLine="708"/>
        <w:jc w:val="both"/>
      </w:pPr>
      <w:r w:rsidRPr="008F78CF">
        <w:rPr>
          <w:b/>
          <w:u w:val="single"/>
        </w:rPr>
        <w:t>Мероприятие 1.</w:t>
      </w:r>
      <w:r w:rsidRPr="008F78CF">
        <w:t xml:space="preserve">  Патриотическое и гражданское воспитание молодежи в 2021 году было представлено серией мероприятий: ежегодный конкурс чтецов «И мужество нас не покинет», проходившем с 15 по 25 февраля 2021 года в онлайн-формате, районный молодежный форум «Будущее за нами!», в рамках празднования Дня Победы были проведены акции «Георгиевская ленточка», музыкальное поздравление ветерана Тыла.</w:t>
      </w:r>
    </w:p>
    <w:p w14:paraId="30191FB1" w14:textId="77777777" w:rsidR="008F78CF" w:rsidRPr="008F78CF" w:rsidRDefault="008F78CF" w:rsidP="008F78CF">
      <w:pPr>
        <w:jc w:val="both"/>
      </w:pPr>
      <w:r w:rsidRPr="008F78CF">
        <w:t xml:space="preserve"> </w:t>
      </w:r>
      <w:r w:rsidRPr="008F78CF">
        <w:tab/>
        <w:t>22 июня в День Памяти и Скорби, совместно с трудовым лагерем «Круто» МБУ ДО «ЦДО» была организована «Свеча Памяти» и «Минута молчания».</w:t>
      </w:r>
    </w:p>
    <w:p w14:paraId="4EE1870B" w14:textId="77777777" w:rsidR="008F78CF" w:rsidRPr="008F78CF" w:rsidRDefault="008F78CF" w:rsidP="008F78CF">
      <w:pPr>
        <w:jc w:val="both"/>
      </w:pPr>
      <w:r w:rsidRPr="008F78CF">
        <w:t xml:space="preserve"> </w:t>
      </w:r>
      <w:r w:rsidRPr="008F78CF">
        <w:tab/>
        <w:t xml:space="preserve"> Ежегодно  с участием первых лиц города проходят торжественные проводы юношей Удачного в Ряды Российской Армии, которым на данном мероприятии  от муниципалитета вручаются часы «Командирские» с логотипом города Удачного.</w:t>
      </w:r>
    </w:p>
    <w:p w14:paraId="3D067E3F" w14:textId="77777777" w:rsidR="008F78CF" w:rsidRPr="008F78CF" w:rsidRDefault="008F78CF" w:rsidP="008F78CF">
      <w:pPr>
        <w:ind w:firstLine="708"/>
        <w:jc w:val="both"/>
      </w:pPr>
      <w:r w:rsidRPr="008F78CF">
        <w:t xml:space="preserve"> В целях оказания поддержки талантливой и одаренной молодежи нашего города, ежегодно по окончании учебного года   8 лауреатам в номинациях: «Социально-значимая и общественная деятельность»,  «Научно-техническое творчество и ученическо-исследовательская деятельность», Особые достижения в сфере культуры и искусства. Художественное и музыкальное творчество</w:t>
      </w:r>
      <w:r w:rsidRPr="008F78CF">
        <w:rPr>
          <w:b/>
        </w:rPr>
        <w:t>», «</w:t>
      </w:r>
      <w:r w:rsidRPr="008F78CF">
        <w:t xml:space="preserve">Особые спортивные достижения» </w:t>
      </w:r>
      <w:r w:rsidRPr="008F78CF">
        <w:rPr>
          <w:b/>
        </w:rPr>
        <w:t xml:space="preserve"> </w:t>
      </w:r>
      <w:r w:rsidRPr="008F78CF">
        <w:t>вручается денежное поощрение в размере 5 000 рублей. Также денежное поощрение выдается «отличникам» 5-11 классов и студентам  Удачнинского горнотехнического филиала ГАПОУ РС(Я) «МРТК». В 2021 году за счет местного бюджета на эти цели было израсходовано 415 400 рублей.</w:t>
      </w:r>
    </w:p>
    <w:p w14:paraId="3D261B24" w14:textId="77777777" w:rsidR="008F78CF" w:rsidRPr="008F78CF" w:rsidRDefault="008F78CF" w:rsidP="008F78CF">
      <w:pPr>
        <w:ind w:firstLine="708"/>
        <w:jc w:val="both"/>
      </w:pPr>
      <w:r w:rsidRPr="008F78CF">
        <w:t xml:space="preserve">Лучших учащихся ОУ и студентов, достигших высоких результатов в учебе, спорте, творчестве чествуют на новогоднем Бале главы города и директора УГОК. В 2021 году данное мероприятие проходило в онлайн-формате. 45 старшеклассников и студентов </w:t>
      </w:r>
      <w:r w:rsidRPr="008F78CF">
        <w:lastRenderedPageBreak/>
        <w:t xml:space="preserve">получили денежное вознаграждение за счет средств бюджета МО «Город Удачный» (225 000 рублей). </w:t>
      </w:r>
    </w:p>
    <w:p w14:paraId="70127FB6" w14:textId="654C3E2B" w:rsidR="008F78CF" w:rsidRPr="008F78CF" w:rsidRDefault="008F78CF" w:rsidP="005942A5">
      <w:pPr>
        <w:jc w:val="both"/>
        <w:rPr>
          <w:i/>
        </w:rPr>
      </w:pPr>
      <w:r w:rsidRPr="008F78CF">
        <w:rPr>
          <w:color w:val="000000" w:themeColor="text1"/>
        </w:rPr>
        <w:tab/>
      </w:r>
      <w:r w:rsidRPr="008F78CF">
        <w:rPr>
          <w:b/>
        </w:rPr>
        <w:t xml:space="preserve">             Мероприятие 2.</w:t>
      </w:r>
      <w:r w:rsidRPr="008F78CF">
        <w:t xml:space="preserve"> Организация мероприятий для детей и молодежи. Популяризация ведения здорового образа жизни</w:t>
      </w:r>
      <w:r w:rsidRPr="008F78CF">
        <w:rPr>
          <w:i/>
        </w:rPr>
        <w:t>.</w:t>
      </w:r>
    </w:p>
    <w:p w14:paraId="10BA6B6C" w14:textId="77777777" w:rsidR="008F78CF" w:rsidRPr="008F78CF" w:rsidRDefault="008F78CF" w:rsidP="008F78CF">
      <w:r w:rsidRPr="008F78CF">
        <w:tab/>
        <w:t>В течение всего 2021 проводились мероприятия, акции для детей и молодежи: районный фестиваль «Будущее за нами!», ежегодный районный фестиваль «Искры творчества», квест «ВКС», посвященный 60-летию полета в космос,  студенты Удачнинского горнотехнического филиала  МРТК приняли участие в торжественном открытии стелы «Полярный круг», в рамках Дня отказа от табака, совместно с волонтерами «Импульс» была проведена акция «Мы против курения!». Ребята в этот день раздавали информационные буклеты жителям города, городской квест «Посмотри на Удачный по новому» посвященный дню Государственного флага  Российской Федерации и другие.</w:t>
      </w:r>
    </w:p>
    <w:p w14:paraId="5AB7BCEA" w14:textId="77777777" w:rsidR="008F78CF" w:rsidRPr="008F78CF" w:rsidRDefault="008F78CF" w:rsidP="008F78CF">
      <w:pPr>
        <w:ind w:firstLine="708"/>
        <w:jc w:val="both"/>
        <w:rPr>
          <w:color w:val="000000" w:themeColor="text1"/>
        </w:rPr>
      </w:pPr>
      <w:r w:rsidRPr="008F78CF">
        <w:rPr>
          <w:b/>
        </w:rPr>
        <w:t>Мероприятие 3.</w:t>
      </w:r>
      <w:r w:rsidRPr="008F78CF">
        <w:t xml:space="preserve"> Поддержка  детских, молодежных и добровольческих (в</w:t>
      </w:r>
      <w:r w:rsidRPr="008F78CF">
        <w:rPr>
          <w:color w:val="000000" w:themeColor="text1"/>
        </w:rPr>
        <w:t xml:space="preserve">олонтерских) общественных  объединений. </w:t>
      </w:r>
    </w:p>
    <w:p w14:paraId="55D73D11" w14:textId="77777777" w:rsidR="008F78CF" w:rsidRPr="008F78CF" w:rsidRDefault="008F78CF" w:rsidP="008F78CF">
      <w:pPr>
        <w:ind w:firstLine="708"/>
        <w:jc w:val="both"/>
      </w:pPr>
      <w:r w:rsidRPr="008F78CF">
        <w:t xml:space="preserve">Ведется тесное сотрудничество с волонтерскими объединениями нашего города. На сегодняшний день во всех образовательных учреждениях города действуют добровольческие (волонтерские) объединения: «Импульс» (МБУ ДО «ЦДО»), «Подари улыбку» (МАОУ «СОШ № 19 им. Л.А. Попугаевой»), «Позитив» (МАОУ «СОШ № 24), «Республика добра» Удачнинского горнотехнического филиала ГАПОУ РС(Я) «МРТК» . В 2021 году при ТО «Кристалл» УО КСК АК «АЛРОСА» (ПАО) организована волонтерская группа – волонтеры культуры «Роза ветров». Ко Дню Государственного Российского флага ими был проведен городской квест «Посмотри на Удачный по новому», а также ряд других мероприятий. </w:t>
      </w:r>
    </w:p>
    <w:p w14:paraId="3D4E89C5" w14:textId="77777777" w:rsidR="008F78CF" w:rsidRPr="008F78CF" w:rsidRDefault="008F78CF" w:rsidP="008F78CF">
      <w:pPr>
        <w:jc w:val="both"/>
      </w:pPr>
      <w:r w:rsidRPr="008F78CF">
        <w:tab/>
        <w:t xml:space="preserve">С 2020 года при администрации МО «Город Удачный» организован и действует  волонтерский штаб «Удачнинский» в рамках всероссийской акции «#МыВместе» по оказанию помощи пожилым и маломобильным гражданам, а также лицам из пос.Айхал, находящимся на стационарном лечении в ковидном отделении Айхальской городской больницы. </w:t>
      </w:r>
    </w:p>
    <w:p w14:paraId="0908272E" w14:textId="77777777" w:rsidR="008F78CF" w:rsidRPr="008F78CF" w:rsidRDefault="008F78CF" w:rsidP="008F78CF">
      <w:pPr>
        <w:jc w:val="both"/>
      </w:pPr>
      <w:r w:rsidRPr="008F78CF">
        <w:tab/>
        <w:t xml:space="preserve">К волонтерской деятельности с 2021 года присоединилась и работники детских дошкольных учреждений, создав свою добровольческую группу. Одним из первых мероприятий было проведение развлекательной программа для детей на территории Храма – Прощенное Воскресенье. </w:t>
      </w:r>
    </w:p>
    <w:p w14:paraId="18D3D6AC" w14:textId="77777777" w:rsidR="008F78CF" w:rsidRPr="008F78CF" w:rsidRDefault="008F78CF" w:rsidP="008F78CF">
      <w:pPr>
        <w:jc w:val="both"/>
      </w:pPr>
      <w:r w:rsidRPr="008F78CF">
        <w:tab/>
        <w:t xml:space="preserve">В целях поддержки волонтерских движений, оказана финансовая помощь в оплате проезда руководителю и участнику волонтерской группы «Импульс» МБУ ДО «ЦДО», которые приняли участие в форуме гражданского участия «МыВМЕСТЕ» (г.Москва),   проходившем в г.Москве    </w:t>
      </w:r>
    </w:p>
    <w:p w14:paraId="11DF387D" w14:textId="77777777" w:rsidR="008F78CF" w:rsidRPr="008F78CF" w:rsidRDefault="008F78CF" w:rsidP="008F78CF">
      <w:pPr>
        <w:jc w:val="both"/>
      </w:pPr>
      <w:r w:rsidRPr="008F78CF">
        <w:rPr>
          <w:b/>
        </w:rPr>
        <w:t xml:space="preserve">   </w:t>
      </w:r>
      <w:r w:rsidRPr="008F78CF">
        <w:rPr>
          <w:b/>
        </w:rPr>
        <w:tab/>
        <w:t>Мероприятие 4.</w:t>
      </w:r>
      <w:r w:rsidRPr="008F78CF">
        <w:t xml:space="preserve"> Мероприятия по предупреждению детской и подростковой безнадзорности, негативных проявлений в молодежной среде</w:t>
      </w:r>
    </w:p>
    <w:p w14:paraId="3B86C922" w14:textId="77777777" w:rsidR="008F78CF" w:rsidRPr="008F78CF" w:rsidRDefault="008F78CF" w:rsidP="008F78CF">
      <w:pPr>
        <w:jc w:val="both"/>
      </w:pPr>
      <w:r w:rsidRPr="008F78CF">
        <w:tab/>
        <w:t>В связи с ограничительными мерами по противодействию распространения новой коронавирусной инфекции «</w:t>
      </w:r>
      <w:r w:rsidRPr="008F78CF">
        <w:rPr>
          <w:lang w:val="en-US"/>
        </w:rPr>
        <w:t>Covid</w:t>
      </w:r>
      <w:r w:rsidRPr="008F78CF">
        <w:t xml:space="preserve">-19», деятельность группы «Продленного дня в образовательных учреждениях» не осуществлялась. </w:t>
      </w:r>
    </w:p>
    <w:p w14:paraId="3CDF0042" w14:textId="77777777" w:rsidR="008F78CF" w:rsidRPr="008F78CF" w:rsidRDefault="008F78CF" w:rsidP="008F78CF">
      <w:pPr>
        <w:jc w:val="both"/>
      </w:pPr>
      <w:r w:rsidRPr="008F78CF">
        <w:tab/>
        <w:t>Организация занятости молодежи в 2021 году была представлена работой студенческого отряда из числа студентов Удачнинского горнотехнического филиала ГАПОУ РС(Я) «МРТК» в летний период (июль, август). Ребята осуществляли свою деятельность по благоустройству и озеленению нашего города. Всего было задействовано 6 студентов. Финансирование осуществлялось за счет средств МО «Мирнинский район» (250 723,5 руб.)  и МО «Город Удачный» (230 000 руб. ) всего было  израсходовано 480 723,5 рублей</w:t>
      </w:r>
    </w:p>
    <w:p w14:paraId="5C830DC7" w14:textId="69EB603C" w:rsidR="00B26F02" w:rsidRPr="00B26F02" w:rsidRDefault="00B26F02" w:rsidP="00B26F02">
      <w:pPr>
        <w:jc w:val="both"/>
      </w:pPr>
    </w:p>
    <w:p w14:paraId="41F15FC3" w14:textId="77777777" w:rsidR="00B26F02" w:rsidRDefault="00B26F02" w:rsidP="00B26F02">
      <w:pPr>
        <w:keepNext/>
        <w:keepLines/>
        <w:spacing w:after="242" w:line="270" w:lineRule="exact"/>
        <w:rPr>
          <w:rFonts w:eastAsiaTheme="minorEastAsia"/>
          <w:b/>
        </w:rPr>
      </w:pPr>
    </w:p>
    <w:p w14:paraId="146B72BF" w14:textId="77777777" w:rsidR="00B26F02" w:rsidRDefault="00B26F02" w:rsidP="00B26F02">
      <w:pPr>
        <w:keepNext/>
        <w:keepLines/>
        <w:spacing w:after="242" w:line="270" w:lineRule="exact"/>
        <w:rPr>
          <w:rFonts w:eastAsiaTheme="minorEastAsia"/>
          <w:b/>
        </w:rPr>
      </w:pPr>
    </w:p>
    <w:p w14:paraId="05677603" w14:textId="77777777" w:rsidR="00B26F02" w:rsidRDefault="00B26F02" w:rsidP="00B26F02">
      <w:pPr>
        <w:keepNext/>
        <w:keepLines/>
        <w:spacing w:after="242" w:line="270" w:lineRule="exact"/>
        <w:rPr>
          <w:rFonts w:eastAsiaTheme="minorEastAsia"/>
          <w:b/>
        </w:rPr>
      </w:pPr>
    </w:p>
    <w:p w14:paraId="39C72FDB" w14:textId="791DC04E" w:rsidR="008F78CF" w:rsidRPr="008F78CF" w:rsidRDefault="008F78CF" w:rsidP="00B26F02">
      <w:pPr>
        <w:keepNext/>
        <w:keepLines/>
        <w:spacing w:after="242" w:line="270" w:lineRule="exact"/>
        <w:rPr>
          <w:rFonts w:eastAsiaTheme="minorEastAsia"/>
          <w:b/>
        </w:rPr>
      </w:pPr>
      <w:r w:rsidRPr="008F78CF">
        <w:rPr>
          <w:rFonts w:eastAsiaTheme="minorEastAsia"/>
          <w:b/>
        </w:rPr>
        <w:t xml:space="preserve">Раздел 2. Сведения о внесенных изменениях </w:t>
      </w:r>
    </w:p>
    <w:tbl>
      <w:tblPr>
        <w:tblStyle w:val="1a"/>
        <w:tblW w:w="9923" w:type="dxa"/>
        <w:tblInd w:w="-34" w:type="dxa"/>
        <w:tblLook w:val="04A0" w:firstRow="1" w:lastRow="0" w:firstColumn="1" w:lastColumn="0" w:noHBand="0" w:noVBand="1"/>
      </w:tblPr>
      <w:tblGrid>
        <w:gridCol w:w="567"/>
        <w:gridCol w:w="4962"/>
        <w:gridCol w:w="4394"/>
      </w:tblGrid>
      <w:tr w:rsidR="008F78CF" w:rsidRPr="008F78CF" w14:paraId="6A836EDA" w14:textId="77777777" w:rsidTr="005942A5">
        <w:tc>
          <w:tcPr>
            <w:tcW w:w="567" w:type="dxa"/>
          </w:tcPr>
          <w:p w14:paraId="2983A500"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 п/п</w:t>
            </w:r>
          </w:p>
        </w:tc>
        <w:tc>
          <w:tcPr>
            <w:tcW w:w="4962" w:type="dxa"/>
          </w:tcPr>
          <w:p w14:paraId="3A5DAC92"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Реквизиты правовых актов о внесении изменений и дополнений</w:t>
            </w:r>
          </w:p>
        </w:tc>
        <w:tc>
          <w:tcPr>
            <w:tcW w:w="4394" w:type="dxa"/>
          </w:tcPr>
          <w:p w14:paraId="36B22007"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Описание причин необходимости внесения изменений и дополнений</w:t>
            </w:r>
          </w:p>
        </w:tc>
      </w:tr>
      <w:tr w:rsidR="008F78CF" w:rsidRPr="008F78CF" w14:paraId="0CBE48FF" w14:textId="77777777" w:rsidTr="005942A5">
        <w:tc>
          <w:tcPr>
            <w:tcW w:w="567" w:type="dxa"/>
          </w:tcPr>
          <w:p w14:paraId="4F4097E2" w14:textId="77777777" w:rsidR="008F78CF" w:rsidRPr="008F78CF" w:rsidRDefault="008F78CF" w:rsidP="008F78CF">
            <w:pPr>
              <w:tabs>
                <w:tab w:val="left" w:pos="1095"/>
              </w:tabs>
              <w:rPr>
                <w:rFonts w:ascii="Times New Roman" w:hAnsi="Times New Roman" w:cs="Times New Roman"/>
              </w:rPr>
            </w:pPr>
            <w:r w:rsidRPr="008F78CF">
              <w:rPr>
                <w:rFonts w:ascii="Times New Roman" w:hAnsi="Times New Roman" w:cs="Times New Roman"/>
              </w:rPr>
              <w:t>1.</w:t>
            </w:r>
          </w:p>
        </w:tc>
        <w:tc>
          <w:tcPr>
            <w:tcW w:w="4962" w:type="dxa"/>
          </w:tcPr>
          <w:p w14:paraId="7C0F8826" w14:textId="77777777" w:rsidR="008F78CF" w:rsidRPr="008F78CF" w:rsidRDefault="008F78CF" w:rsidP="008F78CF">
            <w:pPr>
              <w:jc w:val="both"/>
              <w:rPr>
                <w:rFonts w:ascii="Times New Roman" w:hAnsi="Times New Roman" w:cs="Times New Roman"/>
              </w:rPr>
            </w:pPr>
            <w:r w:rsidRPr="008F78CF">
              <w:rPr>
                <w:rFonts w:ascii="Times New Roman" w:hAnsi="Times New Roman" w:cs="Times New Roman"/>
              </w:rPr>
              <w:t>Постановление от 12.07.2021 № 432 «О  внесении изменений в постановление от 11.10.2016 № 341 «Об утверждении муниципальной программы МО «Город Удачный Мирнинского района Республики Саха (Якутия) «Организация и осуществление мероприятий по работе с детьми и молодежью на 2017-2021 годы»</w:t>
            </w:r>
          </w:p>
        </w:tc>
        <w:tc>
          <w:tcPr>
            <w:tcW w:w="4394" w:type="dxa"/>
          </w:tcPr>
          <w:p w14:paraId="7AE70BD8" w14:textId="77777777" w:rsidR="008F78CF" w:rsidRPr="008F78CF" w:rsidRDefault="008F78CF" w:rsidP="008F78CF">
            <w:pPr>
              <w:tabs>
                <w:tab w:val="left" w:pos="1095"/>
              </w:tabs>
              <w:jc w:val="both"/>
              <w:rPr>
                <w:rFonts w:ascii="Times New Roman" w:hAnsi="Times New Roman" w:cs="Times New Roman"/>
              </w:rPr>
            </w:pPr>
            <w:r w:rsidRPr="008F78CF">
              <w:rPr>
                <w:rFonts w:ascii="Times New Roman" w:hAnsi="Times New Roman" w:cs="Times New Roman"/>
              </w:rPr>
              <w:t>Увеличение финансирования за счет  поступления МБТ из МО «Мирнинский район» для организации деятельности студенческого отряда</w:t>
            </w:r>
          </w:p>
        </w:tc>
      </w:tr>
      <w:tr w:rsidR="008F78CF" w:rsidRPr="008F78CF" w14:paraId="28D8DA39" w14:textId="77777777" w:rsidTr="005942A5">
        <w:tc>
          <w:tcPr>
            <w:tcW w:w="567" w:type="dxa"/>
          </w:tcPr>
          <w:p w14:paraId="7B0304EC" w14:textId="77777777" w:rsidR="008F78CF" w:rsidRPr="008F78CF" w:rsidRDefault="008F78CF" w:rsidP="008F78CF">
            <w:pPr>
              <w:tabs>
                <w:tab w:val="left" w:pos="1095"/>
              </w:tabs>
              <w:rPr>
                <w:rFonts w:ascii="Times New Roman" w:hAnsi="Times New Roman" w:cs="Times New Roman"/>
              </w:rPr>
            </w:pPr>
            <w:r w:rsidRPr="008F78CF">
              <w:rPr>
                <w:rFonts w:ascii="Times New Roman" w:hAnsi="Times New Roman" w:cs="Times New Roman"/>
              </w:rPr>
              <w:t>2.</w:t>
            </w:r>
          </w:p>
        </w:tc>
        <w:tc>
          <w:tcPr>
            <w:tcW w:w="4962" w:type="dxa"/>
          </w:tcPr>
          <w:p w14:paraId="3DE0CAF8" w14:textId="77777777" w:rsidR="008F78CF" w:rsidRPr="008F78CF" w:rsidRDefault="008F78CF" w:rsidP="008F78CF">
            <w:pPr>
              <w:jc w:val="both"/>
              <w:rPr>
                <w:rFonts w:ascii="Times New Roman" w:hAnsi="Times New Roman" w:cs="Times New Roman"/>
              </w:rPr>
            </w:pPr>
            <w:r w:rsidRPr="008F78CF">
              <w:rPr>
                <w:rFonts w:ascii="Times New Roman" w:hAnsi="Times New Roman" w:cs="Times New Roman"/>
              </w:rPr>
              <w:t>Постановление от 11.11.2021 № 662 «О  внесении изменений в постановление от 11.10.2016 № 341 «Об утверждении муниципальной программы МО «Город Удачный Мирнинского района Республики Саха (Якутия) «Организация и осуществление мероприятий по работе с детьми и молодежью на 2017-2021 годы»</w:t>
            </w:r>
          </w:p>
        </w:tc>
        <w:tc>
          <w:tcPr>
            <w:tcW w:w="4394" w:type="dxa"/>
          </w:tcPr>
          <w:p w14:paraId="73D76209" w14:textId="77777777" w:rsidR="008F78CF" w:rsidRPr="008F78CF" w:rsidRDefault="008F78CF" w:rsidP="008F78CF">
            <w:pPr>
              <w:tabs>
                <w:tab w:val="left" w:pos="1095"/>
              </w:tabs>
              <w:jc w:val="both"/>
              <w:rPr>
                <w:rFonts w:ascii="Times New Roman" w:hAnsi="Times New Roman" w:cs="Times New Roman"/>
              </w:rPr>
            </w:pPr>
            <w:r w:rsidRPr="008F78CF">
              <w:rPr>
                <w:rFonts w:ascii="Times New Roman" w:hAnsi="Times New Roman" w:cs="Times New Roman"/>
              </w:rPr>
              <w:t>Уменьшение финансирования (уточнение бюджета МО «Город Удачный»)</w:t>
            </w:r>
          </w:p>
        </w:tc>
      </w:tr>
    </w:tbl>
    <w:p w14:paraId="2238865D" w14:textId="77777777" w:rsidR="008F78CF" w:rsidRPr="008F78CF" w:rsidRDefault="008F78CF" w:rsidP="008F78CF">
      <w:pPr>
        <w:spacing w:after="200" w:line="276" w:lineRule="auto"/>
        <w:rPr>
          <w:rFonts w:eastAsiaTheme="minorEastAsia"/>
        </w:rPr>
        <w:sectPr w:rsidR="008F78CF" w:rsidRPr="008F78CF" w:rsidSect="004141CB">
          <w:pgSz w:w="11905" w:h="16837"/>
          <w:pgMar w:top="568" w:right="565" w:bottom="993" w:left="1701" w:header="0" w:footer="3" w:gutter="0"/>
          <w:cols w:space="720"/>
          <w:noEndnote/>
          <w:docGrid w:linePitch="360"/>
        </w:sectPr>
      </w:pPr>
    </w:p>
    <w:p w14:paraId="1778A4B7" w14:textId="77777777" w:rsidR="00AA03AF" w:rsidRPr="008501D2" w:rsidRDefault="00AA03AF" w:rsidP="008F78CF">
      <w:pPr>
        <w:keepNext/>
        <w:keepLines/>
        <w:jc w:val="center"/>
        <w:rPr>
          <w:rFonts w:eastAsiaTheme="minorEastAsia"/>
          <w:b/>
        </w:rPr>
      </w:pPr>
    </w:p>
    <w:p w14:paraId="49E35BE3" w14:textId="77777777" w:rsidR="00AA03AF" w:rsidRPr="008501D2" w:rsidRDefault="00AA03AF" w:rsidP="008F78CF">
      <w:pPr>
        <w:keepNext/>
        <w:keepLines/>
        <w:jc w:val="center"/>
        <w:rPr>
          <w:rFonts w:eastAsiaTheme="minorEastAsia"/>
          <w:b/>
        </w:rPr>
      </w:pPr>
    </w:p>
    <w:p w14:paraId="35F21669" w14:textId="77777777" w:rsidR="00AA03AF" w:rsidRPr="008501D2" w:rsidRDefault="00AA03AF" w:rsidP="008F78CF">
      <w:pPr>
        <w:keepNext/>
        <w:keepLines/>
        <w:jc w:val="center"/>
        <w:rPr>
          <w:rFonts w:eastAsiaTheme="minorEastAsia"/>
          <w:b/>
        </w:rPr>
      </w:pPr>
    </w:p>
    <w:p w14:paraId="2FA57782" w14:textId="77777777" w:rsidR="00AA03AF" w:rsidRPr="008501D2" w:rsidRDefault="00AA03AF" w:rsidP="008F78CF">
      <w:pPr>
        <w:keepNext/>
        <w:keepLines/>
        <w:jc w:val="center"/>
        <w:rPr>
          <w:rFonts w:eastAsiaTheme="minorEastAsia"/>
          <w:b/>
        </w:rPr>
      </w:pPr>
    </w:p>
    <w:p w14:paraId="1B34E4BE" w14:textId="77777777" w:rsidR="00AA03AF" w:rsidRPr="008501D2" w:rsidRDefault="00AA03AF" w:rsidP="008F78CF">
      <w:pPr>
        <w:keepNext/>
        <w:keepLines/>
        <w:jc w:val="center"/>
        <w:rPr>
          <w:rFonts w:eastAsiaTheme="minorEastAsia"/>
          <w:b/>
        </w:rPr>
      </w:pPr>
    </w:p>
    <w:p w14:paraId="6D876677" w14:textId="79E682CD" w:rsidR="008F78CF" w:rsidRPr="008F78CF" w:rsidRDefault="008F78CF" w:rsidP="008F78CF">
      <w:pPr>
        <w:keepNext/>
        <w:keepLines/>
        <w:jc w:val="center"/>
        <w:rPr>
          <w:rFonts w:eastAsiaTheme="minorEastAsia"/>
          <w:b/>
        </w:rPr>
      </w:pPr>
      <w:r w:rsidRPr="008F78CF">
        <w:rPr>
          <w:rFonts w:eastAsiaTheme="minorEastAsia"/>
          <w:b/>
        </w:rPr>
        <w:t xml:space="preserve">Раздел 3. Исполнение мероприятий  муниципальной программы </w:t>
      </w:r>
    </w:p>
    <w:p w14:paraId="7E72C469" w14:textId="77777777" w:rsidR="008F78CF" w:rsidRPr="008F78CF" w:rsidRDefault="008F78CF" w:rsidP="008F78CF">
      <w:pPr>
        <w:keepNext/>
        <w:keepLines/>
        <w:jc w:val="center"/>
        <w:rPr>
          <w:b/>
          <w:bCs/>
        </w:rPr>
      </w:pPr>
      <w:r w:rsidRPr="008F78CF">
        <w:rPr>
          <w:rFonts w:eastAsiaTheme="minorEastAsia"/>
          <w:b/>
        </w:rPr>
        <w:t xml:space="preserve">«Организация и осуществление мероприятий по работе с детьми и молодежью на 2017-2021 годы» </w:t>
      </w:r>
      <w:r w:rsidRPr="008F78CF">
        <w:rPr>
          <w:b/>
          <w:bCs/>
        </w:rPr>
        <w:t>за 2021 год</w:t>
      </w:r>
    </w:p>
    <w:p w14:paraId="13E5E09D" w14:textId="77777777" w:rsidR="008F78CF" w:rsidRPr="008F78CF" w:rsidRDefault="008F78CF" w:rsidP="008F78CF">
      <w:pPr>
        <w:jc w:val="center"/>
        <w:rPr>
          <w:rFonts w:eastAsiaTheme="minorEastAsia"/>
        </w:rPr>
      </w:pPr>
      <w:r w:rsidRPr="008F78CF">
        <w:rPr>
          <w:rFonts w:eastAsiaTheme="minorEastAsia"/>
          <w:b/>
        </w:rPr>
        <w:t xml:space="preserve">источник финансирования: </w:t>
      </w:r>
      <w:r w:rsidRPr="008F78CF">
        <w:rPr>
          <w:rFonts w:eastAsiaTheme="minorEastAsia"/>
        </w:rPr>
        <w:t>средства бюджета МО «Город Удачный», иные источники</w:t>
      </w:r>
    </w:p>
    <w:p w14:paraId="74E6B33C" w14:textId="77777777" w:rsidR="008F78CF" w:rsidRPr="008F78CF" w:rsidRDefault="008F78CF" w:rsidP="008F78CF">
      <w:pPr>
        <w:jc w:val="center"/>
        <w:rPr>
          <w:rFonts w:eastAsiaTheme="minorEastAsia"/>
        </w:rPr>
      </w:pPr>
    </w:p>
    <w:tbl>
      <w:tblPr>
        <w:tblStyle w:val="1a"/>
        <w:tblW w:w="0" w:type="auto"/>
        <w:tblInd w:w="392" w:type="dxa"/>
        <w:tblLayout w:type="fixed"/>
        <w:tblLook w:val="04A0" w:firstRow="1" w:lastRow="0" w:firstColumn="1" w:lastColumn="0" w:noHBand="0" w:noVBand="1"/>
      </w:tblPr>
      <w:tblGrid>
        <w:gridCol w:w="850"/>
        <w:gridCol w:w="2835"/>
        <w:gridCol w:w="1985"/>
        <w:gridCol w:w="1701"/>
        <w:gridCol w:w="1843"/>
        <w:gridCol w:w="1559"/>
        <w:gridCol w:w="4111"/>
      </w:tblGrid>
      <w:tr w:rsidR="008F78CF" w:rsidRPr="008F78CF" w14:paraId="193E2FC7" w14:textId="77777777" w:rsidTr="008F78CF">
        <w:trPr>
          <w:trHeight w:val="263"/>
        </w:trPr>
        <w:tc>
          <w:tcPr>
            <w:tcW w:w="850" w:type="dxa"/>
            <w:vMerge w:val="restart"/>
          </w:tcPr>
          <w:p w14:paraId="5176FA95"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w:t>
            </w:r>
          </w:p>
        </w:tc>
        <w:tc>
          <w:tcPr>
            <w:tcW w:w="2835" w:type="dxa"/>
            <w:vMerge w:val="restart"/>
          </w:tcPr>
          <w:p w14:paraId="5C7814A6"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Мероприятия по реализации подпрограммы</w:t>
            </w:r>
          </w:p>
        </w:tc>
        <w:tc>
          <w:tcPr>
            <w:tcW w:w="1985" w:type="dxa"/>
            <w:vMerge w:val="restart"/>
          </w:tcPr>
          <w:p w14:paraId="05BCFB13"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Источники финансирования</w:t>
            </w:r>
          </w:p>
        </w:tc>
        <w:tc>
          <w:tcPr>
            <w:tcW w:w="3544" w:type="dxa"/>
            <w:gridSpan w:val="2"/>
            <w:tcBorders>
              <w:bottom w:val="single" w:sz="4" w:space="0" w:color="auto"/>
            </w:tcBorders>
          </w:tcPr>
          <w:p w14:paraId="3DF8C86B"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Объем финансирования</w:t>
            </w:r>
          </w:p>
        </w:tc>
        <w:tc>
          <w:tcPr>
            <w:tcW w:w="1559" w:type="dxa"/>
            <w:vMerge w:val="restart"/>
          </w:tcPr>
          <w:p w14:paraId="0C2D7369"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Остаток (неосвоенные средства, экономия)</w:t>
            </w:r>
          </w:p>
        </w:tc>
        <w:tc>
          <w:tcPr>
            <w:tcW w:w="4111" w:type="dxa"/>
            <w:vMerge w:val="restart"/>
          </w:tcPr>
          <w:p w14:paraId="46B14202"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Причины отклонения</w:t>
            </w:r>
          </w:p>
        </w:tc>
      </w:tr>
      <w:tr w:rsidR="008F78CF" w:rsidRPr="008F78CF" w14:paraId="42B87401" w14:textId="77777777" w:rsidTr="008F78CF">
        <w:trPr>
          <w:trHeight w:val="200"/>
        </w:trPr>
        <w:tc>
          <w:tcPr>
            <w:tcW w:w="850" w:type="dxa"/>
            <w:vMerge/>
          </w:tcPr>
          <w:p w14:paraId="01BBB219" w14:textId="77777777" w:rsidR="008F78CF" w:rsidRPr="008F78CF" w:rsidRDefault="008F78CF" w:rsidP="008F78CF">
            <w:pPr>
              <w:jc w:val="center"/>
              <w:rPr>
                <w:rFonts w:ascii="Times New Roman" w:hAnsi="Times New Roman" w:cs="Times New Roman"/>
                <w:b/>
              </w:rPr>
            </w:pPr>
          </w:p>
        </w:tc>
        <w:tc>
          <w:tcPr>
            <w:tcW w:w="2835" w:type="dxa"/>
            <w:vMerge/>
          </w:tcPr>
          <w:p w14:paraId="18AC2387" w14:textId="77777777" w:rsidR="008F78CF" w:rsidRPr="008F78CF" w:rsidRDefault="008F78CF" w:rsidP="008F78CF">
            <w:pPr>
              <w:jc w:val="center"/>
              <w:rPr>
                <w:rFonts w:ascii="Times New Roman" w:hAnsi="Times New Roman" w:cs="Times New Roman"/>
                <w:b/>
              </w:rPr>
            </w:pPr>
          </w:p>
        </w:tc>
        <w:tc>
          <w:tcPr>
            <w:tcW w:w="1985" w:type="dxa"/>
            <w:vMerge/>
          </w:tcPr>
          <w:p w14:paraId="1EDBBF99" w14:textId="77777777" w:rsidR="008F78CF" w:rsidRPr="008F78CF" w:rsidRDefault="008F78CF" w:rsidP="008F78CF">
            <w:pPr>
              <w:jc w:val="center"/>
              <w:rPr>
                <w:rFonts w:ascii="Times New Roman" w:hAnsi="Times New Roman" w:cs="Times New Roman"/>
                <w:b/>
              </w:rPr>
            </w:pPr>
          </w:p>
        </w:tc>
        <w:tc>
          <w:tcPr>
            <w:tcW w:w="1701" w:type="dxa"/>
            <w:tcBorders>
              <w:top w:val="single" w:sz="4" w:space="0" w:color="auto"/>
              <w:right w:val="single" w:sz="4" w:space="0" w:color="auto"/>
            </w:tcBorders>
          </w:tcPr>
          <w:p w14:paraId="6F521AFC"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план (уточненный)</w:t>
            </w:r>
          </w:p>
        </w:tc>
        <w:tc>
          <w:tcPr>
            <w:tcW w:w="1843" w:type="dxa"/>
            <w:tcBorders>
              <w:top w:val="single" w:sz="4" w:space="0" w:color="auto"/>
              <w:left w:val="single" w:sz="4" w:space="0" w:color="auto"/>
            </w:tcBorders>
          </w:tcPr>
          <w:p w14:paraId="3BE21D8C"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 xml:space="preserve">исполнено </w:t>
            </w:r>
          </w:p>
          <w:p w14:paraId="6C946231"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(кассовые расходы)</w:t>
            </w:r>
          </w:p>
        </w:tc>
        <w:tc>
          <w:tcPr>
            <w:tcW w:w="1559" w:type="dxa"/>
            <w:vMerge/>
          </w:tcPr>
          <w:p w14:paraId="1387E5F1" w14:textId="77777777" w:rsidR="008F78CF" w:rsidRPr="008F78CF" w:rsidRDefault="008F78CF" w:rsidP="008F78CF">
            <w:pPr>
              <w:jc w:val="center"/>
              <w:rPr>
                <w:rFonts w:ascii="Times New Roman" w:hAnsi="Times New Roman" w:cs="Times New Roman"/>
                <w:b/>
              </w:rPr>
            </w:pPr>
          </w:p>
        </w:tc>
        <w:tc>
          <w:tcPr>
            <w:tcW w:w="4111" w:type="dxa"/>
            <w:vMerge/>
          </w:tcPr>
          <w:p w14:paraId="5F8D1701" w14:textId="77777777" w:rsidR="008F78CF" w:rsidRPr="008F78CF" w:rsidRDefault="008F78CF" w:rsidP="008F78CF">
            <w:pPr>
              <w:jc w:val="center"/>
              <w:rPr>
                <w:rFonts w:ascii="Times New Roman" w:hAnsi="Times New Roman" w:cs="Times New Roman"/>
                <w:b/>
              </w:rPr>
            </w:pPr>
          </w:p>
        </w:tc>
      </w:tr>
      <w:tr w:rsidR="008F78CF" w:rsidRPr="008F78CF" w14:paraId="441D6155" w14:textId="77777777" w:rsidTr="008F78CF">
        <w:trPr>
          <w:trHeight w:val="173"/>
        </w:trPr>
        <w:tc>
          <w:tcPr>
            <w:tcW w:w="850" w:type="dxa"/>
            <w:vMerge w:val="restart"/>
          </w:tcPr>
          <w:p w14:paraId="394720C2"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1.</w:t>
            </w:r>
          </w:p>
        </w:tc>
        <w:tc>
          <w:tcPr>
            <w:tcW w:w="2835" w:type="dxa"/>
            <w:vMerge w:val="restart"/>
          </w:tcPr>
          <w:p w14:paraId="78C07682" w14:textId="77777777" w:rsidR="008F78CF" w:rsidRPr="008F78CF" w:rsidRDefault="008F78CF" w:rsidP="008F78CF">
            <w:pPr>
              <w:keepNext/>
              <w:keepLines/>
              <w:ind w:left="42"/>
              <w:jc w:val="both"/>
              <w:rPr>
                <w:rFonts w:ascii="Times New Roman" w:hAnsi="Times New Roman" w:cs="Times New Roman"/>
              </w:rPr>
            </w:pPr>
            <w:r w:rsidRPr="008F78CF">
              <w:rPr>
                <w:rFonts w:ascii="Times New Roman" w:hAnsi="Times New Roman" w:cs="Times New Roman"/>
              </w:rPr>
              <w:t>Поддержка талантливых, одаренных и инициативных детей. Организация мероприятий гражданско-патриотической направленности.</w:t>
            </w:r>
          </w:p>
        </w:tc>
        <w:tc>
          <w:tcPr>
            <w:tcW w:w="1985" w:type="dxa"/>
            <w:tcBorders>
              <w:bottom w:val="single" w:sz="4" w:space="0" w:color="auto"/>
            </w:tcBorders>
          </w:tcPr>
          <w:p w14:paraId="0A8F56BC"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Всего</w:t>
            </w:r>
          </w:p>
          <w:p w14:paraId="37FF275D" w14:textId="77777777" w:rsidR="008F78CF" w:rsidRPr="008F78CF" w:rsidRDefault="008F78CF" w:rsidP="008F78CF">
            <w:pPr>
              <w:rPr>
                <w:rFonts w:ascii="Times New Roman" w:hAnsi="Times New Roman" w:cs="Times New Roman"/>
              </w:rPr>
            </w:pPr>
          </w:p>
        </w:tc>
        <w:tc>
          <w:tcPr>
            <w:tcW w:w="1701" w:type="dxa"/>
            <w:tcBorders>
              <w:bottom w:val="single" w:sz="4" w:space="0" w:color="auto"/>
              <w:right w:val="single" w:sz="4" w:space="0" w:color="auto"/>
            </w:tcBorders>
          </w:tcPr>
          <w:p w14:paraId="5295F60C"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1 170 384</w:t>
            </w:r>
          </w:p>
        </w:tc>
        <w:tc>
          <w:tcPr>
            <w:tcW w:w="1843" w:type="dxa"/>
            <w:tcBorders>
              <w:left w:val="single" w:sz="4" w:space="0" w:color="auto"/>
              <w:bottom w:val="single" w:sz="4" w:space="0" w:color="auto"/>
            </w:tcBorders>
          </w:tcPr>
          <w:p w14:paraId="5E0D0D57"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977 203,3</w:t>
            </w:r>
          </w:p>
        </w:tc>
        <w:tc>
          <w:tcPr>
            <w:tcW w:w="1559" w:type="dxa"/>
            <w:tcBorders>
              <w:bottom w:val="single" w:sz="4" w:space="0" w:color="auto"/>
            </w:tcBorders>
          </w:tcPr>
          <w:p w14:paraId="35C59A6C"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193 180,7</w:t>
            </w:r>
          </w:p>
        </w:tc>
        <w:tc>
          <w:tcPr>
            <w:tcW w:w="4111" w:type="dxa"/>
            <w:vMerge w:val="restart"/>
          </w:tcPr>
          <w:p w14:paraId="78C1F693"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 xml:space="preserve">Экономия денежных средств по итогам проведения торгов, уменьшение количества учеников-«отличников», а также уменьшение количества участников Бала главы и директора УГОК, экономия по оплате проезда участникам мероприятий </w:t>
            </w:r>
          </w:p>
        </w:tc>
      </w:tr>
      <w:tr w:rsidR="008F78CF" w:rsidRPr="008F78CF" w14:paraId="5395A246" w14:textId="77777777" w:rsidTr="008F78CF">
        <w:trPr>
          <w:trHeight w:val="542"/>
        </w:trPr>
        <w:tc>
          <w:tcPr>
            <w:tcW w:w="850" w:type="dxa"/>
            <w:vMerge/>
          </w:tcPr>
          <w:p w14:paraId="362BE481" w14:textId="77777777" w:rsidR="008F78CF" w:rsidRPr="008F78CF" w:rsidRDefault="008F78CF" w:rsidP="008F78CF">
            <w:pPr>
              <w:jc w:val="center"/>
              <w:rPr>
                <w:rFonts w:ascii="Times New Roman" w:hAnsi="Times New Roman" w:cs="Times New Roman"/>
                <w:b/>
              </w:rPr>
            </w:pPr>
          </w:p>
        </w:tc>
        <w:tc>
          <w:tcPr>
            <w:tcW w:w="2835" w:type="dxa"/>
            <w:vMerge/>
          </w:tcPr>
          <w:p w14:paraId="4CE9EE8C" w14:textId="77777777" w:rsidR="008F78CF" w:rsidRPr="008F78CF" w:rsidRDefault="008F78CF" w:rsidP="008F78CF">
            <w:pPr>
              <w:keepNext/>
              <w:keepLines/>
              <w:tabs>
                <w:tab w:val="left" w:leader="underscore" w:pos="6859"/>
              </w:tabs>
              <w:contextualSpacing/>
              <w:jc w:val="both"/>
              <w:rPr>
                <w:rFonts w:ascii="Times New Roman" w:hAnsi="Times New Roman" w:cs="Times New Roman"/>
              </w:rPr>
            </w:pPr>
          </w:p>
        </w:tc>
        <w:tc>
          <w:tcPr>
            <w:tcW w:w="1985" w:type="dxa"/>
            <w:tcBorders>
              <w:top w:val="single" w:sz="4" w:space="0" w:color="auto"/>
              <w:bottom w:val="single" w:sz="4" w:space="0" w:color="auto"/>
            </w:tcBorders>
          </w:tcPr>
          <w:p w14:paraId="457147DA"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Бюджет МО «Город Удачный»</w:t>
            </w:r>
          </w:p>
        </w:tc>
        <w:tc>
          <w:tcPr>
            <w:tcW w:w="1701" w:type="dxa"/>
            <w:tcBorders>
              <w:top w:val="single" w:sz="4" w:space="0" w:color="auto"/>
              <w:bottom w:val="single" w:sz="4" w:space="0" w:color="auto"/>
              <w:right w:val="single" w:sz="4" w:space="0" w:color="auto"/>
            </w:tcBorders>
          </w:tcPr>
          <w:p w14:paraId="25DE4B9E"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1 170 384</w:t>
            </w:r>
          </w:p>
        </w:tc>
        <w:tc>
          <w:tcPr>
            <w:tcW w:w="1843" w:type="dxa"/>
            <w:tcBorders>
              <w:top w:val="single" w:sz="4" w:space="0" w:color="auto"/>
              <w:left w:val="single" w:sz="4" w:space="0" w:color="auto"/>
              <w:bottom w:val="single" w:sz="4" w:space="0" w:color="auto"/>
            </w:tcBorders>
          </w:tcPr>
          <w:p w14:paraId="5C07A292"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977 203,3</w:t>
            </w:r>
          </w:p>
        </w:tc>
        <w:tc>
          <w:tcPr>
            <w:tcW w:w="1559" w:type="dxa"/>
            <w:tcBorders>
              <w:top w:val="single" w:sz="4" w:space="0" w:color="auto"/>
              <w:bottom w:val="single" w:sz="4" w:space="0" w:color="auto"/>
            </w:tcBorders>
          </w:tcPr>
          <w:p w14:paraId="2BF4A165"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193 180,7</w:t>
            </w:r>
          </w:p>
        </w:tc>
        <w:tc>
          <w:tcPr>
            <w:tcW w:w="4111" w:type="dxa"/>
            <w:vMerge/>
          </w:tcPr>
          <w:p w14:paraId="62E057D0" w14:textId="77777777" w:rsidR="008F78CF" w:rsidRPr="008F78CF" w:rsidRDefault="008F78CF" w:rsidP="008F78CF">
            <w:pPr>
              <w:jc w:val="center"/>
              <w:rPr>
                <w:rFonts w:ascii="Times New Roman" w:hAnsi="Times New Roman" w:cs="Times New Roman"/>
              </w:rPr>
            </w:pPr>
          </w:p>
        </w:tc>
      </w:tr>
      <w:tr w:rsidR="008F78CF" w:rsidRPr="008F78CF" w14:paraId="5C5CFE25" w14:textId="77777777" w:rsidTr="008F78CF">
        <w:trPr>
          <w:trHeight w:val="368"/>
        </w:trPr>
        <w:tc>
          <w:tcPr>
            <w:tcW w:w="850" w:type="dxa"/>
            <w:vMerge/>
          </w:tcPr>
          <w:p w14:paraId="2E7F3DDC" w14:textId="77777777" w:rsidR="008F78CF" w:rsidRPr="008F78CF" w:rsidRDefault="008F78CF" w:rsidP="008F78CF">
            <w:pPr>
              <w:jc w:val="center"/>
              <w:rPr>
                <w:rFonts w:ascii="Times New Roman" w:hAnsi="Times New Roman" w:cs="Times New Roman"/>
                <w:b/>
              </w:rPr>
            </w:pPr>
          </w:p>
        </w:tc>
        <w:tc>
          <w:tcPr>
            <w:tcW w:w="2835" w:type="dxa"/>
            <w:vMerge/>
          </w:tcPr>
          <w:p w14:paraId="6274E002" w14:textId="77777777" w:rsidR="008F78CF" w:rsidRPr="008F78CF" w:rsidRDefault="008F78CF" w:rsidP="008F78CF">
            <w:pPr>
              <w:keepNext/>
              <w:keepLines/>
              <w:tabs>
                <w:tab w:val="left" w:leader="underscore" w:pos="6859"/>
              </w:tabs>
              <w:contextualSpacing/>
              <w:jc w:val="both"/>
              <w:rPr>
                <w:rFonts w:ascii="Times New Roman" w:hAnsi="Times New Roman" w:cs="Times New Roman"/>
              </w:rPr>
            </w:pPr>
          </w:p>
        </w:tc>
        <w:tc>
          <w:tcPr>
            <w:tcW w:w="1985" w:type="dxa"/>
            <w:tcBorders>
              <w:top w:val="single" w:sz="4" w:space="0" w:color="auto"/>
            </w:tcBorders>
          </w:tcPr>
          <w:p w14:paraId="38C2AAAF"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 xml:space="preserve">Иные источники </w:t>
            </w:r>
          </w:p>
        </w:tc>
        <w:tc>
          <w:tcPr>
            <w:tcW w:w="1701" w:type="dxa"/>
            <w:tcBorders>
              <w:top w:val="single" w:sz="4" w:space="0" w:color="auto"/>
              <w:right w:val="single" w:sz="4" w:space="0" w:color="auto"/>
            </w:tcBorders>
          </w:tcPr>
          <w:p w14:paraId="1F1ABC04" w14:textId="77777777" w:rsidR="008F78CF" w:rsidRPr="008F78CF" w:rsidRDefault="008F78CF" w:rsidP="008F78CF">
            <w:pPr>
              <w:jc w:val="center"/>
              <w:rPr>
                <w:rFonts w:ascii="Times New Roman" w:hAnsi="Times New Roman" w:cs="Times New Roman"/>
              </w:rPr>
            </w:pPr>
          </w:p>
        </w:tc>
        <w:tc>
          <w:tcPr>
            <w:tcW w:w="1843" w:type="dxa"/>
            <w:tcBorders>
              <w:top w:val="single" w:sz="4" w:space="0" w:color="auto"/>
              <w:left w:val="single" w:sz="4" w:space="0" w:color="auto"/>
            </w:tcBorders>
          </w:tcPr>
          <w:p w14:paraId="5FABA105" w14:textId="77777777" w:rsidR="008F78CF" w:rsidRPr="008F78CF" w:rsidRDefault="008F78CF" w:rsidP="008F78CF">
            <w:pPr>
              <w:jc w:val="center"/>
              <w:rPr>
                <w:rFonts w:ascii="Times New Roman" w:hAnsi="Times New Roman" w:cs="Times New Roman"/>
              </w:rPr>
            </w:pPr>
          </w:p>
        </w:tc>
        <w:tc>
          <w:tcPr>
            <w:tcW w:w="1559" w:type="dxa"/>
            <w:tcBorders>
              <w:top w:val="single" w:sz="4" w:space="0" w:color="auto"/>
              <w:bottom w:val="single" w:sz="4" w:space="0" w:color="auto"/>
            </w:tcBorders>
          </w:tcPr>
          <w:p w14:paraId="564D262A" w14:textId="77777777" w:rsidR="008F78CF" w:rsidRPr="008F78CF" w:rsidRDefault="008F78CF" w:rsidP="008F78CF">
            <w:pPr>
              <w:jc w:val="center"/>
              <w:rPr>
                <w:rFonts w:ascii="Times New Roman" w:hAnsi="Times New Roman" w:cs="Times New Roman"/>
              </w:rPr>
            </w:pPr>
          </w:p>
        </w:tc>
        <w:tc>
          <w:tcPr>
            <w:tcW w:w="4111" w:type="dxa"/>
            <w:vMerge/>
            <w:tcBorders>
              <w:bottom w:val="single" w:sz="4" w:space="0" w:color="auto"/>
            </w:tcBorders>
          </w:tcPr>
          <w:p w14:paraId="68BE01EE" w14:textId="77777777" w:rsidR="008F78CF" w:rsidRPr="008F78CF" w:rsidRDefault="008F78CF" w:rsidP="008F78CF">
            <w:pPr>
              <w:jc w:val="center"/>
              <w:rPr>
                <w:rFonts w:ascii="Times New Roman" w:hAnsi="Times New Roman" w:cs="Times New Roman"/>
              </w:rPr>
            </w:pPr>
          </w:p>
        </w:tc>
      </w:tr>
      <w:tr w:rsidR="008F78CF" w:rsidRPr="008F78CF" w14:paraId="2EB939A7" w14:textId="77777777" w:rsidTr="008F78CF">
        <w:trPr>
          <w:trHeight w:val="349"/>
        </w:trPr>
        <w:tc>
          <w:tcPr>
            <w:tcW w:w="850" w:type="dxa"/>
            <w:vMerge w:val="restart"/>
          </w:tcPr>
          <w:p w14:paraId="768EC6DA"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2.</w:t>
            </w:r>
          </w:p>
        </w:tc>
        <w:tc>
          <w:tcPr>
            <w:tcW w:w="2835" w:type="dxa"/>
            <w:vMerge w:val="restart"/>
          </w:tcPr>
          <w:p w14:paraId="5E6F8B3C" w14:textId="77777777" w:rsidR="008F78CF" w:rsidRPr="008F78CF" w:rsidRDefault="008F78CF" w:rsidP="008F78CF">
            <w:pPr>
              <w:keepNext/>
              <w:keepLines/>
              <w:tabs>
                <w:tab w:val="left" w:leader="underscore" w:pos="6859"/>
              </w:tabs>
              <w:jc w:val="both"/>
              <w:rPr>
                <w:rFonts w:ascii="Times New Roman" w:hAnsi="Times New Roman" w:cs="Times New Roman"/>
              </w:rPr>
            </w:pPr>
            <w:r w:rsidRPr="008F78CF">
              <w:rPr>
                <w:rFonts w:ascii="Times New Roman" w:hAnsi="Times New Roman" w:cs="Times New Roman"/>
              </w:rPr>
              <w:t>Организация мероприятий для детей и молодежи. Популяризация ведения здорового образа жизни.</w:t>
            </w:r>
          </w:p>
        </w:tc>
        <w:tc>
          <w:tcPr>
            <w:tcW w:w="1985" w:type="dxa"/>
            <w:tcBorders>
              <w:top w:val="single" w:sz="4" w:space="0" w:color="auto"/>
              <w:bottom w:val="single" w:sz="4" w:space="0" w:color="auto"/>
            </w:tcBorders>
          </w:tcPr>
          <w:p w14:paraId="783D6851"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Всего</w:t>
            </w:r>
          </w:p>
          <w:p w14:paraId="66D7DE5D" w14:textId="77777777" w:rsidR="008F78CF" w:rsidRPr="008F78CF" w:rsidRDefault="008F78CF" w:rsidP="008F78CF">
            <w:pPr>
              <w:rPr>
                <w:rFonts w:ascii="Times New Roman" w:hAnsi="Times New Roman" w:cs="Times New Roman"/>
              </w:rPr>
            </w:pPr>
          </w:p>
        </w:tc>
        <w:tc>
          <w:tcPr>
            <w:tcW w:w="1701" w:type="dxa"/>
            <w:tcBorders>
              <w:bottom w:val="single" w:sz="4" w:space="0" w:color="auto"/>
              <w:right w:val="single" w:sz="4" w:space="0" w:color="auto"/>
            </w:tcBorders>
          </w:tcPr>
          <w:p w14:paraId="027A8834"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214 616</w:t>
            </w:r>
          </w:p>
        </w:tc>
        <w:tc>
          <w:tcPr>
            <w:tcW w:w="1843" w:type="dxa"/>
            <w:tcBorders>
              <w:left w:val="single" w:sz="4" w:space="0" w:color="auto"/>
              <w:bottom w:val="single" w:sz="4" w:space="0" w:color="auto"/>
            </w:tcBorders>
          </w:tcPr>
          <w:p w14:paraId="31C7F461" w14:textId="77777777" w:rsidR="008F78CF" w:rsidRPr="008F78CF" w:rsidRDefault="008F78CF" w:rsidP="008F78CF">
            <w:pPr>
              <w:jc w:val="center"/>
              <w:rPr>
                <w:rFonts w:ascii="Times New Roman" w:hAnsi="Times New Roman" w:cs="Times New Roman"/>
                <w:b/>
                <w:color w:val="000000" w:themeColor="text1"/>
              </w:rPr>
            </w:pPr>
            <w:r w:rsidRPr="008F78CF">
              <w:rPr>
                <w:rFonts w:ascii="Times New Roman" w:hAnsi="Times New Roman" w:cs="Times New Roman"/>
                <w:b/>
                <w:color w:val="000000" w:themeColor="text1"/>
              </w:rPr>
              <w:t>85 616</w:t>
            </w:r>
          </w:p>
        </w:tc>
        <w:tc>
          <w:tcPr>
            <w:tcW w:w="1559" w:type="dxa"/>
            <w:tcBorders>
              <w:top w:val="single" w:sz="4" w:space="0" w:color="auto"/>
              <w:bottom w:val="single" w:sz="4" w:space="0" w:color="auto"/>
            </w:tcBorders>
          </w:tcPr>
          <w:p w14:paraId="5EF6FDA3" w14:textId="77777777" w:rsidR="008F78CF" w:rsidRPr="008F78CF" w:rsidRDefault="008F78CF" w:rsidP="008F78CF">
            <w:pPr>
              <w:jc w:val="center"/>
              <w:rPr>
                <w:rFonts w:ascii="Times New Roman" w:hAnsi="Times New Roman" w:cs="Times New Roman"/>
                <w:b/>
                <w:color w:val="000000" w:themeColor="text1"/>
              </w:rPr>
            </w:pPr>
            <w:r w:rsidRPr="008F78CF">
              <w:rPr>
                <w:rFonts w:ascii="Times New Roman" w:hAnsi="Times New Roman" w:cs="Times New Roman"/>
                <w:b/>
                <w:color w:val="000000" w:themeColor="text1"/>
              </w:rPr>
              <w:t>129 000</w:t>
            </w:r>
          </w:p>
        </w:tc>
        <w:tc>
          <w:tcPr>
            <w:tcW w:w="4111" w:type="dxa"/>
            <w:vMerge w:val="restart"/>
            <w:tcBorders>
              <w:top w:val="single" w:sz="4" w:space="0" w:color="auto"/>
            </w:tcBorders>
          </w:tcPr>
          <w:p w14:paraId="446D433C"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Экономия средств по итогам торгов, а также отменой ряда запланированных мероприятий из-за пандемии</w:t>
            </w:r>
          </w:p>
        </w:tc>
      </w:tr>
      <w:tr w:rsidR="008F78CF" w:rsidRPr="008F78CF" w14:paraId="00DD954C" w14:textId="77777777" w:rsidTr="008F78CF">
        <w:trPr>
          <w:trHeight w:val="496"/>
        </w:trPr>
        <w:tc>
          <w:tcPr>
            <w:tcW w:w="850" w:type="dxa"/>
            <w:vMerge/>
          </w:tcPr>
          <w:p w14:paraId="12E581E1" w14:textId="77777777" w:rsidR="008F78CF" w:rsidRPr="008F78CF" w:rsidRDefault="008F78CF" w:rsidP="008F78CF">
            <w:pPr>
              <w:jc w:val="center"/>
              <w:rPr>
                <w:rFonts w:ascii="Times New Roman" w:hAnsi="Times New Roman" w:cs="Times New Roman"/>
                <w:b/>
              </w:rPr>
            </w:pPr>
          </w:p>
        </w:tc>
        <w:tc>
          <w:tcPr>
            <w:tcW w:w="2835" w:type="dxa"/>
            <w:vMerge/>
          </w:tcPr>
          <w:p w14:paraId="09B44FC9" w14:textId="77777777" w:rsidR="008F78CF" w:rsidRPr="008F78CF" w:rsidRDefault="008F78CF" w:rsidP="008F78CF">
            <w:pPr>
              <w:keepNext/>
              <w:keepLines/>
              <w:tabs>
                <w:tab w:val="left" w:leader="underscore" w:pos="6859"/>
              </w:tabs>
              <w:jc w:val="both"/>
              <w:rPr>
                <w:rFonts w:ascii="Times New Roman" w:hAnsi="Times New Roman" w:cs="Times New Roman"/>
              </w:rPr>
            </w:pPr>
          </w:p>
        </w:tc>
        <w:tc>
          <w:tcPr>
            <w:tcW w:w="1985" w:type="dxa"/>
            <w:tcBorders>
              <w:top w:val="single" w:sz="4" w:space="0" w:color="auto"/>
              <w:bottom w:val="single" w:sz="4" w:space="0" w:color="auto"/>
            </w:tcBorders>
          </w:tcPr>
          <w:p w14:paraId="65658A97"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Бюджет МО «Город Удачный»</w:t>
            </w:r>
          </w:p>
        </w:tc>
        <w:tc>
          <w:tcPr>
            <w:tcW w:w="1701" w:type="dxa"/>
            <w:tcBorders>
              <w:top w:val="single" w:sz="4" w:space="0" w:color="auto"/>
              <w:bottom w:val="single" w:sz="4" w:space="0" w:color="auto"/>
              <w:right w:val="single" w:sz="4" w:space="0" w:color="auto"/>
            </w:tcBorders>
          </w:tcPr>
          <w:p w14:paraId="0382A205"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214 616</w:t>
            </w:r>
          </w:p>
        </w:tc>
        <w:tc>
          <w:tcPr>
            <w:tcW w:w="1843" w:type="dxa"/>
            <w:tcBorders>
              <w:top w:val="single" w:sz="4" w:space="0" w:color="auto"/>
              <w:left w:val="single" w:sz="4" w:space="0" w:color="auto"/>
              <w:bottom w:val="single" w:sz="4" w:space="0" w:color="auto"/>
            </w:tcBorders>
          </w:tcPr>
          <w:p w14:paraId="458E4127"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85 616</w:t>
            </w:r>
          </w:p>
        </w:tc>
        <w:tc>
          <w:tcPr>
            <w:tcW w:w="1559" w:type="dxa"/>
            <w:tcBorders>
              <w:top w:val="single" w:sz="4" w:space="0" w:color="auto"/>
              <w:bottom w:val="single" w:sz="4" w:space="0" w:color="auto"/>
            </w:tcBorders>
          </w:tcPr>
          <w:p w14:paraId="7D665CDE"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129 000</w:t>
            </w:r>
          </w:p>
        </w:tc>
        <w:tc>
          <w:tcPr>
            <w:tcW w:w="4111" w:type="dxa"/>
            <w:vMerge/>
          </w:tcPr>
          <w:p w14:paraId="5B059979" w14:textId="77777777" w:rsidR="008F78CF" w:rsidRPr="008F78CF" w:rsidRDefault="008F78CF" w:rsidP="008F78CF">
            <w:pPr>
              <w:jc w:val="center"/>
              <w:rPr>
                <w:rFonts w:ascii="Times New Roman" w:hAnsi="Times New Roman" w:cs="Times New Roman"/>
                <w:b/>
              </w:rPr>
            </w:pPr>
          </w:p>
        </w:tc>
      </w:tr>
      <w:tr w:rsidR="008F78CF" w:rsidRPr="008F78CF" w14:paraId="78028483" w14:textId="77777777" w:rsidTr="008F78CF">
        <w:trPr>
          <w:trHeight w:val="369"/>
        </w:trPr>
        <w:tc>
          <w:tcPr>
            <w:tcW w:w="850" w:type="dxa"/>
            <w:vMerge/>
          </w:tcPr>
          <w:p w14:paraId="4FB52C05" w14:textId="77777777" w:rsidR="008F78CF" w:rsidRPr="008F78CF" w:rsidRDefault="008F78CF" w:rsidP="008F78CF">
            <w:pPr>
              <w:jc w:val="center"/>
              <w:rPr>
                <w:rFonts w:ascii="Times New Roman" w:hAnsi="Times New Roman" w:cs="Times New Roman"/>
                <w:b/>
              </w:rPr>
            </w:pPr>
          </w:p>
        </w:tc>
        <w:tc>
          <w:tcPr>
            <w:tcW w:w="2835" w:type="dxa"/>
            <w:vMerge/>
          </w:tcPr>
          <w:p w14:paraId="7466AA7C" w14:textId="77777777" w:rsidR="008F78CF" w:rsidRPr="008F78CF" w:rsidRDefault="008F78CF" w:rsidP="008F78CF">
            <w:pPr>
              <w:keepNext/>
              <w:keepLines/>
              <w:tabs>
                <w:tab w:val="left" w:leader="underscore" w:pos="6859"/>
              </w:tabs>
              <w:jc w:val="both"/>
              <w:rPr>
                <w:rFonts w:ascii="Times New Roman" w:hAnsi="Times New Roman" w:cs="Times New Roman"/>
              </w:rPr>
            </w:pPr>
          </w:p>
        </w:tc>
        <w:tc>
          <w:tcPr>
            <w:tcW w:w="1985" w:type="dxa"/>
            <w:tcBorders>
              <w:top w:val="single" w:sz="4" w:space="0" w:color="auto"/>
              <w:bottom w:val="single" w:sz="4" w:space="0" w:color="auto"/>
            </w:tcBorders>
          </w:tcPr>
          <w:p w14:paraId="21A74737"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 xml:space="preserve">Иные источники </w:t>
            </w:r>
          </w:p>
        </w:tc>
        <w:tc>
          <w:tcPr>
            <w:tcW w:w="1701" w:type="dxa"/>
            <w:tcBorders>
              <w:top w:val="single" w:sz="4" w:space="0" w:color="auto"/>
              <w:bottom w:val="single" w:sz="4" w:space="0" w:color="auto"/>
              <w:right w:val="single" w:sz="4" w:space="0" w:color="auto"/>
            </w:tcBorders>
          </w:tcPr>
          <w:p w14:paraId="2963DFAD" w14:textId="77777777" w:rsidR="008F78CF" w:rsidRPr="008F78CF" w:rsidRDefault="008F78CF" w:rsidP="008F78CF">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14:paraId="7788A964" w14:textId="77777777" w:rsidR="008F78CF" w:rsidRPr="008F78CF" w:rsidRDefault="008F78CF" w:rsidP="008F78CF">
            <w:pPr>
              <w:jc w:val="center"/>
              <w:rPr>
                <w:rFonts w:ascii="Times New Roman" w:hAnsi="Times New Roman" w:cs="Times New Roman"/>
              </w:rPr>
            </w:pPr>
          </w:p>
        </w:tc>
        <w:tc>
          <w:tcPr>
            <w:tcW w:w="1559" w:type="dxa"/>
            <w:tcBorders>
              <w:top w:val="single" w:sz="4" w:space="0" w:color="auto"/>
              <w:bottom w:val="single" w:sz="4" w:space="0" w:color="auto"/>
            </w:tcBorders>
          </w:tcPr>
          <w:p w14:paraId="50D74E59" w14:textId="77777777" w:rsidR="008F78CF" w:rsidRPr="008F78CF" w:rsidRDefault="008F78CF" w:rsidP="008F78CF">
            <w:pPr>
              <w:jc w:val="center"/>
              <w:rPr>
                <w:rFonts w:ascii="Times New Roman" w:hAnsi="Times New Roman" w:cs="Times New Roman"/>
              </w:rPr>
            </w:pPr>
          </w:p>
        </w:tc>
        <w:tc>
          <w:tcPr>
            <w:tcW w:w="4111" w:type="dxa"/>
            <w:vMerge/>
            <w:tcBorders>
              <w:bottom w:val="single" w:sz="4" w:space="0" w:color="auto"/>
            </w:tcBorders>
          </w:tcPr>
          <w:p w14:paraId="6EE59142" w14:textId="77777777" w:rsidR="008F78CF" w:rsidRPr="008F78CF" w:rsidRDefault="008F78CF" w:rsidP="008F78CF">
            <w:pPr>
              <w:jc w:val="center"/>
              <w:rPr>
                <w:rFonts w:ascii="Times New Roman" w:hAnsi="Times New Roman" w:cs="Times New Roman"/>
                <w:b/>
              </w:rPr>
            </w:pPr>
          </w:p>
        </w:tc>
      </w:tr>
      <w:tr w:rsidR="008F78CF" w:rsidRPr="008F78CF" w14:paraId="69026E33" w14:textId="77777777" w:rsidTr="008F78CF">
        <w:trPr>
          <w:trHeight w:val="318"/>
        </w:trPr>
        <w:tc>
          <w:tcPr>
            <w:tcW w:w="850" w:type="dxa"/>
            <w:vMerge w:val="restart"/>
          </w:tcPr>
          <w:p w14:paraId="13A29964"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3.</w:t>
            </w:r>
          </w:p>
        </w:tc>
        <w:tc>
          <w:tcPr>
            <w:tcW w:w="2835" w:type="dxa"/>
            <w:vMerge w:val="restart"/>
            <w:tcBorders>
              <w:right w:val="single" w:sz="4" w:space="0" w:color="auto"/>
            </w:tcBorders>
          </w:tcPr>
          <w:p w14:paraId="5FE35849" w14:textId="77777777" w:rsidR="008F78CF" w:rsidRPr="008F78CF" w:rsidRDefault="008F78CF" w:rsidP="008F78CF">
            <w:pPr>
              <w:keepNext/>
              <w:keepLines/>
              <w:tabs>
                <w:tab w:val="left" w:leader="underscore" w:pos="6859"/>
              </w:tabs>
              <w:jc w:val="both"/>
              <w:rPr>
                <w:rFonts w:ascii="Times New Roman" w:hAnsi="Times New Roman" w:cs="Times New Roman"/>
              </w:rPr>
            </w:pPr>
            <w:r w:rsidRPr="008F78CF">
              <w:rPr>
                <w:rFonts w:ascii="Times New Roman" w:hAnsi="Times New Roman" w:cs="Times New Roman"/>
              </w:rPr>
              <w:t>Поддержка  детских, молодежных и добровольческих (в</w:t>
            </w:r>
            <w:r w:rsidRPr="008F78CF">
              <w:rPr>
                <w:rFonts w:ascii="Times New Roman" w:hAnsi="Times New Roman" w:cs="Times New Roman"/>
                <w:color w:val="000000" w:themeColor="text1"/>
              </w:rPr>
              <w:t>олонтерских) общественных  объединений</w:t>
            </w:r>
            <w:r w:rsidRPr="008F78CF">
              <w:rPr>
                <w:rFonts w:ascii="Times New Roman" w:hAnsi="Times New Roman" w:cs="Times New Roman"/>
                <w:i/>
                <w:color w:val="000000" w:themeColor="text1"/>
              </w:rPr>
              <w:t>.</w:t>
            </w:r>
          </w:p>
        </w:tc>
        <w:tc>
          <w:tcPr>
            <w:tcW w:w="1985" w:type="dxa"/>
            <w:tcBorders>
              <w:top w:val="single" w:sz="4" w:space="0" w:color="auto"/>
              <w:left w:val="single" w:sz="4" w:space="0" w:color="auto"/>
              <w:bottom w:val="single" w:sz="4" w:space="0" w:color="auto"/>
            </w:tcBorders>
          </w:tcPr>
          <w:p w14:paraId="2FBEC2E2"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 xml:space="preserve">Всего </w:t>
            </w:r>
          </w:p>
          <w:p w14:paraId="44473430" w14:textId="77777777" w:rsidR="008F78CF" w:rsidRPr="008F78CF" w:rsidRDefault="008F78CF" w:rsidP="008F78CF">
            <w:pPr>
              <w:rPr>
                <w:rFonts w:ascii="Times New Roman" w:hAnsi="Times New Roman" w:cs="Times New Roman"/>
              </w:rPr>
            </w:pPr>
          </w:p>
        </w:tc>
        <w:tc>
          <w:tcPr>
            <w:tcW w:w="1701" w:type="dxa"/>
            <w:tcBorders>
              <w:bottom w:val="single" w:sz="4" w:space="0" w:color="auto"/>
              <w:right w:val="single" w:sz="4" w:space="0" w:color="auto"/>
            </w:tcBorders>
          </w:tcPr>
          <w:p w14:paraId="7AA9F857"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10 000</w:t>
            </w:r>
          </w:p>
        </w:tc>
        <w:tc>
          <w:tcPr>
            <w:tcW w:w="1843" w:type="dxa"/>
            <w:tcBorders>
              <w:left w:val="single" w:sz="4" w:space="0" w:color="auto"/>
              <w:bottom w:val="single" w:sz="4" w:space="0" w:color="auto"/>
            </w:tcBorders>
          </w:tcPr>
          <w:p w14:paraId="65A918D0"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10 000</w:t>
            </w:r>
          </w:p>
        </w:tc>
        <w:tc>
          <w:tcPr>
            <w:tcW w:w="1559" w:type="dxa"/>
            <w:tcBorders>
              <w:bottom w:val="single" w:sz="4" w:space="0" w:color="auto"/>
            </w:tcBorders>
          </w:tcPr>
          <w:p w14:paraId="2329E378"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0</w:t>
            </w:r>
          </w:p>
        </w:tc>
        <w:tc>
          <w:tcPr>
            <w:tcW w:w="4111" w:type="dxa"/>
            <w:vMerge w:val="restart"/>
          </w:tcPr>
          <w:p w14:paraId="19082865" w14:textId="77777777" w:rsidR="008F78CF" w:rsidRPr="008F78CF" w:rsidRDefault="008F78CF" w:rsidP="008F78CF">
            <w:pPr>
              <w:jc w:val="center"/>
              <w:rPr>
                <w:rFonts w:ascii="Times New Roman" w:hAnsi="Times New Roman" w:cs="Times New Roman"/>
              </w:rPr>
            </w:pPr>
          </w:p>
        </w:tc>
      </w:tr>
      <w:tr w:rsidR="008F78CF" w:rsidRPr="008F78CF" w14:paraId="47975E5A" w14:textId="77777777" w:rsidTr="008F78CF">
        <w:trPr>
          <w:trHeight w:val="475"/>
        </w:trPr>
        <w:tc>
          <w:tcPr>
            <w:tcW w:w="850" w:type="dxa"/>
            <w:vMerge/>
          </w:tcPr>
          <w:p w14:paraId="1D4A8D9F" w14:textId="77777777" w:rsidR="008F78CF" w:rsidRPr="008F78CF" w:rsidRDefault="008F78CF" w:rsidP="008F78CF">
            <w:pPr>
              <w:jc w:val="center"/>
              <w:rPr>
                <w:rFonts w:ascii="Times New Roman" w:hAnsi="Times New Roman" w:cs="Times New Roman"/>
                <w:b/>
              </w:rPr>
            </w:pPr>
          </w:p>
        </w:tc>
        <w:tc>
          <w:tcPr>
            <w:tcW w:w="2835" w:type="dxa"/>
            <w:vMerge/>
            <w:tcBorders>
              <w:right w:val="single" w:sz="4" w:space="0" w:color="auto"/>
            </w:tcBorders>
          </w:tcPr>
          <w:p w14:paraId="5027C03D" w14:textId="77777777" w:rsidR="008F78CF" w:rsidRPr="008F78CF" w:rsidRDefault="008F78CF" w:rsidP="008F78CF">
            <w:pPr>
              <w:keepNext/>
              <w:keepLines/>
              <w:tabs>
                <w:tab w:val="left" w:leader="underscore" w:pos="6859"/>
              </w:tabs>
              <w:jc w:val="both"/>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14:paraId="2006B5D6"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Бюджет МО «Город Удачный»</w:t>
            </w:r>
          </w:p>
        </w:tc>
        <w:tc>
          <w:tcPr>
            <w:tcW w:w="1701" w:type="dxa"/>
            <w:tcBorders>
              <w:top w:val="single" w:sz="4" w:space="0" w:color="auto"/>
              <w:bottom w:val="single" w:sz="4" w:space="0" w:color="auto"/>
              <w:right w:val="single" w:sz="4" w:space="0" w:color="auto"/>
            </w:tcBorders>
          </w:tcPr>
          <w:p w14:paraId="3C7A85C5"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10 000</w:t>
            </w:r>
          </w:p>
        </w:tc>
        <w:tc>
          <w:tcPr>
            <w:tcW w:w="1843" w:type="dxa"/>
            <w:tcBorders>
              <w:top w:val="single" w:sz="4" w:space="0" w:color="auto"/>
              <w:left w:val="single" w:sz="4" w:space="0" w:color="auto"/>
              <w:bottom w:val="single" w:sz="4" w:space="0" w:color="auto"/>
            </w:tcBorders>
          </w:tcPr>
          <w:p w14:paraId="436AA4CB"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10 000</w:t>
            </w:r>
          </w:p>
        </w:tc>
        <w:tc>
          <w:tcPr>
            <w:tcW w:w="1559" w:type="dxa"/>
            <w:tcBorders>
              <w:top w:val="single" w:sz="4" w:space="0" w:color="auto"/>
              <w:bottom w:val="single" w:sz="4" w:space="0" w:color="auto"/>
            </w:tcBorders>
          </w:tcPr>
          <w:p w14:paraId="6D40CB7F"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0</w:t>
            </w:r>
          </w:p>
        </w:tc>
        <w:tc>
          <w:tcPr>
            <w:tcW w:w="4111" w:type="dxa"/>
            <w:vMerge/>
          </w:tcPr>
          <w:p w14:paraId="69CBB97A" w14:textId="77777777" w:rsidR="008F78CF" w:rsidRPr="008F78CF" w:rsidRDefault="008F78CF" w:rsidP="008F78CF">
            <w:pPr>
              <w:jc w:val="center"/>
              <w:rPr>
                <w:rFonts w:ascii="Times New Roman" w:hAnsi="Times New Roman" w:cs="Times New Roman"/>
                <w:b/>
              </w:rPr>
            </w:pPr>
          </w:p>
        </w:tc>
      </w:tr>
      <w:tr w:rsidR="008F78CF" w:rsidRPr="008F78CF" w14:paraId="1026AA02" w14:textId="77777777" w:rsidTr="008F78CF">
        <w:trPr>
          <w:trHeight w:val="202"/>
        </w:trPr>
        <w:tc>
          <w:tcPr>
            <w:tcW w:w="850" w:type="dxa"/>
            <w:vMerge/>
          </w:tcPr>
          <w:p w14:paraId="150B8527" w14:textId="77777777" w:rsidR="008F78CF" w:rsidRPr="008F78CF" w:rsidRDefault="008F78CF" w:rsidP="008F78CF">
            <w:pPr>
              <w:jc w:val="center"/>
              <w:rPr>
                <w:rFonts w:ascii="Times New Roman" w:hAnsi="Times New Roman" w:cs="Times New Roman"/>
                <w:b/>
              </w:rPr>
            </w:pPr>
          </w:p>
        </w:tc>
        <w:tc>
          <w:tcPr>
            <w:tcW w:w="2835" w:type="dxa"/>
            <w:vMerge/>
            <w:tcBorders>
              <w:right w:val="single" w:sz="4" w:space="0" w:color="auto"/>
            </w:tcBorders>
          </w:tcPr>
          <w:p w14:paraId="75FFF691" w14:textId="77777777" w:rsidR="008F78CF" w:rsidRPr="008F78CF" w:rsidRDefault="008F78CF" w:rsidP="008F78CF">
            <w:pPr>
              <w:keepNext/>
              <w:keepLines/>
              <w:tabs>
                <w:tab w:val="left" w:leader="underscore" w:pos="6859"/>
              </w:tabs>
              <w:jc w:val="both"/>
              <w:rPr>
                <w:rFonts w:ascii="Times New Roman" w:hAnsi="Times New Roman" w:cs="Times New Roman"/>
              </w:rPr>
            </w:pPr>
          </w:p>
        </w:tc>
        <w:tc>
          <w:tcPr>
            <w:tcW w:w="1985" w:type="dxa"/>
            <w:tcBorders>
              <w:top w:val="single" w:sz="4" w:space="0" w:color="auto"/>
              <w:left w:val="single" w:sz="4" w:space="0" w:color="auto"/>
            </w:tcBorders>
          </w:tcPr>
          <w:p w14:paraId="77A30ADD"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 xml:space="preserve">Иные  источники </w:t>
            </w:r>
          </w:p>
        </w:tc>
        <w:tc>
          <w:tcPr>
            <w:tcW w:w="1701" w:type="dxa"/>
            <w:tcBorders>
              <w:top w:val="single" w:sz="4" w:space="0" w:color="auto"/>
              <w:right w:val="single" w:sz="4" w:space="0" w:color="auto"/>
            </w:tcBorders>
          </w:tcPr>
          <w:p w14:paraId="44E4B998" w14:textId="77777777" w:rsidR="008F78CF" w:rsidRPr="008F78CF" w:rsidRDefault="008F78CF" w:rsidP="008F78CF">
            <w:pPr>
              <w:jc w:val="center"/>
              <w:rPr>
                <w:rFonts w:ascii="Times New Roman" w:hAnsi="Times New Roman" w:cs="Times New Roman"/>
              </w:rPr>
            </w:pPr>
          </w:p>
        </w:tc>
        <w:tc>
          <w:tcPr>
            <w:tcW w:w="1843" w:type="dxa"/>
            <w:tcBorders>
              <w:top w:val="single" w:sz="4" w:space="0" w:color="auto"/>
              <w:left w:val="single" w:sz="4" w:space="0" w:color="auto"/>
            </w:tcBorders>
          </w:tcPr>
          <w:p w14:paraId="15B0D90F" w14:textId="77777777" w:rsidR="008F78CF" w:rsidRPr="008F78CF" w:rsidRDefault="008F78CF" w:rsidP="008F78CF">
            <w:pPr>
              <w:jc w:val="center"/>
              <w:rPr>
                <w:rFonts w:ascii="Times New Roman" w:hAnsi="Times New Roman" w:cs="Times New Roman"/>
              </w:rPr>
            </w:pPr>
          </w:p>
        </w:tc>
        <w:tc>
          <w:tcPr>
            <w:tcW w:w="1559" w:type="dxa"/>
            <w:tcBorders>
              <w:top w:val="single" w:sz="4" w:space="0" w:color="auto"/>
            </w:tcBorders>
          </w:tcPr>
          <w:p w14:paraId="3C83C9F3" w14:textId="77777777" w:rsidR="008F78CF" w:rsidRPr="008F78CF" w:rsidRDefault="008F78CF" w:rsidP="008F78CF">
            <w:pPr>
              <w:jc w:val="center"/>
              <w:rPr>
                <w:rFonts w:ascii="Times New Roman" w:hAnsi="Times New Roman" w:cs="Times New Roman"/>
              </w:rPr>
            </w:pPr>
          </w:p>
        </w:tc>
        <w:tc>
          <w:tcPr>
            <w:tcW w:w="4111" w:type="dxa"/>
            <w:vMerge/>
          </w:tcPr>
          <w:p w14:paraId="26E73D48" w14:textId="77777777" w:rsidR="008F78CF" w:rsidRPr="008F78CF" w:rsidRDefault="008F78CF" w:rsidP="008F78CF">
            <w:pPr>
              <w:jc w:val="center"/>
              <w:rPr>
                <w:rFonts w:ascii="Times New Roman" w:hAnsi="Times New Roman" w:cs="Times New Roman"/>
                <w:b/>
              </w:rPr>
            </w:pPr>
          </w:p>
        </w:tc>
      </w:tr>
      <w:tr w:rsidR="008F78CF" w:rsidRPr="008F78CF" w14:paraId="4E6D1614" w14:textId="77777777" w:rsidTr="008F78CF">
        <w:trPr>
          <w:trHeight w:val="273"/>
        </w:trPr>
        <w:tc>
          <w:tcPr>
            <w:tcW w:w="850" w:type="dxa"/>
            <w:vMerge w:val="restart"/>
          </w:tcPr>
          <w:p w14:paraId="3654C0B4"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4.</w:t>
            </w:r>
          </w:p>
        </w:tc>
        <w:tc>
          <w:tcPr>
            <w:tcW w:w="2835" w:type="dxa"/>
            <w:vMerge w:val="restart"/>
            <w:tcBorders>
              <w:right w:val="single" w:sz="4" w:space="0" w:color="auto"/>
            </w:tcBorders>
          </w:tcPr>
          <w:p w14:paraId="6C719926" w14:textId="77777777" w:rsidR="008F78CF" w:rsidRPr="008F78CF" w:rsidRDefault="008F78CF" w:rsidP="008F78CF">
            <w:pPr>
              <w:keepNext/>
              <w:keepLines/>
              <w:tabs>
                <w:tab w:val="left" w:leader="underscore" w:pos="6859"/>
              </w:tabs>
              <w:jc w:val="both"/>
              <w:rPr>
                <w:rFonts w:ascii="Times New Roman" w:hAnsi="Times New Roman" w:cs="Times New Roman"/>
              </w:rPr>
            </w:pPr>
            <w:r w:rsidRPr="008F78CF">
              <w:rPr>
                <w:rFonts w:ascii="Times New Roman" w:hAnsi="Times New Roman" w:cs="Times New Roman"/>
              </w:rPr>
              <w:t xml:space="preserve">Мероприятия по предупреждению детской и подростковой безнадзорности, </w:t>
            </w:r>
            <w:r w:rsidRPr="008F78CF">
              <w:rPr>
                <w:rFonts w:ascii="Times New Roman" w:hAnsi="Times New Roman" w:cs="Times New Roman"/>
              </w:rPr>
              <w:lastRenderedPageBreak/>
              <w:t>негативных проявлений в молодежной среде</w:t>
            </w:r>
          </w:p>
        </w:tc>
        <w:tc>
          <w:tcPr>
            <w:tcW w:w="1985" w:type="dxa"/>
            <w:tcBorders>
              <w:top w:val="single" w:sz="4" w:space="0" w:color="auto"/>
              <w:left w:val="single" w:sz="4" w:space="0" w:color="auto"/>
              <w:bottom w:val="single" w:sz="4" w:space="0" w:color="auto"/>
            </w:tcBorders>
          </w:tcPr>
          <w:p w14:paraId="5D0D25E3"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lastRenderedPageBreak/>
              <w:t xml:space="preserve">Всего </w:t>
            </w:r>
          </w:p>
          <w:p w14:paraId="5C7362A2" w14:textId="77777777" w:rsidR="008F78CF" w:rsidRPr="008F78CF" w:rsidRDefault="008F78CF" w:rsidP="008F78CF">
            <w:pPr>
              <w:rPr>
                <w:rFonts w:ascii="Times New Roman" w:hAnsi="Times New Roman" w:cs="Times New Roman"/>
              </w:rPr>
            </w:pPr>
          </w:p>
        </w:tc>
        <w:tc>
          <w:tcPr>
            <w:tcW w:w="1701" w:type="dxa"/>
            <w:tcBorders>
              <w:top w:val="single" w:sz="4" w:space="0" w:color="auto"/>
              <w:bottom w:val="single" w:sz="4" w:space="0" w:color="auto"/>
              <w:right w:val="single" w:sz="4" w:space="0" w:color="auto"/>
            </w:tcBorders>
          </w:tcPr>
          <w:p w14:paraId="519BD3A4" w14:textId="77777777" w:rsidR="008F78CF" w:rsidRPr="008F78CF" w:rsidRDefault="008F78CF" w:rsidP="008F78CF">
            <w:pPr>
              <w:jc w:val="center"/>
              <w:rPr>
                <w:rFonts w:ascii="Times New Roman" w:hAnsi="Times New Roman" w:cs="Times New Roman"/>
                <w:b/>
                <w:color w:val="000000" w:themeColor="text1"/>
              </w:rPr>
            </w:pPr>
            <w:r w:rsidRPr="008F78CF">
              <w:rPr>
                <w:rFonts w:ascii="Times New Roman" w:hAnsi="Times New Roman" w:cs="Times New Roman"/>
                <w:b/>
                <w:color w:val="000000" w:themeColor="text1"/>
              </w:rPr>
              <w:t>480 723,2</w:t>
            </w:r>
          </w:p>
        </w:tc>
        <w:tc>
          <w:tcPr>
            <w:tcW w:w="1843" w:type="dxa"/>
            <w:tcBorders>
              <w:top w:val="single" w:sz="4" w:space="0" w:color="auto"/>
              <w:left w:val="single" w:sz="4" w:space="0" w:color="auto"/>
              <w:bottom w:val="single" w:sz="4" w:space="0" w:color="auto"/>
            </w:tcBorders>
          </w:tcPr>
          <w:p w14:paraId="62131EE8" w14:textId="77777777" w:rsidR="008F78CF" w:rsidRPr="008F78CF" w:rsidRDefault="008F78CF" w:rsidP="008F78CF">
            <w:pPr>
              <w:jc w:val="center"/>
              <w:rPr>
                <w:rFonts w:ascii="Times New Roman" w:hAnsi="Times New Roman" w:cs="Times New Roman"/>
                <w:b/>
                <w:color w:val="000000" w:themeColor="text1"/>
              </w:rPr>
            </w:pPr>
            <w:r w:rsidRPr="008F78CF">
              <w:rPr>
                <w:rFonts w:ascii="Times New Roman" w:hAnsi="Times New Roman" w:cs="Times New Roman"/>
                <w:b/>
                <w:color w:val="000000" w:themeColor="text1"/>
              </w:rPr>
              <w:t>480 723,18</w:t>
            </w:r>
          </w:p>
        </w:tc>
        <w:tc>
          <w:tcPr>
            <w:tcW w:w="1559" w:type="dxa"/>
            <w:tcBorders>
              <w:top w:val="single" w:sz="4" w:space="0" w:color="auto"/>
              <w:bottom w:val="single" w:sz="4" w:space="0" w:color="auto"/>
            </w:tcBorders>
          </w:tcPr>
          <w:p w14:paraId="12958C71"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0,02</w:t>
            </w:r>
          </w:p>
        </w:tc>
        <w:tc>
          <w:tcPr>
            <w:tcW w:w="4111" w:type="dxa"/>
            <w:vMerge w:val="restart"/>
            <w:tcBorders>
              <w:top w:val="single" w:sz="4" w:space="0" w:color="auto"/>
            </w:tcBorders>
          </w:tcPr>
          <w:p w14:paraId="0E397C95" w14:textId="77777777" w:rsidR="008F78CF" w:rsidRPr="008F78CF" w:rsidRDefault="008F78CF" w:rsidP="008F78CF">
            <w:pPr>
              <w:rPr>
                <w:rFonts w:ascii="Times New Roman" w:hAnsi="Times New Roman" w:cs="Times New Roman"/>
              </w:rPr>
            </w:pPr>
          </w:p>
        </w:tc>
      </w:tr>
      <w:tr w:rsidR="008F78CF" w:rsidRPr="008F78CF" w14:paraId="030B803D" w14:textId="77777777" w:rsidTr="008F78CF">
        <w:trPr>
          <w:trHeight w:val="488"/>
        </w:trPr>
        <w:tc>
          <w:tcPr>
            <w:tcW w:w="850" w:type="dxa"/>
            <w:vMerge/>
          </w:tcPr>
          <w:p w14:paraId="49F4CEB6" w14:textId="77777777" w:rsidR="008F78CF" w:rsidRPr="008F78CF" w:rsidRDefault="008F78CF" w:rsidP="008F78CF">
            <w:pPr>
              <w:jc w:val="center"/>
              <w:rPr>
                <w:rFonts w:ascii="Times New Roman" w:hAnsi="Times New Roman" w:cs="Times New Roman"/>
                <w:b/>
              </w:rPr>
            </w:pPr>
          </w:p>
        </w:tc>
        <w:tc>
          <w:tcPr>
            <w:tcW w:w="2835" w:type="dxa"/>
            <w:vMerge/>
            <w:tcBorders>
              <w:right w:val="single" w:sz="4" w:space="0" w:color="auto"/>
            </w:tcBorders>
          </w:tcPr>
          <w:p w14:paraId="4FAB06F7" w14:textId="77777777" w:rsidR="008F78CF" w:rsidRPr="008F78CF" w:rsidRDefault="008F78CF" w:rsidP="008F78CF">
            <w:pPr>
              <w:keepNext/>
              <w:keepLines/>
              <w:tabs>
                <w:tab w:val="left" w:leader="underscore" w:pos="6859"/>
              </w:tabs>
              <w:jc w:val="both"/>
              <w:rPr>
                <w:rFonts w:ascii="Times New Roman" w:hAnsi="Times New Roman" w:cs="Times New Roman"/>
              </w:rPr>
            </w:pPr>
          </w:p>
        </w:tc>
        <w:tc>
          <w:tcPr>
            <w:tcW w:w="1985" w:type="dxa"/>
            <w:tcBorders>
              <w:top w:val="single" w:sz="4" w:space="0" w:color="auto"/>
              <w:left w:val="single" w:sz="4" w:space="0" w:color="auto"/>
            </w:tcBorders>
          </w:tcPr>
          <w:p w14:paraId="6F370C51"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 xml:space="preserve">Бюджет МО «Город </w:t>
            </w:r>
            <w:r w:rsidRPr="008F78CF">
              <w:rPr>
                <w:rFonts w:ascii="Times New Roman" w:hAnsi="Times New Roman" w:cs="Times New Roman"/>
              </w:rPr>
              <w:lastRenderedPageBreak/>
              <w:t>Удачный»</w:t>
            </w:r>
          </w:p>
        </w:tc>
        <w:tc>
          <w:tcPr>
            <w:tcW w:w="1701" w:type="dxa"/>
            <w:tcBorders>
              <w:top w:val="single" w:sz="4" w:space="0" w:color="auto"/>
              <w:right w:val="single" w:sz="4" w:space="0" w:color="auto"/>
            </w:tcBorders>
          </w:tcPr>
          <w:p w14:paraId="2DE0706B"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lastRenderedPageBreak/>
              <w:t>230 000</w:t>
            </w:r>
          </w:p>
        </w:tc>
        <w:tc>
          <w:tcPr>
            <w:tcW w:w="1843" w:type="dxa"/>
            <w:tcBorders>
              <w:top w:val="single" w:sz="4" w:space="0" w:color="auto"/>
              <w:left w:val="single" w:sz="4" w:space="0" w:color="auto"/>
            </w:tcBorders>
          </w:tcPr>
          <w:p w14:paraId="16458F6B"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230  000</w:t>
            </w:r>
          </w:p>
        </w:tc>
        <w:tc>
          <w:tcPr>
            <w:tcW w:w="1559" w:type="dxa"/>
            <w:tcBorders>
              <w:top w:val="single" w:sz="4" w:space="0" w:color="auto"/>
            </w:tcBorders>
          </w:tcPr>
          <w:p w14:paraId="059BA77C"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0</w:t>
            </w:r>
          </w:p>
        </w:tc>
        <w:tc>
          <w:tcPr>
            <w:tcW w:w="4111" w:type="dxa"/>
            <w:vMerge/>
          </w:tcPr>
          <w:p w14:paraId="3F74E895" w14:textId="77777777" w:rsidR="008F78CF" w:rsidRPr="008F78CF" w:rsidRDefault="008F78CF" w:rsidP="008F78CF">
            <w:pPr>
              <w:jc w:val="center"/>
              <w:rPr>
                <w:rFonts w:ascii="Times New Roman" w:hAnsi="Times New Roman" w:cs="Times New Roman"/>
                <w:b/>
              </w:rPr>
            </w:pPr>
          </w:p>
        </w:tc>
      </w:tr>
      <w:tr w:rsidR="008F78CF" w:rsidRPr="008F78CF" w14:paraId="0201CB7A" w14:textId="77777777" w:rsidTr="008F78CF">
        <w:trPr>
          <w:trHeight w:val="388"/>
        </w:trPr>
        <w:tc>
          <w:tcPr>
            <w:tcW w:w="850" w:type="dxa"/>
            <w:vMerge/>
          </w:tcPr>
          <w:p w14:paraId="6B434B0C" w14:textId="77777777" w:rsidR="008F78CF" w:rsidRPr="008F78CF" w:rsidRDefault="008F78CF" w:rsidP="008F78CF">
            <w:pPr>
              <w:jc w:val="center"/>
              <w:rPr>
                <w:rFonts w:ascii="Times New Roman" w:hAnsi="Times New Roman" w:cs="Times New Roman"/>
                <w:b/>
              </w:rPr>
            </w:pPr>
          </w:p>
        </w:tc>
        <w:tc>
          <w:tcPr>
            <w:tcW w:w="2835" w:type="dxa"/>
            <w:vMerge/>
            <w:tcBorders>
              <w:right w:val="single" w:sz="4" w:space="0" w:color="auto"/>
            </w:tcBorders>
          </w:tcPr>
          <w:p w14:paraId="0FA2EF9E" w14:textId="77777777" w:rsidR="008F78CF" w:rsidRPr="008F78CF" w:rsidRDefault="008F78CF" w:rsidP="008F78CF">
            <w:pPr>
              <w:keepNext/>
              <w:keepLines/>
              <w:tabs>
                <w:tab w:val="left" w:leader="underscore" w:pos="6859"/>
              </w:tabs>
              <w:ind w:firstLine="42"/>
              <w:jc w:val="both"/>
              <w:rPr>
                <w:rFonts w:ascii="Times New Roman" w:hAnsi="Times New Roman" w:cs="Times New Roman"/>
                <w:i/>
              </w:rPr>
            </w:pPr>
          </w:p>
        </w:tc>
        <w:tc>
          <w:tcPr>
            <w:tcW w:w="1985" w:type="dxa"/>
            <w:tcBorders>
              <w:top w:val="single" w:sz="4" w:space="0" w:color="auto"/>
              <w:left w:val="single" w:sz="4" w:space="0" w:color="auto"/>
            </w:tcBorders>
          </w:tcPr>
          <w:p w14:paraId="78CF4C4C" w14:textId="77777777" w:rsidR="008F78CF" w:rsidRPr="008F78CF" w:rsidRDefault="008F78CF" w:rsidP="008F78CF">
            <w:pPr>
              <w:rPr>
                <w:rFonts w:ascii="Times New Roman" w:hAnsi="Times New Roman" w:cs="Times New Roman"/>
              </w:rPr>
            </w:pPr>
            <w:r w:rsidRPr="008F78CF">
              <w:rPr>
                <w:rFonts w:ascii="Times New Roman" w:hAnsi="Times New Roman" w:cs="Times New Roman"/>
              </w:rPr>
              <w:t>Иные источники</w:t>
            </w:r>
          </w:p>
          <w:p w14:paraId="43AEFFE3" w14:textId="77777777" w:rsidR="008F78CF" w:rsidRPr="008F78CF" w:rsidRDefault="008F78CF" w:rsidP="008F78CF">
            <w:pPr>
              <w:rPr>
                <w:rFonts w:ascii="Times New Roman" w:hAnsi="Times New Roman" w:cs="Times New Roman"/>
              </w:rPr>
            </w:pPr>
          </w:p>
        </w:tc>
        <w:tc>
          <w:tcPr>
            <w:tcW w:w="1701" w:type="dxa"/>
            <w:tcBorders>
              <w:top w:val="single" w:sz="4" w:space="0" w:color="auto"/>
              <w:right w:val="single" w:sz="4" w:space="0" w:color="auto"/>
            </w:tcBorders>
          </w:tcPr>
          <w:p w14:paraId="2B9B801B"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250 723,2</w:t>
            </w:r>
          </w:p>
        </w:tc>
        <w:tc>
          <w:tcPr>
            <w:tcW w:w="1843" w:type="dxa"/>
            <w:tcBorders>
              <w:top w:val="single" w:sz="4" w:space="0" w:color="auto"/>
              <w:left w:val="single" w:sz="4" w:space="0" w:color="auto"/>
            </w:tcBorders>
          </w:tcPr>
          <w:p w14:paraId="078E6115"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250 723,18</w:t>
            </w:r>
          </w:p>
        </w:tc>
        <w:tc>
          <w:tcPr>
            <w:tcW w:w="1559" w:type="dxa"/>
            <w:tcBorders>
              <w:top w:val="single" w:sz="4" w:space="0" w:color="auto"/>
            </w:tcBorders>
          </w:tcPr>
          <w:p w14:paraId="7C2F0ADD" w14:textId="77777777" w:rsidR="008F78CF" w:rsidRPr="008F78CF" w:rsidRDefault="008F78CF" w:rsidP="008F78CF">
            <w:pPr>
              <w:jc w:val="center"/>
              <w:rPr>
                <w:rFonts w:ascii="Times New Roman" w:hAnsi="Times New Roman" w:cs="Times New Roman"/>
              </w:rPr>
            </w:pPr>
            <w:r w:rsidRPr="008F78CF">
              <w:rPr>
                <w:rFonts w:ascii="Times New Roman" w:hAnsi="Times New Roman" w:cs="Times New Roman"/>
              </w:rPr>
              <w:t>0,02</w:t>
            </w:r>
          </w:p>
        </w:tc>
        <w:tc>
          <w:tcPr>
            <w:tcW w:w="4111" w:type="dxa"/>
            <w:vMerge/>
          </w:tcPr>
          <w:p w14:paraId="33C0AEE1" w14:textId="77777777" w:rsidR="008F78CF" w:rsidRPr="008F78CF" w:rsidRDefault="008F78CF" w:rsidP="008F78CF">
            <w:pPr>
              <w:jc w:val="center"/>
              <w:rPr>
                <w:rFonts w:ascii="Times New Roman" w:hAnsi="Times New Roman" w:cs="Times New Roman"/>
                <w:b/>
              </w:rPr>
            </w:pPr>
          </w:p>
        </w:tc>
      </w:tr>
      <w:tr w:rsidR="008F78CF" w:rsidRPr="008F78CF" w14:paraId="28B0BD6B" w14:textId="77777777" w:rsidTr="008F78CF">
        <w:trPr>
          <w:trHeight w:val="379"/>
        </w:trPr>
        <w:tc>
          <w:tcPr>
            <w:tcW w:w="850" w:type="dxa"/>
          </w:tcPr>
          <w:p w14:paraId="19E7C3B7" w14:textId="77777777" w:rsidR="008F78CF" w:rsidRPr="008F78CF" w:rsidRDefault="008F78CF" w:rsidP="008F78CF">
            <w:pPr>
              <w:jc w:val="center"/>
              <w:rPr>
                <w:rFonts w:ascii="Times New Roman" w:hAnsi="Times New Roman" w:cs="Times New Roman"/>
                <w:b/>
              </w:rPr>
            </w:pPr>
          </w:p>
        </w:tc>
        <w:tc>
          <w:tcPr>
            <w:tcW w:w="2835" w:type="dxa"/>
            <w:tcBorders>
              <w:right w:val="single" w:sz="4" w:space="0" w:color="auto"/>
            </w:tcBorders>
          </w:tcPr>
          <w:p w14:paraId="6B4C0664"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 xml:space="preserve">Итого по программе </w:t>
            </w:r>
          </w:p>
        </w:tc>
        <w:tc>
          <w:tcPr>
            <w:tcW w:w="1985" w:type="dxa"/>
            <w:tcBorders>
              <w:top w:val="single" w:sz="4" w:space="0" w:color="auto"/>
              <w:left w:val="single" w:sz="4" w:space="0" w:color="auto"/>
              <w:bottom w:val="single" w:sz="4" w:space="0" w:color="auto"/>
            </w:tcBorders>
          </w:tcPr>
          <w:p w14:paraId="5E9E2309" w14:textId="77777777" w:rsidR="008F78CF" w:rsidRPr="008F78CF" w:rsidRDefault="008F78CF" w:rsidP="008F78CF">
            <w:pPr>
              <w:rPr>
                <w:rFonts w:ascii="Times New Roman" w:hAnsi="Times New Roman" w:cs="Times New Roman"/>
              </w:rPr>
            </w:pPr>
          </w:p>
        </w:tc>
        <w:tc>
          <w:tcPr>
            <w:tcW w:w="1701" w:type="dxa"/>
            <w:tcBorders>
              <w:right w:val="single" w:sz="4" w:space="0" w:color="auto"/>
            </w:tcBorders>
          </w:tcPr>
          <w:p w14:paraId="73B30215" w14:textId="77777777" w:rsidR="008F78CF" w:rsidRPr="008F78CF" w:rsidRDefault="008F78CF" w:rsidP="008F78CF">
            <w:pPr>
              <w:jc w:val="center"/>
              <w:rPr>
                <w:rFonts w:ascii="Times New Roman" w:hAnsi="Times New Roman" w:cs="Times New Roman"/>
                <w:b/>
                <w:color w:val="000000" w:themeColor="text1"/>
              </w:rPr>
            </w:pPr>
            <w:r w:rsidRPr="008F78CF">
              <w:rPr>
                <w:rFonts w:ascii="Times New Roman" w:hAnsi="Times New Roman" w:cs="Times New Roman"/>
                <w:b/>
                <w:color w:val="000000" w:themeColor="text1"/>
              </w:rPr>
              <w:t>1 875 723,2</w:t>
            </w:r>
          </w:p>
        </w:tc>
        <w:tc>
          <w:tcPr>
            <w:tcW w:w="1843" w:type="dxa"/>
            <w:tcBorders>
              <w:left w:val="single" w:sz="4" w:space="0" w:color="auto"/>
            </w:tcBorders>
          </w:tcPr>
          <w:p w14:paraId="3563DC76"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1 553 542,48</w:t>
            </w:r>
          </w:p>
        </w:tc>
        <w:tc>
          <w:tcPr>
            <w:tcW w:w="1559" w:type="dxa"/>
          </w:tcPr>
          <w:p w14:paraId="530D6605" w14:textId="77777777" w:rsidR="008F78CF" w:rsidRPr="008F78CF" w:rsidRDefault="008F78CF" w:rsidP="008F78CF">
            <w:pPr>
              <w:jc w:val="center"/>
              <w:rPr>
                <w:rFonts w:ascii="Times New Roman" w:hAnsi="Times New Roman" w:cs="Times New Roman"/>
                <w:b/>
              </w:rPr>
            </w:pPr>
            <w:r w:rsidRPr="008F78CF">
              <w:rPr>
                <w:rFonts w:ascii="Times New Roman" w:hAnsi="Times New Roman" w:cs="Times New Roman"/>
                <w:b/>
              </w:rPr>
              <w:t>322 180,72</w:t>
            </w:r>
          </w:p>
        </w:tc>
        <w:tc>
          <w:tcPr>
            <w:tcW w:w="4111" w:type="dxa"/>
          </w:tcPr>
          <w:p w14:paraId="440FAEC6" w14:textId="77777777" w:rsidR="008F78CF" w:rsidRPr="008F78CF" w:rsidRDefault="008F78CF" w:rsidP="008F78CF">
            <w:pPr>
              <w:jc w:val="center"/>
              <w:rPr>
                <w:rFonts w:ascii="Times New Roman" w:hAnsi="Times New Roman" w:cs="Times New Roman"/>
                <w:b/>
              </w:rPr>
            </w:pPr>
          </w:p>
        </w:tc>
      </w:tr>
    </w:tbl>
    <w:p w14:paraId="0B80A5C5" w14:textId="77777777" w:rsidR="008F78CF" w:rsidRPr="008F78CF" w:rsidRDefault="008F78CF" w:rsidP="008F78CF">
      <w:pPr>
        <w:tabs>
          <w:tab w:val="left" w:pos="4628"/>
          <w:tab w:val="left" w:pos="6586"/>
        </w:tabs>
        <w:ind w:left="1457" w:firstLine="709"/>
        <w:sectPr w:rsidR="008F78CF" w:rsidRPr="008F78CF" w:rsidSect="00BC5666">
          <w:type w:val="continuous"/>
          <w:pgSz w:w="16837" w:h="11905" w:orient="landscape"/>
          <w:pgMar w:top="348" w:right="312" w:bottom="567" w:left="538" w:header="0" w:footer="3" w:gutter="0"/>
          <w:cols w:space="720"/>
          <w:noEndnote/>
          <w:docGrid w:linePitch="360"/>
        </w:sectPr>
      </w:pPr>
    </w:p>
    <w:p w14:paraId="61642312" w14:textId="77777777" w:rsidR="008F78CF" w:rsidRPr="008F78CF" w:rsidRDefault="008F78CF" w:rsidP="005942A5">
      <w:pPr>
        <w:rPr>
          <w:rFonts w:eastAsiaTheme="minorEastAsia"/>
          <w:b/>
        </w:rPr>
      </w:pPr>
      <w:r w:rsidRPr="008F78CF">
        <w:rPr>
          <w:rFonts w:eastAsiaTheme="minorEastAsia"/>
          <w:b/>
        </w:rPr>
        <w:lastRenderedPageBreak/>
        <w:t>Раздел 4. Достижение значений целевых индикаторов программы</w:t>
      </w:r>
    </w:p>
    <w:p w14:paraId="59A265B2" w14:textId="77777777" w:rsidR="008F78CF" w:rsidRPr="008F78CF" w:rsidRDefault="008F78CF" w:rsidP="008F78CF">
      <w:pPr>
        <w:jc w:val="center"/>
        <w:rPr>
          <w:rFonts w:eastAsiaTheme="minorEastAsia"/>
          <w:b/>
        </w:rPr>
      </w:pPr>
    </w:p>
    <w:tbl>
      <w:tblPr>
        <w:tblW w:w="9508" w:type="dxa"/>
        <w:tblLayout w:type="fixed"/>
        <w:tblCellMar>
          <w:left w:w="10" w:type="dxa"/>
          <w:right w:w="10" w:type="dxa"/>
        </w:tblCellMar>
        <w:tblLook w:val="0000" w:firstRow="0" w:lastRow="0" w:firstColumn="0" w:lastColumn="0" w:noHBand="0" w:noVBand="0"/>
      </w:tblPr>
      <w:tblGrid>
        <w:gridCol w:w="567"/>
        <w:gridCol w:w="2820"/>
        <w:gridCol w:w="986"/>
        <w:gridCol w:w="1548"/>
        <w:gridCol w:w="1127"/>
        <w:gridCol w:w="2460"/>
      </w:tblGrid>
      <w:tr w:rsidR="008F78CF" w:rsidRPr="008F78CF" w14:paraId="207C073E" w14:textId="77777777" w:rsidTr="005942A5">
        <w:trPr>
          <w:trHeight w:val="569"/>
        </w:trPr>
        <w:tc>
          <w:tcPr>
            <w:tcW w:w="567" w:type="dxa"/>
            <w:vMerge w:val="restart"/>
            <w:tcBorders>
              <w:top w:val="single" w:sz="4" w:space="0" w:color="auto"/>
              <w:left w:val="single" w:sz="4" w:space="0" w:color="auto"/>
              <w:right w:val="single" w:sz="4" w:space="0" w:color="auto"/>
            </w:tcBorders>
            <w:shd w:val="clear" w:color="auto" w:fill="FFFFFF"/>
          </w:tcPr>
          <w:p w14:paraId="462436AE" w14:textId="77777777" w:rsidR="008F78CF" w:rsidRPr="008F78CF" w:rsidRDefault="008F78CF" w:rsidP="008F78CF">
            <w:pPr>
              <w:spacing w:line="269" w:lineRule="exact"/>
              <w:jc w:val="center"/>
            </w:pPr>
            <w:r w:rsidRPr="008F78CF">
              <w:rPr>
                <w:shd w:val="clear" w:color="auto" w:fill="FFFFFF"/>
              </w:rPr>
              <w:t>№ п/п</w:t>
            </w:r>
          </w:p>
        </w:tc>
        <w:tc>
          <w:tcPr>
            <w:tcW w:w="2820" w:type="dxa"/>
            <w:vMerge w:val="restart"/>
            <w:tcBorders>
              <w:top w:val="single" w:sz="4" w:space="0" w:color="auto"/>
              <w:left w:val="single" w:sz="4" w:space="0" w:color="auto"/>
              <w:right w:val="single" w:sz="4" w:space="0" w:color="auto"/>
            </w:tcBorders>
            <w:shd w:val="clear" w:color="auto" w:fill="FFFFFF"/>
          </w:tcPr>
          <w:p w14:paraId="765282F4" w14:textId="77777777" w:rsidR="008F78CF" w:rsidRPr="008F78CF" w:rsidRDefault="008F78CF" w:rsidP="008F78CF">
            <w:pPr>
              <w:spacing w:line="278" w:lineRule="exact"/>
              <w:jc w:val="center"/>
            </w:pPr>
            <w:r w:rsidRPr="008F78CF">
              <w:rPr>
                <w:shd w:val="clear" w:color="auto" w:fill="FFFFFF"/>
              </w:rPr>
              <w:t>Наименование целевого показателя</w:t>
            </w:r>
          </w:p>
        </w:tc>
        <w:tc>
          <w:tcPr>
            <w:tcW w:w="986" w:type="dxa"/>
            <w:vMerge w:val="restart"/>
            <w:tcBorders>
              <w:top w:val="single" w:sz="4" w:space="0" w:color="auto"/>
              <w:left w:val="single" w:sz="4" w:space="0" w:color="auto"/>
              <w:right w:val="single" w:sz="4" w:space="0" w:color="auto"/>
            </w:tcBorders>
            <w:shd w:val="clear" w:color="auto" w:fill="FFFFFF"/>
          </w:tcPr>
          <w:p w14:paraId="5676D15C" w14:textId="77777777" w:rsidR="008F78CF" w:rsidRPr="008F78CF" w:rsidRDefault="008F78CF" w:rsidP="008F78CF">
            <w:pPr>
              <w:spacing w:line="278" w:lineRule="exact"/>
              <w:jc w:val="center"/>
            </w:pPr>
            <w:r w:rsidRPr="008F78CF">
              <w:rPr>
                <w:shd w:val="clear" w:color="auto" w:fill="FFFFFF"/>
              </w:rPr>
              <w:t>Единица измерения</w:t>
            </w:r>
          </w:p>
        </w:tc>
        <w:tc>
          <w:tcPr>
            <w:tcW w:w="2675" w:type="dxa"/>
            <w:gridSpan w:val="2"/>
            <w:tcBorders>
              <w:top w:val="single" w:sz="4" w:space="0" w:color="auto"/>
              <w:left w:val="single" w:sz="4" w:space="0" w:color="auto"/>
              <w:bottom w:val="single" w:sz="4" w:space="0" w:color="auto"/>
              <w:right w:val="single" w:sz="4" w:space="0" w:color="auto"/>
            </w:tcBorders>
            <w:shd w:val="clear" w:color="auto" w:fill="FFFFFF"/>
          </w:tcPr>
          <w:p w14:paraId="274AA70A" w14:textId="77777777" w:rsidR="008F78CF" w:rsidRPr="008F78CF" w:rsidRDefault="008F78CF" w:rsidP="008F78CF">
            <w:pPr>
              <w:spacing w:line="278" w:lineRule="exact"/>
              <w:jc w:val="center"/>
            </w:pPr>
            <w:r w:rsidRPr="008F78CF">
              <w:rPr>
                <w:shd w:val="clear" w:color="auto" w:fill="FFFFFF"/>
              </w:rPr>
              <w:t>Значение целевого показателя</w:t>
            </w:r>
          </w:p>
        </w:tc>
        <w:tc>
          <w:tcPr>
            <w:tcW w:w="2460" w:type="dxa"/>
            <w:vMerge w:val="restart"/>
            <w:tcBorders>
              <w:top w:val="single" w:sz="4" w:space="0" w:color="auto"/>
              <w:left w:val="single" w:sz="4" w:space="0" w:color="auto"/>
              <w:right w:val="single" w:sz="4" w:space="0" w:color="auto"/>
            </w:tcBorders>
            <w:shd w:val="clear" w:color="auto" w:fill="FFFFFF"/>
          </w:tcPr>
          <w:p w14:paraId="75F704B2" w14:textId="77777777" w:rsidR="008F78CF" w:rsidRPr="008F78CF" w:rsidRDefault="008F78CF" w:rsidP="008F78CF">
            <w:pPr>
              <w:spacing w:line="274" w:lineRule="exact"/>
              <w:jc w:val="center"/>
            </w:pPr>
            <w:r w:rsidRPr="008F78CF">
              <w:rPr>
                <w:shd w:val="clear" w:color="auto" w:fill="FFFFFF"/>
              </w:rPr>
              <w:t>Пояснения к возникшим отклонениям</w:t>
            </w:r>
          </w:p>
        </w:tc>
      </w:tr>
      <w:tr w:rsidR="008F78CF" w:rsidRPr="008F78CF" w14:paraId="5FF3F1D9" w14:textId="77777777" w:rsidTr="005942A5">
        <w:trPr>
          <w:trHeight w:val="740"/>
        </w:trPr>
        <w:tc>
          <w:tcPr>
            <w:tcW w:w="567" w:type="dxa"/>
            <w:vMerge/>
            <w:tcBorders>
              <w:left w:val="single" w:sz="4" w:space="0" w:color="auto"/>
              <w:bottom w:val="single" w:sz="4" w:space="0" w:color="auto"/>
              <w:right w:val="single" w:sz="4" w:space="0" w:color="auto"/>
            </w:tcBorders>
            <w:shd w:val="clear" w:color="auto" w:fill="FFFFFF"/>
          </w:tcPr>
          <w:p w14:paraId="512EA2A0" w14:textId="77777777" w:rsidR="008F78CF" w:rsidRPr="008F78CF" w:rsidRDefault="008F78CF" w:rsidP="008F78CF">
            <w:pPr>
              <w:spacing w:after="200" w:line="276" w:lineRule="auto"/>
              <w:rPr>
                <w:rFonts w:eastAsiaTheme="minorEastAsia"/>
              </w:rPr>
            </w:pPr>
          </w:p>
        </w:tc>
        <w:tc>
          <w:tcPr>
            <w:tcW w:w="2820" w:type="dxa"/>
            <w:vMerge/>
            <w:tcBorders>
              <w:left w:val="single" w:sz="4" w:space="0" w:color="auto"/>
              <w:bottom w:val="single" w:sz="4" w:space="0" w:color="auto"/>
              <w:right w:val="single" w:sz="4" w:space="0" w:color="auto"/>
            </w:tcBorders>
            <w:shd w:val="clear" w:color="auto" w:fill="FFFFFF"/>
          </w:tcPr>
          <w:p w14:paraId="0521AA72" w14:textId="77777777" w:rsidR="008F78CF" w:rsidRPr="008F78CF" w:rsidRDefault="008F78CF" w:rsidP="008F78CF">
            <w:pPr>
              <w:spacing w:after="200" w:line="276" w:lineRule="auto"/>
              <w:rPr>
                <w:rFonts w:eastAsiaTheme="minorEastAsia"/>
              </w:rPr>
            </w:pPr>
          </w:p>
        </w:tc>
        <w:tc>
          <w:tcPr>
            <w:tcW w:w="986" w:type="dxa"/>
            <w:vMerge/>
            <w:tcBorders>
              <w:left w:val="single" w:sz="4" w:space="0" w:color="auto"/>
              <w:bottom w:val="single" w:sz="4" w:space="0" w:color="auto"/>
              <w:right w:val="single" w:sz="4" w:space="0" w:color="auto"/>
            </w:tcBorders>
            <w:shd w:val="clear" w:color="auto" w:fill="FFFFFF"/>
          </w:tcPr>
          <w:p w14:paraId="7794947A" w14:textId="77777777" w:rsidR="008F78CF" w:rsidRPr="008F78CF" w:rsidRDefault="008F78CF" w:rsidP="008F78CF">
            <w:pPr>
              <w:spacing w:after="200" w:line="276" w:lineRule="auto"/>
              <w:rPr>
                <w:rFonts w:eastAsiaTheme="minorEastAsia"/>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1A110DF3" w14:textId="77777777" w:rsidR="008F78CF" w:rsidRPr="008F78CF" w:rsidRDefault="008F78CF" w:rsidP="008F78CF">
            <w:pPr>
              <w:spacing w:line="278" w:lineRule="exact"/>
              <w:jc w:val="center"/>
            </w:pPr>
            <w:r w:rsidRPr="008F78CF">
              <w:rPr>
                <w:shd w:val="clear" w:color="auto" w:fill="FFFFFF"/>
              </w:rPr>
              <w:t>утверждено в программе</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14:paraId="1B50E00C" w14:textId="77777777" w:rsidR="008F78CF" w:rsidRPr="008F78CF" w:rsidRDefault="008F78CF" w:rsidP="008F78CF">
            <w:pPr>
              <w:ind w:left="80"/>
              <w:jc w:val="center"/>
            </w:pPr>
            <w:r w:rsidRPr="008F78CF">
              <w:rPr>
                <w:shd w:val="clear" w:color="auto" w:fill="FFFFFF"/>
              </w:rPr>
              <w:t>достигнуто</w:t>
            </w:r>
          </w:p>
        </w:tc>
        <w:tc>
          <w:tcPr>
            <w:tcW w:w="2460" w:type="dxa"/>
            <w:vMerge/>
            <w:tcBorders>
              <w:left w:val="single" w:sz="4" w:space="0" w:color="auto"/>
              <w:bottom w:val="single" w:sz="4" w:space="0" w:color="auto"/>
              <w:right w:val="single" w:sz="4" w:space="0" w:color="auto"/>
            </w:tcBorders>
            <w:shd w:val="clear" w:color="auto" w:fill="FFFFFF"/>
          </w:tcPr>
          <w:p w14:paraId="08AFEBC1" w14:textId="77777777" w:rsidR="008F78CF" w:rsidRPr="008F78CF" w:rsidRDefault="008F78CF" w:rsidP="008F78CF">
            <w:pPr>
              <w:spacing w:after="200" w:line="276" w:lineRule="auto"/>
              <w:rPr>
                <w:rFonts w:eastAsiaTheme="minorEastAsia"/>
              </w:rPr>
            </w:pPr>
          </w:p>
        </w:tc>
      </w:tr>
      <w:tr w:rsidR="008F78CF" w:rsidRPr="008F78CF" w14:paraId="2D347FC6" w14:textId="77777777" w:rsidTr="005942A5">
        <w:trPr>
          <w:trHeight w:val="111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C920E84" w14:textId="77777777" w:rsidR="008F78CF" w:rsidRPr="008F78CF" w:rsidRDefault="008F78CF" w:rsidP="008F78CF">
            <w:pPr>
              <w:jc w:val="both"/>
            </w:pPr>
            <w:r w:rsidRPr="008F78CF">
              <w:t>1</w:t>
            </w:r>
          </w:p>
        </w:tc>
        <w:tc>
          <w:tcPr>
            <w:tcW w:w="2820" w:type="dxa"/>
            <w:tcBorders>
              <w:top w:val="single" w:sz="4" w:space="0" w:color="auto"/>
              <w:left w:val="single" w:sz="4" w:space="0" w:color="auto"/>
              <w:bottom w:val="single" w:sz="4" w:space="0" w:color="auto"/>
              <w:right w:val="single" w:sz="4" w:space="0" w:color="auto"/>
            </w:tcBorders>
            <w:shd w:val="clear" w:color="auto" w:fill="FFFFFF"/>
          </w:tcPr>
          <w:p w14:paraId="7A439B04" w14:textId="77777777" w:rsidR="008F78CF" w:rsidRPr="008F78CF" w:rsidRDefault="008F78CF" w:rsidP="008F78CF">
            <w:pPr>
              <w:spacing w:after="120"/>
              <w:contextualSpacing/>
              <w:rPr>
                <w:highlight w:val="yellow"/>
              </w:rPr>
            </w:pPr>
            <w:r w:rsidRPr="008F78CF">
              <w:t xml:space="preserve">Количество детей и молодежи, вовлечённых в мероприятия гражданско-патриотической направленности </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0E9EEA15" w14:textId="77777777" w:rsidR="008F78CF" w:rsidRPr="008F78CF" w:rsidRDefault="008F78CF" w:rsidP="008F78CF">
            <w:pPr>
              <w:jc w:val="center"/>
              <w:rPr>
                <w:highlight w:val="yellow"/>
              </w:rPr>
            </w:pPr>
            <w:r w:rsidRPr="008F78CF">
              <w:t>Чел.</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0186E466" w14:textId="77777777" w:rsidR="008F78CF" w:rsidRPr="008F78CF" w:rsidRDefault="008F78CF" w:rsidP="008F78CF">
            <w:pPr>
              <w:jc w:val="center"/>
            </w:pPr>
            <w:r w:rsidRPr="008F78CF">
              <w:t>1920</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EF4DC72" w14:textId="77777777" w:rsidR="008F78CF" w:rsidRPr="008F78CF" w:rsidRDefault="008F78CF" w:rsidP="008F78CF">
            <w:pPr>
              <w:jc w:val="center"/>
              <w:rPr>
                <w:rFonts w:eastAsiaTheme="minorEastAsia"/>
              </w:rPr>
            </w:pPr>
            <w:r w:rsidRPr="008F78CF">
              <w:rPr>
                <w:rFonts w:eastAsiaTheme="minorEastAsia"/>
              </w:rPr>
              <w:t>1920</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02B9CE85" w14:textId="77777777" w:rsidR="008F78CF" w:rsidRPr="008F78CF" w:rsidRDefault="008F78CF" w:rsidP="008F78CF">
            <w:pPr>
              <w:ind w:right="132"/>
              <w:jc w:val="both"/>
              <w:rPr>
                <w:rFonts w:eastAsiaTheme="minorEastAsia"/>
              </w:rPr>
            </w:pPr>
          </w:p>
        </w:tc>
      </w:tr>
      <w:tr w:rsidR="008F78CF" w:rsidRPr="008F78CF" w14:paraId="78ADBE54" w14:textId="77777777" w:rsidTr="005942A5">
        <w:trPr>
          <w:trHeight w:val="1673"/>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2169AA5" w14:textId="77777777" w:rsidR="008F78CF" w:rsidRPr="008F78CF" w:rsidRDefault="008F78CF" w:rsidP="008F78CF">
            <w:pPr>
              <w:jc w:val="both"/>
            </w:pPr>
            <w:r w:rsidRPr="008F78CF">
              <w:t>2</w:t>
            </w:r>
          </w:p>
        </w:tc>
        <w:tc>
          <w:tcPr>
            <w:tcW w:w="2820" w:type="dxa"/>
            <w:tcBorders>
              <w:top w:val="single" w:sz="4" w:space="0" w:color="auto"/>
              <w:left w:val="single" w:sz="4" w:space="0" w:color="auto"/>
              <w:bottom w:val="single" w:sz="4" w:space="0" w:color="auto"/>
              <w:right w:val="single" w:sz="4" w:space="0" w:color="auto"/>
            </w:tcBorders>
            <w:shd w:val="clear" w:color="auto" w:fill="FFFFFF"/>
          </w:tcPr>
          <w:p w14:paraId="48379E9E" w14:textId="77777777" w:rsidR="008F78CF" w:rsidRPr="008F78CF" w:rsidRDefault="008F78CF" w:rsidP="008F78CF">
            <w:r w:rsidRPr="008F78CF">
              <w:t>Количество мероприятий для детей и молодежи</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18CD007F" w14:textId="77777777" w:rsidR="008F78CF" w:rsidRPr="008F78CF" w:rsidRDefault="008F78CF" w:rsidP="008F78CF">
            <w:pPr>
              <w:jc w:val="center"/>
            </w:pPr>
            <w:r w:rsidRPr="008F78CF">
              <w:t>Ед.</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0B98CD99" w14:textId="77777777" w:rsidR="008F78CF" w:rsidRPr="008F78CF" w:rsidRDefault="008F78CF" w:rsidP="008F78CF">
            <w:pPr>
              <w:jc w:val="center"/>
            </w:pPr>
            <w:r w:rsidRPr="008F78CF">
              <w:t>26</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001428AC" w14:textId="77777777" w:rsidR="008F78CF" w:rsidRPr="008F78CF" w:rsidRDefault="008F78CF" w:rsidP="008F78CF">
            <w:pPr>
              <w:jc w:val="center"/>
              <w:rPr>
                <w:rFonts w:eastAsiaTheme="minorEastAsia"/>
              </w:rPr>
            </w:pPr>
            <w:r w:rsidRPr="008F78CF">
              <w:rPr>
                <w:rFonts w:eastAsiaTheme="minorEastAsia"/>
              </w:rPr>
              <w:t>15</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206909E8" w14:textId="77777777" w:rsidR="008F78CF" w:rsidRPr="008F78CF" w:rsidRDefault="008F78CF" w:rsidP="008F78CF">
            <w:pPr>
              <w:ind w:right="132"/>
              <w:jc w:val="both"/>
              <w:rPr>
                <w:rFonts w:eastAsiaTheme="minorEastAsia"/>
              </w:rPr>
            </w:pPr>
            <w:r w:rsidRPr="008F78CF">
              <w:rPr>
                <w:rFonts w:eastAsiaTheme="minorEastAsia"/>
              </w:rPr>
              <w:t>Сокращение количества мероприятий из-за ограничительных мер, а также перевод учащихся на дистанционное обучение</w:t>
            </w:r>
          </w:p>
        </w:tc>
      </w:tr>
      <w:tr w:rsidR="008F78CF" w:rsidRPr="008F78CF" w14:paraId="41E095B9" w14:textId="77777777" w:rsidTr="005942A5">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C6B9B12" w14:textId="77777777" w:rsidR="008F78CF" w:rsidRPr="008F78CF" w:rsidRDefault="008F78CF" w:rsidP="008F78CF">
            <w:pPr>
              <w:jc w:val="both"/>
            </w:pPr>
            <w:r w:rsidRPr="008F78CF">
              <w:t>3</w:t>
            </w:r>
          </w:p>
        </w:tc>
        <w:tc>
          <w:tcPr>
            <w:tcW w:w="2820" w:type="dxa"/>
            <w:tcBorders>
              <w:top w:val="single" w:sz="4" w:space="0" w:color="auto"/>
              <w:left w:val="single" w:sz="4" w:space="0" w:color="auto"/>
              <w:bottom w:val="single" w:sz="4" w:space="0" w:color="auto"/>
              <w:right w:val="single" w:sz="4" w:space="0" w:color="auto"/>
            </w:tcBorders>
            <w:shd w:val="clear" w:color="auto" w:fill="FFFFFF"/>
          </w:tcPr>
          <w:p w14:paraId="0728D371" w14:textId="77777777" w:rsidR="008F78CF" w:rsidRPr="008F78CF" w:rsidRDefault="008F78CF" w:rsidP="008F78CF">
            <w:pPr>
              <w:spacing w:after="120"/>
              <w:contextualSpacing/>
            </w:pPr>
            <w:r w:rsidRPr="008F78CF">
              <w:t>Количество детей и молодежи, принимающих участие в деятельности общественных организаций и объединений</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4444379E" w14:textId="77777777" w:rsidR="008F78CF" w:rsidRPr="008F78CF" w:rsidRDefault="008F78CF" w:rsidP="008F78CF">
            <w:pPr>
              <w:jc w:val="center"/>
            </w:pPr>
            <w:r w:rsidRPr="008F78CF">
              <w:t>Чел.</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081690A1" w14:textId="77777777" w:rsidR="008F78CF" w:rsidRPr="008F78CF" w:rsidRDefault="008F78CF" w:rsidP="008F78CF">
            <w:pPr>
              <w:jc w:val="center"/>
            </w:pPr>
            <w:r w:rsidRPr="008F78CF">
              <w:t>920</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4B71700" w14:textId="77777777" w:rsidR="008F78CF" w:rsidRPr="008F78CF" w:rsidRDefault="008F78CF" w:rsidP="008F78CF">
            <w:pPr>
              <w:jc w:val="center"/>
              <w:rPr>
                <w:rFonts w:eastAsiaTheme="minorEastAsia"/>
              </w:rPr>
            </w:pPr>
            <w:r w:rsidRPr="008F78CF">
              <w:rPr>
                <w:rFonts w:eastAsiaTheme="minorEastAsia"/>
              </w:rPr>
              <w:t>924</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5EFA42C6" w14:textId="77777777" w:rsidR="008F78CF" w:rsidRPr="008F78CF" w:rsidRDefault="008F78CF" w:rsidP="008F78CF">
            <w:pPr>
              <w:ind w:right="132"/>
              <w:jc w:val="both"/>
              <w:rPr>
                <w:rFonts w:eastAsiaTheme="minorEastAsia"/>
              </w:rPr>
            </w:pPr>
            <w:r w:rsidRPr="008F78CF">
              <w:rPr>
                <w:rFonts w:eastAsiaTheme="minorEastAsia"/>
              </w:rPr>
              <w:t>Создание в 2021 году новых волонтерских объединений</w:t>
            </w:r>
          </w:p>
        </w:tc>
      </w:tr>
      <w:tr w:rsidR="008F78CF" w:rsidRPr="008F78CF" w14:paraId="61395E2F" w14:textId="77777777" w:rsidTr="005942A5">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FDCB458" w14:textId="77777777" w:rsidR="008F78CF" w:rsidRPr="008F78CF" w:rsidRDefault="008F78CF" w:rsidP="008F78CF">
            <w:pPr>
              <w:jc w:val="both"/>
            </w:pPr>
            <w:r w:rsidRPr="008F78CF">
              <w:t>4</w:t>
            </w:r>
          </w:p>
        </w:tc>
        <w:tc>
          <w:tcPr>
            <w:tcW w:w="2820" w:type="dxa"/>
            <w:tcBorders>
              <w:top w:val="single" w:sz="4" w:space="0" w:color="auto"/>
              <w:left w:val="single" w:sz="4" w:space="0" w:color="auto"/>
              <w:bottom w:val="single" w:sz="4" w:space="0" w:color="auto"/>
              <w:right w:val="single" w:sz="4" w:space="0" w:color="auto"/>
            </w:tcBorders>
            <w:shd w:val="clear" w:color="auto" w:fill="FFFFFF"/>
          </w:tcPr>
          <w:p w14:paraId="30FF8184" w14:textId="77777777" w:rsidR="008F78CF" w:rsidRPr="008F78CF" w:rsidRDefault="008F78CF" w:rsidP="008F78CF">
            <w:r w:rsidRPr="008F78CF">
              <w:t>Количество  детей и молодежи, вовлечённых в мероприятия, направленные на профилактику негативных проявлений, пропаганду здорового образа жизни</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5186DDB" w14:textId="77777777" w:rsidR="008F78CF" w:rsidRPr="008F78CF" w:rsidRDefault="008F78CF" w:rsidP="008F78CF">
            <w:pPr>
              <w:jc w:val="center"/>
            </w:pPr>
            <w:r w:rsidRPr="008F78CF">
              <w:t>Чел.</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253B60A6" w14:textId="77777777" w:rsidR="008F78CF" w:rsidRPr="008F78CF" w:rsidRDefault="008F78CF" w:rsidP="008F78CF">
            <w:pPr>
              <w:jc w:val="center"/>
            </w:pPr>
            <w:r w:rsidRPr="008F78CF">
              <w:t>2115</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71F77DF8" w14:textId="77777777" w:rsidR="008F78CF" w:rsidRPr="008F78CF" w:rsidRDefault="008F78CF" w:rsidP="008F78CF">
            <w:pPr>
              <w:jc w:val="center"/>
              <w:rPr>
                <w:rFonts w:eastAsiaTheme="minorEastAsia"/>
              </w:rPr>
            </w:pPr>
            <w:r w:rsidRPr="008F78CF">
              <w:rPr>
                <w:rFonts w:eastAsiaTheme="minorEastAsia"/>
              </w:rPr>
              <w:t>1015</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3EA87FBD" w14:textId="77777777" w:rsidR="008F78CF" w:rsidRPr="008F78CF" w:rsidRDefault="008F78CF" w:rsidP="008F78CF">
            <w:pPr>
              <w:ind w:right="132"/>
              <w:rPr>
                <w:rFonts w:eastAsiaTheme="minorEastAsia"/>
              </w:rPr>
            </w:pPr>
            <w:r w:rsidRPr="008F78CF">
              <w:rPr>
                <w:rFonts w:eastAsiaTheme="minorEastAsia"/>
              </w:rPr>
              <w:t xml:space="preserve"> Сокращение количества мероприятий из-за ограничительных мер, а также перевод учащихся на дистанционное обучение</w:t>
            </w:r>
          </w:p>
        </w:tc>
      </w:tr>
    </w:tbl>
    <w:p w14:paraId="70DF19D2" w14:textId="77777777" w:rsidR="008F78CF" w:rsidRPr="008F78CF" w:rsidRDefault="008F78CF" w:rsidP="008F78CF">
      <w:pPr>
        <w:spacing w:after="200" w:line="276" w:lineRule="auto"/>
        <w:rPr>
          <w:rFonts w:eastAsiaTheme="minorEastAsia"/>
        </w:rPr>
      </w:pPr>
    </w:p>
    <w:p w14:paraId="75FD035B" w14:textId="77777777" w:rsidR="00E629A0" w:rsidRPr="008501D2" w:rsidRDefault="00E629A0" w:rsidP="002A47C8">
      <w:pPr>
        <w:ind w:firstLine="284"/>
        <w:jc w:val="both"/>
      </w:pPr>
    </w:p>
    <w:p w14:paraId="0676BC4A" w14:textId="77777777" w:rsidR="00E629A0" w:rsidRPr="008501D2" w:rsidRDefault="00E629A0" w:rsidP="00E70091">
      <w:pPr>
        <w:pStyle w:val="1"/>
        <w:framePr w:wrap="notBeside"/>
        <w:numPr>
          <w:ilvl w:val="0"/>
          <w:numId w:val="2"/>
        </w:numPr>
        <w:rPr>
          <w:color w:val="C0504D" w:themeColor="accent2"/>
        </w:rPr>
      </w:pPr>
      <w:bookmarkStart w:id="2" w:name="_Toc33886864"/>
      <w:r w:rsidRPr="008501D2">
        <w:rPr>
          <w:color w:val="C0504D" w:themeColor="accent2"/>
        </w:rPr>
        <w:t>«Развитие физкультуры и спорта на 2017-20</w:t>
      </w:r>
      <w:r w:rsidR="00ED0CFD" w:rsidRPr="008501D2">
        <w:rPr>
          <w:color w:val="C0504D" w:themeColor="accent2"/>
        </w:rPr>
        <w:t>21</w:t>
      </w:r>
      <w:r w:rsidRPr="008501D2">
        <w:rPr>
          <w:color w:val="C0504D" w:themeColor="accent2"/>
        </w:rPr>
        <w:t>г.г.»</w:t>
      </w:r>
      <w:bookmarkEnd w:id="2"/>
    </w:p>
    <w:p w14:paraId="14220AAC" w14:textId="77777777" w:rsidR="00AD6C6A" w:rsidRPr="008501D2" w:rsidRDefault="00AD6C6A" w:rsidP="00AD6C6A">
      <w:pPr>
        <w:keepNext/>
        <w:keepLines/>
        <w:rPr>
          <w:rStyle w:val="13"/>
          <w:rFonts w:eastAsiaTheme="minorEastAsia"/>
          <w:b/>
          <w:sz w:val="24"/>
          <w:szCs w:val="24"/>
        </w:rPr>
      </w:pPr>
    </w:p>
    <w:p w14:paraId="429C72C1" w14:textId="77777777" w:rsidR="005942A5" w:rsidRPr="008501D2" w:rsidRDefault="005942A5" w:rsidP="005942A5">
      <w:pPr>
        <w:pStyle w:val="ad"/>
        <w:tabs>
          <w:tab w:val="left" w:pos="993"/>
        </w:tabs>
        <w:overflowPunct w:val="0"/>
        <w:autoSpaceDE w:val="0"/>
        <w:autoSpaceDN w:val="0"/>
        <w:adjustRightInd w:val="0"/>
        <w:ind w:left="0"/>
        <w:jc w:val="both"/>
        <w:textAlignment w:val="baseline"/>
        <w:rPr>
          <w:rFonts w:ascii="Times New Roman" w:hAnsi="Times New Roman"/>
          <w:b/>
          <w:sz w:val="24"/>
          <w:szCs w:val="24"/>
        </w:rPr>
      </w:pPr>
      <w:bookmarkStart w:id="3" w:name="_Hlk98431931"/>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bookmarkEnd w:id="3"/>
    <w:p w14:paraId="06EB2F22" w14:textId="77777777" w:rsidR="005942A5" w:rsidRPr="008501D2" w:rsidRDefault="005942A5" w:rsidP="005942A5">
      <w:pPr>
        <w:jc w:val="both"/>
      </w:pPr>
      <w:r w:rsidRPr="008501D2">
        <w:t xml:space="preserve">         МП разработана в 2016 году и утверждена постановлением администрации МО «Город Удачный» Мирнинского района Республики Саха (Якутия) от 13.10.2016 № 343 «Об утверждении Муниципальной  программы «Развитие физкультуры и спорта на 2017- 2021 годы». Реализация МП осуществляется на протяжении 2017-2021 г. Целью Программы является создание благоприятных условий для увеличения охвата населения г. Удачного занятием физической культурой и массовым спортом, профилактика негативных явлений и пропаганда здорового образа жизни.</w:t>
      </w:r>
    </w:p>
    <w:p w14:paraId="077BD6BD" w14:textId="77777777" w:rsidR="005942A5" w:rsidRPr="008501D2" w:rsidRDefault="005942A5" w:rsidP="005942A5">
      <w:pPr>
        <w:tabs>
          <w:tab w:val="left" w:pos="0"/>
        </w:tabs>
        <w:jc w:val="both"/>
        <w:rPr>
          <w:u w:val="single"/>
        </w:rPr>
      </w:pPr>
      <w:r w:rsidRPr="008501D2">
        <w:rPr>
          <w:b/>
          <w:u w:val="single"/>
        </w:rPr>
        <w:t>Источником финансирования  Программы является</w:t>
      </w:r>
      <w:r w:rsidRPr="008501D2">
        <w:rPr>
          <w:u w:val="single"/>
        </w:rPr>
        <w:t>:</w:t>
      </w:r>
    </w:p>
    <w:p w14:paraId="34E9CAA8" w14:textId="77777777" w:rsidR="005942A5" w:rsidRPr="008501D2" w:rsidRDefault="005942A5" w:rsidP="005942A5">
      <w:pPr>
        <w:jc w:val="both"/>
      </w:pPr>
      <w:r w:rsidRPr="008501D2">
        <w:t>- бюджет муниципального образования «Город Удачный».</w:t>
      </w:r>
    </w:p>
    <w:p w14:paraId="08105924" w14:textId="4F55287A" w:rsidR="005942A5" w:rsidRPr="008501D2" w:rsidRDefault="005942A5" w:rsidP="005942A5">
      <w:pPr>
        <w:jc w:val="both"/>
      </w:pPr>
      <w:r w:rsidRPr="008501D2">
        <w:t xml:space="preserve">В Программе на финансирование мероприятий в 2021 году предусмотрено </w:t>
      </w:r>
      <w:r w:rsidRPr="008501D2">
        <w:rPr>
          <w:b/>
        </w:rPr>
        <w:t>6</w:t>
      </w:r>
      <w:r w:rsidR="00D36E63" w:rsidRPr="008501D2">
        <w:rPr>
          <w:b/>
        </w:rPr>
        <w:t> </w:t>
      </w:r>
      <w:r w:rsidRPr="008501D2">
        <w:rPr>
          <w:b/>
        </w:rPr>
        <w:t>649</w:t>
      </w:r>
      <w:r w:rsidR="00D36E63" w:rsidRPr="008501D2">
        <w:rPr>
          <w:b/>
        </w:rPr>
        <w:t xml:space="preserve"> </w:t>
      </w:r>
      <w:r w:rsidRPr="008501D2">
        <w:rPr>
          <w:b/>
        </w:rPr>
        <w:t>391,72</w:t>
      </w:r>
      <w:r w:rsidRPr="008501D2">
        <w:t xml:space="preserve">  рублей:</w:t>
      </w:r>
    </w:p>
    <w:p w14:paraId="76385FD7" w14:textId="77777777" w:rsidR="005942A5" w:rsidRPr="008501D2" w:rsidRDefault="005942A5" w:rsidP="005942A5">
      <w:pPr>
        <w:jc w:val="both"/>
      </w:pPr>
      <w:r w:rsidRPr="008501D2">
        <w:lastRenderedPageBreak/>
        <w:t xml:space="preserve">За   2021 год   освоено </w:t>
      </w:r>
      <w:r w:rsidRPr="008501D2">
        <w:rPr>
          <w:b/>
        </w:rPr>
        <w:t>6 257 598,82</w:t>
      </w:r>
      <w:r w:rsidRPr="008501D2">
        <w:t xml:space="preserve"> рублей что составляет 94 % .</w:t>
      </w:r>
    </w:p>
    <w:p w14:paraId="6BC1A9EC" w14:textId="77777777" w:rsidR="005942A5" w:rsidRPr="008501D2" w:rsidRDefault="005942A5" w:rsidP="005942A5">
      <w:pPr>
        <w:jc w:val="both"/>
        <w:rPr>
          <w:b/>
          <w:u w:val="single"/>
        </w:rPr>
      </w:pPr>
      <w:r w:rsidRPr="008501D2">
        <w:rPr>
          <w:b/>
          <w:u w:val="single"/>
        </w:rPr>
        <w:t>Краткое описание выполненных за   2021 года спортивных  мероприятий.</w:t>
      </w:r>
    </w:p>
    <w:p w14:paraId="7FA0B572" w14:textId="77777777" w:rsidR="005942A5" w:rsidRPr="008501D2" w:rsidRDefault="005942A5" w:rsidP="005942A5">
      <w:pPr>
        <w:jc w:val="both"/>
      </w:pPr>
      <w:r w:rsidRPr="008501D2">
        <w:t>За отчетный период были исполнены следующие  мероприятия.</w:t>
      </w:r>
    </w:p>
    <w:p w14:paraId="535DDA36" w14:textId="77777777" w:rsidR="005942A5" w:rsidRPr="008501D2" w:rsidRDefault="005942A5" w:rsidP="005942A5">
      <w:pPr>
        <w:jc w:val="both"/>
      </w:pPr>
      <w:r w:rsidRPr="008501D2">
        <w:rPr>
          <w:color w:val="000000"/>
        </w:rPr>
        <w:t>- Со</w:t>
      </w:r>
      <w:r w:rsidRPr="008501D2">
        <w:t xml:space="preserve">ревнования по шахматам в рамках новогодней декады спорта в режиме онлайн. </w:t>
      </w:r>
    </w:p>
    <w:p w14:paraId="528936F0" w14:textId="77777777" w:rsidR="005942A5" w:rsidRPr="008501D2" w:rsidRDefault="005942A5" w:rsidP="005942A5">
      <w:pPr>
        <w:jc w:val="both"/>
        <w:rPr>
          <w:rStyle w:val="aff8"/>
          <w:rFonts w:eastAsia="Calibri"/>
          <w:b w:val="0"/>
        </w:rPr>
      </w:pPr>
      <w:r w:rsidRPr="008501D2">
        <w:t>- Г</w:t>
      </w:r>
      <w:r w:rsidRPr="008501D2">
        <w:rPr>
          <w:rStyle w:val="aff8"/>
          <w:rFonts w:eastAsia="Calibri"/>
        </w:rPr>
        <w:t>орнолыжная база «Алмазная долина» (г. Мирный). Открытие сезона по горным лыжам и сноуборду, которое было посвящено Дню защитника Отечества.</w:t>
      </w:r>
    </w:p>
    <w:p w14:paraId="750D6F8C" w14:textId="77777777" w:rsidR="005942A5" w:rsidRPr="008501D2" w:rsidRDefault="005942A5" w:rsidP="005942A5">
      <w:pPr>
        <w:jc w:val="both"/>
      </w:pPr>
      <w:r w:rsidRPr="008501D2">
        <w:rPr>
          <w:rStyle w:val="aff8"/>
          <w:rFonts w:eastAsia="Calibri"/>
        </w:rPr>
        <w:t xml:space="preserve">- </w:t>
      </w:r>
      <w:r w:rsidRPr="008501D2">
        <w:t xml:space="preserve">Детский хоккей </w:t>
      </w:r>
      <w:r w:rsidRPr="008501D2">
        <w:rPr>
          <w:bCs/>
        </w:rPr>
        <w:t>в рамках тренировочного процесса.</w:t>
      </w:r>
      <w:r w:rsidRPr="008501D2">
        <w:t xml:space="preserve"> </w:t>
      </w:r>
    </w:p>
    <w:p w14:paraId="1F7D5050" w14:textId="77777777" w:rsidR="005942A5" w:rsidRPr="008501D2" w:rsidRDefault="005942A5" w:rsidP="005942A5">
      <w:pPr>
        <w:pStyle w:val="a7"/>
        <w:jc w:val="both"/>
      </w:pPr>
      <w:r w:rsidRPr="008501D2">
        <w:t>- Хапсагай. Соревнования в рамках контрольных схваток.</w:t>
      </w:r>
    </w:p>
    <w:p w14:paraId="257EC9AE" w14:textId="77777777" w:rsidR="005942A5" w:rsidRPr="008501D2" w:rsidRDefault="005942A5" w:rsidP="005942A5">
      <w:pPr>
        <w:pStyle w:val="a7"/>
        <w:jc w:val="both"/>
      </w:pPr>
      <w:r w:rsidRPr="008501D2">
        <w:t xml:space="preserve"> - Шахматы контрольной встречи по шахматам среди своих воспитанников.</w:t>
      </w:r>
    </w:p>
    <w:p w14:paraId="0C0BF008" w14:textId="77777777" w:rsidR="005942A5" w:rsidRPr="008501D2" w:rsidRDefault="005942A5" w:rsidP="005942A5">
      <w:pPr>
        <w:pStyle w:val="a7"/>
        <w:jc w:val="both"/>
      </w:pPr>
      <w:r w:rsidRPr="008501D2">
        <w:t>- Мас-рестлинг соревнования в рамках тренировочного процесса.</w:t>
      </w:r>
    </w:p>
    <w:p w14:paraId="410411E3" w14:textId="77777777" w:rsidR="005942A5" w:rsidRPr="008501D2" w:rsidRDefault="005942A5" w:rsidP="005942A5">
      <w:pPr>
        <w:pStyle w:val="a7"/>
        <w:tabs>
          <w:tab w:val="left" w:pos="0"/>
        </w:tabs>
        <w:jc w:val="both"/>
      </w:pPr>
      <w:r w:rsidRPr="008501D2">
        <w:t xml:space="preserve"> - Республиканский турнир «Битва боотуров – </w:t>
      </w:r>
      <w:r w:rsidRPr="008501D2">
        <w:rPr>
          <w:lang w:val="en-US"/>
        </w:rPr>
        <w:t>XI</w:t>
      </w:r>
      <w:r w:rsidRPr="008501D2">
        <w:t>. Кубок Якутии» по спортивной борьбе панкратион.</w:t>
      </w:r>
    </w:p>
    <w:p w14:paraId="542F0708" w14:textId="77777777" w:rsidR="005942A5" w:rsidRPr="008501D2" w:rsidRDefault="005942A5" w:rsidP="005942A5">
      <w:pPr>
        <w:pStyle w:val="a7"/>
        <w:jc w:val="both"/>
      </w:pPr>
      <w:r w:rsidRPr="008501D2">
        <w:t>- Веселые старты прямо во время тренировочного процесса на льду арены «Снежинка».</w:t>
      </w:r>
    </w:p>
    <w:p w14:paraId="2B2DA862" w14:textId="77777777" w:rsidR="005942A5" w:rsidRPr="008501D2" w:rsidRDefault="005942A5" w:rsidP="005942A5">
      <w:pPr>
        <w:pStyle w:val="a7"/>
        <w:jc w:val="both"/>
      </w:pPr>
      <w:r w:rsidRPr="008501D2">
        <w:t>- Личные онлайн-соревнования пресс, берпи.</w:t>
      </w:r>
    </w:p>
    <w:p w14:paraId="11A16F5A" w14:textId="77777777" w:rsidR="005942A5" w:rsidRPr="008501D2" w:rsidRDefault="005942A5" w:rsidP="005942A5">
      <w:pPr>
        <w:pStyle w:val="a7"/>
        <w:jc w:val="both"/>
      </w:pPr>
      <w:r w:rsidRPr="008501D2">
        <w:rPr>
          <w:bCs/>
        </w:rPr>
        <w:t>- Республиканский турнир по спортивной борьбе панкратион</w:t>
      </w:r>
      <w:r w:rsidRPr="008501D2">
        <w:t xml:space="preserve"> достижений.</w:t>
      </w:r>
    </w:p>
    <w:p w14:paraId="79398890" w14:textId="77777777" w:rsidR="005942A5" w:rsidRPr="008501D2" w:rsidRDefault="005942A5" w:rsidP="005942A5">
      <w:pPr>
        <w:pStyle w:val="a7"/>
        <w:jc w:val="both"/>
      </w:pPr>
      <w:r w:rsidRPr="008501D2">
        <w:t xml:space="preserve">-Хоккей посвященный Дню защитника Отечества </w:t>
      </w:r>
    </w:p>
    <w:p w14:paraId="2F38F759" w14:textId="77777777" w:rsidR="005942A5" w:rsidRPr="008501D2" w:rsidRDefault="005942A5" w:rsidP="005942A5">
      <w:pPr>
        <w:pStyle w:val="a7"/>
        <w:jc w:val="both"/>
      </w:pPr>
      <w:r w:rsidRPr="008501D2">
        <w:t>- Ежегодное спортивное мероприятие среди детских садов АН ДОО «Алмазик» «Мама, папа, я – спортивная семья»</w:t>
      </w:r>
    </w:p>
    <w:p w14:paraId="3775CEB3" w14:textId="77777777" w:rsidR="005942A5" w:rsidRPr="008501D2" w:rsidRDefault="005942A5" w:rsidP="005942A5">
      <w:pPr>
        <w:pStyle w:val="a7"/>
        <w:jc w:val="both"/>
      </w:pPr>
      <w:r w:rsidRPr="008501D2">
        <w:t>-В физкультурном комплексе «Арылах» МО «Чуонинский наслег» состоялось личное первенство Мирнинского района по мас-рестлингу и борьбе хапсагай.</w:t>
      </w:r>
    </w:p>
    <w:p w14:paraId="3D8779CD" w14:textId="77777777" w:rsidR="005942A5" w:rsidRPr="008501D2" w:rsidRDefault="005942A5" w:rsidP="005942A5">
      <w:pPr>
        <w:jc w:val="both"/>
        <w:rPr>
          <w:rFonts w:eastAsia="Calibri"/>
        </w:rPr>
      </w:pPr>
      <w:r w:rsidRPr="008501D2">
        <w:rPr>
          <w:rFonts w:eastAsia="Calibri"/>
        </w:rPr>
        <w:t>- В спортивном клубе «Алмаз» Удачнинского отделения КСК прошли соревнования по кроссфиту.</w:t>
      </w:r>
    </w:p>
    <w:p w14:paraId="11587FF9" w14:textId="77777777" w:rsidR="005942A5" w:rsidRPr="008501D2" w:rsidRDefault="005942A5" w:rsidP="005942A5">
      <w:pPr>
        <w:jc w:val="both"/>
      </w:pPr>
      <w:r w:rsidRPr="008501D2">
        <w:t>- 16-18 марта в спорткомплексе «Дохсун» города Якутска прошло Первенство Республики Саха (Якутия) по дзюдо среди юношей и девушек.</w:t>
      </w:r>
    </w:p>
    <w:p w14:paraId="0B322669" w14:textId="77777777" w:rsidR="005942A5" w:rsidRPr="008501D2" w:rsidRDefault="005942A5" w:rsidP="005942A5">
      <w:pPr>
        <w:jc w:val="both"/>
      </w:pPr>
      <w:r w:rsidRPr="008501D2">
        <w:t>- 20-21 марта состоялся ХХ</w:t>
      </w:r>
      <w:r w:rsidRPr="008501D2">
        <w:rPr>
          <w:lang w:val="en-US"/>
        </w:rPr>
        <w:t>VI</w:t>
      </w:r>
      <w:r w:rsidRPr="008501D2">
        <w:t xml:space="preserve"> Республиканский турнир по дзюдо на призы спортивной молодежной организации «Славутич». Проходил в спорткомплексе «Триумф».</w:t>
      </w:r>
    </w:p>
    <w:p w14:paraId="1DF85167" w14:textId="77777777" w:rsidR="005942A5" w:rsidRPr="008501D2" w:rsidRDefault="005942A5" w:rsidP="005942A5">
      <w:pPr>
        <w:pStyle w:val="a7"/>
        <w:jc w:val="both"/>
      </w:pPr>
      <w:r w:rsidRPr="008501D2">
        <w:t xml:space="preserve">- 27 марта в спортклубе «Алмаз» УО КСК  прошли контрольные схватки между боксерами </w:t>
      </w:r>
    </w:p>
    <w:p w14:paraId="5A57AC4A" w14:textId="77777777" w:rsidR="005942A5" w:rsidRPr="008501D2" w:rsidRDefault="005942A5" w:rsidP="005942A5">
      <w:pPr>
        <w:pStyle w:val="a7"/>
        <w:jc w:val="both"/>
      </w:pPr>
      <w:r w:rsidRPr="008501D2">
        <w:t xml:space="preserve">- 23-28 марта в Мирном прошли соревнования по горнолыжному спорту на базе «Алмазная долина» КСК АК «АЛРОСА». </w:t>
      </w:r>
    </w:p>
    <w:p w14:paraId="707984D9" w14:textId="77777777" w:rsidR="005942A5" w:rsidRPr="008501D2" w:rsidRDefault="005942A5" w:rsidP="005942A5">
      <w:pPr>
        <w:pStyle w:val="a7"/>
        <w:jc w:val="both"/>
      </w:pPr>
      <w:r w:rsidRPr="008501D2">
        <w:t>- 28 марта фигурное катание в рамках Года здоровья.</w:t>
      </w:r>
    </w:p>
    <w:p w14:paraId="00EA5D3D" w14:textId="77777777" w:rsidR="005942A5" w:rsidRPr="008501D2" w:rsidRDefault="005942A5" w:rsidP="005942A5">
      <w:pPr>
        <w:jc w:val="both"/>
      </w:pPr>
      <w:r w:rsidRPr="008501D2">
        <w:t>- Хоккей дети.</w:t>
      </w:r>
    </w:p>
    <w:p w14:paraId="3A07AFEC" w14:textId="77777777" w:rsidR="005942A5" w:rsidRPr="008501D2" w:rsidRDefault="005942A5" w:rsidP="005942A5">
      <w:pPr>
        <w:jc w:val="both"/>
      </w:pPr>
      <w:r w:rsidRPr="008501D2">
        <w:t>- Мини-футбол среди дворовых команд.</w:t>
      </w:r>
    </w:p>
    <w:p w14:paraId="53F4C481" w14:textId="77777777" w:rsidR="005942A5" w:rsidRPr="008501D2" w:rsidRDefault="005942A5" w:rsidP="005942A5">
      <w:pPr>
        <w:jc w:val="both"/>
      </w:pPr>
      <w:r w:rsidRPr="008501D2">
        <w:t>- Закрытие сезона по хоккею дети.</w:t>
      </w:r>
    </w:p>
    <w:p w14:paraId="70237103" w14:textId="77777777" w:rsidR="005942A5" w:rsidRPr="008501D2" w:rsidRDefault="005942A5" w:rsidP="005942A5">
      <w:pPr>
        <w:jc w:val="both"/>
      </w:pPr>
      <w:r w:rsidRPr="008501D2">
        <w:t>- Проведение утренних зарядок для жителей города.</w:t>
      </w:r>
    </w:p>
    <w:p w14:paraId="1AB36C5D" w14:textId="77777777" w:rsidR="005942A5" w:rsidRPr="008501D2" w:rsidRDefault="005942A5" w:rsidP="005942A5">
      <w:pPr>
        <w:jc w:val="both"/>
      </w:pPr>
      <w:r w:rsidRPr="008501D2">
        <w:t>- Хоккей среди детских команд.</w:t>
      </w:r>
    </w:p>
    <w:p w14:paraId="7050F164" w14:textId="77777777" w:rsidR="005942A5" w:rsidRPr="008501D2" w:rsidRDefault="005942A5" w:rsidP="005942A5">
      <w:pPr>
        <w:jc w:val="both"/>
      </w:pPr>
      <w:r w:rsidRPr="008501D2">
        <w:t>- Хоккей среди структурных подразделений.</w:t>
      </w:r>
    </w:p>
    <w:p w14:paraId="6C497FB6" w14:textId="77777777" w:rsidR="005942A5" w:rsidRPr="008501D2" w:rsidRDefault="005942A5" w:rsidP="005942A5">
      <w:pPr>
        <w:jc w:val="both"/>
      </w:pPr>
      <w:r w:rsidRPr="008501D2">
        <w:t>- Безопасное колесо в рамках дня города.</w:t>
      </w:r>
    </w:p>
    <w:p w14:paraId="5AB56905" w14:textId="77777777" w:rsidR="005942A5" w:rsidRPr="008501D2" w:rsidRDefault="005942A5" w:rsidP="005942A5">
      <w:pPr>
        <w:jc w:val="both"/>
      </w:pPr>
      <w:r w:rsidRPr="008501D2">
        <w:t>- Веселые старты в рамках дня города.</w:t>
      </w:r>
    </w:p>
    <w:p w14:paraId="7C8AC10D" w14:textId="77777777" w:rsidR="005942A5" w:rsidRPr="008501D2" w:rsidRDefault="005942A5" w:rsidP="005942A5">
      <w:pPr>
        <w:jc w:val="both"/>
      </w:pPr>
      <w:r w:rsidRPr="008501D2">
        <w:t>- Спортивные мероприятия в рамках национального праздника ЫСЫАХ.</w:t>
      </w:r>
    </w:p>
    <w:p w14:paraId="721D0090" w14:textId="77777777" w:rsidR="005942A5" w:rsidRPr="008501D2" w:rsidRDefault="005942A5" w:rsidP="005942A5">
      <w:pPr>
        <w:jc w:val="both"/>
      </w:pPr>
      <w:r w:rsidRPr="008501D2">
        <w:t>-Спортивные мероприятия в рамках национального бурятского праздника.</w:t>
      </w:r>
    </w:p>
    <w:p w14:paraId="5DAB836E" w14:textId="77777777" w:rsidR="005942A5" w:rsidRPr="008501D2" w:rsidRDefault="005942A5" w:rsidP="005942A5">
      <w:pPr>
        <w:jc w:val="both"/>
      </w:pPr>
      <w:r w:rsidRPr="008501D2">
        <w:t>- Спортивное мероприятие по мини-футболу.</w:t>
      </w:r>
    </w:p>
    <w:p w14:paraId="17DDFB30" w14:textId="77777777" w:rsidR="005942A5" w:rsidRPr="008501D2" w:rsidRDefault="005942A5" w:rsidP="005942A5">
      <w:pPr>
        <w:jc w:val="both"/>
      </w:pPr>
      <w:r w:rsidRPr="008501D2">
        <w:t xml:space="preserve">- Принятие норм Всероссийского  физкультурно- спортивного комплекса ГТО </w:t>
      </w:r>
    </w:p>
    <w:p w14:paraId="39FA2D51" w14:textId="77777777" w:rsidR="005942A5" w:rsidRPr="008501D2" w:rsidRDefault="005942A5" w:rsidP="005942A5">
      <w:pPr>
        <w:jc w:val="both"/>
      </w:pPr>
      <w:r w:rsidRPr="008501D2">
        <w:t>-День физкультурника.</w:t>
      </w:r>
    </w:p>
    <w:p w14:paraId="4DA93DD6" w14:textId="77777777" w:rsidR="005942A5" w:rsidRPr="008501D2" w:rsidRDefault="005942A5" w:rsidP="005942A5">
      <w:pPr>
        <w:jc w:val="both"/>
      </w:pPr>
      <w:r w:rsidRPr="008501D2">
        <w:t>- Спортивное мероприятие «Самый Сильный» в онлайн формате среди мужчин.</w:t>
      </w:r>
    </w:p>
    <w:p w14:paraId="70B62A88" w14:textId="77777777" w:rsidR="005942A5" w:rsidRPr="008501D2" w:rsidRDefault="005942A5" w:rsidP="005942A5">
      <w:pPr>
        <w:jc w:val="both"/>
      </w:pPr>
      <w:r w:rsidRPr="008501D2">
        <w:t xml:space="preserve">- Спортивное мероприятие в онлайн формате приседание в тренажере смита. </w:t>
      </w:r>
    </w:p>
    <w:p w14:paraId="178AA3E9" w14:textId="77777777" w:rsidR="005942A5" w:rsidRPr="008501D2" w:rsidRDefault="005942A5" w:rsidP="005942A5">
      <w:pPr>
        <w:jc w:val="both"/>
      </w:pPr>
      <w:r w:rsidRPr="008501D2">
        <w:rPr>
          <w:rStyle w:val="aff8"/>
          <w:rFonts w:eastAsia="Calibri"/>
        </w:rPr>
        <w:t xml:space="preserve">- </w:t>
      </w:r>
      <w:r w:rsidRPr="008501D2">
        <w:t xml:space="preserve">Детский хоккей </w:t>
      </w:r>
      <w:r w:rsidRPr="008501D2">
        <w:rPr>
          <w:bCs/>
        </w:rPr>
        <w:t>в рамках тренировочного процесса.</w:t>
      </w:r>
      <w:r w:rsidRPr="008501D2">
        <w:t xml:space="preserve"> </w:t>
      </w:r>
    </w:p>
    <w:p w14:paraId="3CBEE8E7" w14:textId="77777777" w:rsidR="005942A5" w:rsidRPr="008501D2" w:rsidRDefault="005942A5" w:rsidP="005942A5">
      <w:pPr>
        <w:pStyle w:val="a7"/>
        <w:jc w:val="both"/>
      </w:pPr>
      <w:r w:rsidRPr="008501D2">
        <w:t>- Хапсагай. Соревнования в рамках контрольных схваток.</w:t>
      </w:r>
    </w:p>
    <w:p w14:paraId="02F9B5CC" w14:textId="77777777" w:rsidR="005942A5" w:rsidRPr="008501D2" w:rsidRDefault="005942A5" w:rsidP="005942A5">
      <w:pPr>
        <w:jc w:val="both"/>
      </w:pPr>
      <w:r w:rsidRPr="008501D2">
        <w:rPr>
          <w:color w:val="000000"/>
        </w:rPr>
        <w:t>- Со</w:t>
      </w:r>
      <w:r w:rsidRPr="008501D2">
        <w:t>ревнования по шахматами т.д.</w:t>
      </w:r>
    </w:p>
    <w:p w14:paraId="40BFF859" w14:textId="77777777" w:rsidR="005942A5" w:rsidRPr="008501D2" w:rsidRDefault="005942A5" w:rsidP="005942A5">
      <w:pPr>
        <w:jc w:val="both"/>
      </w:pPr>
    </w:p>
    <w:p w14:paraId="0D2BFD3F" w14:textId="77777777" w:rsidR="00B26F02" w:rsidRDefault="005942A5"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rPr>
        <w:t xml:space="preserve"> </w:t>
      </w:r>
    </w:p>
    <w:p w14:paraId="5231DF0A" w14:textId="77777777" w:rsidR="00B26F02" w:rsidRDefault="00B26F02"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p>
    <w:p w14:paraId="25837E4E" w14:textId="6B9F1D3F" w:rsidR="005942A5" w:rsidRPr="008501D2" w:rsidRDefault="005942A5"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rPr>
        <w:lastRenderedPageBreak/>
        <w:t xml:space="preserve"> </w:t>
      </w:r>
      <w:r w:rsidRPr="008501D2">
        <w:rPr>
          <w:rFonts w:ascii="Times New Roman" w:hAnsi="Times New Roman"/>
          <w:b/>
          <w:sz w:val="24"/>
          <w:szCs w:val="24"/>
          <w:u w:val="single"/>
        </w:rPr>
        <w:t>Раздел 2.</w:t>
      </w:r>
      <w:r w:rsidRPr="008501D2">
        <w:rPr>
          <w:rFonts w:ascii="Times New Roman" w:hAnsi="Times New Roman"/>
          <w:b/>
          <w:sz w:val="24"/>
          <w:szCs w:val="24"/>
        </w:rPr>
        <w:t>Сведения о внесенных изменениях</w:t>
      </w:r>
    </w:p>
    <w:p w14:paraId="40912D8F" w14:textId="77777777" w:rsidR="005942A5" w:rsidRPr="008501D2" w:rsidRDefault="005942A5" w:rsidP="005942A5">
      <w:pPr>
        <w:jc w:val="both"/>
        <w:rPr>
          <w:b/>
        </w:rPr>
      </w:pPr>
    </w:p>
    <w:tbl>
      <w:tblPr>
        <w:tblStyle w:val="af5"/>
        <w:tblW w:w="9713" w:type="dxa"/>
        <w:tblLayout w:type="fixed"/>
        <w:tblLook w:val="04A0" w:firstRow="1" w:lastRow="0" w:firstColumn="1" w:lastColumn="0" w:noHBand="0" w:noVBand="1"/>
      </w:tblPr>
      <w:tblGrid>
        <w:gridCol w:w="818"/>
        <w:gridCol w:w="4941"/>
        <w:gridCol w:w="3954"/>
      </w:tblGrid>
      <w:tr w:rsidR="005942A5" w:rsidRPr="008501D2" w14:paraId="2C14321D" w14:textId="77777777" w:rsidTr="00D25479">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D9BC5" w14:textId="77777777" w:rsidR="005942A5" w:rsidRPr="008501D2" w:rsidRDefault="005942A5" w:rsidP="00D25479">
            <w:pPr>
              <w:pStyle w:val="320"/>
              <w:shd w:val="clear" w:color="auto" w:fill="auto"/>
              <w:spacing w:before="0" w:after="0" w:line="317" w:lineRule="exact"/>
              <w:ind w:left="140"/>
              <w:jc w:val="left"/>
              <w:rPr>
                <w:rFonts w:ascii="Times New Roman" w:hAnsi="Times New Roman" w:cs="Times New Roman"/>
                <w:sz w:val="24"/>
                <w:szCs w:val="24"/>
              </w:rPr>
            </w:pPr>
            <w:r w:rsidRPr="008501D2">
              <w:rPr>
                <w:rFonts w:ascii="Times New Roman" w:hAnsi="Times New Roman" w:cs="Times New Roman"/>
                <w:sz w:val="24"/>
                <w:szCs w:val="24"/>
              </w:rPr>
              <w:tab/>
              <w:t>№ п/п</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D9FB7" w14:textId="77777777" w:rsidR="005942A5" w:rsidRPr="008501D2" w:rsidRDefault="005942A5" w:rsidP="00D25479">
            <w:pPr>
              <w:pStyle w:val="320"/>
              <w:shd w:val="clear" w:color="auto" w:fill="auto"/>
              <w:spacing w:before="0" w:after="0" w:line="322" w:lineRule="exact"/>
              <w:jc w:val="center"/>
              <w:rPr>
                <w:rFonts w:ascii="Times New Roman" w:hAnsi="Times New Roman" w:cs="Times New Roman"/>
                <w:sz w:val="24"/>
                <w:szCs w:val="24"/>
              </w:rPr>
            </w:pPr>
            <w:r w:rsidRPr="008501D2">
              <w:rPr>
                <w:rFonts w:ascii="Times New Roman" w:hAnsi="Times New Roman" w:cs="Times New Roman"/>
                <w:sz w:val="24"/>
                <w:szCs w:val="24"/>
              </w:rPr>
              <w:t>Реквизиты правовых актов о внесении изменений и дополнений</w:t>
            </w: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536CD" w14:textId="77777777" w:rsidR="005942A5" w:rsidRPr="008501D2" w:rsidRDefault="005942A5" w:rsidP="00D25479">
            <w:pPr>
              <w:pStyle w:val="320"/>
              <w:shd w:val="clear" w:color="auto" w:fill="auto"/>
              <w:spacing w:before="0" w:after="0" w:line="322" w:lineRule="exact"/>
              <w:jc w:val="center"/>
              <w:rPr>
                <w:rFonts w:ascii="Times New Roman" w:hAnsi="Times New Roman" w:cs="Times New Roman"/>
                <w:sz w:val="24"/>
                <w:szCs w:val="24"/>
              </w:rPr>
            </w:pPr>
            <w:r w:rsidRPr="008501D2">
              <w:rPr>
                <w:rFonts w:ascii="Times New Roman" w:hAnsi="Times New Roman" w:cs="Times New Roman"/>
                <w:sz w:val="24"/>
                <w:szCs w:val="24"/>
              </w:rPr>
              <w:t>Описание причин необходимости внесения изменений и дополнений</w:t>
            </w:r>
          </w:p>
        </w:tc>
      </w:tr>
      <w:tr w:rsidR="005942A5" w:rsidRPr="008501D2" w14:paraId="0D5420DF" w14:textId="77777777" w:rsidTr="00D25479">
        <w:tc>
          <w:tcPr>
            <w:tcW w:w="818"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DD33BA2" w14:textId="77777777" w:rsidR="005942A5" w:rsidRPr="008501D2" w:rsidRDefault="005942A5" w:rsidP="00D25479">
            <w:pPr>
              <w:tabs>
                <w:tab w:val="left" w:pos="1095"/>
              </w:tabs>
              <w:rPr>
                <w:rFonts w:ascii="Times New Roman" w:hAnsi="Times New Roman" w:cs="Times New Roman"/>
                <w:color w:val="000000"/>
                <w:sz w:val="24"/>
                <w:szCs w:val="24"/>
              </w:rPr>
            </w:pPr>
            <w:r w:rsidRPr="008501D2">
              <w:rPr>
                <w:rFonts w:ascii="Times New Roman" w:hAnsi="Times New Roman" w:cs="Times New Roman"/>
                <w:color w:val="000000"/>
                <w:sz w:val="24"/>
                <w:szCs w:val="24"/>
              </w:rPr>
              <w:t>1.</w:t>
            </w:r>
          </w:p>
        </w:tc>
        <w:tc>
          <w:tcPr>
            <w:tcW w:w="4941" w:type="dxa"/>
            <w:tcBorders>
              <w:top w:val="single" w:sz="4" w:space="0" w:color="000000" w:themeColor="text1"/>
              <w:left w:val="single" w:sz="4" w:space="0" w:color="auto"/>
              <w:bottom w:val="single" w:sz="4" w:space="0" w:color="000000" w:themeColor="text1"/>
              <w:right w:val="single" w:sz="4" w:space="0" w:color="auto"/>
            </w:tcBorders>
            <w:hideMark/>
          </w:tcPr>
          <w:p w14:paraId="4BA37910" w14:textId="77777777" w:rsidR="005942A5" w:rsidRPr="008501D2" w:rsidRDefault="005942A5" w:rsidP="00D25479">
            <w:pPr>
              <w:tabs>
                <w:tab w:val="left" w:pos="1095"/>
              </w:tabs>
              <w:rPr>
                <w:rFonts w:ascii="Times New Roman" w:hAnsi="Times New Roman" w:cs="Times New Roman"/>
                <w:color w:val="000000"/>
                <w:sz w:val="24"/>
                <w:szCs w:val="24"/>
              </w:rPr>
            </w:pPr>
            <w:r w:rsidRPr="008501D2">
              <w:rPr>
                <w:rFonts w:ascii="Times New Roman" w:hAnsi="Times New Roman" w:cs="Times New Roman"/>
                <w:color w:val="000000"/>
                <w:sz w:val="24"/>
                <w:szCs w:val="24"/>
              </w:rPr>
              <w:t xml:space="preserve"> Постановление № 120 от 11.03.2021</w:t>
            </w:r>
          </w:p>
        </w:tc>
        <w:tc>
          <w:tcPr>
            <w:tcW w:w="395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59683207" w14:textId="77777777" w:rsidR="005942A5" w:rsidRPr="008501D2" w:rsidRDefault="005942A5" w:rsidP="00D25479">
            <w:pPr>
              <w:tabs>
                <w:tab w:val="left" w:pos="1095"/>
              </w:tabs>
              <w:rPr>
                <w:rFonts w:ascii="Times New Roman" w:hAnsi="Times New Roman" w:cs="Times New Roman"/>
                <w:color w:val="000000"/>
                <w:sz w:val="24"/>
                <w:szCs w:val="24"/>
              </w:rPr>
            </w:pPr>
            <w:r w:rsidRPr="008501D2">
              <w:rPr>
                <w:rFonts w:ascii="Times New Roman" w:hAnsi="Times New Roman" w:cs="Times New Roman"/>
                <w:color w:val="000000"/>
                <w:sz w:val="24"/>
                <w:szCs w:val="24"/>
              </w:rPr>
              <w:t>Увеличение финансирования МП на приобретение  монтаж и установка скейт площадки (комплекс) в рамках программы поддержки местных инициатив (ППМИ), организация участия спортсменов города Удачного в выездных соревнованиях по различным видам спорта.</w:t>
            </w:r>
          </w:p>
        </w:tc>
      </w:tr>
      <w:tr w:rsidR="005942A5" w:rsidRPr="008501D2" w14:paraId="740911C1" w14:textId="77777777" w:rsidTr="00D25479">
        <w:tblPrEx>
          <w:tblLook w:val="0000" w:firstRow="0" w:lastRow="0" w:firstColumn="0" w:lastColumn="0" w:noHBand="0" w:noVBand="0"/>
        </w:tblPrEx>
        <w:trPr>
          <w:trHeight w:val="564"/>
        </w:trPr>
        <w:tc>
          <w:tcPr>
            <w:tcW w:w="818" w:type="dxa"/>
          </w:tcPr>
          <w:p w14:paraId="6F7DB4D2" w14:textId="77777777" w:rsidR="005942A5" w:rsidRPr="008501D2" w:rsidRDefault="005942A5" w:rsidP="00D25479">
            <w:pPr>
              <w:rPr>
                <w:rFonts w:ascii="Times New Roman" w:hAnsi="Times New Roman" w:cs="Times New Roman"/>
                <w:sz w:val="24"/>
                <w:szCs w:val="24"/>
              </w:rPr>
            </w:pPr>
            <w:r w:rsidRPr="008501D2">
              <w:rPr>
                <w:rFonts w:ascii="Times New Roman" w:hAnsi="Times New Roman" w:cs="Times New Roman"/>
                <w:sz w:val="24"/>
                <w:szCs w:val="24"/>
              </w:rPr>
              <w:t>2.</w:t>
            </w:r>
          </w:p>
        </w:tc>
        <w:tc>
          <w:tcPr>
            <w:tcW w:w="4941" w:type="dxa"/>
          </w:tcPr>
          <w:p w14:paraId="448EC3C4" w14:textId="77777777" w:rsidR="005942A5" w:rsidRPr="008501D2" w:rsidRDefault="005942A5" w:rsidP="00D25479">
            <w:pPr>
              <w:rPr>
                <w:rFonts w:ascii="Times New Roman" w:hAnsi="Times New Roman" w:cs="Times New Roman"/>
                <w:sz w:val="24"/>
                <w:szCs w:val="24"/>
              </w:rPr>
            </w:pPr>
            <w:r w:rsidRPr="008501D2">
              <w:rPr>
                <w:rFonts w:ascii="Times New Roman" w:hAnsi="Times New Roman" w:cs="Times New Roman"/>
                <w:sz w:val="24"/>
                <w:szCs w:val="24"/>
              </w:rPr>
              <w:t>Постановление № 305 от 18.05.2021</w:t>
            </w:r>
          </w:p>
        </w:tc>
        <w:tc>
          <w:tcPr>
            <w:tcW w:w="3954" w:type="dxa"/>
          </w:tcPr>
          <w:p w14:paraId="33F90A33" w14:textId="77777777" w:rsidR="005942A5" w:rsidRPr="008501D2" w:rsidRDefault="005942A5" w:rsidP="00D25479">
            <w:pPr>
              <w:rPr>
                <w:rFonts w:ascii="Times New Roman" w:hAnsi="Times New Roman" w:cs="Times New Roman"/>
                <w:sz w:val="24"/>
                <w:szCs w:val="24"/>
              </w:rPr>
            </w:pPr>
            <w:r w:rsidRPr="008501D2">
              <w:rPr>
                <w:rFonts w:ascii="Times New Roman" w:hAnsi="Times New Roman" w:cs="Times New Roman"/>
                <w:sz w:val="24"/>
                <w:szCs w:val="24"/>
              </w:rPr>
              <w:t>В связи с поступлением денежных средств с Республики и иных источников. На приобретение скейт площадки.</w:t>
            </w:r>
          </w:p>
        </w:tc>
      </w:tr>
      <w:tr w:rsidR="005942A5" w:rsidRPr="008501D2" w14:paraId="744FEA60" w14:textId="77777777" w:rsidTr="00D25479">
        <w:tblPrEx>
          <w:tblLook w:val="0000" w:firstRow="0" w:lastRow="0" w:firstColumn="0" w:lastColumn="0" w:noHBand="0" w:noVBand="0"/>
        </w:tblPrEx>
        <w:trPr>
          <w:trHeight w:val="564"/>
        </w:trPr>
        <w:tc>
          <w:tcPr>
            <w:tcW w:w="818" w:type="dxa"/>
          </w:tcPr>
          <w:p w14:paraId="1AFB010B" w14:textId="77777777" w:rsidR="005942A5" w:rsidRPr="008501D2" w:rsidRDefault="005942A5" w:rsidP="00D25479">
            <w:pPr>
              <w:rPr>
                <w:rFonts w:ascii="Times New Roman" w:hAnsi="Times New Roman" w:cs="Times New Roman"/>
                <w:sz w:val="24"/>
                <w:szCs w:val="24"/>
              </w:rPr>
            </w:pPr>
            <w:r w:rsidRPr="008501D2">
              <w:rPr>
                <w:rFonts w:ascii="Times New Roman" w:hAnsi="Times New Roman" w:cs="Times New Roman"/>
                <w:sz w:val="24"/>
                <w:szCs w:val="24"/>
              </w:rPr>
              <w:t>3.</w:t>
            </w:r>
          </w:p>
        </w:tc>
        <w:tc>
          <w:tcPr>
            <w:tcW w:w="4941" w:type="dxa"/>
          </w:tcPr>
          <w:p w14:paraId="2A63B413" w14:textId="77777777" w:rsidR="005942A5" w:rsidRPr="008501D2" w:rsidRDefault="005942A5" w:rsidP="00D25479">
            <w:pPr>
              <w:rPr>
                <w:rFonts w:ascii="Times New Roman" w:hAnsi="Times New Roman" w:cs="Times New Roman"/>
                <w:sz w:val="24"/>
                <w:szCs w:val="24"/>
              </w:rPr>
            </w:pPr>
            <w:r w:rsidRPr="008501D2">
              <w:rPr>
                <w:rFonts w:ascii="Times New Roman" w:hAnsi="Times New Roman" w:cs="Times New Roman"/>
                <w:sz w:val="24"/>
                <w:szCs w:val="24"/>
              </w:rPr>
              <w:t>Постановление № 658 от 08.11.2021</w:t>
            </w:r>
          </w:p>
        </w:tc>
        <w:tc>
          <w:tcPr>
            <w:tcW w:w="3954" w:type="dxa"/>
          </w:tcPr>
          <w:p w14:paraId="4E0015C4" w14:textId="77777777" w:rsidR="005942A5" w:rsidRPr="008501D2" w:rsidRDefault="005942A5" w:rsidP="00D25479">
            <w:pPr>
              <w:rPr>
                <w:rFonts w:ascii="Times New Roman" w:hAnsi="Times New Roman" w:cs="Times New Roman"/>
                <w:sz w:val="24"/>
                <w:szCs w:val="24"/>
              </w:rPr>
            </w:pPr>
            <w:r w:rsidRPr="008501D2">
              <w:rPr>
                <w:rFonts w:ascii="Times New Roman" w:hAnsi="Times New Roman" w:cs="Times New Roman"/>
                <w:sz w:val="24"/>
                <w:szCs w:val="24"/>
              </w:rPr>
              <w:t xml:space="preserve"> Уменьшение финансирования МП в связи с уточнением бюджета. </w:t>
            </w:r>
          </w:p>
        </w:tc>
      </w:tr>
    </w:tbl>
    <w:p w14:paraId="38DF4D7A" w14:textId="77777777" w:rsidR="005942A5" w:rsidRPr="008501D2" w:rsidRDefault="005942A5" w:rsidP="005942A5">
      <w:pPr>
        <w:ind w:left="400"/>
        <w:jc w:val="center"/>
        <w:rPr>
          <w:b/>
        </w:rPr>
      </w:pPr>
    </w:p>
    <w:p w14:paraId="442AE4FE" w14:textId="77777777" w:rsidR="005942A5" w:rsidRPr="008501D2" w:rsidRDefault="005942A5" w:rsidP="005942A5">
      <w:pPr>
        <w:ind w:left="400"/>
        <w:jc w:val="center"/>
        <w:rPr>
          <w:b/>
        </w:rPr>
      </w:pPr>
      <w:r w:rsidRPr="008501D2">
        <w:rPr>
          <w:b/>
        </w:rPr>
        <w:t>Анализ целевых показателей Программы, достигнутых в 2021году.</w:t>
      </w:r>
    </w:p>
    <w:p w14:paraId="3C9FB68C" w14:textId="77777777" w:rsidR="005942A5" w:rsidRPr="008501D2" w:rsidRDefault="005942A5" w:rsidP="005942A5">
      <w:pPr>
        <w:ind w:left="400"/>
        <w:jc w:val="both"/>
      </w:pPr>
      <w:r w:rsidRPr="008501D2">
        <w:tab/>
        <w:t>Целевыми показателями Программы являются:</w:t>
      </w:r>
    </w:p>
    <w:p w14:paraId="562ADD45" w14:textId="77777777" w:rsidR="005942A5" w:rsidRPr="008501D2" w:rsidRDefault="005942A5" w:rsidP="00E70091">
      <w:pPr>
        <w:numPr>
          <w:ilvl w:val="0"/>
          <w:numId w:val="5"/>
        </w:numPr>
        <w:jc w:val="both"/>
      </w:pPr>
      <w:r w:rsidRPr="008501D2">
        <w:t xml:space="preserve">Укрепление материально-технической базы спортивных объектов города, как следствие расширения спектра спортивных услуг, доступных всем категориям населения. </w:t>
      </w:r>
    </w:p>
    <w:p w14:paraId="457773B0" w14:textId="77777777" w:rsidR="005942A5" w:rsidRPr="008501D2" w:rsidRDefault="005942A5" w:rsidP="00E70091">
      <w:pPr>
        <w:numPr>
          <w:ilvl w:val="0"/>
          <w:numId w:val="5"/>
        </w:numPr>
        <w:jc w:val="both"/>
      </w:pPr>
      <w:r w:rsidRPr="008501D2">
        <w:t>Количество призовых мест на выездных соревнованиях.</w:t>
      </w:r>
    </w:p>
    <w:p w14:paraId="129DF5B1" w14:textId="77777777" w:rsidR="005942A5" w:rsidRPr="008501D2" w:rsidRDefault="005942A5" w:rsidP="00E70091">
      <w:pPr>
        <w:numPr>
          <w:ilvl w:val="0"/>
          <w:numId w:val="5"/>
        </w:numPr>
        <w:jc w:val="both"/>
      </w:pPr>
      <w:r w:rsidRPr="008501D2">
        <w:t>Количество проведенных общегородских спортивных мероприятий.</w:t>
      </w:r>
    </w:p>
    <w:p w14:paraId="50E7371B" w14:textId="77777777" w:rsidR="005942A5" w:rsidRPr="008501D2" w:rsidRDefault="005942A5" w:rsidP="00E70091">
      <w:pPr>
        <w:numPr>
          <w:ilvl w:val="0"/>
          <w:numId w:val="5"/>
        </w:numPr>
        <w:jc w:val="both"/>
      </w:pPr>
      <w:r w:rsidRPr="008501D2">
        <w:t>Привлечение к адаптивной физической культуре инвалидов и лиц с ограниченными возможностями.</w:t>
      </w:r>
    </w:p>
    <w:p w14:paraId="5139DC4D" w14:textId="77777777" w:rsidR="005942A5" w:rsidRPr="008501D2" w:rsidRDefault="005942A5" w:rsidP="00E70091">
      <w:pPr>
        <w:numPr>
          <w:ilvl w:val="0"/>
          <w:numId w:val="5"/>
        </w:numPr>
        <w:jc w:val="both"/>
      </w:pPr>
      <w:r w:rsidRPr="008501D2">
        <w:t xml:space="preserve">Количество спортивных мероприятий по национальным видам спорта.  </w:t>
      </w:r>
    </w:p>
    <w:p w14:paraId="33C5597A" w14:textId="77777777" w:rsidR="005942A5" w:rsidRPr="008501D2" w:rsidRDefault="005942A5" w:rsidP="005942A5">
      <w:pPr>
        <w:ind w:left="400" w:firstLine="308"/>
        <w:jc w:val="center"/>
        <w:rPr>
          <w:b/>
        </w:rPr>
      </w:pPr>
    </w:p>
    <w:p w14:paraId="35067F8D" w14:textId="77777777" w:rsidR="005942A5" w:rsidRPr="008501D2" w:rsidRDefault="005942A5" w:rsidP="005942A5">
      <w:pPr>
        <w:pStyle w:val="a7"/>
        <w:ind w:left="720"/>
        <w:jc w:val="center"/>
        <w:rPr>
          <w:b/>
        </w:rPr>
      </w:pPr>
      <w:bookmarkStart w:id="4" w:name="bookmark30"/>
    </w:p>
    <w:p w14:paraId="55582315" w14:textId="77777777" w:rsidR="005942A5" w:rsidRPr="008501D2" w:rsidRDefault="005942A5" w:rsidP="005942A5">
      <w:pPr>
        <w:pStyle w:val="a7"/>
        <w:ind w:left="720"/>
        <w:jc w:val="center"/>
        <w:rPr>
          <w:b/>
        </w:rPr>
      </w:pPr>
    </w:p>
    <w:p w14:paraId="3146B4D2" w14:textId="77777777" w:rsidR="005942A5" w:rsidRPr="008501D2" w:rsidRDefault="005942A5" w:rsidP="005942A5">
      <w:pPr>
        <w:pStyle w:val="a7"/>
        <w:ind w:left="720"/>
        <w:jc w:val="center"/>
        <w:rPr>
          <w:b/>
        </w:rPr>
      </w:pPr>
    </w:p>
    <w:p w14:paraId="0093AE1D" w14:textId="093AD1D5" w:rsidR="00D36E63" w:rsidRPr="008501D2" w:rsidRDefault="00D36E63">
      <w:pPr>
        <w:rPr>
          <w:b/>
          <w:u w:val="single"/>
        </w:rPr>
      </w:pPr>
      <w:r w:rsidRPr="008501D2">
        <w:rPr>
          <w:b/>
          <w:u w:val="single"/>
        </w:rPr>
        <w:br w:type="page"/>
      </w:r>
    </w:p>
    <w:p w14:paraId="30908DA7" w14:textId="77777777" w:rsidR="005942A5" w:rsidRPr="008501D2" w:rsidRDefault="005942A5" w:rsidP="005942A5">
      <w:pPr>
        <w:widowControl w:val="0"/>
        <w:suppressAutoHyphens/>
        <w:jc w:val="center"/>
        <w:rPr>
          <w:b/>
          <w:u w:val="single"/>
        </w:rPr>
        <w:sectPr w:rsidR="005942A5" w:rsidRPr="008501D2" w:rsidSect="005942A5">
          <w:pgSz w:w="11906" w:h="16838"/>
          <w:pgMar w:top="1134" w:right="1134" w:bottom="1134" w:left="1701" w:header="720" w:footer="720" w:gutter="0"/>
          <w:cols w:space="708"/>
          <w:titlePg/>
          <w:docGrid w:linePitch="360"/>
        </w:sectPr>
      </w:pPr>
    </w:p>
    <w:p w14:paraId="3C8B4F80" w14:textId="77777777" w:rsidR="005942A5" w:rsidRPr="008501D2" w:rsidRDefault="005942A5" w:rsidP="005942A5">
      <w:pPr>
        <w:widowControl w:val="0"/>
        <w:suppressAutoHyphens/>
        <w:jc w:val="center"/>
        <w:rPr>
          <w:b/>
          <w:u w:val="single"/>
        </w:rPr>
      </w:pPr>
    </w:p>
    <w:p w14:paraId="4775A77C" w14:textId="77777777" w:rsidR="005942A5" w:rsidRPr="008501D2" w:rsidRDefault="005942A5" w:rsidP="005942A5">
      <w:pPr>
        <w:widowControl w:val="0"/>
        <w:suppressAutoHyphens/>
        <w:jc w:val="center"/>
        <w:rPr>
          <w:rFonts w:eastAsia="Arial"/>
          <w:b/>
          <w:lang w:eastAsia="hi-IN" w:bidi="hi-IN"/>
        </w:rPr>
      </w:pPr>
      <w:r w:rsidRPr="008501D2">
        <w:rPr>
          <w:b/>
          <w:u w:val="single"/>
        </w:rPr>
        <w:t xml:space="preserve">Раздел 3. </w:t>
      </w:r>
      <w:r w:rsidRPr="008501D2">
        <w:rPr>
          <w:rFonts w:eastAsia="Arial"/>
          <w:b/>
          <w:lang w:eastAsia="hi-IN" w:bidi="hi-IN"/>
        </w:rPr>
        <w:t xml:space="preserve">Исполнение мероприятий муниципальной программы </w:t>
      </w:r>
    </w:p>
    <w:p w14:paraId="07A71804" w14:textId="77777777" w:rsidR="005942A5" w:rsidRPr="008501D2" w:rsidRDefault="005942A5" w:rsidP="005942A5">
      <w:pPr>
        <w:widowControl w:val="0"/>
        <w:suppressAutoHyphens/>
        <w:jc w:val="center"/>
        <w:rPr>
          <w:rFonts w:eastAsia="Arial"/>
          <w:b/>
          <w:lang w:eastAsia="hi-IN" w:bidi="hi-IN"/>
        </w:rPr>
      </w:pPr>
    </w:p>
    <w:tbl>
      <w:tblPr>
        <w:tblW w:w="140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1985"/>
        <w:gridCol w:w="2266"/>
        <w:gridCol w:w="567"/>
        <w:gridCol w:w="708"/>
        <w:gridCol w:w="709"/>
        <w:gridCol w:w="709"/>
        <w:gridCol w:w="709"/>
        <w:gridCol w:w="850"/>
        <w:gridCol w:w="851"/>
        <w:gridCol w:w="2976"/>
        <w:gridCol w:w="14"/>
      </w:tblGrid>
      <w:tr w:rsidR="005942A5" w:rsidRPr="008501D2" w14:paraId="30A11FD7" w14:textId="77777777" w:rsidTr="00AA03AF">
        <w:trPr>
          <w:trHeight w:val="492"/>
        </w:trPr>
        <w:tc>
          <w:tcPr>
            <w:tcW w:w="14047" w:type="dxa"/>
            <w:gridSpan w:val="12"/>
            <w:tcBorders>
              <w:top w:val="single" w:sz="4" w:space="0" w:color="000000"/>
              <w:left w:val="single" w:sz="4" w:space="0" w:color="000000"/>
              <w:bottom w:val="single" w:sz="4" w:space="0" w:color="auto"/>
              <w:right w:val="single" w:sz="4" w:space="0" w:color="000000"/>
            </w:tcBorders>
            <w:hideMark/>
          </w:tcPr>
          <w:bookmarkEnd w:id="4"/>
          <w:p w14:paraId="30510E5F" w14:textId="77777777" w:rsidR="005942A5" w:rsidRPr="008501D2" w:rsidRDefault="005942A5" w:rsidP="00D25479">
            <w:pPr>
              <w:pStyle w:val="a7"/>
              <w:tabs>
                <w:tab w:val="left" w:pos="7088"/>
              </w:tabs>
              <w:spacing w:line="276" w:lineRule="auto"/>
              <w:rPr>
                <w:b/>
              </w:rPr>
            </w:pPr>
            <w:r w:rsidRPr="008501D2">
              <w:rPr>
                <w:b/>
              </w:rPr>
              <w:t xml:space="preserve">Цель: </w:t>
            </w:r>
            <w:r w:rsidRPr="008501D2">
              <w:rPr>
                <w:u w:val="single"/>
              </w:rPr>
              <w:t>Создание условий для устойчивого и динамичного развития физической культуры и спорта на территории МО «Город Удачный»</w:t>
            </w:r>
          </w:p>
        </w:tc>
      </w:tr>
      <w:tr w:rsidR="005942A5" w:rsidRPr="008501D2" w14:paraId="46188D22" w14:textId="77777777" w:rsidTr="00AA03AF">
        <w:trPr>
          <w:gridAfter w:val="1"/>
          <w:wAfter w:w="14" w:type="dxa"/>
          <w:trHeight w:val="245"/>
        </w:trPr>
        <w:tc>
          <w:tcPr>
            <w:tcW w:w="1703" w:type="dxa"/>
            <w:vMerge w:val="restart"/>
            <w:tcBorders>
              <w:top w:val="single" w:sz="4" w:space="0" w:color="auto"/>
              <w:left w:val="single" w:sz="4" w:space="0" w:color="000000"/>
              <w:bottom w:val="single" w:sz="4" w:space="0" w:color="000000"/>
              <w:right w:val="single" w:sz="4" w:space="0" w:color="000000"/>
            </w:tcBorders>
            <w:vAlign w:val="center"/>
          </w:tcPr>
          <w:p w14:paraId="304F3FF7" w14:textId="77777777" w:rsidR="005942A5" w:rsidRPr="008501D2" w:rsidRDefault="005942A5" w:rsidP="00D25479">
            <w:pPr>
              <w:pStyle w:val="a7"/>
              <w:spacing w:line="276" w:lineRule="auto"/>
              <w:jc w:val="cente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6B55BDCB" w14:textId="77777777" w:rsidR="005942A5" w:rsidRPr="008501D2" w:rsidRDefault="005942A5" w:rsidP="00D25479">
            <w:pPr>
              <w:pStyle w:val="a7"/>
              <w:spacing w:line="276" w:lineRule="auto"/>
              <w:jc w:val="center"/>
              <w:rPr>
                <w:b/>
              </w:rPr>
            </w:pPr>
            <w:r w:rsidRPr="008501D2">
              <w:rPr>
                <w:b/>
              </w:rPr>
              <w:t>мероприятие</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535F177F" w14:textId="77777777" w:rsidR="005942A5" w:rsidRPr="008501D2" w:rsidRDefault="005942A5" w:rsidP="00D25479">
            <w:pPr>
              <w:pStyle w:val="a7"/>
              <w:spacing w:line="276" w:lineRule="auto"/>
              <w:jc w:val="center"/>
              <w:rPr>
                <w:b/>
              </w:rPr>
            </w:pPr>
            <w:r w:rsidRPr="008501D2">
              <w:rPr>
                <w:b/>
              </w:rPr>
              <w:t>значение результата</w:t>
            </w:r>
          </w:p>
        </w:tc>
        <w:tc>
          <w:tcPr>
            <w:tcW w:w="5103" w:type="dxa"/>
            <w:gridSpan w:val="7"/>
            <w:tcBorders>
              <w:top w:val="single" w:sz="4" w:space="0" w:color="000000"/>
              <w:left w:val="single" w:sz="4" w:space="0" w:color="000000"/>
              <w:bottom w:val="single" w:sz="4" w:space="0" w:color="000000"/>
              <w:right w:val="single" w:sz="4" w:space="0" w:color="000000"/>
            </w:tcBorders>
            <w:hideMark/>
          </w:tcPr>
          <w:p w14:paraId="02153BA2" w14:textId="77777777" w:rsidR="005942A5" w:rsidRPr="008501D2" w:rsidRDefault="005942A5" w:rsidP="00D25479">
            <w:pPr>
              <w:pStyle w:val="a7"/>
              <w:spacing w:line="276" w:lineRule="auto"/>
              <w:jc w:val="center"/>
              <w:rPr>
                <w:b/>
              </w:rPr>
            </w:pPr>
            <w:r w:rsidRPr="008501D2">
              <w:rPr>
                <w:b/>
              </w:rPr>
              <w:t xml:space="preserve">Значение результата </w:t>
            </w:r>
          </w:p>
        </w:tc>
        <w:tc>
          <w:tcPr>
            <w:tcW w:w="2976" w:type="dxa"/>
            <w:vMerge w:val="restart"/>
            <w:tcBorders>
              <w:top w:val="single" w:sz="4" w:space="0" w:color="000000"/>
              <w:left w:val="single" w:sz="4" w:space="0" w:color="000000"/>
              <w:right w:val="single" w:sz="4" w:space="0" w:color="000000"/>
            </w:tcBorders>
          </w:tcPr>
          <w:p w14:paraId="039D56D3" w14:textId="77777777" w:rsidR="005942A5" w:rsidRPr="008501D2" w:rsidRDefault="005942A5" w:rsidP="00D25479">
            <w:pPr>
              <w:pStyle w:val="a7"/>
              <w:spacing w:line="276" w:lineRule="auto"/>
              <w:jc w:val="center"/>
              <w:rPr>
                <w:b/>
              </w:rPr>
            </w:pPr>
            <w:r w:rsidRPr="008501D2">
              <w:t>Причины отклонений</w:t>
            </w:r>
          </w:p>
        </w:tc>
      </w:tr>
      <w:tr w:rsidR="005942A5" w:rsidRPr="008501D2" w14:paraId="1970C9B4" w14:textId="77777777" w:rsidTr="00AA03AF">
        <w:trPr>
          <w:gridAfter w:val="1"/>
          <w:wAfter w:w="14" w:type="dxa"/>
          <w:cantSplit/>
          <w:trHeight w:val="390"/>
        </w:trPr>
        <w:tc>
          <w:tcPr>
            <w:tcW w:w="1703" w:type="dxa"/>
            <w:vMerge/>
            <w:tcBorders>
              <w:top w:val="single" w:sz="4" w:space="0" w:color="auto"/>
              <w:left w:val="single" w:sz="4" w:space="0" w:color="000000"/>
              <w:bottom w:val="single" w:sz="4" w:space="0" w:color="000000"/>
              <w:right w:val="single" w:sz="4" w:space="0" w:color="000000"/>
            </w:tcBorders>
            <w:vAlign w:val="center"/>
            <w:hideMark/>
          </w:tcPr>
          <w:p w14:paraId="36EB2FD4" w14:textId="77777777" w:rsidR="005942A5" w:rsidRPr="008501D2" w:rsidRDefault="005942A5" w:rsidP="00D25479">
            <w:pPr>
              <w:rPr>
                <w:rFonts w:eastAsia="Calibri"/>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796A470" w14:textId="77777777" w:rsidR="005942A5" w:rsidRPr="008501D2" w:rsidRDefault="005942A5" w:rsidP="00D25479">
            <w:pPr>
              <w:rPr>
                <w:rFonts w:eastAsia="Calibri"/>
                <w:b/>
              </w:rPr>
            </w:pP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14:paraId="692F6761" w14:textId="77777777" w:rsidR="005942A5" w:rsidRPr="008501D2" w:rsidRDefault="005942A5" w:rsidP="00D25479">
            <w:pPr>
              <w:rPr>
                <w:rFonts w:eastAsia="Calibri"/>
                <w: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A9DD678" w14:textId="77777777" w:rsidR="005942A5" w:rsidRPr="008501D2" w:rsidRDefault="005942A5" w:rsidP="00D25479">
            <w:pPr>
              <w:pStyle w:val="a7"/>
              <w:spacing w:line="276" w:lineRule="auto"/>
              <w:jc w:val="center"/>
            </w:pPr>
            <w:r w:rsidRPr="008501D2">
              <w:t>2017</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4399873" w14:textId="77777777" w:rsidR="005942A5" w:rsidRPr="008501D2" w:rsidRDefault="005942A5" w:rsidP="00D25479">
            <w:pPr>
              <w:pStyle w:val="a7"/>
              <w:spacing w:line="276" w:lineRule="auto"/>
              <w:jc w:val="center"/>
            </w:pPr>
            <w:r w:rsidRPr="008501D2">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09A7254" w14:textId="77777777" w:rsidR="005942A5" w:rsidRPr="008501D2" w:rsidRDefault="005942A5" w:rsidP="00D25479">
            <w:pPr>
              <w:pStyle w:val="a7"/>
              <w:spacing w:line="276" w:lineRule="auto"/>
              <w:jc w:val="center"/>
            </w:pPr>
            <w:r w:rsidRPr="008501D2">
              <w:t>2019</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14:paraId="2020F8C7" w14:textId="77777777" w:rsidR="005942A5" w:rsidRPr="008501D2" w:rsidRDefault="005942A5" w:rsidP="00D25479">
            <w:pPr>
              <w:pStyle w:val="a7"/>
              <w:spacing w:line="276" w:lineRule="auto"/>
              <w:jc w:val="center"/>
            </w:pPr>
            <w:r w:rsidRPr="008501D2">
              <w:t>2020</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BF4B23A" w14:textId="77777777" w:rsidR="005942A5" w:rsidRPr="008501D2" w:rsidRDefault="005942A5" w:rsidP="00D25479">
            <w:pPr>
              <w:pStyle w:val="a7"/>
              <w:spacing w:line="276" w:lineRule="auto"/>
              <w:jc w:val="center"/>
            </w:pPr>
            <w:r w:rsidRPr="008501D2">
              <w:t>2021</w:t>
            </w:r>
          </w:p>
        </w:tc>
        <w:tc>
          <w:tcPr>
            <w:tcW w:w="2976" w:type="dxa"/>
            <w:vMerge/>
            <w:tcBorders>
              <w:left w:val="single" w:sz="4" w:space="0" w:color="000000"/>
              <w:bottom w:val="single" w:sz="4" w:space="0" w:color="000000"/>
              <w:right w:val="single" w:sz="4" w:space="0" w:color="000000"/>
            </w:tcBorders>
          </w:tcPr>
          <w:p w14:paraId="65661CEE" w14:textId="77777777" w:rsidR="005942A5" w:rsidRPr="008501D2" w:rsidRDefault="005942A5" w:rsidP="00D25479">
            <w:pPr>
              <w:pStyle w:val="a7"/>
              <w:spacing w:line="276" w:lineRule="auto"/>
              <w:jc w:val="right"/>
            </w:pPr>
          </w:p>
        </w:tc>
      </w:tr>
      <w:tr w:rsidR="005942A5" w:rsidRPr="008501D2" w14:paraId="2CD5873F" w14:textId="77777777" w:rsidTr="00AA03AF">
        <w:trPr>
          <w:gridAfter w:val="1"/>
          <w:wAfter w:w="14" w:type="dxa"/>
          <w:trHeight w:val="281"/>
        </w:trPr>
        <w:tc>
          <w:tcPr>
            <w:tcW w:w="1703" w:type="dxa"/>
            <w:vMerge w:val="restart"/>
            <w:tcBorders>
              <w:top w:val="single" w:sz="4" w:space="0" w:color="000000"/>
              <w:left w:val="single" w:sz="4" w:space="0" w:color="000000"/>
              <w:bottom w:val="single" w:sz="4" w:space="0" w:color="000000"/>
              <w:right w:val="single" w:sz="4" w:space="0" w:color="000000"/>
            </w:tcBorders>
            <w:hideMark/>
          </w:tcPr>
          <w:p w14:paraId="16F6BFCE" w14:textId="77777777" w:rsidR="005942A5" w:rsidRPr="008501D2" w:rsidRDefault="005942A5" w:rsidP="00E70091">
            <w:pPr>
              <w:pStyle w:val="a7"/>
              <w:numPr>
                <w:ilvl w:val="0"/>
                <w:numId w:val="13"/>
              </w:numPr>
              <w:spacing w:line="276" w:lineRule="auto"/>
              <w:ind w:left="-52"/>
              <w:rPr>
                <w:u w:val="single"/>
              </w:rPr>
            </w:pPr>
            <w:r w:rsidRPr="008501D2">
              <w:rPr>
                <w:b/>
                <w:u w:val="single"/>
              </w:rPr>
              <w:t>Задача № 1</w:t>
            </w:r>
            <w:r w:rsidRPr="008501D2">
              <w:rPr>
                <w:u w:val="single"/>
              </w:rPr>
              <w:t xml:space="preserve"> </w:t>
            </w:r>
          </w:p>
          <w:p w14:paraId="13290B45" w14:textId="77777777" w:rsidR="005942A5" w:rsidRPr="008501D2" w:rsidRDefault="005942A5" w:rsidP="00E70091">
            <w:pPr>
              <w:pStyle w:val="a7"/>
              <w:numPr>
                <w:ilvl w:val="0"/>
                <w:numId w:val="13"/>
              </w:numPr>
              <w:spacing w:line="276" w:lineRule="auto"/>
              <w:ind w:left="-52"/>
            </w:pPr>
            <w:r w:rsidRPr="008501D2">
              <w:t xml:space="preserve">Физическое воспитание всех групп населения. Популяризация здорового образа жизни </w:t>
            </w:r>
          </w:p>
        </w:tc>
        <w:tc>
          <w:tcPr>
            <w:tcW w:w="1985" w:type="dxa"/>
            <w:vMerge w:val="restart"/>
            <w:tcBorders>
              <w:top w:val="single" w:sz="4" w:space="0" w:color="000000"/>
              <w:left w:val="single" w:sz="4" w:space="0" w:color="000000"/>
              <w:bottom w:val="single" w:sz="4" w:space="0" w:color="000000"/>
              <w:right w:val="single" w:sz="4" w:space="0" w:color="000000"/>
            </w:tcBorders>
          </w:tcPr>
          <w:p w14:paraId="28A209D8" w14:textId="77777777" w:rsidR="005942A5" w:rsidRPr="008501D2" w:rsidRDefault="005942A5" w:rsidP="00D25479">
            <w:pPr>
              <w:pStyle w:val="a7"/>
              <w:spacing w:line="276" w:lineRule="auto"/>
              <w:jc w:val="both"/>
            </w:pPr>
            <w:r w:rsidRPr="008501D2">
              <w:t>Организация и проведение спортивно-массовых мероприятий. Пропаганда  здорового образа жизни.</w:t>
            </w:r>
          </w:p>
          <w:p w14:paraId="6B606AA6" w14:textId="77777777" w:rsidR="005942A5" w:rsidRPr="008501D2" w:rsidRDefault="005942A5" w:rsidP="00D25479">
            <w:pPr>
              <w:pStyle w:val="a7"/>
              <w:spacing w:line="276" w:lineRule="auto"/>
            </w:pPr>
          </w:p>
        </w:tc>
        <w:tc>
          <w:tcPr>
            <w:tcW w:w="2266" w:type="dxa"/>
            <w:vMerge w:val="restart"/>
            <w:tcBorders>
              <w:top w:val="single" w:sz="4" w:space="0" w:color="000000"/>
              <w:left w:val="single" w:sz="4" w:space="0" w:color="000000"/>
              <w:right w:val="single" w:sz="4" w:space="0" w:color="000000"/>
            </w:tcBorders>
            <w:hideMark/>
          </w:tcPr>
          <w:p w14:paraId="6CE85192" w14:textId="77777777" w:rsidR="005942A5" w:rsidRPr="008501D2" w:rsidRDefault="005942A5" w:rsidP="00D25479">
            <w:pPr>
              <w:pStyle w:val="a7"/>
              <w:spacing w:line="276" w:lineRule="auto"/>
              <w:jc w:val="center"/>
            </w:pPr>
            <w:r w:rsidRPr="008501D2">
              <w:t xml:space="preserve">количество  проведенных общегородских спортивных мероприятий </w:t>
            </w:r>
          </w:p>
          <w:p w14:paraId="278E4434" w14:textId="77777777" w:rsidR="005942A5" w:rsidRPr="008501D2" w:rsidRDefault="005942A5" w:rsidP="00D25479">
            <w:pPr>
              <w:pStyle w:val="a7"/>
              <w:spacing w:line="276" w:lineRule="auto"/>
              <w:jc w:val="center"/>
            </w:pPr>
            <w:r w:rsidRPr="008501D2">
              <w:t>(штук)</w:t>
            </w:r>
          </w:p>
        </w:tc>
        <w:tc>
          <w:tcPr>
            <w:tcW w:w="567" w:type="dxa"/>
            <w:vMerge w:val="restart"/>
            <w:tcBorders>
              <w:top w:val="single" w:sz="4" w:space="0" w:color="000000"/>
              <w:left w:val="single" w:sz="4" w:space="0" w:color="000000"/>
              <w:right w:val="single" w:sz="4" w:space="0" w:color="000000"/>
            </w:tcBorders>
            <w:vAlign w:val="center"/>
            <w:hideMark/>
          </w:tcPr>
          <w:p w14:paraId="17DB439A" w14:textId="77777777" w:rsidR="005942A5" w:rsidRPr="008501D2" w:rsidRDefault="005942A5" w:rsidP="00D25479">
            <w:r w:rsidRPr="008501D2">
              <w:t>106</w:t>
            </w:r>
          </w:p>
        </w:tc>
        <w:tc>
          <w:tcPr>
            <w:tcW w:w="708" w:type="dxa"/>
            <w:vMerge w:val="restart"/>
            <w:tcBorders>
              <w:top w:val="single" w:sz="4" w:space="0" w:color="000000"/>
              <w:left w:val="single" w:sz="4" w:space="0" w:color="000000"/>
              <w:right w:val="single" w:sz="4" w:space="0" w:color="000000"/>
            </w:tcBorders>
            <w:vAlign w:val="center"/>
            <w:hideMark/>
          </w:tcPr>
          <w:p w14:paraId="51BD3413" w14:textId="77777777" w:rsidR="005942A5" w:rsidRPr="008501D2" w:rsidRDefault="005942A5" w:rsidP="00D25479">
            <w:r w:rsidRPr="008501D2">
              <w:t>108</w:t>
            </w:r>
          </w:p>
        </w:tc>
        <w:tc>
          <w:tcPr>
            <w:tcW w:w="709" w:type="dxa"/>
            <w:vMerge w:val="restart"/>
            <w:tcBorders>
              <w:top w:val="single" w:sz="4" w:space="0" w:color="000000"/>
              <w:left w:val="single" w:sz="4" w:space="0" w:color="000000"/>
              <w:right w:val="single" w:sz="4" w:space="0" w:color="000000"/>
            </w:tcBorders>
            <w:vAlign w:val="center"/>
            <w:hideMark/>
          </w:tcPr>
          <w:p w14:paraId="6283A187" w14:textId="77777777" w:rsidR="005942A5" w:rsidRPr="008501D2" w:rsidRDefault="005942A5" w:rsidP="00D25479">
            <w:r w:rsidRPr="008501D2">
              <w:t>110</w:t>
            </w:r>
          </w:p>
        </w:tc>
        <w:tc>
          <w:tcPr>
            <w:tcW w:w="709" w:type="dxa"/>
            <w:tcBorders>
              <w:top w:val="single" w:sz="4" w:space="0" w:color="000000"/>
              <w:left w:val="single" w:sz="4" w:space="0" w:color="000000"/>
              <w:bottom w:val="single" w:sz="4" w:space="0" w:color="auto"/>
              <w:right w:val="single" w:sz="4" w:space="0" w:color="auto"/>
            </w:tcBorders>
            <w:vAlign w:val="center"/>
            <w:hideMark/>
          </w:tcPr>
          <w:p w14:paraId="6ED8B612" w14:textId="77777777" w:rsidR="005942A5" w:rsidRPr="008501D2" w:rsidRDefault="005942A5" w:rsidP="00D25479">
            <w:pPr>
              <w:jc w:val="center"/>
            </w:pPr>
            <w:r w:rsidRPr="008501D2">
              <w:t>план</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0ACDBE50" w14:textId="77777777" w:rsidR="005942A5" w:rsidRPr="008501D2" w:rsidRDefault="005942A5" w:rsidP="00D25479">
            <w:pPr>
              <w:jc w:val="center"/>
              <w:rPr>
                <w:color w:val="000000" w:themeColor="text1"/>
              </w:rPr>
            </w:pPr>
            <w:r w:rsidRPr="008501D2">
              <w:rPr>
                <w:color w:val="000000" w:themeColor="text1"/>
              </w:rPr>
              <w:t>факт</w:t>
            </w:r>
          </w:p>
        </w:tc>
        <w:tc>
          <w:tcPr>
            <w:tcW w:w="850" w:type="dxa"/>
            <w:tcBorders>
              <w:top w:val="single" w:sz="4" w:space="0" w:color="000000"/>
              <w:left w:val="single" w:sz="4" w:space="0" w:color="000000"/>
              <w:bottom w:val="single" w:sz="4" w:space="0" w:color="auto"/>
              <w:right w:val="single" w:sz="4" w:space="0" w:color="auto"/>
            </w:tcBorders>
            <w:vAlign w:val="center"/>
            <w:hideMark/>
          </w:tcPr>
          <w:p w14:paraId="120ABA96" w14:textId="77777777" w:rsidR="005942A5" w:rsidRPr="008501D2" w:rsidRDefault="005942A5" w:rsidP="00D25479">
            <w:pPr>
              <w:jc w:val="center"/>
            </w:pPr>
            <w:r w:rsidRPr="008501D2">
              <w:t>план</w:t>
            </w:r>
          </w:p>
        </w:tc>
        <w:tc>
          <w:tcPr>
            <w:tcW w:w="851" w:type="dxa"/>
            <w:tcBorders>
              <w:top w:val="single" w:sz="4" w:space="0" w:color="000000"/>
              <w:left w:val="single" w:sz="4" w:space="0" w:color="auto"/>
              <w:bottom w:val="single" w:sz="4" w:space="0" w:color="auto"/>
              <w:right w:val="single" w:sz="4" w:space="0" w:color="auto"/>
            </w:tcBorders>
            <w:vAlign w:val="center"/>
            <w:hideMark/>
          </w:tcPr>
          <w:p w14:paraId="40A4D6D2" w14:textId="77777777" w:rsidR="005942A5" w:rsidRPr="008501D2" w:rsidRDefault="005942A5" w:rsidP="00D25479">
            <w:pPr>
              <w:jc w:val="center"/>
            </w:pPr>
            <w:r w:rsidRPr="008501D2">
              <w:t>факт</w:t>
            </w:r>
          </w:p>
        </w:tc>
        <w:tc>
          <w:tcPr>
            <w:tcW w:w="2976" w:type="dxa"/>
            <w:tcBorders>
              <w:top w:val="single" w:sz="4" w:space="0" w:color="000000"/>
              <w:left w:val="single" w:sz="4" w:space="0" w:color="auto"/>
              <w:bottom w:val="single" w:sz="4" w:space="0" w:color="auto"/>
              <w:right w:val="single" w:sz="4" w:space="0" w:color="auto"/>
            </w:tcBorders>
          </w:tcPr>
          <w:p w14:paraId="0ED21753" w14:textId="77777777" w:rsidR="005942A5" w:rsidRPr="008501D2" w:rsidRDefault="005942A5" w:rsidP="00D25479"/>
        </w:tc>
      </w:tr>
      <w:tr w:rsidR="005942A5" w:rsidRPr="008501D2" w14:paraId="049D7A60" w14:textId="77777777" w:rsidTr="00AA03AF">
        <w:trPr>
          <w:gridAfter w:val="1"/>
          <w:wAfter w:w="14" w:type="dxa"/>
          <w:trHeight w:val="671"/>
        </w:trPr>
        <w:tc>
          <w:tcPr>
            <w:tcW w:w="1703" w:type="dxa"/>
            <w:vMerge/>
            <w:tcBorders>
              <w:top w:val="single" w:sz="4" w:space="0" w:color="000000"/>
              <w:left w:val="single" w:sz="4" w:space="0" w:color="000000"/>
              <w:bottom w:val="single" w:sz="4" w:space="0" w:color="000000"/>
              <w:right w:val="single" w:sz="4" w:space="0" w:color="000000"/>
            </w:tcBorders>
            <w:vAlign w:val="center"/>
            <w:hideMark/>
          </w:tcPr>
          <w:p w14:paraId="16B2494A" w14:textId="77777777" w:rsidR="005942A5" w:rsidRPr="008501D2" w:rsidRDefault="005942A5" w:rsidP="00D25479">
            <w:pPr>
              <w:rPr>
                <w:rFonts w:eastAsia="Calibri"/>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0B267B6" w14:textId="77777777" w:rsidR="005942A5" w:rsidRPr="008501D2" w:rsidRDefault="005942A5" w:rsidP="00D25479">
            <w:pPr>
              <w:rPr>
                <w:rFonts w:eastAsia="Calibri"/>
              </w:rPr>
            </w:pPr>
          </w:p>
        </w:tc>
        <w:tc>
          <w:tcPr>
            <w:tcW w:w="2266" w:type="dxa"/>
            <w:vMerge/>
            <w:tcBorders>
              <w:left w:val="single" w:sz="4" w:space="0" w:color="000000"/>
              <w:right w:val="single" w:sz="4" w:space="0" w:color="000000"/>
            </w:tcBorders>
            <w:vAlign w:val="center"/>
            <w:hideMark/>
          </w:tcPr>
          <w:p w14:paraId="67418410" w14:textId="77777777" w:rsidR="005942A5" w:rsidRPr="008501D2" w:rsidRDefault="005942A5" w:rsidP="00D25479">
            <w:pPr>
              <w:rPr>
                <w:rFonts w:eastAsia="Calibri"/>
              </w:rPr>
            </w:pPr>
          </w:p>
        </w:tc>
        <w:tc>
          <w:tcPr>
            <w:tcW w:w="567" w:type="dxa"/>
            <w:vMerge/>
            <w:tcBorders>
              <w:left w:val="single" w:sz="4" w:space="0" w:color="000000"/>
              <w:right w:val="single" w:sz="4" w:space="0" w:color="000000"/>
            </w:tcBorders>
            <w:vAlign w:val="center"/>
            <w:hideMark/>
          </w:tcPr>
          <w:p w14:paraId="57743693" w14:textId="77777777" w:rsidR="005942A5" w:rsidRPr="008501D2" w:rsidRDefault="005942A5" w:rsidP="00D25479"/>
        </w:tc>
        <w:tc>
          <w:tcPr>
            <w:tcW w:w="708" w:type="dxa"/>
            <w:vMerge/>
            <w:tcBorders>
              <w:left w:val="single" w:sz="4" w:space="0" w:color="000000"/>
              <w:right w:val="single" w:sz="4" w:space="0" w:color="000000"/>
            </w:tcBorders>
            <w:vAlign w:val="center"/>
            <w:hideMark/>
          </w:tcPr>
          <w:p w14:paraId="205E7A4C" w14:textId="77777777" w:rsidR="005942A5" w:rsidRPr="008501D2" w:rsidRDefault="005942A5" w:rsidP="00D25479"/>
        </w:tc>
        <w:tc>
          <w:tcPr>
            <w:tcW w:w="709" w:type="dxa"/>
            <w:vMerge/>
            <w:tcBorders>
              <w:left w:val="single" w:sz="4" w:space="0" w:color="000000"/>
              <w:right w:val="single" w:sz="4" w:space="0" w:color="000000"/>
            </w:tcBorders>
            <w:vAlign w:val="center"/>
            <w:hideMark/>
          </w:tcPr>
          <w:p w14:paraId="638687BB" w14:textId="77777777" w:rsidR="005942A5" w:rsidRPr="008501D2" w:rsidRDefault="005942A5" w:rsidP="00D25479"/>
        </w:tc>
        <w:tc>
          <w:tcPr>
            <w:tcW w:w="709" w:type="dxa"/>
            <w:tcBorders>
              <w:top w:val="single" w:sz="4" w:space="0" w:color="auto"/>
              <w:left w:val="single" w:sz="4" w:space="0" w:color="000000"/>
              <w:right w:val="single" w:sz="4" w:space="0" w:color="auto"/>
            </w:tcBorders>
          </w:tcPr>
          <w:p w14:paraId="3B11EDC5" w14:textId="77777777" w:rsidR="005942A5" w:rsidRPr="008501D2" w:rsidRDefault="005942A5" w:rsidP="00D25479">
            <w:pPr>
              <w:jc w:val="center"/>
            </w:pPr>
          </w:p>
          <w:p w14:paraId="39DB7A6E" w14:textId="77777777" w:rsidR="005942A5" w:rsidRPr="008501D2" w:rsidRDefault="005942A5" w:rsidP="00D25479">
            <w:pPr>
              <w:jc w:val="center"/>
            </w:pPr>
            <w:r w:rsidRPr="008501D2">
              <w:t>114</w:t>
            </w:r>
          </w:p>
        </w:tc>
        <w:tc>
          <w:tcPr>
            <w:tcW w:w="709" w:type="dxa"/>
            <w:tcBorders>
              <w:top w:val="single" w:sz="4" w:space="0" w:color="auto"/>
              <w:left w:val="single" w:sz="4" w:space="0" w:color="auto"/>
              <w:right w:val="single" w:sz="4" w:space="0" w:color="000000"/>
            </w:tcBorders>
          </w:tcPr>
          <w:p w14:paraId="33F49BF6" w14:textId="77777777" w:rsidR="005942A5" w:rsidRPr="008501D2" w:rsidRDefault="005942A5" w:rsidP="00D25479">
            <w:pPr>
              <w:jc w:val="center"/>
              <w:rPr>
                <w:color w:val="000000" w:themeColor="text1"/>
              </w:rPr>
            </w:pPr>
          </w:p>
          <w:p w14:paraId="4A100994" w14:textId="77777777" w:rsidR="005942A5" w:rsidRPr="008501D2" w:rsidRDefault="005942A5" w:rsidP="00D25479">
            <w:pPr>
              <w:jc w:val="center"/>
              <w:rPr>
                <w:color w:val="000000" w:themeColor="text1"/>
              </w:rPr>
            </w:pPr>
            <w:r w:rsidRPr="008501D2">
              <w:rPr>
                <w:color w:val="000000" w:themeColor="text1"/>
              </w:rPr>
              <w:t>54</w:t>
            </w:r>
          </w:p>
        </w:tc>
        <w:tc>
          <w:tcPr>
            <w:tcW w:w="850" w:type="dxa"/>
            <w:tcBorders>
              <w:top w:val="single" w:sz="4" w:space="0" w:color="auto"/>
              <w:left w:val="single" w:sz="4" w:space="0" w:color="000000"/>
              <w:right w:val="single" w:sz="4" w:space="0" w:color="auto"/>
            </w:tcBorders>
            <w:hideMark/>
          </w:tcPr>
          <w:p w14:paraId="644C4B1B" w14:textId="77777777" w:rsidR="005942A5" w:rsidRPr="008501D2" w:rsidRDefault="005942A5" w:rsidP="00D25479">
            <w:pPr>
              <w:jc w:val="center"/>
              <w:rPr>
                <w:lang w:val="en-US"/>
              </w:rPr>
            </w:pPr>
          </w:p>
          <w:p w14:paraId="5DEA2A91" w14:textId="77777777" w:rsidR="005942A5" w:rsidRPr="008501D2" w:rsidRDefault="005942A5" w:rsidP="00D25479">
            <w:pPr>
              <w:jc w:val="center"/>
            </w:pPr>
            <w:r w:rsidRPr="008501D2">
              <w:t>116</w:t>
            </w:r>
          </w:p>
        </w:tc>
        <w:tc>
          <w:tcPr>
            <w:tcW w:w="851" w:type="dxa"/>
            <w:tcBorders>
              <w:top w:val="single" w:sz="4" w:space="0" w:color="auto"/>
              <w:left w:val="single" w:sz="4" w:space="0" w:color="auto"/>
              <w:right w:val="single" w:sz="4" w:space="0" w:color="auto"/>
            </w:tcBorders>
            <w:hideMark/>
          </w:tcPr>
          <w:p w14:paraId="7B6FDBC2" w14:textId="77777777" w:rsidR="005942A5" w:rsidRPr="008501D2" w:rsidRDefault="005942A5" w:rsidP="00D25479">
            <w:pPr>
              <w:jc w:val="center"/>
            </w:pPr>
          </w:p>
          <w:p w14:paraId="0D4E8E93" w14:textId="77777777" w:rsidR="005942A5" w:rsidRPr="008501D2" w:rsidRDefault="005942A5" w:rsidP="00D25479">
            <w:pPr>
              <w:jc w:val="center"/>
            </w:pPr>
            <w:r w:rsidRPr="008501D2">
              <w:t>102</w:t>
            </w:r>
          </w:p>
        </w:tc>
        <w:tc>
          <w:tcPr>
            <w:tcW w:w="2976" w:type="dxa"/>
            <w:tcBorders>
              <w:top w:val="single" w:sz="4" w:space="0" w:color="auto"/>
              <w:left w:val="single" w:sz="4" w:space="0" w:color="auto"/>
              <w:right w:val="single" w:sz="4" w:space="0" w:color="auto"/>
            </w:tcBorders>
          </w:tcPr>
          <w:p w14:paraId="19C062DD" w14:textId="77777777" w:rsidR="005942A5" w:rsidRPr="008501D2" w:rsidRDefault="005942A5" w:rsidP="00D25479">
            <w:pPr>
              <w:jc w:val="center"/>
            </w:pPr>
            <w:r w:rsidRPr="008501D2">
              <w:t xml:space="preserve">В связи с отменой выездных соревнований, в виду введения ограничительных мер по </w:t>
            </w:r>
            <w:r w:rsidRPr="008501D2">
              <w:rPr>
                <w:lang w:val="en-US"/>
              </w:rPr>
              <w:t>COVID</w:t>
            </w:r>
            <w:r w:rsidRPr="008501D2">
              <w:t xml:space="preserve"> 19.</w:t>
            </w:r>
          </w:p>
        </w:tc>
      </w:tr>
      <w:tr w:rsidR="005942A5" w:rsidRPr="008501D2" w14:paraId="7874A710" w14:textId="77777777" w:rsidTr="00AA03AF">
        <w:trPr>
          <w:gridAfter w:val="1"/>
          <w:wAfter w:w="14" w:type="dxa"/>
          <w:trHeight w:val="1150"/>
        </w:trPr>
        <w:tc>
          <w:tcPr>
            <w:tcW w:w="1703" w:type="dxa"/>
            <w:vMerge/>
            <w:tcBorders>
              <w:top w:val="single" w:sz="4" w:space="0" w:color="000000"/>
              <w:left w:val="single" w:sz="4" w:space="0" w:color="000000"/>
              <w:bottom w:val="single" w:sz="4" w:space="0" w:color="000000"/>
              <w:right w:val="single" w:sz="4" w:space="0" w:color="000000"/>
            </w:tcBorders>
            <w:vAlign w:val="center"/>
            <w:hideMark/>
          </w:tcPr>
          <w:p w14:paraId="286C704B" w14:textId="77777777" w:rsidR="005942A5" w:rsidRPr="008501D2" w:rsidRDefault="005942A5" w:rsidP="00D25479">
            <w:pPr>
              <w:rPr>
                <w:rFonts w:eastAsia="Calibri"/>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31CC8A8" w14:textId="77777777" w:rsidR="005942A5" w:rsidRPr="008501D2" w:rsidRDefault="005942A5" w:rsidP="00D25479">
            <w:pPr>
              <w:rPr>
                <w:rFonts w:eastAsia="Calibri"/>
              </w:rPr>
            </w:pPr>
          </w:p>
        </w:tc>
        <w:tc>
          <w:tcPr>
            <w:tcW w:w="2266" w:type="dxa"/>
            <w:tcBorders>
              <w:top w:val="single" w:sz="4" w:space="0" w:color="auto"/>
              <w:left w:val="single" w:sz="4" w:space="0" w:color="000000"/>
              <w:bottom w:val="single" w:sz="4" w:space="0" w:color="000000"/>
              <w:right w:val="single" w:sz="4" w:space="0" w:color="000000"/>
            </w:tcBorders>
            <w:hideMark/>
          </w:tcPr>
          <w:p w14:paraId="624AC5F2" w14:textId="77777777" w:rsidR="005942A5" w:rsidRPr="008501D2" w:rsidRDefault="005942A5" w:rsidP="00D25479">
            <w:pPr>
              <w:pStyle w:val="a7"/>
              <w:spacing w:line="276" w:lineRule="auto"/>
              <w:jc w:val="center"/>
            </w:pPr>
            <w:r w:rsidRPr="008501D2">
              <w:t>привлечение к адаптивной физической культуре инвалидов и лиц с ограниченными возможностями</w:t>
            </w:r>
          </w:p>
          <w:p w14:paraId="6998CAD9" w14:textId="77777777" w:rsidR="005942A5" w:rsidRPr="008501D2" w:rsidRDefault="005942A5" w:rsidP="00D25479">
            <w:pPr>
              <w:pStyle w:val="a7"/>
              <w:spacing w:line="276" w:lineRule="auto"/>
              <w:jc w:val="center"/>
            </w:pPr>
            <w:r w:rsidRPr="008501D2">
              <w:t xml:space="preserve">(человек)  </w:t>
            </w:r>
          </w:p>
        </w:tc>
        <w:tc>
          <w:tcPr>
            <w:tcW w:w="567" w:type="dxa"/>
            <w:tcBorders>
              <w:top w:val="single" w:sz="4" w:space="0" w:color="auto"/>
              <w:left w:val="single" w:sz="4" w:space="0" w:color="000000"/>
              <w:bottom w:val="single" w:sz="4" w:space="0" w:color="000000"/>
              <w:right w:val="single" w:sz="4" w:space="0" w:color="000000"/>
            </w:tcBorders>
            <w:hideMark/>
          </w:tcPr>
          <w:p w14:paraId="25AAE34A" w14:textId="77777777" w:rsidR="005942A5" w:rsidRPr="008501D2" w:rsidRDefault="005942A5" w:rsidP="00D25479">
            <w:pPr>
              <w:jc w:val="center"/>
            </w:pPr>
            <w:r w:rsidRPr="008501D2">
              <w:t>2</w:t>
            </w:r>
          </w:p>
        </w:tc>
        <w:tc>
          <w:tcPr>
            <w:tcW w:w="708" w:type="dxa"/>
            <w:tcBorders>
              <w:top w:val="single" w:sz="4" w:space="0" w:color="auto"/>
              <w:left w:val="single" w:sz="4" w:space="0" w:color="000000"/>
              <w:bottom w:val="single" w:sz="4" w:space="0" w:color="000000"/>
              <w:right w:val="single" w:sz="4" w:space="0" w:color="000000"/>
            </w:tcBorders>
            <w:hideMark/>
          </w:tcPr>
          <w:p w14:paraId="27DE5C69" w14:textId="77777777" w:rsidR="005942A5" w:rsidRPr="008501D2" w:rsidRDefault="005942A5" w:rsidP="00D25479">
            <w:pPr>
              <w:jc w:val="center"/>
            </w:pPr>
            <w:r w:rsidRPr="008501D2">
              <w:t>3</w:t>
            </w:r>
          </w:p>
        </w:tc>
        <w:tc>
          <w:tcPr>
            <w:tcW w:w="709" w:type="dxa"/>
            <w:tcBorders>
              <w:top w:val="single" w:sz="4" w:space="0" w:color="auto"/>
              <w:left w:val="single" w:sz="4" w:space="0" w:color="000000"/>
              <w:bottom w:val="single" w:sz="4" w:space="0" w:color="000000"/>
              <w:right w:val="single" w:sz="4" w:space="0" w:color="000000"/>
            </w:tcBorders>
            <w:hideMark/>
          </w:tcPr>
          <w:p w14:paraId="188BE969" w14:textId="77777777" w:rsidR="005942A5" w:rsidRPr="008501D2" w:rsidRDefault="005942A5" w:rsidP="00D25479">
            <w:pPr>
              <w:jc w:val="center"/>
            </w:pPr>
            <w:r w:rsidRPr="008501D2">
              <w:t>3</w:t>
            </w:r>
          </w:p>
        </w:tc>
        <w:tc>
          <w:tcPr>
            <w:tcW w:w="709" w:type="dxa"/>
            <w:tcBorders>
              <w:top w:val="single" w:sz="4" w:space="0" w:color="auto"/>
              <w:left w:val="single" w:sz="4" w:space="0" w:color="000000"/>
              <w:bottom w:val="single" w:sz="4" w:space="0" w:color="000000"/>
              <w:right w:val="single" w:sz="4" w:space="0" w:color="auto"/>
            </w:tcBorders>
            <w:hideMark/>
          </w:tcPr>
          <w:p w14:paraId="4A861CA3" w14:textId="77777777" w:rsidR="005942A5" w:rsidRPr="008501D2" w:rsidRDefault="005942A5" w:rsidP="00D25479">
            <w:pPr>
              <w:jc w:val="center"/>
            </w:pPr>
            <w:r w:rsidRPr="008501D2">
              <w:t>3</w:t>
            </w:r>
          </w:p>
        </w:tc>
        <w:tc>
          <w:tcPr>
            <w:tcW w:w="709" w:type="dxa"/>
            <w:tcBorders>
              <w:top w:val="single" w:sz="4" w:space="0" w:color="auto"/>
              <w:left w:val="single" w:sz="4" w:space="0" w:color="auto"/>
              <w:bottom w:val="single" w:sz="4" w:space="0" w:color="000000"/>
              <w:right w:val="single" w:sz="4" w:space="0" w:color="000000"/>
            </w:tcBorders>
            <w:hideMark/>
          </w:tcPr>
          <w:p w14:paraId="16057B99" w14:textId="77777777" w:rsidR="005942A5" w:rsidRPr="008501D2" w:rsidRDefault="005942A5" w:rsidP="00D25479">
            <w:pPr>
              <w:jc w:val="center"/>
              <w:rPr>
                <w:color w:val="000000" w:themeColor="text1"/>
              </w:rPr>
            </w:pPr>
            <w:r w:rsidRPr="008501D2">
              <w:rPr>
                <w:color w:val="000000" w:themeColor="text1"/>
              </w:rPr>
              <w:t>3</w:t>
            </w:r>
          </w:p>
        </w:tc>
        <w:tc>
          <w:tcPr>
            <w:tcW w:w="850" w:type="dxa"/>
            <w:tcBorders>
              <w:top w:val="single" w:sz="4" w:space="0" w:color="auto"/>
              <w:left w:val="single" w:sz="4" w:space="0" w:color="000000"/>
              <w:bottom w:val="single" w:sz="4" w:space="0" w:color="000000"/>
              <w:right w:val="single" w:sz="4" w:space="0" w:color="auto"/>
            </w:tcBorders>
          </w:tcPr>
          <w:p w14:paraId="6B636303" w14:textId="77777777" w:rsidR="005942A5" w:rsidRPr="008501D2" w:rsidRDefault="005942A5" w:rsidP="00D25479">
            <w:pPr>
              <w:jc w:val="center"/>
            </w:pPr>
            <w:r w:rsidRPr="008501D2">
              <w:t>3</w:t>
            </w:r>
          </w:p>
        </w:tc>
        <w:tc>
          <w:tcPr>
            <w:tcW w:w="851" w:type="dxa"/>
            <w:tcBorders>
              <w:top w:val="single" w:sz="4" w:space="0" w:color="auto"/>
              <w:left w:val="single" w:sz="4" w:space="0" w:color="auto"/>
              <w:bottom w:val="single" w:sz="4" w:space="0" w:color="000000"/>
              <w:right w:val="single" w:sz="4" w:space="0" w:color="auto"/>
            </w:tcBorders>
            <w:hideMark/>
          </w:tcPr>
          <w:p w14:paraId="5EDA6066" w14:textId="77777777" w:rsidR="005942A5" w:rsidRPr="008501D2" w:rsidRDefault="005942A5" w:rsidP="00D25479">
            <w:pPr>
              <w:jc w:val="center"/>
            </w:pPr>
            <w:r w:rsidRPr="008501D2">
              <w:t>3</w:t>
            </w:r>
          </w:p>
        </w:tc>
        <w:tc>
          <w:tcPr>
            <w:tcW w:w="2976" w:type="dxa"/>
            <w:tcBorders>
              <w:top w:val="single" w:sz="4" w:space="0" w:color="auto"/>
              <w:left w:val="single" w:sz="4" w:space="0" w:color="auto"/>
              <w:bottom w:val="single" w:sz="4" w:space="0" w:color="000000"/>
              <w:right w:val="single" w:sz="4" w:space="0" w:color="auto"/>
            </w:tcBorders>
          </w:tcPr>
          <w:p w14:paraId="7AB12210" w14:textId="77777777" w:rsidR="005942A5" w:rsidRPr="008501D2" w:rsidRDefault="005942A5" w:rsidP="00D25479">
            <w:pPr>
              <w:jc w:val="center"/>
            </w:pPr>
          </w:p>
        </w:tc>
      </w:tr>
      <w:tr w:rsidR="005942A5" w:rsidRPr="008501D2" w14:paraId="24AD02FC" w14:textId="77777777" w:rsidTr="00AA03AF">
        <w:trPr>
          <w:gridAfter w:val="1"/>
          <w:wAfter w:w="14" w:type="dxa"/>
          <w:trHeight w:val="1131"/>
        </w:trPr>
        <w:tc>
          <w:tcPr>
            <w:tcW w:w="1703" w:type="dxa"/>
            <w:tcBorders>
              <w:top w:val="single" w:sz="4" w:space="0" w:color="000000"/>
              <w:left w:val="single" w:sz="4" w:space="0" w:color="000000"/>
              <w:bottom w:val="single" w:sz="4" w:space="0" w:color="000000"/>
              <w:right w:val="single" w:sz="4" w:space="0" w:color="000000"/>
            </w:tcBorders>
            <w:hideMark/>
          </w:tcPr>
          <w:p w14:paraId="2E39F657" w14:textId="77777777" w:rsidR="005942A5" w:rsidRPr="008501D2" w:rsidRDefault="005942A5" w:rsidP="00D25479">
            <w:pPr>
              <w:pStyle w:val="a7"/>
              <w:spacing w:line="276" w:lineRule="auto"/>
            </w:pPr>
            <w:r w:rsidRPr="008501D2">
              <w:rPr>
                <w:b/>
              </w:rPr>
              <w:t>Задача № 2:</w:t>
            </w:r>
            <w:r w:rsidRPr="008501D2">
              <w:t xml:space="preserve"> </w:t>
            </w:r>
          </w:p>
          <w:p w14:paraId="00AC463E" w14:textId="77777777" w:rsidR="005942A5" w:rsidRPr="008501D2" w:rsidRDefault="005942A5" w:rsidP="00D25479">
            <w:pPr>
              <w:pStyle w:val="a7"/>
              <w:spacing w:line="276" w:lineRule="auto"/>
            </w:pPr>
            <w:r w:rsidRPr="008501D2">
              <w:t>Развитие национальных видов спорта</w:t>
            </w:r>
          </w:p>
        </w:tc>
        <w:tc>
          <w:tcPr>
            <w:tcW w:w="1985" w:type="dxa"/>
            <w:tcBorders>
              <w:top w:val="single" w:sz="4" w:space="0" w:color="000000"/>
              <w:left w:val="single" w:sz="4" w:space="0" w:color="000000"/>
              <w:bottom w:val="single" w:sz="4" w:space="0" w:color="000000"/>
              <w:right w:val="single" w:sz="4" w:space="0" w:color="000000"/>
            </w:tcBorders>
            <w:hideMark/>
          </w:tcPr>
          <w:p w14:paraId="6C0F7BCF" w14:textId="77777777" w:rsidR="005942A5" w:rsidRPr="008501D2" w:rsidRDefault="005942A5" w:rsidP="00D25479">
            <w:pPr>
              <w:pStyle w:val="a7"/>
              <w:spacing w:line="276" w:lineRule="auto"/>
              <w:ind w:left="-66" w:hanging="42"/>
            </w:pPr>
            <w:r w:rsidRPr="008501D2">
              <w:t xml:space="preserve"> Развитие и поддержка национальных видов спорта </w:t>
            </w:r>
          </w:p>
        </w:tc>
        <w:tc>
          <w:tcPr>
            <w:tcW w:w="2266" w:type="dxa"/>
            <w:tcBorders>
              <w:top w:val="single" w:sz="4" w:space="0" w:color="000000"/>
              <w:left w:val="single" w:sz="4" w:space="0" w:color="000000"/>
              <w:bottom w:val="single" w:sz="4" w:space="0" w:color="000000"/>
              <w:right w:val="single" w:sz="4" w:space="0" w:color="000000"/>
            </w:tcBorders>
            <w:hideMark/>
          </w:tcPr>
          <w:p w14:paraId="290D9263" w14:textId="77777777" w:rsidR="005942A5" w:rsidRPr="008501D2" w:rsidRDefault="005942A5" w:rsidP="00D25479">
            <w:pPr>
              <w:pStyle w:val="a7"/>
              <w:spacing w:line="276" w:lineRule="auto"/>
              <w:jc w:val="center"/>
            </w:pPr>
            <w:r w:rsidRPr="008501D2">
              <w:t>количество спортивных мероприятий по национальным видам спорта</w:t>
            </w:r>
          </w:p>
          <w:p w14:paraId="08B5AB6C" w14:textId="77777777" w:rsidR="005942A5" w:rsidRPr="008501D2" w:rsidRDefault="005942A5" w:rsidP="00D25479">
            <w:pPr>
              <w:pStyle w:val="a7"/>
              <w:spacing w:line="276" w:lineRule="auto"/>
              <w:jc w:val="center"/>
            </w:pPr>
            <w:r w:rsidRPr="008501D2">
              <w:t xml:space="preserve">(штук) </w:t>
            </w:r>
          </w:p>
        </w:tc>
        <w:tc>
          <w:tcPr>
            <w:tcW w:w="567" w:type="dxa"/>
            <w:tcBorders>
              <w:top w:val="single" w:sz="4" w:space="0" w:color="000000"/>
              <w:left w:val="single" w:sz="4" w:space="0" w:color="000000"/>
              <w:bottom w:val="single" w:sz="4" w:space="0" w:color="000000"/>
              <w:right w:val="single" w:sz="4" w:space="0" w:color="000000"/>
            </w:tcBorders>
          </w:tcPr>
          <w:p w14:paraId="3C7DFE57" w14:textId="77777777" w:rsidR="005942A5" w:rsidRPr="008501D2" w:rsidRDefault="005942A5" w:rsidP="00D25479">
            <w:pPr>
              <w:pStyle w:val="a7"/>
              <w:spacing w:line="276" w:lineRule="auto"/>
              <w:jc w:val="center"/>
            </w:pPr>
          </w:p>
        </w:tc>
        <w:tc>
          <w:tcPr>
            <w:tcW w:w="708" w:type="dxa"/>
            <w:tcBorders>
              <w:top w:val="single" w:sz="4" w:space="0" w:color="000000"/>
              <w:left w:val="single" w:sz="4" w:space="0" w:color="000000"/>
              <w:bottom w:val="single" w:sz="4" w:space="0" w:color="000000"/>
              <w:right w:val="single" w:sz="4" w:space="0" w:color="000000"/>
            </w:tcBorders>
          </w:tcPr>
          <w:p w14:paraId="48931A9C" w14:textId="77777777" w:rsidR="005942A5" w:rsidRPr="008501D2" w:rsidRDefault="005942A5" w:rsidP="00D25479">
            <w:pPr>
              <w:pStyle w:val="a7"/>
              <w:spacing w:line="276" w:lineRule="auto"/>
              <w:jc w:val="center"/>
            </w:pPr>
          </w:p>
        </w:tc>
        <w:tc>
          <w:tcPr>
            <w:tcW w:w="709" w:type="dxa"/>
            <w:tcBorders>
              <w:top w:val="single" w:sz="4" w:space="0" w:color="000000"/>
              <w:left w:val="single" w:sz="4" w:space="0" w:color="000000"/>
              <w:bottom w:val="single" w:sz="4" w:space="0" w:color="000000"/>
              <w:right w:val="single" w:sz="4" w:space="0" w:color="000000"/>
            </w:tcBorders>
          </w:tcPr>
          <w:p w14:paraId="4E70A5B1" w14:textId="77777777" w:rsidR="005942A5" w:rsidRPr="008501D2" w:rsidRDefault="005942A5" w:rsidP="00D25479">
            <w:pPr>
              <w:pStyle w:val="a7"/>
              <w:spacing w:line="276" w:lineRule="auto"/>
              <w:jc w:val="center"/>
            </w:pPr>
          </w:p>
        </w:tc>
        <w:tc>
          <w:tcPr>
            <w:tcW w:w="709" w:type="dxa"/>
            <w:tcBorders>
              <w:top w:val="single" w:sz="4" w:space="0" w:color="000000"/>
              <w:left w:val="single" w:sz="4" w:space="0" w:color="000000"/>
              <w:bottom w:val="single" w:sz="4" w:space="0" w:color="000000"/>
              <w:right w:val="single" w:sz="4" w:space="0" w:color="auto"/>
            </w:tcBorders>
            <w:hideMark/>
          </w:tcPr>
          <w:p w14:paraId="52915B08" w14:textId="77777777" w:rsidR="005942A5" w:rsidRPr="008501D2" w:rsidRDefault="005942A5" w:rsidP="00D25479">
            <w:pPr>
              <w:pStyle w:val="a7"/>
              <w:spacing w:line="276" w:lineRule="auto"/>
              <w:jc w:val="center"/>
            </w:pPr>
            <w:r w:rsidRPr="008501D2">
              <w:t>3</w:t>
            </w:r>
          </w:p>
        </w:tc>
        <w:tc>
          <w:tcPr>
            <w:tcW w:w="709" w:type="dxa"/>
            <w:tcBorders>
              <w:top w:val="single" w:sz="4" w:space="0" w:color="000000"/>
              <w:left w:val="single" w:sz="4" w:space="0" w:color="auto"/>
              <w:bottom w:val="single" w:sz="4" w:space="0" w:color="000000"/>
              <w:right w:val="single" w:sz="4" w:space="0" w:color="000000"/>
            </w:tcBorders>
            <w:hideMark/>
          </w:tcPr>
          <w:p w14:paraId="2D5E12AE" w14:textId="77777777" w:rsidR="005942A5" w:rsidRPr="008501D2" w:rsidRDefault="005942A5" w:rsidP="00D25479">
            <w:pPr>
              <w:pStyle w:val="a7"/>
              <w:spacing w:line="276" w:lineRule="auto"/>
              <w:jc w:val="center"/>
              <w:rPr>
                <w:color w:val="000000" w:themeColor="text1"/>
              </w:rPr>
            </w:pPr>
            <w:r w:rsidRPr="008501D2">
              <w:rPr>
                <w:color w:val="000000" w:themeColor="text1"/>
              </w:rPr>
              <w:t>3</w:t>
            </w:r>
          </w:p>
        </w:tc>
        <w:tc>
          <w:tcPr>
            <w:tcW w:w="850" w:type="dxa"/>
            <w:tcBorders>
              <w:top w:val="single" w:sz="4" w:space="0" w:color="000000"/>
              <w:left w:val="single" w:sz="4" w:space="0" w:color="000000"/>
              <w:bottom w:val="single" w:sz="4" w:space="0" w:color="000000"/>
              <w:right w:val="single" w:sz="4" w:space="0" w:color="auto"/>
            </w:tcBorders>
          </w:tcPr>
          <w:p w14:paraId="0CFF6FB6" w14:textId="77777777" w:rsidR="005942A5" w:rsidRPr="008501D2" w:rsidRDefault="005942A5" w:rsidP="00D25479">
            <w:pPr>
              <w:pStyle w:val="a7"/>
              <w:spacing w:line="276" w:lineRule="auto"/>
              <w:jc w:val="center"/>
            </w:pPr>
            <w:r w:rsidRPr="008501D2">
              <w:t>4</w:t>
            </w:r>
          </w:p>
        </w:tc>
        <w:tc>
          <w:tcPr>
            <w:tcW w:w="851" w:type="dxa"/>
            <w:tcBorders>
              <w:top w:val="single" w:sz="4" w:space="0" w:color="000000"/>
              <w:left w:val="single" w:sz="4" w:space="0" w:color="auto"/>
              <w:bottom w:val="single" w:sz="4" w:space="0" w:color="000000"/>
              <w:right w:val="single" w:sz="4" w:space="0" w:color="auto"/>
            </w:tcBorders>
            <w:hideMark/>
          </w:tcPr>
          <w:p w14:paraId="3E6D4C12" w14:textId="77777777" w:rsidR="005942A5" w:rsidRPr="008501D2" w:rsidRDefault="005942A5" w:rsidP="00D25479">
            <w:pPr>
              <w:pStyle w:val="a7"/>
              <w:spacing w:line="276" w:lineRule="auto"/>
              <w:jc w:val="center"/>
            </w:pPr>
            <w:r w:rsidRPr="008501D2">
              <w:t>5</w:t>
            </w:r>
          </w:p>
        </w:tc>
        <w:tc>
          <w:tcPr>
            <w:tcW w:w="2976" w:type="dxa"/>
            <w:tcBorders>
              <w:top w:val="single" w:sz="4" w:space="0" w:color="000000"/>
              <w:left w:val="single" w:sz="4" w:space="0" w:color="auto"/>
              <w:bottom w:val="single" w:sz="4" w:space="0" w:color="000000"/>
              <w:right w:val="single" w:sz="4" w:space="0" w:color="auto"/>
            </w:tcBorders>
          </w:tcPr>
          <w:p w14:paraId="020C15CD" w14:textId="77777777" w:rsidR="005942A5" w:rsidRPr="008501D2" w:rsidRDefault="005942A5" w:rsidP="00D25479">
            <w:pPr>
              <w:pStyle w:val="a7"/>
              <w:spacing w:line="276" w:lineRule="auto"/>
              <w:jc w:val="both"/>
            </w:pPr>
            <w:r w:rsidRPr="008501D2">
              <w:t xml:space="preserve">Проведение дополнительных соревнований в режиме онлайн, в виду введения ограничительных мер по </w:t>
            </w:r>
            <w:r w:rsidRPr="008501D2">
              <w:rPr>
                <w:lang w:val="en-US"/>
              </w:rPr>
              <w:t>COVID</w:t>
            </w:r>
            <w:r w:rsidRPr="008501D2">
              <w:t xml:space="preserve"> 19. </w:t>
            </w:r>
          </w:p>
        </w:tc>
      </w:tr>
      <w:tr w:rsidR="005942A5" w:rsidRPr="008501D2" w14:paraId="3FA1948C" w14:textId="77777777" w:rsidTr="00AA03AF">
        <w:trPr>
          <w:gridAfter w:val="1"/>
          <w:wAfter w:w="14" w:type="dxa"/>
          <w:trHeight w:val="1823"/>
        </w:trPr>
        <w:tc>
          <w:tcPr>
            <w:tcW w:w="1703" w:type="dxa"/>
            <w:tcBorders>
              <w:top w:val="single" w:sz="4" w:space="0" w:color="000000"/>
              <w:left w:val="single" w:sz="4" w:space="0" w:color="000000"/>
              <w:bottom w:val="single" w:sz="4" w:space="0" w:color="000000"/>
              <w:right w:val="single" w:sz="4" w:space="0" w:color="000000"/>
            </w:tcBorders>
            <w:hideMark/>
          </w:tcPr>
          <w:p w14:paraId="1C584928" w14:textId="77777777" w:rsidR="005942A5" w:rsidRPr="008501D2" w:rsidRDefault="005942A5" w:rsidP="00D25479">
            <w:pPr>
              <w:pStyle w:val="a7"/>
              <w:spacing w:line="276" w:lineRule="auto"/>
              <w:rPr>
                <w:b/>
                <w:u w:val="single"/>
              </w:rPr>
            </w:pPr>
            <w:r w:rsidRPr="008501D2">
              <w:rPr>
                <w:b/>
                <w:u w:val="single"/>
              </w:rPr>
              <w:lastRenderedPageBreak/>
              <w:t xml:space="preserve">Задача № 3: </w:t>
            </w:r>
          </w:p>
          <w:p w14:paraId="01FB3237" w14:textId="77777777" w:rsidR="005942A5" w:rsidRPr="008501D2" w:rsidRDefault="005942A5" w:rsidP="00D25479">
            <w:pPr>
              <w:pStyle w:val="a7"/>
              <w:spacing w:line="276" w:lineRule="auto"/>
            </w:pPr>
            <w:r w:rsidRPr="008501D2">
              <w:t>Развитие материально-технической базы</w:t>
            </w:r>
          </w:p>
        </w:tc>
        <w:tc>
          <w:tcPr>
            <w:tcW w:w="1985" w:type="dxa"/>
            <w:tcBorders>
              <w:top w:val="single" w:sz="4" w:space="0" w:color="000000"/>
              <w:left w:val="single" w:sz="4" w:space="0" w:color="000000"/>
              <w:bottom w:val="single" w:sz="4" w:space="0" w:color="000000"/>
              <w:right w:val="single" w:sz="4" w:space="0" w:color="000000"/>
            </w:tcBorders>
            <w:hideMark/>
          </w:tcPr>
          <w:p w14:paraId="1CC221AD" w14:textId="77777777" w:rsidR="005942A5" w:rsidRPr="008501D2" w:rsidRDefault="005942A5" w:rsidP="00D25479">
            <w:pPr>
              <w:pStyle w:val="a7"/>
              <w:spacing w:line="276" w:lineRule="auto"/>
            </w:pPr>
            <w:r w:rsidRPr="008501D2">
              <w:t>Приобретение спортивного инвентаря для систематических занятий физкультурой и спортом</w:t>
            </w:r>
          </w:p>
        </w:tc>
        <w:tc>
          <w:tcPr>
            <w:tcW w:w="2266" w:type="dxa"/>
            <w:tcBorders>
              <w:top w:val="single" w:sz="4" w:space="0" w:color="000000"/>
              <w:left w:val="single" w:sz="4" w:space="0" w:color="000000"/>
              <w:bottom w:val="single" w:sz="4" w:space="0" w:color="000000"/>
              <w:right w:val="single" w:sz="4" w:space="0" w:color="000000"/>
            </w:tcBorders>
            <w:hideMark/>
          </w:tcPr>
          <w:p w14:paraId="5E92BE71" w14:textId="77777777" w:rsidR="005942A5" w:rsidRPr="008501D2" w:rsidRDefault="005942A5" w:rsidP="00D25479">
            <w:pPr>
              <w:pStyle w:val="a7"/>
              <w:spacing w:line="276" w:lineRule="auto"/>
              <w:jc w:val="center"/>
            </w:pPr>
            <w:r w:rsidRPr="008501D2">
              <w:t>укрепление материально-технической базы спортивных объектов города, как следствие расширение спектра спортивных услуг, доступных всем категориям населения (штук)</w:t>
            </w:r>
          </w:p>
        </w:tc>
        <w:tc>
          <w:tcPr>
            <w:tcW w:w="567" w:type="dxa"/>
            <w:tcBorders>
              <w:top w:val="single" w:sz="4" w:space="0" w:color="000000"/>
              <w:left w:val="single" w:sz="4" w:space="0" w:color="000000"/>
              <w:bottom w:val="single" w:sz="4" w:space="0" w:color="000000"/>
              <w:right w:val="single" w:sz="4" w:space="0" w:color="000000"/>
            </w:tcBorders>
            <w:hideMark/>
          </w:tcPr>
          <w:p w14:paraId="3EA0E8AA" w14:textId="77777777" w:rsidR="005942A5" w:rsidRPr="008501D2" w:rsidRDefault="005942A5" w:rsidP="00D25479">
            <w:pPr>
              <w:pStyle w:val="a7"/>
              <w:spacing w:line="276" w:lineRule="auto"/>
              <w:jc w:val="center"/>
            </w:pPr>
            <w:r w:rsidRPr="008501D2">
              <w:t>4</w:t>
            </w:r>
          </w:p>
        </w:tc>
        <w:tc>
          <w:tcPr>
            <w:tcW w:w="708" w:type="dxa"/>
            <w:tcBorders>
              <w:top w:val="single" w:sz="4" w:space="0" w:color="000000"/>
              <w:left w:val="single" w:sz="4" w:space="0" w:color="000000"/>
              <w:bottom w:val="single" w:sz="4" w:space="0" w:color="000000"/>
              <w:right w:val="single" w:sz="4" w:space="0" w:color="000000"/>
            </w:tcBorders>
            <w:hideMark/>
          </w:tcPr>
          <w:p w14:paraId="3E0AA603" w14:textId="77777777" w:rsidR="005942A5" w:rsidRPr="008501D2" w:rsidRDefault="005942A5" w:rsidP="00D25479">
            <w:pPr>
              <w:pStyle w:val="a7"/>
              <w:spacing w:line="276" w:lineRule="auto"/>
              <w:jc w:val="center"/>
            </w:pPr>
            <w:r w:rsidRPr="008501D2">
              <w:t>2</w:t>
            </w:r>
          </w:p>
        </w:tc>
        <w:tc>
          <w:tcPr>
            <w:tcW w:w="709" w:type="dxa"/>
            <w:tcBorders>
              <w:top w:val="single" w:sz="4" w:space="0" w:color="000000"/>
              <w:left w:val="single" w:sz="4" w:space="0" w:color="000000"/>
              <w:bottom w:val="single" w:sz="4" w:space="0" w:color="000000"/>
              <w:right w:val="single" w:sz="4" w:space="0" w:color="000000"/>
            </w:tcBorders>
            <w:hideMark/>
          </w:tcPr>
          <w:p w14:paraId="398F9C47" w14:textId="77777777" w:rsidR="005942A5" w:rsidRPr="008501D2" w:rsidRDefault="005942A5" w:rsidP="00D25479">
            <w:pPr>
              <w:pStyle w:val="a7"/>
              <w:spacing w:line="276" w:lineRule="auto"/>
              <w:jc w:val="center"/>
            </w:pPr>
            <w:r w:rsidRPr="008501D2">
              <w:t>2</w:t>
            </w:r>
          </w:p>
        </w:tc>
        <w:tc>
          <w:tcPr>
            <w:tcW w:w="709" w:type="dxa"/>
            <w:tcBorders>
              <w:top w:val="single" w:sz="4" w:space="0" w:color="000000"/>
              <w:left w:val="single" w:sz="4" w:space="0" w:color="000000"/>
              <w:bottom w:val="single" w:sz="4" w:space="0" w:color="000000"/>
              <w:right w:val="single" w:sz="4" w:space="0" w:color="auto"/>
            </w:tcBorders>
            <w:hideMark/>
          </w:tcPr>
          <w:p w14:paraId="556B2BCE" w14:textId="77777777" w:rsidR="005942A5" w:rsidRPr="008501D2" w:rsidRDefault="005942A5" w:rsidP="00D25479">
            <w:pPr>
              <w:pStyle w:val="a7"/>
              <w:spacing w:line="276" w:lineRule="auto"/>
              <w:jc w:val="center"/>
            </w:pPr>
            <w:r w:rsidRPr="008501D2">
              <w:t>4</w:t>
            </w:r>
          </w:p>
        </w:tc>
        <w:tc>
          <w:tcPr>
            <w:tcW w:w="709" w:type="dxa"/>
            <w:tcBorders>
              <w:top w:val="single" w:sz="4" w:space="0" w:color="000000"/>
              <w:left w:val="single" w:sz="4" w:space="0" w:color="auto"/>
              <w:bottom w:val="single" w:sz="4" w:space="0" w:color="000000"/>
              <w:right w:val="single" w:sz="4" w:space="0" w:color="000000"/>
            </w:tcBorders>
            <w:hideMark/>
          </w:tcPr>
          <w:p w14:paraId="0B7C59C7" w14:textId="77777777" w:rsidR="005942A5" w:rsidRPr="008501D2" w:rsidRDefault="005942A5" w:rsidP="00D25479">
            <w:pPr>
              <w:pStyle w:val="a7"/>
              <w:spacing w:line="276" w:lineRule="auto"/>
              <w:jc w:val="center"/>
              <w:rPr>
                <w:color w:val="000000" w:themeColor="text1"/>
              </w:rPr>
            </w:pPr>
            <w:r w:rsidRPr="008501D2">
              <w:rPr>
                <w:color w:val="000000" w:themeColor="text1"/>
              </w:rPr>
              <w:t>4</w:t>
            </w:r>
          </w:p>
        </w:tc>
        <w:tc>
          <w:tcPr>
            <w:tcW w:w="850" w:type="dxa"/>
            <w:tcBorders>
              <w:top w:val="single" w:sz="4" w:space="0" w:color="000000"/>
              <w:left w:val="single" w:sz="4" w:space="0" w:color="000000"/>
              <w:bottom w:val="single" w:sz="4" w:space="0" w:color="000000"/>
              <w:right w:val="single" w:sz="4" w:space="0" w:color="auto"/>
            </w:tcBorders>
          </w:tcPr>
          <w:p w14:paraId="3C8CD5E6" w14:textId="77777777" w:rsidR="005942A5" w:rsidRPr="008501D2" w:rsidRDefault="005942A5" w:rsidP="00D25479">
            <w:pPr>
              <w:pStyle w:val="a7"/>
              <w:spacing w:line="276" w:lineRule="auto"/>
              <w:jc w:val="center"/>
            </w:pPr>
            <w:r w:rsidRPr="008501D2">
              <w:t>5</w:t>
            </w:r>
          </w:p>
        </w:tc>
        <w:tc>
          <w:tcPr>
            <w:tcW w:w="851" w:type="dxa"/>
            <w:tcBorders>
              <w:top w:val="single" w:sz="4" w:space="0" w:color="000000"/>
              <w:left w:val="single" w:sz="4" w:space="0" w:color="auto"/>
              <w:bottom w:val="single" w:sz="4" w:space="0" w:color="000000"/>
              <w:right w:val="single" w:sz="4" w:space="0" w:color="auto"/>
            </w:tcBorders>
            <w:hideMark/>
          </w:tcPr>
          <w:p w14:paraId="01F6B1A6" w14:textId="77777777" w:rsidR="005942A5" w:rsidRPr="008501D2" w:rsidRDefault="005942A5" w:rsidP="00D25479">
            <w:pPr>
              <w:pStyle w:val="a7"/>
              <w:spacing w:line="276" w:lineRule="auto"/>
              <w:jc w:val="center"/>
              <w:rPr>
                <w:lang w:val="en-US"/>
              </w:rPr>
            </w:pPr>
            <w:r w:rsidRPr="008501D2">
              <w:t>7</w:t>
            </w:r>
          </w:p>
        </w:tc>
        <w:tc>
          <w:tcPr>
            <w:tcW w:w="2976" w:type="dxa"/>
            <w:tcBorders>
              <w:top w:val="single" w:sz="4" w:space="0" w:color="000000"/>
              <w:left w:val="single" w:sz="4" w:space="0" w:color="auto"/>
              <w:bottom w:val="single" w:sz="4" w:space="0" w:color="000000"/>
              <w:right w:val="single" w:sz="4" w:space="0" w:color="auto"/>
            </w:tcBorders>
          </w:tcPr>
          <w:p w14:paraId="7009DFA7" w14:textId="77777777" w:rsidR="005942A5" w:rsidRPr="008501D2" w:rsidRDefault="005942A5" w:rsidP="00D25479">
            <w:pPr>
              <w:pStyle w:val="a7"/>
              <w:spacing w:line="276" w:lineRule="auto"/>
              <w:jc w:val="both"/>
            </w:pPr>
            <w:r w:rsidRPr="008501D2">
              <w:t>За счет экономии в результате торгов, приобретены дополнительный инвентарь для занятий физкультурой и спортом</w:t>
            </w:r>
          </w:p>
          <w:p w14:paraId="45D60C45" w14:textId="77777777" w:rsidR="005942A5" w:rsidRPr="008501D2" w:rsidRDefault="005942A5" w:rsidP="00D25479">
            <w:pPr>
              <w:pStyle w:val="a7"/>
              <w:spacing w:line="276" w:lineRule="auto"/>
              <w:jc w:val="both"/>
            </w:pPr>
            <w:r w:rsidRPr="008501D2">
              <w:t xml:space="preserve"> (уличные тренажеры)</w:t>
            </w:r>
          </w:p>
        </w:tc>
      </w:tr>
      <w:tr w:rsidR="005942A5" w:rsidRPr="008501D2" w14:paraId="28125857" w14:textId="77777777" w:rsidTr="00AA03AF">
        <w:trPr>
          <w:gridAfter w:val="1"/>
          <w:wAfter w:w="14" w:type="dxa"/>
          <w:trHeight w:val="2262"/>
        </w:trPr>
        <w:tc>
          <w:tcPr>
            <w:tcW w:w="1703" w:type="dxa"/>
            <w:tcBorders>
              <w:top w:val="single" w:sz="4" w:space="0" w:color="000000"/>
              <w:left w:val="single" w:sz="4" w:space="0" w:color="000000"/>
              <w:bottom w:val="single" w:sz="4" w:space="0" w:color="000000"/>
              <w:right w:val="single" w:sz="4" w:space="0" w:color="000000"/>
            </w:tcBorders>
            <w:hideMark/>
          </w:tcPr>
          <w:p w14:paraId="34CCA4C3" w14:textId="77777777" w:rsidR="005942A5" w:rsidRPr="008501D2" w:rsidRDefault="005942A5" w:rsidP="00D25479">
            <w:pPr>
              <w:pStyle w:val="a7"/>
              <w:spacing w:line="276" w:lineRule="auto"/>
              <w:rPr>
                <w:u w:val="single"/>
              </w:rPr>
            </w:pPr>
            <w:r w:rsidRPr="008501D2">
              <w:rPr>
                <w:b/>
                <w:u w:val="single"/>
              </w:rPr>
              <w:t>Задача 4:</w:t>
            </w:r>
            <w:r w:rsidRPr="008501D2">
              <w:rPr>
                <w:u w:val="single"/>
              </w:rPr>
              <w:t xml:space="preserve"> </w:t>
            </w:r>
          </w:p>
          <w:p w14:paraId="29D9A7E1" w14:textId="77777777" w:rsidR="005942A5" w:rsidRPr="008501D2" w:rsidRDefault="005942A5" w:rsidP="00D25479">
            <w:pPr>
              <w:pStyle w:val="a7"/>
              <w:spacing w:line="276" w:lineRule="auto"/>
            </w:pPr>
            <w:r w:rsidRPr="008501D2">
              <w:t>Участие спортсменов города в выездных районных, республиканских и иных спортивных соревнованиях</w:t>
            </w:r>
          </w:p>
        </w:tc>
        <w:tc>
          <w:tcPr>
            <w:tcW w:w="1985" w:type="dxa"/>
            <w:tcBorders>
              <w:top w:val="single" w:sz="4" w:space="0" w:color="000000"/>
              <w:left w:val="single" w:sz="4" w:space="0" w:color="000000"/>
              <w:bottom w:val="single" w:sz="4" w:space="0" w:color="000000"/>
              <w:right w:val="single" w:sz="4" w:space="0" w:color="000000"/>
            </w:tcBorders>
            <w:hideMark/>
          </w:tcPr>
          <w:p w14:paraId="1E0A30D1" w14:textId="77777777" w:rsidR="005942A5" w:rsidRPr="008501D2" w:rsidRDefault="005942A5" w:rsidP="00D25479">
            <w:pPr>
              <w:pStyle w:val="a7"/>
              <w:spacing w:line="276" w:lineRule="auto"/>
            </w:pPr>
            <w:r w:rsidRPr="008501D2">
              <w:t xml:space="preserve"> Организация участия спортсменов города Удачного в выездных соревнованиях по различным видам спорта</w:t>
            </w:r>
          </w:p>
        </w:tc>
        <w:tc>
          <w:tcPr>
            <w:tcW w:w="2266" w:type="dxa"/>
            <w:tcBorders>
              <w:top w:val="single" w:sz="4" w:space="0" w:color="000000"/>
              <w:left w:val="single" w:sz="4" w:space="0" w:color="000000"/>
              <w:bottom w:val="single" w:sz="4" w:space="0" w:color="000000"/>
              <w:right w:val="single" w:sz="4" w:space="0" w:color="000000"/>
            </w:tcBorders>
            <w:hideMark/>
          </w:tcPr>
          <w:p w14:paraId="07FF7FBF" w14:textId="77777777" w:rsidR="005942A5" w:rsidRPr="008501D2" w:rsidRDefault="005942A5" w:rsidP="00D25479">
            <w:pPr>
              <w:pStyle w:val="a7"/>
              <w:spacing w:line="276" w:lineRule="auto"/>
              <w:jc w:val="center"/>
            </w:pPr>
            <w:r w:rsidRPr="008501D2">
              <w:t xml:space="preserve">количество призовых мест на выездных соревнованиях </w:t>
            </w:r>
          </w:p>
        </w:tc>
        <w:tc>
          <w:tcPr>
            <w:tcW w:w="567" w:type="dxa"/>
            <w:tcBorders>
              <w:top w:val="single" w:sz="4" w:space="0" w:color="000000"/>
              <w:left w:val="single" w:sz="4" w:space="0" w:color="000000"/>
              <w:bottom w:val="single" w:sz="4" w:space="0" w:color="000000"/>
              <w:right w:val="single" w:sz="4" w:space="0" w:color="000000"/>
            </w:tcBorders>
            <w:hideMark/>
          </w:tcPr>
          <w:p w14:paraId="6FD4703E" w14:textId="77777777" w:rsidR="005942A5" w:rsidRPr="008501D2" w:rsidRDefault="005942A5" w:rsidP="00D25479">
            <w:pPr>
              <w:pStyle w:val="a7"/>
              <w:spacing w:line="276" w:lineRule="auto"/>
              <w:jc w:val="center"/>
            </w:pPr>
            <w:r w:rsidRPr="008501D2">
              <w:t>80</w:t>
            </w:r>
          </w:p>
        </w:tc>
        <w:tc>
          <w:tcPr>
            <w:tcW w:w="708" w:type="dxa"/>
            <w:tcBorders>
              <w:top w:val="single" w:sz="4" w:space="0" w:color="000000"/>
              <w:left w:val="single" w:sz="4" w:space="0" w:color="000000"/>
              <w:bottom w:val="single" w:sz="4" w:space="0" w:color="000000"/>
              <w:right w:val="single" w:sz="4" w:space="0" w:color="000000"/>
            </w:tcBorders>
            <w:hideMark/>
          </w:tcPr>
          <w:p w14:paraId="43E2DAA8" w14:textId="77777777" w:rsidR="005942A5" w:rsidRPr="008501D2" w:rsidRDefault="005942A5" w:rsidP="00D25479">
            <w:pPr>
              <w:pStyle w:val="a7"/>
              <w:spacing w:line="276" w:lineRule="auto"/>
              <w:jc w:val="center"/>
            </w:pPr>
            <w:r w:rsidRPr="008501D2">
              <w:t>75</w:t>
            </w:r>
          </w:p>
        </w:tc>
        <w:tc>
          <w:tcPr>
            <w:tcW w:w="709" w:type="dxa"/>
            <w:tcBorders>
              <w:top w:val="single" w:sz="4" w:space="0" w:color="000000"/>
              <w:left w:val="single" w:sz="4" w:space="0" w:color="000000"/>
              <w:bottom w:val="single" w:sz="4" w:space="0" w:color="000000"/>
              <w:right w:val="single" w:sz="4" w:space="0" w:color="000000"/>
            </w:tcBorders>
            <w:hideMark/>
          </w:tcPr>
          <w:p w14:paraId="70EB3AAA" w14:textId="77777777" w:rsidR="005942A5" w:rsidRPr="008501D2" w:rsidRDefault="005942A5" w:rsidP="00D25479">
            <w:pPr>
              <w:pStyle w:val="a7"/>
              <w:spacing w:line="276" w:lineRule="auto"/>
              <w:jc w:val="center"/>
            </w:pPr>
            <w:r w:rsidRPr="008501D2">
              <w:t>75</w:t>
            </w:r>
          </w:p>
        </w:tc>
        <w:tc>
          <w:tcPr>
            <w:tcW w:w="709" w:type="dxa"/>
            <w:tcBorders>
              <w:top w:val="single" w:sz="4" w:space="0" w:color="000000"/>
              <w:left w:val="single" w:sz="4" w:space="0" w:color="000000"/>
              <w:bottom w:val="single" w:sz="4" w:space="0" w:color="000000"/>
              <w:right w:val="single" w:sz="4" w:space="0" w:color="auto"/>
            </w:tcBorders>
            <w:hideMark/>
          </w:tcPr>
          <w:p w14:paraId="0B369195" w14:textId="77777777" w:rsidR="005942A5" w:rsidRPr="008501D2" w:rsidRDefault="005942A5" w:rsidP="00D25479">
            <w:pPr>
              <w:pStyle w:val="a7"/>
              <w:spacing w:line="276" w:lineRule="auto"/>
              <w:jc w:val="center"/>
            </w:pPr>
            <w:r w:rsidRPr="008501D2">
              <w:t>80</w:t>
            </w:r>
          </w:p>
        </w:tc>
        <w:tc>
          <w:tcPr>
            <w:tcW w:w="709" w:type="dxa"/>
            <w:tcBorders>
              <w:top w:val="single" w:sz="4" w:space="0" w:color="000000"/>
              <w:left w:val="single" w:sz="4" w:space="0" w:color="auto"/>
              <w:bottom w:val="single" w:sz="4" w:space="0" w:color="000000"/>
              <w:right w:val="single" w:sz="4" w:space="0" w:color="000000"/>
            </w:tcBorders>
            <w:hideMark/>
          </w:tcPr>
          <w:p w14:paraId="477BC47D" w14:textId="77777777" w:rsidR="005942A5" w:rsidRPr="008501D2" w:rsidRDefault="005942A5" w:rsidP="00D25479">
            <w:pPr>
              <w:pStyle w:val="a7"/>
              <w:spacing w:line="276" w:lineRule="auto"/>
              <w:jc w:val="center"/>
              <w:rPr>
                <w:color w:val="000000" w:themeColor="text1"/>
              </w:rPr>
            </w:pPr>
            <w:r w:rsidRPr="008501D2">
              <w:rPr>
                <w:color w:val="000000" w:themeColor="text1"/>
              </w:rPr>
              <w:t>40</w:t>
            </w:r>
          </w:p>
        </w:tc>
        <w:tc>
          <w:tcPr>
            <w:tcW w:w="850" w:type="dxa"/>
            <w:tcBorders>
              <w:top w:val="single" w:sz="4" w:space="0" w:color="000000"/>
              <w:left w:val="single" w:sz="4" w:space="0" w:color="000000"/>
              <w:bottom w:val="single" w:sz="4" w:space="0" w:color="000000"/>
              <w:right w:val="single" w:sz="4" w:space="0" w:color="auto"/>
            </w:tcBorders>
            <w:hideMark/>
          </w:tcPr>
          <w:p w14:paraId="722DD490" w14:textId="77777777" w:rsidR="005942A5" w:rsidRPr="008501D2" w:rsidRDefault="005942A5" w:rsidP="00D25479">
            <w:pPr>
              <w:pStyle w:val="a7"/>
              <w:spacing w:line="276" w:lineRule="auto"/>
              <w:jc w:val="center"/>
            </w:pPr>
            <w:r w:rsidRPr="008501D2">
              <w:t>85</w:t>
            </w:r>
          </w:p>
        </w:tc>
        <w:tc>
          <w:tcPr>
            <w:tcW w:w="851" w:type="dxa"/>
            <w:tcBorders>
              <w:top w:val="single" w:sz="4" w:space="0" w:color="000000"/>
              <w:left w:val="single" w:sz="4" w:space="0" w:color="auto"/>
              <w:bottom w:val="single" w:sz="4" w:space="0" w:color="000000"/>
              <w:right w:val="single" w:sz="4" w:space="0" w:color="auto"/>
            </w:tcBorders>
            <w:hideMark/>
          </w:tcPr>
          <w:p w14:paraId="63407A64" w14:textId="77777777" w:rsidR="005942A5" w:rsidRPr="008501D2" w:rsidRDefault="005942A5" w:rsidP="00D25479">
            <w:pPr>
              <w:pStyle w:val="a7"/>
              <w:spacing w:line="276" w:lineRule="auto"/>
              <w:jc w:val="center"/>
            </w:pPr>
            <w:r w:rsidRPr="008501D2">
              <w:t>85</w:t>
            </w:r>
          </w:p>
        </w:tc>
        <w:tc>
          <w:tcPr>
            <w:tcW w:w="2976" w:type="dxa"/>
            <w:tcBorders>
              <w:top w:val="single" w:sz="4" w:space="0" w:color="000000"/>
              <w:left w:val="single" w:sz="4" w:space="0" w:color="auto"/>
              <w:bottom w:val="single" w:sz="4" w:space="0" w:color="000000"/>
              <w:right w:val="single" w:sz="4" w:space="0" w:color="auto"/>
            </w:tcBorders>
          </w:tcPr>
          <w:p w14:paraId="3BA445B1" w14:textId="77777777" w:rsidR="005942A5" w:rsidRPr="008501D2" w:rsidRDefault="005942A5" w:rsidP="00D25479">
            <w:pPr>
              <w:pStyle w:val="a7"/>
              <w:spacing w:line="276" w:lineRule="auto"/>
              <w:jc w:val="both"/>
            </w:pPr>
          </w:p>
        </w:tc>
      </w:tr>
    </w:tbl>
    <w:p w14:paraId="62D3CE8E" w14:textId="77777777" w:rsidR="005942A5" w:rsidRPr="008501D2" w:rsidRDefault="005942A5" w:rsidP="005942A5">
      <w:pPr>
        <w:ind w:left="400"/>
        <w:jc w:val="both"/>
      </w:pPr>
    </w:p>
    <w:p w14:paraId="72A80C54" w14:textId="5E4664DD" w:rsidR="005942A5" w:rsidRDefault="005942A5" w:rsidP="005942A5">
      <w:pPr>
        <w:widowControl w:val="0"/>
        <w:autoSpaceDE w:val="0"/>
        <w:autoSpaceDN w:val="0"/>
        <w:adjustRightInd w:val="0"/>
        <w:ind w:hanging="284"/>
        <w:jc w:val="both"/>
        <w:rPr>
          <w:rFonts w:eastAsia="Calibri"/>
          <w:b/>
        </w:rPr>
      </w:pPr>
      <w:r w:rsidRPr="008501D2">
        <w:rPr>
          <w:rFonts w:eastAsia="Calibri"/>
          <w:b/>
        </w:rPr>
        <w:t xml:space="preserve">      </w:t>
      </w:r>
    </w:p>
    <w:p w14:paraId="4D985125" w14:textId="676DD0A1" w:rsidR="00B26F02" w:rsidRDefault="00B26F02" w:rsidP="005942A5">
      <w:pPr>
        <w:widowControl w:val="0"/>
        <w:autoSpaceDE w:val="0"/>
        <w:autoSpaceDN w:val="0"/>
        <w:adjustRightInd w:val="0"/>
        <w:ind w:hanging="284"/>
        <w:jc w:val="both"/>
        <w:rPr>
          <w:rFonts w:eastAsia="Calibri"/>
          <w:b/>
        </w:rPr>
      </w:pPr>
    </w:p>
    <w:p w14:paraId="7AE9A8AC" w14:textId="77777777" w:rsidR="00B26F02" w:rsidRPr="008501D2" w:rsidRDefault="00B26F02" w:rsidP="005942A5">
      <w:pPr>
        <w:widowControl w:val="0"/>
        <w:autoSpaceDE w:val="0"/>
        <w:autoSpaceDN w:val="0"/>
        <w:adjustRightInd w:val="0"/>
        <w:ind w:hanging="284"/>
        <w:jc w:val="both"/>
        <w:rPr>
          <w:rFonts w:eastAsia="Calibri"/>
          <w:b/>
        </w:rPr>
      </w:pPr>
    </w:p>
    <w:p w14:paraId="33EDDE30" w14:textId="77777777" w:rsidR="005942A5" w:rsidRPr="008501D2" w:rsidRDefault="005942A5" w:rsidP="005942A5">
      <w:pPr>
        <w:widowControl w:val="0"/>
        <w:autoSpaceDE w:val="0"/>
        <w:autoSpaceDN w:val="0"/>
        <w:adjustRightInd w:val="0"/>
        <w:ind w:hanging="284"/>
        <w:jc w:val="center"/>
        <w:rPr>
          <w:b/>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696"/>
        <w:gridCol w:w="4109"/>
        <w:gridCol w:w="1560"/>
        <w:gridCol w:w="1565"/>
        <w:gridCol w:w="1276"/>
        <w:gridCol w:w="2551"/>
        <w:gridCol w:w="992"/>
      </w:tblGrid>
      <w:tr w:rsidR="005942A5" w:rsidRPr="008501D2" w14:paraId="05F5D9EE" w14:textId="77777777" w:rsidTr="00D36E63">
        <w:trPr>
          <w:tblHeader/>
        </w:trPr>
        <w:tc>
          <w:tcPr>
            <w:tcW w:w="284" w:type="dxa"/>
            <w:vMerge w:val="restart"/>
            <w:vAlign w:val="center"/>
          </w:tcPr>
          <w:p w14:paraId="4771B207" w14:textId="77777777" w:rsidR="005942A5" w:rsidRPr="008501D2" w:rsidRDefault="005942A5" w:rsidP="00D25479">
            <w:pPr>
              <w:widowControl w:val="0"/>
              <w:overflowPunct w:val="0"/>
              <w:autoSpaceDE w:val="0"/>
              <w:autoSpaceDN w:val="0"/>
              <w:adjustRightInd w:val="0"/>
              <w:jc w:val="center"/>
              <w:textAlignment w:val="baseline"/>
            </w:pPr>
            <w:r w:rsidRPr="008501D2">
              <w:lastRenderedPageBreak/>
              <w:t>п/п</w:t>
            </w:r>
          </w:p>
        </w:tc>
        <w:tc>
          <w:tcPr>
            <w:tcW w:w="1696" w:type="dxa"/>
            <w:vMerge w:val="restart"/>
            <w:vAlign w:val="center"/>
          </w:tcPr>
          <w:p w14:paraId="6FC7812B" w14:textId="77777777" w:rsidR="005942A5" w:rsidRPr="008501D2" w:rsidRDefault="005942A5"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4109" w:type="dxa"/>
            <w:vMerge w:val="restart"/>
            <w:vAlign w:val="center"/>
          </w:tcPr>
          <w:p w14:paraId="53B34B87" w14:textId="77777777" w:rsidR="005942A5" w:rsidRPr="008501D2" w:rsidRDefault="005942A5" w:rsidP="00D25479">
            <w:pPr>
              <w:widowControl w:val="0"/>
              <w:overflowPunct w:val="0"/>
              <w:autoSpaceDE w:val="0"/>
              <w:autoSpaceDN w:val="0"/>
              <w:adjustRightInd w:val="0"/>
              <w:jc w:val="center"/>
              <w:textAlignment w:val="baseline"/>
            </w:pPr>
            <w:r w:rsidRPr="008501D2">
              <w:t>Источники финансирования</w:t>
            </w:r>
          </w:p>
        </w:tc>
        <w:tc>
          <w:tcPr>
            <w:tcW w:w="3125" w:type="dxa"/>
            <w:gridSpan w:val="2"/>
            <w:vMerge w:val="restart"/>
            <w:vAlign w:val="center"/>
          </w:tcPr>
          <w:p w14:paraId="20654C17" w14:textId="77777777" w:rsidR="005942A5" w:rsidRPr="008501D2" w:rsidRDefault="005942A5" w:rsidP="00D25479">
            <w:pPr>
              <w:widowControl w:val="0"/>
              <w:overflowPunct w:val="0"/>
              <w:autoSpaceDE w:val="0"/>
              <w:autoSpaceDN w:val="0"/>
              <w:adjustRightInd w:val="0"/>
              <w:jc w:val="center"/>
              <w:textAlignment w:val="baseline"/>
            </w:pPr>
            <w:r w:rsidRPr="008501D2">
              <w:t>Объем финансирования</w:t>
            </w:r>
          </w:p>
        </w:tc>
        <w:tc>
          <w:tcPr>
            <w:tcW w:w="3827" w:type="dxa"/>
            <w:gridSpan w:val="2"/>
          </w:tcPr>
          <w:p w14:paraId="6924E439" w14:textId="77777777" w:rsidR="005942A5" w:rsidRPr="008501D2" w:rsidRDefault="005942A5" w:rsidP="00D25479">
            <w:pPr>
              <w:widowControl w:val="0"/>
              <w:overflowPunct w:val="0"/>
              <w:autoSpaceDE w:val="0"/>
              <w:autoSpaceDN w:val="0"/>
              <w:adjustRightInd w:val="0"/>
              <w:jc w:val="center"/>
              <w:textAlignment w:val="baseline"/>
            </w:pPr>
            <w:r w:rsidRPr="008501D2">
              <w:t>Остаток</w:t>
            </w:r>
          </w:p>
        </w:tc>
        <w:tc>
          <w:tcPr>
            <w:tcW w:w="992" w:type="dxa"/>
            <w:vMerge w:val="restart"/>
            <w:vAlign w:val="center"/>
          </w:tcPr>
          <w:p w14:paraId="47543EB1" w14:textId="77777777" w:rsidR="005942A5" w:rsidRPr="008501D2" w:rsidRDefault="005942A5" w:rsidP="00D25479">
            <w:pPr>
              <w:widowControl w:val="0"/>
              <w:overflowPunct w:val="0"/>
              <w:autoSpaceDE w:val="0"/>
              <w:autoSpaceDN w:val="0"/>
              <w:adjustRightInd w:val="0"/>
              <w:jc w:val="center"/>
              <w:textAlignment w:val="baseline"/>
            </w:pPr>
            <w:r w:rsidRPr="008501D2">
              <w:t>Причины отклонений</w:t>
            </w:r>
          </w:p>
        </w:tc>
      </w:tr>
      <w:tr w:rsidR="005942A5" w:rsidRPr="008501D2" w14:paraId="37037CBA" w14:textId="77777777" w:rsidTr="00D36E63">
        <w:trPr>
          <w:trHeight w:val="276"/>
          <w:tblHeader/>
        </w:trPr>
        <w:tc>
          <w:tcPr>
            <w:tcW w:w="284" w:type="dxa"/>
            <w:vMerge/>
            <w:vAlign w:val="center"/>
          </w:tcPr>
          <w:p w14:paraId="43B639D5"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vAlign w:val="center"/>
          </w:tcPr>
          <w:p w14:paraId="40D566F6"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vMerge/>
            <w:vAlign w:val="center"/>
          </w:tcPr>
          <w:p w14:paraId="55DBC940" w14:textId="77777777" w:rsidR="005942A5" w:rsidRPr="008501D2" w:rsidRDefault="005942A5" w:rsidP="00D25479">
            <w:pPr>
              <w:widowControl w:val="0"/>
              <w:overflowPunct w:val="0"/>
              <w:autoSpaceDE w:val="0"/>
              <w:autoSpaceDN w:val="0"/>
              <w:adjustRightInd w:val="0"/>
              <w:jc w:val="center"/>
              <w:textAlignment w:val="baseline"/>
            </w:pPr>
          </w:p>
        </w:tc>
        <w:tc>
          <w:tcPr>
            <w:tcW w:w="3125" w:type="dxa"/>
            <w:gridSpan w:val="2"/>
            <w:vMerge/>
            <w:vAlign w:val="center"/>
          </w:tcPr>
          <w:p w14:paraId="6BC48CF1"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vMerge w:val="restart"/>
            <w:vAlign w:val="center"/>
          </w:tcPr>
          <w:p w14:paraId="6E5FDA95" w14:textId="77777777" w:rsidR="005942A5" w:rsidRPr="008501D2" w:rsidRDefault="005942A5" w:rsidP="00D25479">
            <w:pPr>
              <w:widowControl w:val="0"/>
              <w:autoSpaceDE w:val="0"/>
              <w:autoSpaceDN w:val="0"/>
              <w:adjustRightInd w:val="0"/>
              <w:jc w:val="center"/>
              <w:rPr>
                <w:b/>
              </w:rPr>
            </w:pPr>
            <w:r w:rsidRPr="008501D2">
              <w:rPr>
                <w:b/>
              </w:rPr>
              <w:t>ВСЕГО</w:t>
            </w:r>
          </w:p>
        </w:tc>
        <w:tc>
          <w:tcPr>
            <w:tcW w:w="2551" w:type="dxa"/>
            <w:vMerge w:val="restart"/>
          </w:tcPr>
          <w:p w14:paraId="6E5168A8" w14:textId="77777777" w:rsidR="005942A5" w:rsidRPr="008501D2" w:rsidRDefault="005942A5" w:rsidP="00D25479">
            <w:pPr>
              <w:widowControl w:val="0"/>
              <w:overflowPunct w:val="0"/>
              <w:autoSpaceDE w:val="0"/>
              <w:autoSpaceDN w:val="0"/>
              <w:adjustRightInd w:val="0"/>
              <w:jc w:val="center"/>
              <w:textAlignment w:val="baseline"/>
            </w:pPr>
            <w:r w:rsidRPr="008501D2">
              <w:t>в т.ч.</w:t>
            </w:r>
          </w:p>
          <w:p w14:paraId="4428EFD7" w14:textId="77777777" w:rsidR="005942A5" w:rsidRPr="008501D2" w:rsidRDefault="005942A5" w:rsidP="00D25479">
            <w:pPr>
              <w:widowControl w:val="0"/>
              <w:autoSpaceDE w:val="0"/>
              <w:autoSpaceDN w:val="0"/>
              <w:adjustRightInd w:val="0"/>
              <w:jc w:val="center"/>
            </w:pPr>
            <w:r w:rsidRPr="008501D2">
              <w:t>законтрактованные обязательства следующего года</w:t>
            </w:r>
          </w:p>
        </w:tc>
        <w:tc>
          <w:tcPr>
            <w:tcW w:w="992" w:type="dxa"/>
            <w:vMerge/>
            <w:vAlign w:val="center"/>
          </w:tcPr>
          <w:p w14:paraId="7185D9DA"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799A3EC7" w14:textId="77777777" w:rsidTr="00D36E63">
        <w:trPr>
          <w:cantSplit/>
          <w:trHeight w:val="806"/>
          <w:tblHeader/>
        </w:trPr>
        <w:tc>
          <w:tcPr>
            <w:tcW w:w="284" w:type="dxa"/>
            <w:vMerge/>
            <w:vAlign w:val="center"/>
          </w:tcPr>
          <w:p w14:paraId="1BD4C137"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vAlign w:val="center"/>
          </w:tcPr>
          <w:p w14:paraId="4C05260F"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vMerge/>
            <w:vAlign w:val="center"/>
          </w:tcPr>
          <w:p w14:paraId="7C91E76F" w14:textId="77777777" w:rsidR="005942A5" w:rsidRPr="008501D2" w:rsidRDefault="005942A5" w:rsidP="00D25479">
            <w:pPr>
              <w:widowControl w:val="0"/>
              <w:overflowPunct w:val="0"/>
              <w:autoSpaceDE w:val="0"/>
              <w:autoSpaceDN w:val="0"/>
              <w:adjustRightInd w:val="0"/>
              <w:jc w:val="center"/>
              <w:textAlignment w:val="baseline"/>
            </w:pPr>
          </w:p>
        </w:tc>
        <w:tc>
          <w:tcPr>
            <w:tcW w:w="1560" w:type="dxa"/>
            <w:vAlign w:val="center"/>
          </w:tcPr>
          <w:p w14:paraId="0468934D" w14:textId="77777777" w:rsidR="005942A5" w:rsidRPr="008501D2" w:rsidRDefault="005942A5" w:rsidP="00D25479">
            <w:pPr>
              <w:widowControl w:val="0"/>
              <w:autoSpaceDE w:val="0"/>
              <w:autoSpaceDN w:val="0"/>
              <w:adjustRightInd w:val="0"/>
              <w:jc w:val="center"/>
              <w:rPr>
                <w:strike/>
              </w:rPr>
            </w:pPr>
            <w:r w:rsidRPr="008501D2">
              <w:t>план (уточненный план)</w:t>
            </w:r>
          </w:p>
        </w:tc>
        <w:tc>
          <w:tcPr>
            <w:tcW w:w="1565" w:type="dxa"/>
            <w:vAlign w:val="center"/>
          </w:tcPr>
          <w:p w14:paraId="3AE79BC2" w14:textId="77777777" w:rsidR="005942A5" w:rsidRPr="008501D2" w:rsidRDefault="005942A5" w:rsidP="00D25479">
            <w:pPr>
              <w:widowControl w:val="0"/>
              <w:autoSpaceDE w:val="0"/>
              <w:autoSpaceDN w:val="0"/>
              <w:adjustRightInd w:val="0"/>
              <w:jc w:val="center"/>
            </w:pPr>
            <w:r w:rsidRPr="008501D2">
              <w:t>исполнено (кассовые расходы)</w:t>
            </w:r>
          </w:p>
        </w:tc>
        <w:tc>
          <w:tcPr>
            <w:tcW w:w="1276" w:type="dxa"/>
            <w:vMerge/>
            <w:vAlign w:val="center"/>
          </w:tcPr>
          <w:p w14:paraId="624F3073" w14:textId="77777777" w:rsidR="005942A5" w:rsidRPr="008501D2" w:rsidRDefault="005942A5" w:rsidP="00D25479">
            <w:pPr>
              <w:widowControl w:val="0"/>
              <w:autoSpaceDE w:val="0"/>
              <w:autoSpaceDN w:val="0"/>
              <w:adjustRightInd w:val="0"/>
              <w:jc w:val="center"/>
              <w:rPr>
                <w:b/>
              </w:rPr>
            </w:pPr>
          </w:p>
        </w:tc>
        <w:tc>
          <w:tcPr>
            <w:tcW w:w="2551" w:type="dxa"/>
            <w:vMerge/>
            <w:vAlign w:val="center"/>
          </w:tcPr>
          <w:p w14:paraId="130296DA" w14:textId="77777777" w:rsidR="005942A5" w:rsidRPr="008501D2" w:rsidRDefault="005942A5" w:rsidP="00D25479">
            <w:pPr>
              <w:widowControl w:val="0"/>
              <w:autoSpaceDE w:val="0"/>
              <w:autoSpaceDN w:val="0"/>
              <w:adjustRightInd w:val="0"/>
              <w:jc w:val="center"/>
            </w:pPr>
          </w:p>
        </w:tc>
        <w:tc>
          <w:tcPr>
            <w:tcW w:w="992" w:type="dxa"/>
            <w:vMerge/>
          </w:tcPr>
          <w:p w14:paraId="6561F253" w14:textId="77777777" w:rsidR="005942A5" w:rsidRPr="008501D2" w:rsidRDefault="005942A5" w:rsidP="00D25479">
            <w:pPr>
              <w:widowControl w:val="0"/>
              <w:autoSpaceDE w:val="0"/>
              <w:autoSpaceDN w:val="0"/>
              <w:adjustRightInd w:val="0"/>
              <w:jc w:val="center"/>
            </w:pPr>
          </w:p>
        </w:tc>
      </w:tr>
      <w:tr w:rsidR="005942A5" w:rsidRPr="008501D2" w14:paraId="38416BD1" w14:textId="77777777" w:rsidTr="00D36E63">
        <w:trPr>
          <w:trHeight w:val="246"/>
        </w:trPr>
        <w:tc>
          <w:tcPr>
            <w:tcW w:w="284" w:type="dxa"/>
            <w:vMerge w:val="restart"/>
          </w:tcPr>
          <w:p w14:paraId="2D675653" w14:textId="77777777" w:rsidR="005942A5" w:rsidRPr="008501D2" w:rsidRDefault="005942A5" w:rsidP="00D25479">
            <w:pPr>
              <w:widowControl w:val="0"/>
              <w:overflowPunct w:val="0"/>
              <w:autoSpaceDE w:val="0"/>
              <w:autoSpaceDN w:val="0"/>
              <w:adjustRightInd w:val="0"/>
              <w:jc w:val="center"/>
              <w:textAlignment w:val="baseline"/>
            </w:pPr>
            <w:r w:rsidRPr="008501D2">
              <w:t>1</w:t>
            </w:r>
          </w:p>
        </w:tc>
        <w:tc>
          <w:tcPr>
            <w:tcW w:w="1696" w:type="dxa"/>
            <w:vMerge w:val="restart"/>
          </w:tcPr>
          <w:p w14:paraId="706775B5" w14:textId="77777777" w:rsidR="005942A5" w:rsidRPr="008501D2" w:rsidRDefault="005942A5" w:rsidP="00D25479">
            <w:pPr>
              <w:pStyle w:val="a7"/>
              <w:spacing w:line="276" w:lineRule="auto"/>
            </w:pPr>
            <w:r w:rsidRPr="008501D2">
              <w:t>Организация и проведение спортивно-массовых мероприятий. Пропаганда  здорового образа жизни.</w:t>
            </w:r>
          </w:p>
        </w:tc>
        <w:tc>
          <w:tcPr>
            <w:tcW w:w="4109" w:type="dxa"/>
          </w:tcPr>
          <w:p w14:paraId="4C1B8C80" w14:textId="77777777" w:rsidR="005942A5" w:rsidRPr="008501D2" w:rsidRDefault="005942A5" w:rsidP="00D25479">
            <w:pPr>
              <w:widowControl w:val="0"/>
              <w:autoSpaceDE w:val="0"/>
              <w:autoSpaceDN w:val="0"/>
              <w:adjustRightInd w:val="0"/>
              <w:rPr>
                <w:b/>
              </w:rPr>
            </w:pPr>
            <w:r w:rsidRPr="008501D2">
              <w:rPr>
                <w:b/>
              </w:rPr>
              <w:t>Всего</w:t>
            </w:r>
          </w:p>
        </w:tc>
        <w:tc>
          <w:tcPr>
            <w:tcW w:w="1560" w:type="dxa"/>
          </w:tcPr>
          <w:p w14:paraId="57E9EC21" w14:textId="77777777" w:rsidR="005942A5" w:rsidRPr="008501D2" w:rsidRDefault="005942A5" w:rsidP="00D25479">
            <w:pPr>
              <w:rPr>
                <w:b/>
              </w:rPr>
            </w:pPr>
            <w:r w:rsidRPr="008501D2">
              <w:rPr>
                <w:b/>
              </w:rPr>
              <w:t>1 563 741.22</w:t>
            </w:r>
          </w:p>
        </w:tc>
        <w:tc>
          <w:tcPr>
            <w:tcW w:w="1565" w:type="dxa"/>
          </w:tcPr>
          <w:p w14:paraId="4414A1D4"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1 563 741.22</w:t>
            </w:r>
          </w:p>
        </w:tc>
        <w:tc>
          <w:tcPr>
            <w:tcW w:w="1276" w:type="dxa"/>
          </w:tcPr>
          <w:p w14:paraId="669114CF"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0</w:t>
            </w:r>
          </w:p>
        </w:tc>
        <w:tc>
          <w:tcPr>
            <w:tcW w:w="2551" w:type="dxa"/>
          </w:tcPr>
          <w:p w14:paraId="66D83E63"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10DE391B" w14:textId="77777777" w:rsidR="005942A5" w:rsidRPr="008501D2" w:rsidRDefault="005942A5" w:rsidP="00D25479">
            <w:pPr>
              <w:widowControl w:val="0"/>
              <w:overflowPunct w:val="0"/>
              <w:autoSpaceDE w:val="0"/>
              <w:autoSpaceDN w:val="0"/>
              <w:adjustRightInd w:val="0"/>
              <w:jc w:val="center"/>
              <w:textAlignment w:val="baseline"/>
            </w:pPr>
            <w:r w:rsidRPr="008501D2">
              <w:t>-</w:t>
            </w:r>
          </w:p>
        </w:tc>
      </w:tr>
      <w:tr w:rsidR="005942A5" w:rsidRPr="008501D2" w14:paraId="294982CE" w14:textId="77777777" w:rsidTr="00D36E63">
        <w:trPr>
          <w:trHeight w:val="246"/>
        </w:trPr>
        <w:tc>
          <w:tcPr>
            <w:tcW w:w="284" w:type="dxa"/>
            <w:vMerge/>
          </w:tcPr>
          <w:p w14:paraId="40D214CE"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5675018B" w14:textId="77777777" w:rsidR="005942A5" w:rsidRPr="008501D2" w:rsidRDefault="005942A5" w:rsidP="00D25479">
            <w:pPr>
              <w:widowControl w:val="0"/>
              <w:overflowPunct w:val="0"/>
              <w:autoSpaceDE w:val="0"/>
              <w:autoSpaceDN w:val="0"/>
              <w:adjustRightInd w:val="0"/>
              <w:textAlignment w:val="baseline"/>
            </w:pPr>
          </w:p>
        </w:tc>
        <w:tc>
          <w:tcPr>
            <w:tcW w:w="4109" w:type="dxa"/>
          </w:tcPr>
          <w:p w14:paraId="61C9221D" w14:textId="77777777" w:rsidR="005942A5" w:rsidRPr="008501D2" w:rsidRDefault="005942A5" w:rsidP="00D25479">
            <w:pPr>
              <w:widowControl w:val="0"/>
              <w:autoSpaceDE w:val="0"/>
              <w:autoSpaceDN w:val="0"/>
              <w:adjustRightInd w:val="0"/>
            </w:pPr>
            <w:r w:rsidRPr="008501D2">
              <w:t>Федеральный бюджет</w:t>
            </w:r>
          </w:p>
        </w:tc>
        <w:tc>
          <w:tcPr>
            <w:tcW w:w="1560" w:type="dxa"/>
          </w:tcPr>
          <w:p w14:paraId="7C2E8C98" w14:textId="77777777" w:rsidR="005942A5" w:rsidRPr="008501D2" w:rsidRDefault="005942A5" w:rsidP="00D25479">
            <w:r w:rsidRPr="008501D2">
              <w:t>-</w:t>
            </w:r>
          </w:p>
        </w:tc>
        <w:tc>
          <w:tcPr>
            <w:tcW w:w="1565" w:type="dxa"/>
          </w:tcPr>
          <w:p w14:paraId="20D4B029"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1A76E200"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5DC8C9F4"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7AF87911"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06C911AC" w14:textId="77777777" w:rsidTr="00D36E63">
        <w:tc>
          <w:tcPr>
            <w:tcW w:w="284" w:type="dxa"/>
            <w:vMerge/>
          </w:tcPr>
          <w:p w14:paraId="042BD59B"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20AE5AB3"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5BDA5221" w14:textId="77777777" w:rsidR="005942A5" w:rsidRPr="008501D2" w:rsidRDefault="005942A5" w:rsidP="00D25479">
            <w:pPr>
              <w:widowControl w:val="0"/>
              <w:autoSpaceDE w:val="0"/>
              <w:autoSpaceDN w:val="0"/>
              <w:adjustRightInd w:val="0"/>
            </w:pPr>
            <w:r w:rsidRPr="008501D2">
              <w:t>Государственный бюджет</w:t>
            </w:r>
          </w:p>
        </w:tc>
        <w:tc>
          <w:tcPr>
            <w:tcW w:w="1560" w:type="dxa"/>
          </w:tcPr>
          <w:p w14:paraId="618D924E" w14:textId="77777777" w:rsidR="005942A5" w:rsidRPr="008501D2" w:rsidRDefault="005942A5" w:rsidP="00D25479">
            <w:r w:rsidRPr="008501D2">
              <w:t>-</w:t>
            </w:r>
          </w:p>
        </w:tc>
        <w:tc>
          <w:tcPr>
            <w:tcW w:w="1565" w:type="dxa"/>
          </w:tcPr>
          <w:p w14:paraId="0F329DC5"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23DB4378"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2DB80F36"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092C6270"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69412AA8" w14:textId="77777777" w:rsidTr="00D36E63">
        <w:tc>
          <w:tcPr>
            <w:tcW w:w="284" w:type="dxa"/>
            <w:vMerge/>
          </w:tcPr>
          <w:p w14:paraId="6AB7A2B0"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21E9246A"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0826AE42" w14:textId="77777777" w:rsidR="005942A5" w:rsidRPr="008501D2" w:rsidRDefault="005942A5" w:rsidP="00D25479">
            <w:pPr>
              <w:widowControl w:val="0"/>
              <w:autoSpaceDE w:val="0"/>
              <w:autoSpaceDN w:val="0"/>
              <w:adjustRightInd w:val="0"/>
            </w:pPr>
            <w:r w:rsidRPr="008501D2">
              <w:t xml:space="preserve">Бюджет МО «Мирнинский район» </w:t>
            </w:r>
          </w:p>
        </w:tc>
        <w:tc>
          <w:tcPr>
            <w:tcW w:w="1560" w:type="dxa"/>
          </w:tcPr>
          <w:p w14:paraId="4EF7D2D9" w14:textId="77777777" w:rsidR="005942A5" w:rsidRPr="008501D2" w:rsidRDefault="005942A5" w:rsidP="00D25479">
            <w:r w:rsidRPr="008501D2">
              <w:t>-</w:t>
            </w:r>
          </w:p>
        </w:tc>
        <w:tc>
          <w:tcPr>
            <w:tcW w:w="1565" w:type="dxa"/>
          </w:tcPr>
          <w:p w14:paraId="1460A381"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5A6D4914"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2D996D77"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720948F7"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7E39BBAB" w14:textId="77777777" w:rsidTr="00D36E63">
        <w:tc>
          <w:tcPr>
            <w:tcW w:w="284" w:type="dxa"/>
            <w:vMerge/>
          </w:tcPr>
          <w:p w14:paraId="040E63D9"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37193621"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5D3E4F9A" w14:textId="77777777" w:rsidR="005942A5" w:rsidRPr="008501D2" w:rsidRDefault="005942A5" w:rsidP="00D25479">
            <w:pPr>
              <w:widowControl w:val="0"/>
              <w:autoSpaceDE w:val="0"/>
              <w:autoSpaceDN w:val="0"/>
              <w:adjustRightInd w:val="0"/>
            </w:pPr>
            <w:r w:rsidRPr="008501D2">
              <w:t>Бюджет МО «Город Удачный»</w:t>
            </w:r>
          </w:p>
        </w:tc>
        <w:tc>
          <w:tcPr>
            <w:tcW w:w="1560" w:type="dxa"/>
          </w:tcPr>
          <w:p w14:paraId="3A80A8F4" w14:textId="77777777" w:rsidR="005942A5" w:rsidRPr="008501D2" w:rsidRDefault="005942A5" w:rsidP="00D25479">
            <w:r w:rsidRPr="008501D2">
              <w:t>-</w:t>
            </w:r>
          </w:p>
        </w:tc>
        <w:tc>
          <w:tcPr>
            <w:tcW w:w="1565" w:type="dxa"/>
          </w:tcPr>
          <w:p w14:paraId="74DE6298"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127945C7"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51768DC7"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4C29E4C2"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0BF10BE2" w14:textId="77777777" w:rsidTr="00D36E63">
        <w:trPr>
          <w:trHeight w:val="379"/>
        </w:trPr>
        <w:tc>
          <w:tcPr>
            <w:tcW w:w="284" w:type="dxa"/>
            <w:vMerge/>
          </w:tcPr>
          <w:p w14:paraId="07E17D1F"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7089B43F"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6DD4D89C" w14:textId="77777777" w:rsidR="005942A5" w:rsidRPr="008501D2" w:rsidRDefault="005942A5" w:rsidP="00D25479">
            <w:pPr>
              <w:widowControl w:val="0"/>
              <w:autoSpaceDE w:val="0"/>
              <w:autoSpaceDN w:val="0"/>
              <w:adjustRightInd w:val="0"/>
            </w:pPr>
            <w:r w:rsidRPr="008501D2">
              <w:t>Другие источники</w:t>
            </w:r>
          </w:p>
        </w:tc>
        <w:tc>
          <w:tcPr>
            <w:tcW w:w="1560" w:type="dxa"/>
          </w:tcPr>
          <w:p w14:paraId="1986BF1A" w14:textId="77777777" w:rsidR="005942A5" w:rsidRPr="008501D2" w:rsidRDefault="005942A5" w:rsidP="00D25479"/>
        </w:tc>
        <w:tc>
          <w:tcPr>
            <w:tcW w:w="1565" w:type="dxa"/>
          </w:tcPr>
          <w:p w14:paraId="615E079C"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6F56CA3B"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6F991C1D"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5FD866EA"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4EC37F17" w14:textId="77777777" w:rsidTr="00D36E63">
        <w:trPr>
          <w:trHeight w:val="112"/>
        </w:trPr>
        <w:tc>
          <w:tcPr>
            <w:tcW w:w="284" w:type="dxa"/>
            <w:vMerge w:val="restart"/>
          </w:tcPr>
          <w:p w14:paraId="39618DA8" w14:textId="77777777" w:rsidR="005942A5" w:rsidRPr="008501D2" w:rsidRDefault="005942A5" w:rsidP="00D25479">
            <w:pPr>
              <w:widowControl w:val="0"/>
              <w:overflowPunct w:val="0"/>
              <w:autoSpaceDE w:val="0"/>
              <w:autoSpaceDN w:val="0"/>
              <w:adjustRightInd w:val="0"/>
              <w:jc w:val="center"/>
              <w:textAlignment w:val="baseline"/>
            </w:pPr>
            <w:r w:rsidRPr="008501D2">
              <w:t>2</w:t>
            </w:r>
          </w:p>
        </w:tc>
        <w:tc>
          <w:tcPr>
            <w:tcW w:w="1696" w:type="dxa"/>
            <w:vMerge w:val="restart"/>
          </w:tcPr>
          <w:p w14:paraId="6E84347B" w14:textId="77777777" w:rsidR="005942A5" w:rsidRPr="008501D2" w:rsidRDefault="005942A5" w:rsidP="00D25479">
            <w:pPr>
              <w:widowControl w:val="0"/>
              <w:overflowPunct w:val="0"/>
              <w:autoSpaceDE w:val="0"/>
              <w:autoSpaceDN w:val="0"/>
              <w:adjustRightInd w:val="0"/>
              <w:textAlignment w:val="baseline"/>
            </w:pPr>
            <w:r w:rsidRPr="008501D2">
              <w:t>Развитие и поддержка национальных видов спорта</w:t>
            </w:r>
          </w:p>
        </w:tc>
        <w:tc>
          <w:tcPr>
            <w:tcW w:w="4109" w:type="dxa"/>
          </w:tcPr>
          <w:p w14:paraId="60DE3357" w14:textId="77777777" w:rsidR="005942A5" w:rsidRPr="008501D2" w:rsidRDefault="005942A5" w:rsidP="00D25479">
            <w:pPr>
              <w:widowControl w:val="0"/>
              <w:autoSpaceDE w:val="0"/>
              <w:autoSpaceDN w:val="0"/>
              <w:adjustRightInd w:val="0"/>
              <w:rPr>
                <w:b/>
              </w:rPr>
            </w:pPr>
            <w:r w:rsidRPr="008501D2">
              <w:rPr>
                <w:b/>
              </w:rPr>
              <w:t>Всего</w:t>
            </w:r>
          </w:p>
        </w:tc>
        <w:tc>
          <w:tcPr>
            <w:tcW w:w="1560" w:type="dxa"/>
          </w:tcPr>
          <w:p w14:paraId="476476BC" w14:textId="77777777" w:rsidR="005942A5" w:rsidRPr="008501D2" w:rsidRDefault="005942A5" w:rsidP="00D25479">
            <w:pPr>
              <w:rPr>
                <w:b/>
              </w:rPr>
            </w:pPr>
            <w:r w:rsidRPr="008501D2">
              <w:rPr>
                <w:b/>
              </w:rPr>
              <w:t>305 000</w:t>
            </w:r>
          </w:p>
        </w:tc>
        <w:tc>
          <w:tcPr>
            <w:tcW w:w="1565" w:type="dxa"/>
          </w:tcPr>
          <w:p w14:paraId="742BD3E0"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305 000</w:t>
            </w:r>
          </w:p>
        </w:tc>
        <w:tc>
          <w:tcPr>
            <w:tcW w:w="1276" w:type="dxa"/>
          </w:tcPr>
          <w:p w14:paraId="506C2073"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0</w:t>
            </w:r>
          </w:p>
        </w:tc>
        <w:tc>
          <w:tcPr>
            <w:tcW w:w="2551" w:type="dxa"/>
          </w:tcPr>
          <w:p w14:paraId="5F25C127"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466FEC27" w14:textId="77777777" w:rsidR="005942A5" w:rsidRPr="008501D2" w:rsidRDefault="005942A5" w:rsidP="00D25479">
            <w:pPr>
              <w:widowControl w:val="0"/>
              <w:overflowPunct w:val="0"/>
              <w:autoSpaceDE w:val="0"/>
              <w:autoSpaceDN w:val="0"/>
              <w:adjustRightInd w:val="0"/>
              <w:jc w:val="center"/>
              <w:textAlignment w:val="baseline"/>
            </w:pPr>
            <w:r w:rsidRPr="008501D2">
              <w:t>-</w:t>
            </w:r>
          </w:p>
        </w:tc>
      </w:tr>
      <w:tr w:rsidR="005942A5" w:rsidRPr="008501D2" w14:paraId="4A34580C" w14:textId="77777777" w:rsidTr="00D36E63">
        <w:trPr>
          <w:trHeight w:val="110"/>
        </w:trPr>
        <w:tc>
          <w:tcPr>
            <w:tcW w:w="284" w:type="dxa"/>
            <w:vMerge/>
          </w:tcPr>
          <w:p w14:paraId="3CEF76EA"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49B1B584" w14:textId="77777777" w:rsidR="005942A5" w:rsidRPr="008501D2" w:rsidRDefault="005942A5" w:rsidP="00D25479">
            <w:pPr>
              <w:widowControl w:val="0"/>
              <w:overflowPunct w:val="0"/>
              <w:autoSpaceDE w:val="0"/>
              <w:autoSpaceDN w:val="0"/>
              <w:adjustRightInd w:val="0"/>
              <w:textAlignment w:val="baseline"/>
            </w:pPr>
          </w:p>
        </w:tc>
        <w:tc>
          <w:tcPr>
            <w:tcW w:w="4109" w:type="dxa"/>
          </w:tcPr>
          <w:p w14:paraId="418D5FDF" w14:textId="77777777" w:rsidR="005942A5" w:rsidRPr="008501D2" w:rsidRDefault="005942A5" w:rsidP="00D25479">
            <w:pPr>
              <w:widowControl w:val="0"/>
              <w:autoSpaceDE w:val="0"/>
              <w:autoSpaceDN w:val="0"/>
              <w:adjustRightInd w:val="0"/>
            </w:pPr>
            <w:r w:rsidRPr="008501D2">
              <w:t>Федеральный бюджет</w:t>
            </w:r>
          </w:p>
        </w:tc>
        <w:tc>
          <w:tcPr>
            <w:tcW w:w="1560" w:type="dxa"/>
          </w:tcPr>
          <w:p w14:paraId="67A3BC76" w14:textId="77777777" w:rsidR="005942A5" w:rsidRPr="008501D2" w:rsidRDefault="005942A5" w:rsidP="00D25479">
            <w:r w:rsidRPr="008501D2">
              <w:t>-</w:t>
            </w:r>
          </w:p>
        </w:tc>
        <w:tc>
          <w:tcPr>
            <w:tcW w:w="1565" w:type="dxa"/>
          </w:tcPr>
          <w:p w14:paraId="0F81DB87"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03CF89A9"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4BE0D409"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0B334D97"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3EC0C72A" w14:textId="77777777" w:rsidTr="00D36E63">
        <w:trPr>
          <w:trHeight w:val="110"/>
        </w:trPr>
        <w:tc>
          <w:tcPr>
            <w:tcW w:w="284" w:type="dxa"/>
            <w:vMerge/>
          </w:tcPr>
          <w:p w14:paraId="5522950E"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2ABD2BFB" w14:textId="77777777" w:rsidR="005942A5" w:rsidRPr="008501D2" w:rsidRDefault="005942A5" w:rsidP="00D25479">
            <w:pPr>
              <w:widowControl w:val="0"/>
              <w:overflowPunct w:val="0"/>
              <w:autoSpaceDE w:val="0"/>
              <w:autoSpaceDN w:val="0"/>
              <w:adjustRightInd w:val="0"/>
              <w:textAlignment w:val="baseline"/>
            </w:pPr>
          </w:p>
        </w:tc>
        <w:tc>
          <w:tcPr>
            <w:tcW w:w="4109" w:type="dxa"/>
          </w:tcPr>
          <w:p w14:paraId="364CF342" w14:textId="77777777" w:rsidR="005942A5" w:rsidRPr="008501D2" w:rsidRDefault="005942A5" w:rsidP="00D25479">
            <w:pPr>
              <w:widowControl w:val="0"/>
              <w:autoSpaceDE w:val="0"/>
              <w:autoSpaceDN w:val="0"/>
              <w:adjustRightInd w:val="0"/>
            </w:pPr>
            <w:r w:rsidRPr="008501D2">
              <w:t>Государственный бюджет</w:t>
            </w:r>
          </w:p>
        </w:tc>
        <w:tc>
          <w:tcPr>
            <w:tcW w:w="1560" w:type="dxa"/>
          </w:tcPr>
          <w:p w14:paraId="411CF1DC" w14:textId="77777777" w:rsidR="005942A5" w:rsidRPr="008501D2" w:rsidRDefault="005942A5" w:rsidP="00D25479">
            <w:r w:rsidRPr="008501D2">
              <w:t>-</w:t>
            </w:r>
          </w:p>
        </w:tc>
        <w:tc>
          <w:tcPr>
            <w:tcW w:w="1565" w:type="dxa"/>
          </w:tcPr>
          <w:p w14:paraId="0E775852"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1383FBA3"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49595862"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03A07BFA"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28CA43BD" w14:textId="77777777" w:rsidTr="00D36E63">
        <w:trPr>
          <w:trHeight w:val="110"/>
        </w:trPr>
        <w:tc>
          <w:tcPr>
            <w:tcW w:w="284" w:type="dxa"/>
            <w:vMerge/>
          </w:tcPr>
          <w:p w14:paraId="04A56995"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58D02C01" w14:textId="77777777" w:rsidR="005942A5" w:rsidRPr="008501D2" w:rsidRDefault="005942A5" w:rsidP="00D25479">
            <w:pPr>
              <w:widowControl w:val="0"/>
              <w:overflowPunct w:val="0"/>
              <w:autoSpaceDE w:val="0"/>
              <w:autoSpaceDN w:val="0"/>
              <w:adjustRightInd w:val="0"/>
              <w:textAlignment w:val="baseline"/>
            </w:pPr>
          </w:p>
        </w:tc>
        <w:tc>
          <w:tcPr>
            <w:tcW w:w="4109" w:type="dxa"/>
          </w:tcPr>
          <w:p w14:paraId="45350904" w14:textId="77777777" w:rsidR="005942A5" w:rsidRPr="008501D2" w:rsidRDefault="005942A5" w:rsidP="00D25479">
            <w:pPr>
              <w:widowControl w:val="0"/>
              <w:autoSpaceDE w:val="0"/>
              <w:autoSpaceDN w:val="0"/>
              <w:adjustRightInd w:val="0"/>
            </w:pPr>
            <w:r w:rsidRPr="008501D2">
              <w:t xml:space="preserve">Бюджет МО «Мирнинский район» </w:t>
            </w:r>
          </w:p>
        </w:tc>
        <w:tc>
          <w:tcPr>
            <w:tcW w:w="1560" w:type="dxa"/>
          </w:tcPr>
          <w:p w14:paraId="1EA7B273" w14:textId="77777777" w:rsidR="005942A5" w:rsidRPr="008501D2" w:rsidRDefault="005942A5" w:rsidP="00D25479">
            <w:r w:rsidRPr="008501D2">
              <w:t>-</w:t>
            </w:r>
          </w:p>
        </w:tc>
        <w:tc>
          <w:tcPr>
            <w:tcW w:w="1565" w:type="dxa"/>
          </w:tcPr>
          <w:p w14:paraId="2275B102"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18145B4B"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5FFEFD3F"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54465225"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6BD267AA" w14:textId="77777777" w:rsidTr="00D36E63">
        <w:trPr>
          <w:trHeight w:val="110"/>
        </w:trPr>
        <w:tc>
          <w:tcPr>
            <w:tcW w:w="284" w:type="dxa"/>
            <w:vMerge/>
          </w:tcPr>
          <w:p w14:paraId="72956B85"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694AC08E" w14:textId="77777777" w:rsidR="005942A5" w:rsidRPr="008501D2" w:rsidRDefault="005942A5" w:rsidP="00D25479">
            <w:pPr>
              <w:widowControl w:val="0"/>
              <w:overflowPunct w:val="0"/>
              <w:autoSpaceDE w:val="0"/>
              <w:autoSpaceDN w:val="0"/>
              <w:adjustRightInd w:val="0"/>
              <w:textAlignment w:val="baseline"/>
            </w:pPr>
          </w:p>
        </w:tc>
        <w:tc>
          <w:tcPr>
            <w:tcW w:w="4109" w:type="dxa"/>
          </w:tcPr>
          <w:p w14:paraId="73C9EF82" w14:textId="77777777" w:rsidR="005942A5" w:rsidRPr="008501D2" w:rsidRDefault="005942A5" w:rsidP="00D25479">
            <w:pPr>
              <w:widowControl w:val="0"/>
              <w:autoSpaceDE w:val="0"/>
              <w:autoSpaceDN w:val="0"/>
              <w:adjustRightInd w:val="0"/>
            </w:pPr>
            <w:r w:rsidRPr="008501D2">
              <w:t>Бюджет МО «Город Удачный»</w:t>
            </w:r>
          </w:p>
        </w:tc>
        <w:tc>
          <w:tcPr>
            <w:tcW w:w="1560" w:type="dxa"/>
          </w:tcPr>
          <w:p w14:paraId="24F64BF5" w14:textId="77777777" w:rsidR="005942A5" w:rsidRPr="008501D2" w:rsidRDefault="005942A5" w:rsidP="00D25479">
            <w:r w:rsidRPr="008501D2">
              <w:t>-</w:t>
            </w:r>
          </w:p>
        </w:tc>
        <w:tc>
          <w:tcPr>
            <w:tcW w:w="1565" w:type="dxa"/>
          </w:tcPr>
          <w:p w14:paraId="17CCC80E"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26237098"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38A330D7"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679575BB"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1C604607" w14:textId="77777777" w:rsidTr="00D36E63">
        <w:trPr>
          <w:trHeight w:val="110"/>
        </w:trPr>
        <w:tc>
          <w:tcPr>
            <w:tcW w:w="284" w:type="dxa"/>
            <w:vMerge/>
          </w:tcPr>
          <w:p w14:paraId="01DFD1B5"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027CC46E" w14:textId="77777777" w:rsidR="005942A5" w:rsidRPr="008501D2" w:rsidRDefault="005942A5" w:rsidP="00D25479">
            <w:pPr>
              <w:widowControl w:val="0"/>
              <w:overflowPunct w:val="0"/>
              <w:autoSpaceDE w:val="0"/>
              <w:autoSpaceDN w:val="0"/>
              <w:adjustRightInd w:val="0"/>
              <w:textAlignment w:val="baseline"/>
            </w:pPr>
          </w:p>
        </w:tc>
        <w:tc>
          <w:tcPr>
            <w:tcW w:w="4109" w:type="dxa"/>
          </w:tcPr>
          <w:p w14:paraId="078861DF" w14:textId="77777777" w:rsidR="005942A5" w:rsidRPr="008501D2" w:rsidRDefault="005942A5" w:rsidP="00D25479">
            <w:pPr>
              <w:widowControl w:val="0"/>
              <w:autoSpaceDE w:val="0"/>
              <w:autoSpaceDN w:val="0"/>
              <w:adjustRightInd w:val="0"/>
            </w:pPr>
            <w:r w:rsidRPr="008501D2">
              <w:t>Другие источники</w:t>
            </w:r>
          </w:p>
        </w:tc>
        <w:tc>
          <w:tcPr>
            <w:tcW w:w="1560" w:type="dxa"/>
          </w:tcPr>
          <w:p w14:paraId="161F4B14" w14:textId="77777777" w:rsidR="005942A5" w:rsidRPr="008501D2" w:rsidRDefault="005942A5" w:rsidP="00D25479">
            <w:r w:rsidRPr="008501D2">
              <w:t>-</w:t>
            </w:r>
          </w:p>
        </w:tc>
        <w:tc>
          <w:tcPr>
            <w:tcW w:w="1565" w:type="dxa"/>
          </w:tcPr>
          <w:p w14:paraId="498FEA6B"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3120DC57"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54B1B239"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400F0C86"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65754D4A" w14:textId="77777777" w:rsidTr="00D36E63">
        <w:trPr>
          <w:trHeight w:val="225"/>
        </w:trPr>
        <w:tc>
          <w:tcPr>
            <w:tcW w:w="284" w:type="dxa"/>
            <w:vMerge w:val="restart"/>
          </w:tcPr>
          <w:p w14:paraId="346B29C0" w14:textId="77777777" w:rsidR="005942A5" w:rsidRPr="008501D2" w:rsidRDefault="005942A5" w:rsidP="00D25479">
            <w:pPr>
              <w:widowControl w:val="0"/>
              <w:overflowPunct w:val="0"/>
              <w:autoSpaceDE w:val="0"/>
              <w:autoSpaceDN w:val="0"/>
              <w:adjustRightInd w:val="0"/>
              <w:jc w:val="center"/>
              <w:textAlignment w:val="baseline"/>
            </w:pPr>
            <w:r w:rsidRPr="008501D2">
              <w:t>3</w:t>
            </w:r>
          </w:p>
        </w:tc>
        <w:tc>
          <w:tcPr>
            <w:tcW w:w="1696" w:type="dxa"/>
            <w:vMerge w:val="restart"/>
          </w:tcPr>
          <w:p w14:paraId="0E2D6EDD" w14:textId="77777777" w:rsidR="005942A5" w:rsidRPr="008501D2" w:rsidRDefault="005942A5" w:rsidP="00D25479">
            <w:pPr>
              <w:widowControl w:val="0"/>
              <w:overflowPunct w:val="0"/>
              <w:autoSpaceDE w:val="0"/>
              <w:autoSpaceDN w:val="0"/>
              <w:adjustRightInd w:val="0"/>
              <w:textAlignment w:val="baseline"/>
            </w:pPr>
            <w:r w:rsidRPr="008501D2">
              <w:t>Приобретение спортивного инвентаря для систематических занятий физкультурой и спортом</w:t>
            </w:r>
          </w:p>
        </w:tc>
        <w:tc>
          <w:tcPr>
            <w:tcW w:w="4109" w:type="dxa"/>
          </w:tcPr>
          <w:p w14:paraId="0002CC09" w14:textId="77777777" w:rsidR="005942A5" w:rsidRPr="008501D2" w:rsidRDefault="005942A5" w:rsidP="00D25479">
            <w:pPr>
              <w:widowControl w:val="0"/>
              <w:autoSpaceDE w:val="0"/>
              <w:autoSpaceDN w:val="0"/>
              <w:adjustRightInd w:val="0"/>
              <w:rPr>
                <w:b/>
              </w:rPr>
            </w:pPr>
            <w:r w:rsidRPr="008501D2">
              <w:rPr>
                <w:b/>
              </w:rPr>
              <w:t>Всего</w:t>
            </w:r>
          </w:p>
        </w:tc>
        <w:tc>
          <w:tcPr>
            <w:tcW w:w="1560" w:type="dxa"/>
          </w:tcPr>
          <w:p w14:paraId="065A2E25" w14:textId="77777777" w:rsidR="005942A5" w:rsidRPr="008501D2" w:rsidRDefault="005942A5" w:rsidP="00D25479">
            <w:pPr>
              <w:rPr>
                <w:b/>
              </w:rPr>
            </w:pPr>
            <w:r w:rsidRPr="008501D2">
              <w:rPr>
                <w:b/>
              </w:rPr>
              <w:t>2 304 327</w:t>
            </w:r>
          </w:p>
        </w:tc>
        <w:tc>
          <w:tcPr>
            <w:tcW w:w="1565" w:type="dxa"/>
          </w:tcPr>
          <w:p w14:paraId="4CA8EFC0"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2 024  216.02</w:t>
            </w:r>
          </w:p>
        </w:tc>
        <w:tc>
          <w:tcPr>
            <w:tcW w:w="1276" w:type="dxa"/>
          </w:tcPr>
          <w:p w14:paraId="080263CE"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0</w:t>
            </w:r>
          </w:p>
        </w:tc>
        <w:tc>
          <w:tcPr>
            <w:tcW w:w="2551" w:type="dxa"/>
          </w:tcPr>
          <w:p w14:paraId="5EBB820B"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5A78C047" w14:textId="77777777" w:rsidR="005942A5" w:rsidRPr="008501D2" w:rsidRDefault="005942A5" w:rsidP="00D25479">
            <w:pPr>
              <w:widowControl w:val="0"/>
              <w:overflowPunct w:val="0"/>
              <w:autoSpaceDE w:val="0"/>
              <w:autoSpaceDN w:val="0"/>
              <w:adjustRightInd w:val="0"/>
              <w:jc w:val="center"/>
              <w:textAlignment w:val="baseline"/>
            </w:pPr>
            <w:r w:rsidRPr="008501D2">
              <w:t>-</w:t>
            </w:r>
          </w:p>
        </w:tc>
      </w:tr>
      <w:tr w:rsidR="005942A5" w:rsidRPr="008501D2" w14:paraId="0CE06C03" w14:textId="77777777" w:rsidTr="00D36E63">
        <w:trPr>
          <w:trHeight w:val="220"/>
        </w:trPr>
        <w:tc>
          <w:tcPr>
            <w:tcW w:w="284" w:type="dxa"/>
            <w:vMerge/>
          </w:tcPr>
          <w:p w14:paraId="6023067E"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3ABCFE38"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7F717A24" w14:textId="77777777" w:rsidR="005942A5" w:rsidRPr="008501D2" w:rsidRDefault="005942A5" w:rsidP="00D25479">
            <w:pPr>
              <w:widowControl w:val="0"/>
              <w:autoSpaceDE w:val="0"/>
              <w:autoSpaceDN w:val="0"/>
              <w:adjustRightInd w:val="0"/>
            </w:pPr>
            <w:r w:rsidRPr="008501D2">
              <w:t>Федеральный бюджет</w:t>
            </w:r>
          </w:p>
        </w:tc>
        <w:tc>
          <w:tcPr>
            <w:tcW w:w="1560" w:type="dxa"/>
          </w:tcPr>
          <w:p w14:paraId="3F67A213" w14:textId="77777777" w:rsidR="005942A5" w:rsidRPr="008501D2" w:rsidRDefault="005942A5" w:rsidP="00D25479"/>
        </w:tc>
        <w:tc>
          <w:tcPr>
            <w:tcW w:w="1565" w:type="dxa"/>
          </w:tcPr>
          <w:p w14:paraId="05C19B6E"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6F748D58"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655F669F"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17F0D322"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3EDE96EE" w14:textId="77777777" w:rsidTr="00D36E63">
        <w:trPr>
          <w:trHeight w:val="220"/>
        </w:trPr>
        <w:tc>
          <w:tcPr>
            <w:tcW w:w="284" w:type="dxa"/>
            <w:vMerge/>
          </w:tcPr>
          <w:p w14:paraId="189C6C75"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43F99547"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58E0974A" w14:textId="77777777" w:rsidR="005942A5" w:rsidRPr="008501D2" w:rsidRDefault="005942A5" w:rsidP="00D25479">
            <w:pPr>
              <w:widowControl w:val="0"/>
              <w:autoSpaceDE w:val="0"/>
              <w:autoSpaceDN w:val="0"/>
              <w:adjustRightInd w:val="0"/>
            </w:pPr>
            <w:r w:rsidRPr="008501D2">
              <w:t>Государственный бюджет</w:t>
            </w:r>
          </w:p>
        </w:tc>
        <w:tc>
          <w:tcPr>
            <w:tcW w:w="1560" w:type="dxa"/>
          </w:tcPr>
          <w:p w14:paraId="3B18CB33" w14:textId="77777777" w:rsidR="005942A5" w:rsidRPr="008501D2" w:rsidRDefault="005942A5" w:rsidP="00D25479">
            <w:r w:rsidRPr="008501D2">
              <w:t>1500 000</w:t>
            </w:r>
          </w:p>
        </w:tc>
        <w:tc>
          <w:tcPr>
            <w:tcW w:w="1565" w:type="dxa"/>
          </w:tcPr>
          <w:p w14:paraId="41382AC9" w14:textId="77777777" w:rsidR="005942A5" w:rsidRPr="008501D2" w:rsidRDefault="005942A5" w:rsidP="00D25479">
            <w:pPr>
              <w:widowControl w:val="0"/>
              <w:overflowPunct w:val="0"/>
              <w:autoSpaceDE w:val="0"/>
              <w:autoSpaceDN w:val="0"/>
              <w:adjustRightInd w:val="0"/>
              <w:jc w:val="center"/>
              <w:textAlignment w:val="baseline"/>
            </w:pPr>
            <w:r w:rsidRPr="008501D2">
              <w:t>1317661.96</w:t>
            </w:r>
          </w:p>
        </w:tc>
        <w:tc>
          <w:tcPr>
            <w:tcW w:w="1276" w:type="dxa"/>
          </w:tcPr>
          <w:p w14:paraId="22CE30E5" w14:textId="77777777" w:rsidR="005942A5" w:rsidRPr="008501D2" w:rsidRDefault="005942A5" w:rsidP="00D25479">
            <w:pPr>
              <w:widowControl w:val="0"/>
              <w:overflowPunct w:val="0"/>
              <w:autoSpaceDE w:val="0"/>
              <w:autoSpaceDN w:val="0"/>
              <w:adjustRightInd w:val="0"/>
              <w:jc w:val="center"/>
              <w:textAlignment w:val="baseline"/>
            </w:pPr>
            <w:r w:rsidRPr="008501D2">
              <w:t>182 338.04</w:t>
            </w:r>
          </w:p>
        </w:tc>
        <w:tc>
          <w:tcPr>
            <w:tcW w:w="2551" w:type="dxa"/>
          </w:tcPr>
          <w:p w14:paraId="5B368CCB"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56C42C26" w14:textId="77777777" w:rsidR="005942A5" w:rsidRPr="008501D2" w:rsidRDefault="005942A5" w:rsidP="00D25479">
            <w:pPr>
              <w:widowControl w:val="0"/>
              <w:overflowPunct w:val="0"/>
              <w:autoSpaceDE w:val="0"/>
              <w:autoSpaceDN w:val="0"/>
              <w:adjustRightInd w:val="0"/>
              <w:jc w:val="center"/>
              <w:textAlignment w:val="baseline"/>
            </w:pPr>
            <w:r w:rsidRPr="008501D2">
              <w:t>В результате торгов</w:t>
            </w:r>
          </w:p>
        </w:tc>
      </w:tr>
      <w:tr w:rsidR="005942A5" w:rsidRPr="008501D2" w14:paraId="5C633961" w14:textId="77777777" w:rsidTr="00D36E63">
        <w:trPr>
          <w:trHeight w:val="220"/>
        </w:trPr>
        <w:tc>
          <w:tcPr>
            <w:tcW w:w="284" w:type="dxa"/>
            <w:vMerge/>
          </w:tcPr>
          <w:p w14:paraId="7C50FC3A"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49E9401F"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144DB344" w14:textId="77777777" w:rsidR="005942A5" w:rsidRPr="008501D2" w:rsidRDefault="005942A5" w:rsidP="00D25479">
            <w:pPr>
              <w:widowControl w:val="0"/>
              <w:autoSpaceDE w:val="0"/>
              <w:autoSpaceDN w:val="0"/>
              <w:adjustRightInd w:val="0"/>
            </w:pPr>
            <w:r w:rsidRPr="008501D2">
              <w:t xml:space="preserve">Бюджет МО «Мирнинский район» </w:t>
            </w:r>
          </w:p>
        </w:tc>
        <w:tc>
          <w:tcPr>
            <w:tcW w:w="1560" w:type="dxa"/>
          </w:tcPr>
          <w:p w14:paraId="03E2EE8E" w14:textId="77777777" w:rsidR="005942A5" w:rsidRPr="008501D2" w:rsidRDefault="005942A5" w:rsidP="00D25479"/>
        </w:tc>
        <w:tc>
          <w:tcPr>
            <w:tcW w:w="1565" w:type="dxa"/>
          </w:tcPr>
          <w:p w14:paraId="33E66F90"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2A52C713"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44ABDCA0"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103BACDC"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427FAAF3" w14:textId="77777777" w:rsidTr="00D36E63">
        <w:trPr>
          <w:trHeight w:val="220"/>
        </w:trPr>
        <w:tc>
          <w:tcPr>
            <w:tcW w:w="284" w:type="dxa"/>
            <w:vMerge/>
          </w:tcPr>
          <w:p w14:paraId="659D26B0"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58E20FB8"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7381E141" w14:textId="77777777" w:rsidR="005942A5" w:rsidRPr="008501D2" w:rsidRDefault="005942A5" w:rsidP="00D25479">
            <w:pPr>
              <w:widowControl w:val="0"/>
              <w:autoSpaceDE w:val="0"/>
              <w:autoSpaceDN w:val="0"/>
              <w:adjustRightInd w:val="0"/>
            </w:pPr>
            <w:r w:rsidRPr="008501D2">
              <w:t>Бюджет МО «Город Удачный»</w:t>
            </w:r>
          </w:p>
        </w:tc>
        <w:tc>
          <w:tcPr>
            <w:tcW w:w="1560" w:type="dxa"/>
          </w:tcPr>
          <w:p w14:paraId="58AB6B87" w14:textId="77777777" w:rsidR="005942A5" w:rsidRPr="008501D2" w:rsidRDefault="005942A5" w:rsidP="00D25479">
            <w:r w:rsidRPr="008501D2">
              <w:t>735197</w:t>
            </w:r>
          </w:p>
        </w:tc>
        <w:tc>
          <w:tcPr>
            <w:tcW w:w="1565" w:type="dxa"/>
          </w:tcPr>
          <w:p w14:paraId="4349100E" w14:textId="77777777" w:rsidR="005942A5" w:rsidRPr="008501D2" w:rsidRDefault="005942A5" w:rsidP="00D25479">
            <w:pPr>
              <w:widowControl w:val="0"/>
              <w:overflowPunct w:val="0"/>
              <w:autoSpaceDE w:val="0"/>
              <w:autoSpaceDN w:val="0"/>
              <w:adjustRightInd w:val="0"/>
              <w:jc w:val="center"/>
              <w:textAlignment w:val="baseline"/>
            </w:pPr>
            <w:r w:rsidRPr="008501D2">
              <w:t>645827.41</w:t>
            </w:r>
          </w:p>
        </w:tc>
        <w:tc>
          <w:tcPr>
            <w:tcW w:w="1276" w:type="dxa"/>
          </w:tcPr>
          <w:p w14:paraId="64F9C625" w14:textId="77777777" w:rsidR="005942A5" w:rsidRPr="008501D2" w:rsidRDefault="005942A5" w:rsidP="00D25479">
            <w:pPr>
              <w:widowControl w:val="0"/>
              <w:overflowPunct w:val="0"/>
              <w:autoSpaceDE w:val="0"/>
              <w:autoSpaceDN w:val="0"/>
              <w:adjustRightInd w:val="0"/>
              <w:jc w:val="center"/>
              <w:textAlignment w:val="baseline"/>
            </w:pPr>
            <w:r w:rsidRPr="008501D2">
              <w:t>89 369.59</w:t>
            </w:r>
          </w:p>
        </w:tc>
        <w:tc>
          <w:tcPr>
            <w:tcW w:w="2551" w:type="dxa"/>
          </w:tcPr>
          <w:p w14:paraId="5D336A35"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187E5B42" w14:textId="77777777" w:rsidR="005942A5" w:rsidRPr="008501D2" w:rsidRDefault="005942A5" w:rsidP="00D25479">
            <w:pPr>
              <w:widowControl w:val="0"/>
              <w:overflowPunct w:val="0"/>
              <w:autoSpaceDE w:val="0"/>
              <w:autoSpaceDN w:val="0"/>
              <w:adjustRightInd w:val="0"/>
              <w:jc w:val="center"/>
              <w:textAlignment w:val="baseline"/>
            </w:pPr>
            <w:r w:rsidRPr="008501D2">
              <w:t>В результате торгов</w:t>
            </w:r>
          </w:p>
        </w:tc>
      </w:tr>
      <w:tr w:rsidR="005942A5" w:rsidRPr="008501D2" w14:paraId="2AC767D8" w14:textId="77777777" w:rsidTr="00D36E63">
        <w:trPr>
          <w:trHeight w:val="220"/>
        </w:trPr>
        <w:tc>
          <w:tcPr>
            <w:tcW w:w="284" w:type="dxa"/>
            <w:vMerge/>
          </w:tcPr>
          <w:p w14:paraId="36CDFA0E"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16FEB365"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4434E808" w14:textId="77777777" w:rsidR="005942A5" w:rsidRPr="008501D2" w:rsidRDefault="005942A5" w:rsidP="00D25479">
            <w:pPr>
              <w:widowControl w:val="0"/>
              <w:autoSpaceDE w:val="0"/>
              <w:autoSpaceDN w:val="0"/>
              <w:adjustRightInd w:val="0"/>
            </w:pPr>
            <w:r w:rsidRPr="008501D2">
              <w:t>Другие источники</w:t>
            </w:r>
          </w:p>
        </w:tc>
        <w:tc>
          <w:tcPr>
            <w:tcW w:w="1560" w:type="dxa"/>
          </w:tcPr>
          <w:p w14:paraId="3CB6598B" w14:textId="77777777" w:rsidR="005942A5" w:rsidRPr="008501D2" w:rsidRDefault="005942A5" w:rsidP="00D25479">
            <w:r w:rsidRPr="008501D2">
              <w:t>69 130</w:t>
            </w:r>
          </w:p>
        </w:tc>
        <w:tc>
          <w:tcPr>
            <w:tcW w:w="1565" w:type="dxa"/>
          </w:tcPr>
          <w:p w14:paraId="3A95ECC8" w14:textId="77777777" w:rsidR="005942A5" w:rsidRPr="008501D2" w:rsidRDefault="005942A5" w:rsidP="00D25479">
            <w:pPr>
              <w:widowControl w:val="0"/>
              <w:overflowPunct w:val="0"/>
              <w:autoSpaceDE w:val="0"/>
              <w:autoSpaceDN w:val="0"/>
              <w:adjustRightInd w:val="0"/>
              <w:jc w:val="center"/>
              <w:textAlignment w:val="baseline"/>
            </w:pPr>
            <w:r w:rsidRPr="008501D2">
              <w:t>60726,65</w:t>
            </w:r>
          </w:p>
        </w:tc>
        <w:tc>
          <w:tcPr>
            <w:tcW w:w="1276" w:type="dxa"/>
          </w:tcPr>
          <w:p w14:paraId="24A992D8" w14:textId="77777777" w:rsidR="005942A5" w:rsidRPr="008501D2" w:rsidRDefault="005942A5" w:rsidP="00D25479">
            <w:pPr>
              <w:widowControl w:val="0"/>
              <w:overflowPunct w:val="0"/>
              <w:autoSpaceDE w:val="0"/>
              <w:autoSpaceDN w:val="0"/>
              <w:adjustRightInd w:val="0"/>
              <w:jc w:val="center"/>
              <w:textAlignment w:val="baseline"/>
            </w:pPr>
            <w:r w:rsidRPr="008501D2">
              <w:t>8 403.35</w:t>
            </w:r>
          </w:p>
        </w:tc>
        <w:tc>
          <w:tcPr>
            <w:tcW w:w="2551" w:type="dxa"/>
          </w:tcPr>
          <w:p w14:paraId="1873284F"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14DE2F40" w14:textId="77777777" w:rsidR="005942A5" w:rsidRPr="008501D2" w:rsidRDefault="005942A5" w:rsidP="00D25479">
            <w:pPr>
              <w:widowControl w:val="0"/>
              <w:overflowPunct w:val="0"/>
              <w:autoSpaceDE w:val="0"/>
              <w:autoSpaceDN w:val="0"/>
              <w:adjustRightInd w:val="0"/>
              <w:jc w:val="center"/>
              <w:textAlignment w:val="baseline"/>
            </w:pPr>
            <w:r w:rsidRPr="008501D2">
              <w:t>В результате торгов</w:t>
            </w:r>
          </w:p>
        </w:tc>
      </w:tr>
      <w:tr w:rsidR="005942A5" w:rsidRPr="008501D2" w14:paraId="16845CAE" w14:textId="77777777" w:rsidTr="00D36E63">
        <w:trPr>
          <w:trHeight w:val="68"/>
        </w:trPr>
        <w:tc>
          <w:tcPr>
            <w:tcW w:w="284" w:type="dxa"/>
            <w:vMerge/>
          </w:tcPr>
          <w:p w14:paraId="3EE788C9"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53774D27" w14:textId="77777777" w:rsidR="005942A5" w:rsidRPr="008501D2" w:rsidRDefault="005942A5" w:rsidP="00D25479">
            <w:pPr>
              <w:widowControl w:val="0"/>
              <w:overflowPunct w:val="0"/>
              <w:autoSpaceDE w:val="0"/>
              <w:autoSpaceDN w:val="0"/>
              <w:adjustRightInd w:val="0"/>
              <w:textAlignment w:val="baseline"/>
            </w:pPr>
          </w:p>
        </w:tc>
        <w:tc>
          <w:tcPr>
            <w:tcW w:w="4109" w:type="dxa"/>
          </w:tcPr>
          <w:p w14:paraId="22D7AB9C" w14:textId="77777777" w:rsidR="005942A5" w:rsidRPr="008501D2" w:rsidRDefault="005942A5" w:rsidP="00D25479">
            <w:pPr>
              <w:widowControl w:val="0"/>
              <w:autoSpaceDE w:val="0"/>
              <w:autoSpaceDN w:val="0"/>
              <w:adjustRightInd w:val="0"/>
            </w:pPr>
            <w:r w:rsidRPr="008501D2">
              <w:t>Федеральный бюджет</w:t>
            </w:r>
          </w:p>
        </w:tc>
        <w:tc>
          <w:tcPr>
            <w:tcW w:w="1560" w:type="dxa"/>
          </w:tcPr>
          <w:p w14:paraId="46DF3C5D" w14:textId="77777777" w:rsidR="005942A5" w:rsidRPr="008501D2" w:rsidRDefault="005942A5" w:rsidP="00D25479">
            <w:pPr>
              <w:rPr>
                <w:b/>
              </w:rPr>
            </w:pPr>
            <w:r w:rsidRPr="008501D2">
              <w:rPr>
                <w:b/>
              </w:rPr>
              <w:t>-</w:t>
            </w:r>
          </w:p>
        </w:tc>
        <w:tc>
          <w:tcPr>
            <w:tcW w:w="1565" w:type="dxa"/>
          </w:tcPr>
          <w:p w14:paraId="7D1B9A91"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2705A443"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1E7B7449"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0128D51D"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6880161C" w14:textId="77777777" w:rsidTr="00D36E63">
        <w:tc>
          <w:tcPr>
            <w:tcW w:w="284" w:type="dxa"/>
            <w:vMerge/>
          </w:tcPr>
          <w:p w14:paraId="6EE439F4"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44903A91"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6C23A4B7" w14:textId="77777777" w:rsidR="005942A5" w:rsidRPr="008501D2" w:rsidRDefault="005942A5" w:rsidP="00D25479">
            <w:pPr>
              <w:widowControl w:val="0"/>
              <w:autoSpaceDE w:val="0"/>
              <w:autoSpaceDN w:val="0"/>
              <w:adjustRightInd w:val="0"/>
            </w:pPr>
            <w:r w:rsidRPr="008501D2">
              <w:t>Государственный бюджет</w:t>
            </w:r>
          </w:p>
        </w:tc>
        <w:tc>
          <w:tcPr>
            <w:tcW w:w="1560" w:type="dxa"/>
          </w:tcPr>
          <w:p w14:paraId="2E72EABB" w14:textId="77777777" w:rsidR="005942A5" w:rsidRPr="008501D2" w:rsidRDefault="005942A5" w:rsidP="00D25479">
            <w:r w:rsidRPr="008501D2">
              <w:t>-</w:t>
            </w:r>
          </w:p>
        </w:tc>
        <w:tc>
          <w:tcPr>
            <w:tcW w:w="1565" w:type="dxa"/>
          </w:tcPr>
          <w:p w14:paraId="09A3D14B"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6CA0D70D"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7166FF63"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176067F0"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207AA38A" w14:textId="77777777" w:rsidTr="00D36E63">
        <w:tc>
          <w:tcPr>
            <w:tcW w:w="284" w:type="dxa"/>
            <w:vMerge/>
          </w:tcPr>
          <w:p w14:paraId="14DD2BA8"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03E08CB3"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58825923" w14:textId="77777777" w:rsidR="005942A5" w:rsidRPr="008501D2" w:rsidRDefault="005942A5" w:rsidP="00D25479">
            <w:pPr>
              <w:widowControl w:val="0"/>
              <w:autoSpaceDE w:val="0"/>
              <w:autoSpaceDN w:val="0"/>
              <w:adjustRightInd w:val="0"/>
            </w:pPr>
            <w:r w:rsidRPr="008501D2">
              <w:t xml:space="preserve">Бюджет МО «Мирнинский район» </w:t>
            </w:r>
          </w:p>
        </w:tc>
        <w:tc>
          <w:tcPr>
            <w:tcW w:w="1560" w:type="dxa"/>
          </w:tcPr>
          <w:p w14:paraId="1BA270B4" w14:textId="77777777" w:rsidR="005942A5" w:rsidRPr="008501D2" w:rsidRDefault="005942A5" w:rsidP="00D25479">
            <w:r w:rsidRPr="008501D2">
              <w:t>-</w:t>
            </w:r>
          </w:p>
        </w:tc>
        <w:tc>
          <w:tcPr>
            <w:tcW w:w="1565" w:type="dxa"/>
          </w:tcPr>
          <w:p w14:paraId="41CA6CD4"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0DBDC6C7"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447F77E4"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69273720"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5822667A" w14:textId="77777777" w:rsidTr="00D36E63">
        <w:tc>
          <w:tcPr>
            <w:tcW w:w="284" w:type="dxa"/>
            <w:vMerge/>
          </w:tcPr>
          <w:p w14:paraId="1BE0A19A"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13A45AD4"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Pr>
          <w:p w14:paraId="233D2E3D" w14:textId="77777777" w:rsidR="005942A5" w:rsidRPr="008501D2" w:rsidRDefault="005942A5" w:rsidP="00D25479">
            <w:pPr>
              <w:widowControl w:val="0"/>
              <w:autoSpaceDE w:val="0"/>
              <w:autoSpaceDN w:val="0"/>
              <w:adjustRightInd w:val="0"/>
            </w:pPr>
            <w:r w:rsidRPr="008501D2">
              <w:t>Бюджет МО «Город Удачный»</w:t>
            </w:r>
          </w:p>
        </w:tc>
        <w:tc>
          <w:tcPr>
            <w:tcW w:w="1560" w:type="dxa"/>
          </w:tcPr>
          <w:p w14:paraId="7D23AEFA" w14:textId="77777777" w:rsidR="005942A5" w:rsidRPr="008501D2" w:rsidRDefault="005942A5" w:rsidP="00D25479">
            <w:r w:rsidRPr="008501D2">
              <w:t>-</w:t>
            </w:r>
          </w:p>
        </w:tc>
        <w:tc>
          <w:tcPr>
            <w:tcW w:w="1565" w:type="dxa"/>
          </w:tcPr>
          <w:p w14:paraId="5CFC9E56"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Pr>
          <w:p w14:paraId="62532A46"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Pr>
          <w:p w14:paraId="2B89A1E3"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Pr>
          <w:p w14:paraId="5A144EDD"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2EAEF0AE" w14:textId="77777777" w:rsidTr="00D36E63">
        <w:tc>
          <w:tcPr>
            <w:tcW w:w="284" w:type="dxa"/>
            <w:vMerge/>
            <w:tcBorders>
              <w:bottom w:val="single" w:sz="4" w:space="0" w:color="auto"/>
            </w:tcBorders>
          </w:tcPr>
          <w:p w14:paraId="3AC22944"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Borders>
              <w:bottom w:val="single" w:sz="4" w:space="0" w:color="auto"/>
            </w:tcBorders>
          </w:tcPr>
          <w:p w14:paraId="45B5F277" w14:textId="77777777" w:rsidR="005942A5" w:rsidRPr="008501D2" w:rsidRDefault="005942A5"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7023941F" w14:textId="77777777" w:rsidR="005942A5" w:rsidRPr="008501D2" w:rsidRDefault="005942A5"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1FF661C0" w14:textId="77777777" w:rsidR="005942A5" w:rsidRPr="008501D2" w:rsidRDefault="005942A5" w:rsidP="00D25479">
            <w:r w:rsidRPr="008501D2">
              <w:t>-</w:t>
            </w:r>
          </w:p>
        </w:tc>
        <w:tc>
          <w:tcPr>
            <w:tcW w:w="1565" w:type="dxa"/>
            <w:tcBorders>
              <w:bottom w:val="single" w:sz="4" w:space="0" w:color="auto"/>
            </w:tcBorders>
          </w:tcPr>
          <w:p w14:paraId="4A10B939" w14:textId="77777777" w:rsidR="005942A5" w:rsidRPr="008501D2" w:rsidRDefault="005942A5" w:rsidP="00D25479">
            <w:pPr>
              <w:widowControl w:val="0"/>
              <w:overflowPunct w:val="0"/>
              <w:autoSpaceDE w:val="0"/>
              <w:autoSpaceDN w:val="0"/>
              <w:adjustRightInd w:val="0"/>
              <w:jc w:val="center"/>
              <w:textAlignment w:val="baseline"/>
            </w:pPr>
          </w:p>
        </w:tc>
        <w:tc>
          <w:tcPr>
            <w:tcW w:w="1276" w:type="dxa"/>
            <w:tcBorders>
              <w:bottom w:val="single" w:sz="4" w:space="0" w:color="auto"/>
            </w:tcBorders>
          </w:tcPr>
          <w:p w14:paraId="7E9E9B91" w14:textId="77777777" w:rsidR="005942A5" w:rsidRPr="008501D2" w:rsidRDefault="005942A5"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25C2FE0B" w14:textId="77777777" w:rsidR="005942A5" w:rsidRPr="008501D2" w:rsidRDefault="005942A5" w:rsidP="00D25479">
            <w:pPr>
              <w:widowControl w:val="0"/>
              <w:overflowPunct w:val="0"/>
              <w:autoSpaceDE w:val="0"/>
              <w:autoSpaceDN w:val="0"/>
              <w:adjustRightInd w:val="0"/>
              <w:jc w:val="center"/>
              <w:textAlignment w:val="baseline"/>
            </w:pPr>
          </w:p>
        </w:tc>
        <w:tc>
          <w:tcPr>
            <w:tcW w:w="992" w:type="dxa"/>
            <w:tcBorders>
              <w:bottom w:val="single" w:sz="4" w:space="0" w:color="auto"/>
            </w:tcBorders>
          </w:tcPr>
          <w:p w14:paraId="4498A2EB" w14:textId="77777777" w:rsidR="005942A5" w:rsidRPr="008501D2" w:rsidRDefault="005942A5" w:rsidP="00D25479">
            <w:pPr>
              <w:widowControl w:val="0"/>
              <w:overflowPunct w:val="0"/>
              <w:autoSpaceDE w:val="0"/>
              <w:autoSpaceDN w:val="0"/>
              <w:adjustRightInd w:val="0"/>
              <w:jc w:val="center"/>
              <w:textAlignment w:val="baseline"/>
            </w:pPr>
          </w:p>
        </w:tc>
      </w:tr>
      <w:tr w:rsidR="005942A5" w:rsidRPr="008501D2" w14:paraId="18AE8CC0" w14:textId="77777777" w:rsidTr="00D36E63">
        <w:trPr>
          <w:trHeight w:val="51"/>
        </w:trPr>
        <w:tc>
          <w:tcPr>
            <w:tcW w:w="284" w:type="dxa"/>
            <w:vMerge w:val="restart"/>
            <w:tcBorders>
              <w:top w:val="single" w:sz="4" w:space="0" w:color="auto"/>
              <w:left w:val="single" w:sz="4" w:space="0" w:color="auto"/>
            </w:tcBorders>
          </w:tcPr>
          <w:p w14:paraId="08541EDA"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val="restart"/>
            <w:tcBorders>
              <w:top w:val="single" w:sz="4" w:space="0" w:color="auto"/>
            </w:tcBorders>
          </w:tcPr>
          <w:p w14:paraId="1E304A4B" w14:textId="77777777" w:rsidR="005942A5" w:rsidRPr="008501D2" w:rsidRDefault="005942A5" w:rsidP="00D25479">
            <w:pPr>
              <w:widowControl w:val="0"/>
              <w:overflowPunct w:val="0"/>
              <w:autoSpaceDE w:val="0"/>
              <w:autoSpaceDN w:val="0"/>
              <w:adjustRightInd w:val="0"/>
              <w:textAlignment w:val="baseline"/>
              <w:rPr>
                <w:b/>
              </w:rPr>
            </w:pPr>
            <w:r w:rsidRPr="008501D2">
              <w:rPr>
                <w:b/>
              </w:rPr>
              <w:t>ИТОГО по программе</w:t>
            </w:r>
          </w:p>
        </w:tc>
        <w:tc>
          <w:tcPr>
            <w:tcW w:w="4109" w:type="dxa"/>
            <w:tcBorders>
              <w:top w:val="single" w:sz="4" w:space="0" w:color="auto"/>
            </w:tcBorders>
          </w:tcPr>
          <w:p w14:paraId="3D9EE275" w14:textId="77777777" w:rsidR="005942A5" w:rsidRPr="008501D2" w:rsidRDefault="005942A5" w:rsidP="00D25479">
            <w:pPr>
              <w:widowControl w:val="0"/>
              <w:autoSpaceDE w:val="0"/>
              <w:autoSpaceDN w:val="0"/>
              <w:adjustRightInd w:val="0"/>
              <w:rPr>
                <w:b/>
              </w:rPr>
            </w:pPr>
            <w:r w:rsidRPr="008501D2">
              <w:rPr>
                <w:b/>
              </w:rPr>
              <w:t>Всего</w:t>
            </w:r>
          </w:p>
        </w:tc>
        <w:tc>
          <w:tcPr>
            <w:tcW w:w="1560" w:type="dxa"/>
            <w:tcBorders>
              <w:top w:val="single" w:sz="4" w:space="0" w:color="auto"/>
            </w:tcBorders>
          </w:tcPr>
          <w:p w14:paraId="136279B9" w14:textId="77777777" w:rsidR="005942A5" w:rsidRPr="008501D2" w:rsidRDefault="005942A5" w:rsidP="00D25479">
            <w:pPr>
              <w:rPr>
                <w:b/>
              </w:rPr>
            </w:pPr>
            <w:r w:rsidRPr="008501D2">
              <w:rPr>
                <w:b/>
              </w:rPr>
              <w:t>6  649391.72</w:t>
            </w:r>
          </w:p>
        </w:tc>
        <w:tc>
          <w:tcPr>
            <w:tcW w:w="1565" w:type="dxa"/>
            <w:tcBorders>
              <w:top w:val="single" w:sz="4" w:space="0" w:color="auto"/>
            </w:tcBorders>
          </w:tcPr>
          <w:p w14:paraId="43E4722B"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6 257 598.82</w:t>
            </w:r>
          </w:p>
        </w:tc>
        <w:tc>
          <w:tcPr>
            <w:tcW w:w="1276" w:type="dxa"/>
            <w:tcBorders>
              <w:top w:val="single" w:sz="4" w:space="0" w:color="auto"/>
            </w:tcBorders>
          </w:tcPr>
          <w:p w14:paraId="2DFCABCC" w14:textId="77777777" w:rsidR="005942A5" w:rsidRPr="008501D2" w:rsidRDefault="005942A5" w:rsidP="00D25479">
            <w:pPr>
              <w:widowControl w:val="0"/>
              <w:overflowPunct w:val="0"/>
              <w:autoSpaceDE w:val="0"/>
              <w:autoSpaceDN w:val="0"/>
              <w:adjustRightInd w:val="0"/>
              <w:jc w:val="center"/>
              <w:textAlignment w:val="baseline"/>
              <w:rPr>
                <w:b/>
              </w:rPr>
            </w:pPr>
            <w:r w:rsidRPr="008501D2">
              <w:rPr>
                <w:b/>
              </w:rPr>
              <w:t>391792.90</w:t>
            </w:r>
          </w:p>
        </w:tc>
        <w:tc>
          <w:tcPr>
            <w:tcW w:w="2551" w:type="dxa"/>
            <w:tcBorders>
              <w:top w:val="single" w:sz="4" w:space="0" w:color="auto"/>
            </w:tcBorders>
          </w:tcPr>
          <w:p w14:paraId="51577239" w14:textId="77777777" w:rsidR="005942A5" w:rsidRPr="008501D2" w:rsidRDefault="005942A5" w:rsidP="00D25479">
            <w:pPr>
              <w:widowControl w:val="0"/>
              <w:overflowPunct w:val="0"/>
              <w:autoSpaceDE w:val="0"/>
              <w:autoSpaceDN w:val="0"/>
              <w:adjustRightInd w:val="0"/>
              <w:jc w:val="center"/>
              <w:textAlignment w:val="baseline"/>
              <w:rPr>
                <w:b/>
              </w:rPr>
            </w:pPr>
          </w:p>
        </w:tc>
        <w:tc>
          <w:tcPr>
            <w:tcW w:w="992" w:type="dxa"/>
            <w:tcBorders>
              <w:top w:val="single" w:sz="4" w:space="0" w:color="auto"/>
              <w:right w:val="single" w:sz="4" w:space="0" w:color="auto"/>
            </w:tcBorders>
          </w:tcPr>
          <w:p w14:paraId="22C5C8A1" w14:textId="77777777" w:rsidR="005942A5" w:rsidRPr="008501D2" w:rsidRDefault="005942A5" w:rsidP="00D25479">
            <w:pPr>
              <w:widowControl w:val="0"/>
              <w:overflowPunct w:val="0"/>
              <w:autoSpaceDE w:val="0"/>
              <w:autoSpaceDN w:val="0"/>
              <w:adjustRightInd w:val="0"/>
              <w:jc w:val="center"/>
              <w:textAlignment w:val="baseline"/>
            </w:pPr>
            <w:r w:rsidRPr="008501D2">
              <w:t>В результате торгов</w:t>
            </w:r>
          </w:p>
        </w:tc>
      </w:tr>
      <w:tr w:rsidR="005942A5" w:rsidRPr="008501D2" w14:paraId="7C302EED" w14:textId="77777777" w:rsidTr="00D36E63">
        <w:trPr>
          <w:trHeight w:val="150"/>
        </w:trPr>
        <w:tc>
          <w:tcPr>
            <w:tcW w:w="284" w:type="dxa"/>
            <w:vMerge/>
            <w:tcBorders>
              <w:left w:val="single" w:sz="4" w:space="0" w:color="auto"/>
            </w:tcBorders>
          </w:tcPr>
          <w:p w14:paraId="7B5A676E"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563EE451" w14:textId="77777777" w:rsidR="005942A5" w:rsidRPr="008501D2" w:rsidRDefault="005942A5" w:rsidP="00D25479">
            <w:pPr>
              <w:widowControl w:val="0"/>
              <w:overflowPunct w:val="0"/>
              <w:autoSpaceDE w:val="0"/>
              <w:autoSpaceDN w:val="0"/>
              <w:adjustRightInd w:val="0"/>
              <w:textAlignment w:val="baseline"/>
              <w:rPr>
                <w:b/>
              </w:rPr>
            </w:pPr>
          </w:p>
        </w:tc>
        <w:tc>
          <w:tcPr>
            <w:tcW w:w="4109" w:type="dxa"/>
          </w:tcPr>
          <w:p w14:paraId="45C9CCEB" w14:textId="77777777" w:rsidR="005942A5" w:rsidRPr="008501D2" w:rsidRDefault="005942A5" w:rsidP="00D25479">
            <w:pPr>
              <w:widowControl w:val="0"/>
              <w:autoSpaceDE w:val="0"/>
              <w:autoSpaceDN w:val="0"/>
              <w:adjustRightInd w:val="0"/>
              <w:rPr>
                <w:b/>
              </w:rPr>
            </w:pPr>
            <w:r w:rsidRPr="008501D2">
              <w:t>Бюджет МО «Город Удачный»</w:t>
            </w:r>
          </w:p>
        </w:tc>
        <w:tc>
          <w:tcPr>
            <w:tcW w:w="1560" w:type="dxa"/>
          </w:tcPr>
          <w:p w14:paraId="69C736E0" w14:textId="77777777" w:rsidR="005942A5" w:rsidRPr="008501D2" w:rsidRDefault="005942A5" w:rsidP="00D25479">
            <w:r w:rsidRPr="008501D2">
              <w:t xml:space="preserve"> 5080261.72</w:t>
            </w:r>
          </w:p>
        </w:tc>
        <w:tc>
          <w:tcPr>
            <w:tcW w:w="1565" w:type="dxa"/>
          </w:tcPr>
          <w:p w14:paraId="1A91119C" w14:textId="77777777" w:rsidR="005942A5" w:rsidRPr="008501D2" w:rsidRDefault="005942A5" w:rsidP="00D25479">
            <w:pPr>
              <w:widowControl w:val="0"/>
              <w:overflowPunct w:val="0"/>
              <w:autoSpaceDE w:val="0"/>
              <w:autoSpaceDN w:val="0"/>
              <w:adjustRightInd w:val="0"/>
              <w:jc w:val="center"/>
              <w:textAlignment w:val="baseline"/>
            </w:pPr>
            <w:r w:rsidRPr="008501D2">
              <w:t>508261.72</w:t>
            </w:r>
          </w:p>
        </w:tc>
        <w:tc>
          <w:tcPr>
            <w:tcW w:w="1276" w:type="dxa"/>
          </w:tcPr>
          <w:p w14:paraId="4A5D462B" w14:textId="77777777" w:rsidR="005942A5" w:rsidRPr="008501D2" w:rsidRDefault="005942A5" w:rsidP="00D25479">
            <w:pPr>
              <w:widowControl w:val="0"/>
              <w:overflowPunct w:val="0"/>
              <w:autoSpaceDE w:val="0"/>
              <w:autoSpaceDN w:val="0"/>
              <w:adjustRightInd w:val="0"/>
              <w:jc w:val="center"/>
              <w:textAlignment w:val="baseline"/>
            </w:pPr>
            <w:r w:rsidRPr="008501D2">
              <w:t>89 369.59</w:t>
            </w:r>
          </w:p>
        </w:tc>
        <w:tc>
          <w:tcPr>
            <w:tcW w:w="2551" w:type="dxa"/>
          </w:tcPr>
          <w:p w14:paraId="7759B7CF" w14:textId="77777777" w:rsidR="005942A5" w:rsidRPr="008501D2" w:rsidRDefault="005942A5" w:rsidP="00D25479">
            <w:pPr>
              <w:widowControl w:val="0"/>
              <w:overflowPunct w:val="0"/>
              <w:autoSpaceDE w:val="0"/>
              <w:autoSpaceDN w:val="0"/>
              <w:adjustRightInd w:val="0"/>
              <w:jc w:val="center"/>
              <w:textAlignment w:val="baseline"/>
              <w:rPr>
                <w:b/>
              </w:rPr>
            </w:pPr>
          </w:p>
        </w:tc>
        <w:tc>
          <w:tcPr>
            <w:tcW w:w="992" w:type="dxa"/>
            <w:tcBorders>
              <w:right w:val="single" w:sz="4" w:space="0" w:color="auto"/>
            </w:tcBorders>
          </w:tcPr>
          <w:p w14:paraId="47ED7862" w14:textId="77777777" w:rsidR="005942A5" w:rsidRPr="008501D2" w:rsidRDefault="005942A5" w:rsidP="00D25479">
            <w:pPr>
              <w:widowControl w:val="0"/>
              <w:overflowPunct w:val="0"/>
              <w:autoSpaceDE w:val="0"/>
              <w:autoSpaceDN w:val="0"/>
              <w:adjustRightInd w:val="0"/>
              <w:jc w:val="center"/>
              <w:textAlignment w:val="baseline"/>
              <w:rPr>
                <w:b/>
              </w:rPr>
            </w:pPr>
          </w:p>
        </w:tc>
      </w:tr>
      <w:tr w:rsidR="005942A5" w:rsidRPr="008501D2" w14:paraId="5FC5A003" w14:textId="77777777" w:rsidTr="00D36E63">
        <w:tc>
          <w:tcPr>
            <w:tcW w:w="284" w:type="dxa"/>
            <w:vMerge/>
            <w:tcBorders>
              <w:left w:val="single" w:sz="4" w:space="0" w:color="auto"/>
            </w:tcBorders>
          </w:tcPr>
          <w:p w14:paraId="5F852671"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1220B012" w14:textId="77777777" w:rsidR="005942A5" w:rsidRPr="008501D2" w:rsidRDefault="005942A5" w:rsidP="00D25479">
            <w:pPr>
              <w:widowControl w:val="0"/>
              <w:overflowPunct w:val="0"/>
              <w:autoSpaceDE w:val="0"/>
              <w:autoSpaceDN w:val="0"/>
              <w:adjustRightInd w:val="0"/>
              <w:jc w:val="center"/>
              <w:textAlignment w:val="baseline"/>
              <w:rPr>
                <w:b/>
              </w:rPr>
            </w:pPr>
          </w:p>
        </w:tc>
        <w:tc>
          <w:tcPr>
            <w:tcW w:w="4109" w:type="dxa"/>
          </w:tcPr>
          <w:p w14:paraId="0B0F4F0D" w14:textId="77777777" w:rsidR="005942A5" w:rsidRPr="008501D2" w:rsidRDefault="005942A5" w:rsidP="00D25479">
            <w:pPr>
              <w:overflowPunct w:val="0"/>
              <w:autoSpaceDE w:val="0"/>
              <w:autoSpaceDN w:val="0"/>
              <w:adjustRightInd w:val="0"/>
              <w:textAlignment w:val="baseline"/>
            </w:pPr>
            <w:r w:rsidRPr="008501D2">
              <w:t>Государственный бюджет</w:t>
            </w:r>
          </w:p>
        </w:tc>
        <w:tc>
          <w:tcPr>
            <w:tcW w:w="1560" w:type="dxa"/>
          </w:tcPr>
          <w:p w14:paraId="65585526" w14:textId="77777777" w:rsidR="005942A5" w:rsidRPr="008501D2" w:rsidRDefault="005942A5" w:rsidP="00D25479">
            <w:r w:rsidRPr="008501D2">
              <w:t>1 500 000</w:t>
            </w:r>
          </w:p>
        </w:tc>
        <w:tc>
          <w:tcPr>
            <w:tcW w:w="1565" w:type="dxa"/>
          </w:tcPr>
          <w:p w14:paraId="08C79230" w14:textId="77777777" w:rsidR="005942A5" w:rsidRPr="008501D2" w:rsidRDefault="005942A5" w:rsidP="00D25479">
            <w:pPr>
              <w:overflowPunct w:val="0"/>
              <w:autoSpaceDE w:val="0"/>
              <w:autoSpaceDN w:val="0"/>
              <w:adjustRightInd w:val="0"/>
              <w:jc w:val="center"/>
              <w:textAlignment w:val="baseline"/>
            </w:pPr>
            <w:r w:rsidRPr="008501D2">
              <w:t>1317661.96</w:t>
            </w:r>
          </w:p>
        </w:tc>
        <w:tc>
          <w:tcPr>
            <w:tcW w:w="1276" w:type="dxa"/>
          </w:tcPr>
          <w:p w14:paraId="6B3FE6D2" w14:textId="77777777" w:rsidR="005942A5" w:rsidRPr="008501D2" w:rsidRDefault="005942A5" w:rsidP="00D25479">
            <w:pPr>
              <w:overflowPunct w:val="0"/>
              <w:autoSpaceDE w:val="0"/>
              <w:autoSpaceDN w:val="0"/>
              <w:adjustRightInd w:val="0"/>
              <w:jc w:val="center"/>
              <w:textAlignment w:val="baseline"/>
            </w:pPr>
            <w:r w:rsidRPr="008501D2">
              <w:t>182 338.04</w:t>
            </w:r>
          </w:p>
        </w:tc>
        <w:tc>
          <w:tcPr>
            <w:tcW w:w="2551" w:type="dxa"/>
          </w:tcPr>
          <w:p w14:paraId="0D86E6A6" w14:textId="77777777" w:rsidR="005942A5" w:rsidRPr="008501D2" w:rsidRDefault="005942A5" w:rsidP="00D25479">
            <w:pPr>
              <w:overflowPunct w:val="0"/>
              <w:autoSpaceDE w:val="0"/>
              <w:autoSpaceDN w:val="0"/>
              <w:adjustRightInd w:val="0"/>
              <w:jc w:val="center"/>
              <w:textAlignment w:val="baseline"/>
              <w:rPr>
                <w:b/>
              </w:rPr>
            </w:pPr>
          </w:p>
        </w:tc>
        <w:tc>
          <w:tcPr>
            <w:tcW w:w="992" w:type="dxa"/>
            <w:tcBorders>
              <w:right w:val="single" w:sz="4" w:space="0" w:color="auto"/>
            </w:tcBorders>
          </w:tcPr>
          <w:p w14:paraId="0B4B3890" w14:textId="77777777" w:rsidR="005942A5" w:rsidRPr="008501D2" w:rsidRDefault="005942A5" w:rsidP="00D25479">
            <w:pPr>
              <w:widowControl w:val="0"/>
              <w:overflowPunct w:val="0"/>
              <w:autoSpaceDE w:val="0"/>
              <w:autoSpaceDN w:val="0"/>
              <w:adjustRightInd w:val="0"/>
              <w:jc w:val="center"/>
              <w:textAlignment w:val="baseline"/>
              <w:rPr>
                <w:b/>
              </w:rPr>
            </w:pPr>
          </w:p>
        </w:tc>
      </w:tr>
      <w:tr w:rsidR="005942A5" w:rsidRPr="008501D2" w14:paraId="633EAFBC" w14:textId="77777777" w:rsidTr="00D36E63">
        <w:tc>
          <w:tcPr>
            <w:tcW w:w="284" w:type="dxa"/>
            <w:vMerge/>
            <w:tcBorders>
              <w:left w:val="single" w:sz="4" w:space="0" w:color="auto"/>
            </w:tcBorders>
          </w:tcPr>
          <w:p w14:paraId="3B9879AB"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63806225" w14:textId="77777777" w:rsidR="005942A5" w:rsidRPr="008501D2" w:rsidRDefault="005942A5" w:rsidP="00D25479">
            <w:pPr>
              <w:widowControl w:val="0"/>
              <w:overflowPunct w:val="0"/>
              <w:autoSpaceDE w:val="0"/>
              <w:autoSpaceDN w:val="0"/>
              <w:adjustRightInd w:val="0"/>
              <w:jc w:val="center"/>
              <w:textAlignment w:val="baseline"/>
              <w:rPr>
                <w:b/>
              </w:rPr>
            </w:pPr>
          </w:p>
        </w:tc>
        <w:tc>
          <w:tcPr>
            <w:tcW w:w="4109" w:type="dxa"/>
          </w:tcPr>
          <w:p w14:paraId="4F421B27" w14:textId="77777777" w:rsidR="005942A5" w:rsidRPr="008501D2" w:rsidRDefault="005942A5" w:rsidP="00D25479">
            <w:pPr>
              <w:overflowPunct w:val="0"/>
              <w:autoSpaceDE w:val="0"/>
              <w:autoSpaceDN w:val="0"/>
              <w:adjustRightInd w:val="0"/>
              <w:textAlignment w:val="baseline"/>
            </w:pPr>
            <w:r w:rsidRPr="008501D2">
              <w:t>Другие источники</w:t>
            </w:r>
          </w:p>
        </w:tc>
        <w:tc>
          <w:tcPr>
            <w:tcW w:w="1560" w:type="dxa"/>
          </w:tcPr>
          <w:p w14:paraId="36188EB8" w14:textId="77777777" w:rsidR="005942A5" w:rsidRPr="008501D2" w:rsidRDefault="005942A5" w:rsidP="00D25479">
            <w:pPr>
              <w:overflowPunct w:val="0"/>
              <w:autoSpaceDE w:val="0"/>
              <w:autoSpaceDN w:val="0"/>
              <w:adjustRightInd w:val="0"/>
              <w:textAlignment w:val="baseline"/>
            </w:pPr>
            <w:r w:rsidRPr="008501D2">
              <w:t>69130</w:t>
            </w:r>
          </w:p>
        </w:tc>
        <w:tc>
          <w:tcPr>
            <w:tcW w:w="1565" w:type="dxa"/>
          </w:tcPr>
          <w:p w14:paraId="672803BB" w14:textId="77777777" w:rsidR="005942A5" w:rsidRPr="008501D2" w:rsidRDefault="005942A5" w:rsidP="00D25479">
            <w:pPr>
              <w:overflowPunct w:val="0"/>
              <w:autoSpaceDE w:val="0"/>
              <w:autoSpaceDN w:val="0"/>
              <w:adjustRightInd w:val="0"/>
              <w:jc w:val="center"/>
              <w:textAlignment w:val="baseline"/>
            </w:pPr>
            <w:r w:rsidRPr="008501D2">
              <w:t>60726.65</w:t>
            </w:r>
          </w:p>
        </w:tc>
        <w:tc>
          <w:tcPr>
            <w:tcW w:w="1276" w:type="dxa"/>
          </w:tcPr>
          <w:p w14:paraId="05240370" w14:textId="77777777" w:rsidR="005942A5" w:rsidRPr="008501D2" w:rsidRDefault="005942A5" w:rsidP="00D25479">
            <w:pPr>
              <w:overflowPunct w:val="0"/>
              <w:autoSpaceDE w:val="0"/>
              <w:autoSpaceDN w:val="0"/>
              <w:adjustRightInd w:val="0"/>
              <w:jc w:val="center"/>
              <w:textAlignment w:val="baseline"/>
            </w:pPr>
            <w:r w:rsidRPr="008501D2">
              <w:t>8 403.35</w:t>
            </w:r>
          </w:p>
        </w:tc>
        <w:tc>
          <w:tcPr>
            <w:tcW w:w="2551" w:type="dxa"/>
          </w:tcPr>
          <w:p w14:paraId="51A4A5BF" w14:textId="77777777" w:rsidR="005942A5" w:rsidRPr="008501D2" w:rsidRDefault="005942A5" w:rsidP="00D25479">
            <w:pPr>
              <w:overflowPunct w:val="0"/>
              <w:autoSpaceDE w:val="0"/>
              <w:autoSpaceDN w:val="0"/>
              <w:adjustRightInd w:val="0"/>
              <w:jc w:val="center"/>
              <w:textAlignment w:val="baseline"/>
              <w:rPr>
                <w:b/>
              </w:rPr>
            </w:pPr>
          </w:p>
        </w:tc>
        <w:tc>
          <w:tcPr>
            <w:tcW w:w="992" w:type="dxa"/>
            <w:tcBorders>
              <w:right w:val="single" w:sz="4" w:space="0" w:color="auto"/>
            </w:tcBorders>
          </w:tcPr>
          <w:p w14:paraId="347763DC" w14:textId="77777777" w:rsidR="005942A5" w:rsidRPr="008501D2" w:rsidRDefault="005942A5" w:rsidP="00D25479">
            <w:pPr>
              <w:widowControl w:val="0"/>
              <w:overflowPunct w:val="0"/>
              <w:autoSpaceDE w:val="0"/>
              <w:autoSpaceDN w:val="0"/>
              <w:adjustRightInd w:val="0"/>
              <w:jc w:val="center"/>
              <w:textAlignment w:val="baseline"/>
              <w:rPr>
                <w:b/>
              </w:rPr>
            </w:pPr>
          </w:p>
        </w:tc>
      </w:tr>
      <w:tr w:rsidR="005942A5" w:rsidRPr="008501D2" w14:paraId="3AEDFD21" w14:textId="77777777" w:rsidTr="00D36E63">
        <w:tc>
          <w:tcPr>
            <w:tcW w:w="284" w:type="dxa"/>
            <w:vMerge/>
            <w:tcBorders>
              <w:left w:val="single" w:sz="4" w:space="0" w:color="auto"/>
            </w:tcBorders>
          </w:tcPr>
          <w:p w14:paraId="76E89DB4"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Pr>
          <w:p w14:paraId="54F6FD7F" w14:textId="77777777" w:rsidR="005942A5" w:rsidRPr="008501D2" w:rsidRDefault="005942A5" w:rsidP="00D25479">
            <w:pPr>
              <w:widowControl w:val="0"/>
              <w:overflowPunct w:val="0"/>
              <w:autoSpaceDE w:val="0"/>
              <w:autoSpaceDN w:val="0"/>
              <w:adjustRightInd w:val="0"/>
              <w:jc w:val="center"/>
              <w:textAlignment w:val="baseline"/>
              <w:rPr>
                <w:b/>
              </w:rPr>
            </w:pPr>
          </w:p>
        </w:tc>
        <w:tc>
          <w:tcPr>
            <w:tcW w:w="4109" w:type="dxa"/>
          </w:tcPr>
          <w:p w14:paraId="2267DBC3" w14:textId="77777777" w:rsidR="005942A5" w:rsidRPr="008501D2" w:rsidRDefault="005942A5" w:rsidP="00D25479">
            <w:pPr>
              <w:overflowPunct w:val="0"/>
              <w:autoSpaceDE w:val="0"/>
              <w:autoSpaceDN w:val="0"/>
              <w:adjustRightInd w:val="0"/>
              <w:jc w:val="center"/>
              <w:textAlignment w:val="baseline"/>
            </w:pPr>
          </w:p>
        </w:tc>
        <w:tc>
          <w:tcPr>
            <w:tcW w:w="1560" w:type="dxa"/>
          </w:tcPr>
          <w:p w14:paraId="05668D87" w14:textId="77777777" w:rsidR="005942A5" w:rsidRPr="008501D2" w:rsidRDefault="005942A5" w:rsidP="00D25479">
            <w:pPr>
              <w:overflowPunct w:val="0"/>
              <w:autoSpaceDE w:val="0"/>
              <w:autoSpaceDN w:val="0"/>
              <w:adjustRightInd w:val="0"/>
              <w:textAlignment w:val="baseline"/>
              <w:rPr>
                <w:b/>
              </w:rPr>
            </w:pPr>
          </w:p>
        </w:tc>
        <w:tc>
          <w:tcPr>
            <w:tcW w:w="1565" w:type="dxa"/>
          </w:tcPr>
          <w:p w14:paraId="4A5024AC" w14:textId="77777777" w:rsidR="005942A5" w:rsidRPr="008501D2" w:rsidRDefault="005942A5" w:rsidP="00D25479">
            <w:pPr>
              <w:overflowPunct w:val="0"/>
              <w:autoSpaceDE w:val="0"/>
              <w:autoSpaceDN w:val="0"/>
              <w:adjustRightInd w:val="0"/>
              <w:jc w:val="center"/>
              <w:textAlignment w:val="baseline"/>
              <w:rPr>
                <w:b/>
              </w:rPr>
            </w:pPr>
          </w:p>
        </w:tc>
        <w:tc>
          <w:tcPr>
            <w:tcW w:w="1276" w:type="dxa"/>
          </w:tcPr>
          <w:p w14:paraId="7F9BAFE6" w14:textId="77777777" w:rsidR="005942A5" w:rsidRPr="008501D2" w:rsidRDefault="005942A5" w:rsidP="00D25479">
            <w:pPr>
              <w:overflowPunct w:val="0"/>
              <w:autoSpaceDE w:val="0"/>
              <w:autoSpaceDN w:val="0"/>
              <w:adjustRightInd w:val="0"/>
              <w:jc w:val="center"/>
              <w:textAlignment w:val="baseline"/>
              <w:rPr>
                <w:b/>
              </w:rPr>
            </w:pPr>
          </w:p>
        </w:tc>
        <w:tc>
          <w:tcPr>
            <w:tcW w:w="2551" w:type="dxa"/>
          </w:tcPr>
          <w:p w14:paraId="12B80D75" w14:textId="77777777" w:rsidR="005942A5" w:rsidRPr="008501D2" w:rsidRDefault="005942A5" w:rsidP="00D25479">
            <w:pPr>
              <w:overflowPunct w:val="0"/>
              <w:autoSpaceDE w:val="0"/>
              <w:autoSpaceDN w:val="0"/>
              <w:adjustRightInd w:val="0"/>
              <w:jc w:val="center"/>
              <w:textAlignment w:val="baseline"/>
              <w:rPr>
                <w:b/>
              </w:rPr>
            </w:pPr>
          </w:p>
        </w:tc>
        <w:tc>
          <w:tcPr>
            <w:tcW w:w="992" w:type="dxa"/>
            <w:tcBorders>
              <w:right w:val="single" w:sz="4" w:space="0" w:color="auto"/>
            </w:tcBorders>
          </w:tcPr>
          <w:p w14:paraId="39E90191" w14:textId="77777777" w:rsidR="005942A5" w:rsidRPr="008501D2" w:rsidRDefault="005942A5" w:rsidP="00D25479">
            <w:pPr>
              <w:widowControl w:val="0"/>
              <w:overflowPunct w:val="0"/>
              <w:autoSpaceDE w:val="0"/>
              <w:autoSpaceDN w:val="0"/>
              <w:adjustRightInd w:val="0"/>
              <w:jc w:val="center"/>
              <w:textAlignment w:val="baseline"/>
              <w:rPr>
                <w:b/>
              </w:rPr>
            </w:pPr>
          </w:p>
        </w:tc>
      </w:tr>
      <w:tr w:rsidR="005942A5" w:rsidRPr="008501D2" w14:paraId="59774FC3" w14:textId="77777777" w:rsidTr="00D36E63">
        <w:trPr>
          <w:trHeight w:val="149"/>
        </w:trPr>
        <w:tc>
          <w:tcPr>
            <w:tcW w:w="284" w:type="dxa"/>
            <w:vMerge/>
            <w:tcBorders>
              <w:left w:val="single" w:sz="4" w:space="0" w:color="auto"/>
              <w:bottom w:val="single" w:sz="4" w:space="0" w:color="auto"/>
            </w:tcBorders>
          </w:tcPr>
          <w:p w14:paraId="5714B294" w14:textId="77777777" w:rsidR="005942A5" w:rsidRPr="008501D2" w:rsidRDefault="005942A5" w:rsidP="00D25479">
            <w:pPr>
              <w:widowControl w:val="0"/>
              <w:overflowPunct w:val="0"/>
              <w:autoSpaceDE w:val="0"/>
              <w:autoSpaceDN w:val="0"/>
              <w:adjustRightInd w:val="0"/>
              <w:jc w:val="center"/>
              <w:textAlignment w:val="baseline"/>
            </w:pPr>
          </w:p>
        </w:tc>
        <w:tc>
          <w:tcPr>
            <w:tcW w:w="1696" w:type="dxa"/>
            <w:vMerge/>
            <w:tcBorders>
              <w:bottom w:val="single" w:sz="4" w:space="0" w:color="auto"/>
            </w:tcBorders>
          </w:tcPr>
          <w:p w14:paraId="5013BE91" w14:textId="77777777" w:rsidR="005942A5" w:rsidRPr="008501D2" w:rsidRDefault="005942A5" w:rsidP="00D25479">
            <w:pPr>
              <w:widowControl w:val="0"/>
              <w:overflowPunct w:val="0"/>
              <w:autoSpaceDE w:val="0"/>
              <w:autoSpaceDN w:val="0"/>
              <w:adjustRightInd w:val="0"/>
              <w:jc w:val="center"/>
              <w:textAlignment w:val="baseline"/>
              <w:rPr>
                <w:b/>
              </w:rPr>
            </w:pPr>
          </w:p>
        </w:tc>
        <w:tc>
          <w:tcPr>
            <w:tcW w:w="4109" w:type="dxa"/>
            <w:tcBorders>
              <w:bottom w:val="single" w:sz="4" w:space="0" w:color="auto"/>
            </w:tcBorders>
          </w:tcPr>
          <w:p w14:paraId="2082A29C" w14:textId="77777777" w:rsidR="005942A5" w:rsidRPr="008501D2" w:rsidRDefault="005942A5" w:rsidP="00D25479">
            <w:pPr>
              <w:overflowPunct w:val="0"/>
              <w:autoSpaceDE w:val="0"/>
              <w:autoSpaceDN w:val="0"/>
              <w:adjustRightInd w:val="0"/>
              <w:jc w:val="center"/>
              <w:textAlignment w:val="baseline"/>
            </w:pPr>
          </w:p>
        </w:tc>
        <w:tc>
          <w:tcPr>
            <w:tcW w:w="1560" w:type="dxa"/>
            <w:tcBorders>
              <w:bottom w:val="single" w:sz="4" w:space="0" w:color="auto"/>
            </w:tcBorders>
          </w:tcPr>
          <w:p w14:paraId="4EA4FDA8" w14:textId="77777777" w:rsidR="005942A5" w:rsidRPr="008501D2" w:rsidRDefault="005942A5" w:rsidP="00D25479">
            <w:pPr>
              <w:overflowPunct w:val="0"/>
              <w:autoSpaceDE w:val="0"/>
              <w:autoSpaceDN w:val="0"/>
              <w:adjustRightInd w:val="0"/>
              <w:textAlignment w:val="baseline"/>
              <w:rPr>
                <w:b/>
              </w:rPr>
            </w:pPr>
          </w:p>
        </w:tc>
        <w:tc>
          <w:tcPr>
            <w:tcW w:w="1565" w:type="dxa"/>
            <w:tcBorders>
              <w:bottom w:val="single" w:sz="4" w:space="0" w:color="auto"/>
            </w:tcBorders>
          </w:tcPr>
          <w:p w14:paraId="2AA3FEB5" w14:textId="77777777" w:rsidR="005942A5" w:rsidRPr="008501D2" w:rsidRDefault="005942A5" w:rsidP="00D25479">
            <w:pPr>
              <w:overflowPunct w:val="0"/>
              <w:autoSpaceDE w:val="0"/>
              <w:autoSpaceDN w:val="0"/>
              <w:adjustRightInd w:val="0"/>
              <w:jc w:val="center"/>
              <w:textAlignment w:val="baseline"/>
              <w:rPr>
                <w:b/>
              </w:rPr>
            </w:pPr>
          </w:p>
        </w:tc>
        <w:tc>
          <w:tcPr>
            <w:tcW w:w="1276" w:type="dxa"/>
            <w:tcBorders>
              <w:bottom w:val="single" w:sz="4" w:space="0" w:color="auto"/>
            </w:tcBorders>
          </w:tcPr>
          <w:p w14:paraId="706F3613" w14:textId="77777777" w:rsidR="005942A5" w:rsidRPr="008501D2" w:rsidRDefault="005942A5" w:rsidP="00D25479">
            <w:pPr>
              <w:overflowPunct w:val="0"/>
              <w:autoSpaceDE w:val="0"/>
              <w:autoSpaceDN w:val="0"/>
              <w:adjustRightInd w:val="0"/>
              <w:jc w:val="center"/>
              <w:textAlignment w:val="baseline"/>
              <w:rPr>
                <w:b/>
              </w:rPr>
            </w:pPr>
          </w:p>
        </w:tc>
        <w:tc>
          <w:tcPr>
            <w:tcW w:w="2551" w:type="dxa"/>
            <w:tcBorders>
              <w:bottom w:val="single" w:sz="4" w:space="0" w:color="auto"/>
            </w:tcBorders>
          </w:tcPr>
          <w:p w14:paraId="757A6C50" w14:textId="77777777" w:rsidR="005942A5" w:rsidRPr="008501D2" w:rsidRDefault="005942A5" w:rsidP="00D25479">
            <w:pPr>
              <w:overflowPunct w:val="0"/>
              <w:autoSpaceDE w:val="0"/>
              <w:autoSpaceDN w:val="0"/>
              <w:adjustRightInd w:val="0"/>
              <w:jc w:val="center"/>
              <w:textAlignment w:val="baseline"/>
              <w:rPr>
                <w:b/>
              </w:rPr>
            </w:pPr>
          </w:p>
        </w:tc>
        <w:tc>
          <w:tcPr>
            <w:tcW w:w="992" w:type="dxa"/>
            <w:tcBorders>
              <w:bottom w:val="single" w:sz="4" w:space="0" w:color="auto"/>
              <w:right w:val="single" w:sz="4" w:space="0" w:color="auto"/>
            </w:tcBorders>
          </w:tcPr>
          <w:p w14:paraId="749A2B2D" w14:textId="77777777" w:rsidR="005942A5" w:rsidRPr="008501D2" w:rsidRDefault="005942A5" w:rsidP="00D25479">
            <w:pPr>
              <w:widowControl w:val="0"/>
              <w:overflowPunct w:val="0"/>
              <w:autoSpaceDE w:val="0"/>
              <w:autoSpaceDN w:val="0"/>
              <w:adjustRightInd w:val="0"/>
              <w:jc w:val="center"/>
              <w:textAlignment w:val="baseline"/>
              <w:rPr>
                <w:b/>
              </w:rPr>
            </w:pPr>
          </w:p>
        </w:tc>
      </w:tr>
    </w:tbl>
    <w:p w14:paraId="513BD3C4" w14:textId="77777777" w:rsidR="005942A5" w:rsidRPr="008501D2" w:rsidRDefault="005942A5" w:rsidP="005942A5">
      <w:pPr>
        <w:overflowPunct w:val="0"/>
        <w:autoSpaceDE w:val="0"/>
        <w:autoSpaceDN w:val="0"/>
        <w:adjustRightInd w:val="0"/>
        <w:textAlignment w:val="baseline"/>
        <w:rPr>
          <w:b/>
        </w:rPr>
      </w:pPr>
    </w:p>
    <w:p w14:paraId="6D36237A" w14:textId="70F8B5CF" w:rsidR="005942A5" w:rsidRDefault="005942A5"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r w:rsidRPr="008501D2">
        <w:rPr>
          <w:rFonts w:ascii="Times New Roman" w:hAnsi="Times New Roman"/>
          <w:b/>
          <w:sz w:val="24"/>
          <w:szCs w:val="24"/>
          <w:u w:val="single"/>
        </w:rPr>
        <w:t xml:space="preserve">           </w:t>
      </w:r>
    </w:p>
    <w:p w14:paraId="1063B2A0" w14:textId="5BC8514E" w:rsidR="00B26F02" w:rsidRDefault="00B26F02"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2EE40B7B" w14:textId="7D9947F8" w:rsidR="00B26F02" w:rsidRDefault="00B26F02"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7C6AF092" w14:textId="2D9C1E6E" w:rsidR="00B26F02" w:rsidRDefault="00B26F02"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59483282" w14:textId="41C6892E" w:rsidR="00B26F02" w:rsidRDefault="00B26F02"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78898F63" w14:textId="77777777" w:rsidR="00B26F02" w:rsidRPr="008501D2" w:rsidRDefault="00B26F02"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p>
    <w:p w14:paraId="50FBEB97" w14:textId="77777777" w:rsidR="005942A5" w:rsidRPr="008501D2" w:rsidRDefault="005942A5" w:rsidP="005942A5">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rPr>
        <w:lastRenderedPageBreak/>
        <w:t>Раздел 4.  Достижение значений целевых индикаторов программы</w:t>
      </w:r>
    </w:p>
    <w:p w14:paraId="2528F40A" w14:textId="77777777" w:rsidR="005942A5" w:rsidRPr="008501D2" w:rsidRDefault="005942A5" w:rsidP="005942A5">
      <w:pPr>
        <w:widowControl w:val="0"/>
        <w:suppressAutoHyphens/>
        <w:jc w:val="center"/>
        <w:rPr>
          <w:rFonts w:eastAsia="Arial"/>
          <w:lang w:eastAsia="hi-IN" w:bidi="hi-IN"/>
        </w:rPr>
      </w:pPr>
    </w:p>
    <w:tbl>
      <w:tblPr>
        <w:tblW w:w="14175" w:type="dxa"/>
        <w:tblInd w:w="637" w:type="dxa"/>
        <w:tblLayout w:type="fixed"/>
        <w:tblCellMar>
          <w:left w:w="70" w:type="dxa"/>
          <w:right w:w="70" w:type="dxa"/>
        </w:tblCellMar>
        <w:tblLook w:val="0000" w:firstRow="0" w:lastRow="0" w:firstColumn="0" w:lastColumn="0" w:noHBand="0" w:noVBand="0"/>
      </w:tblPr>
      <w:tblGrid>
        <w:gridCol w:w="568"/>
        <w:gridCol w:w="6520"/>
        <w:gridCol w:w="160"/>
        <w:gridCol w:w="1257"/>
        <w:gridCol w:w="851"/>
        <w:gridCol w:w="168"/>
        <w:gridCol w:w="1108"/>
        <w:gridCol w:w="3543"/>
      </w:tblGrid>
      <w:tr w:rsidR="00D36E63" w:rsidRPr="008501D2" w14:paraId="31A25B62" w14:textId="77777777" w:rsidTr="00D36E63">
        <w:trPr>
          <w:cantSplit/>
          <w:trHeight w:val="360"/>
          <w:tblHeader/>
        </w:trPr>
        <w:tc>
          <w:tcPr>
            <w:tcW w:w="568" w:type="dxa"/>
            <w:vMerge w:val="restart"/>
            <w:tcBorders>
              <w:top w:val="single" w:sz="4" w:space="0" w:color="auto"/>
              <w:left w:val="single" w:sz="4" w:space="0" w:color="auto"/>
              <w:right w:val="single" w:sz="4" w:space="0" w:color="auto"/>
            </w:tcBorders>
          </w:tcPr>
          <w:p w14:paraId="2F26FD2C"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6520" w:type="dxa"/>
            <w:vMerge w:val="restart"/>
            <w:tcBorders>
              <w:top w:val="single" w:sz="4" w:space="0" w:color="auto"/>
              <w:left w:val="single" w:sz="4" w:space="0" w:color="auto"/>
            </w:tcBorders>
            <w:shd w:val="clear" w:color="auto" w:fill="auto"/>
            <w:vAlign w:val="center"/>
          </w:tcPr>
          <w:p w14:paraId="05CB5D26"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160" w:type="dxa"/>
            <w:vMerge w:val="restart"/>
            <w:tcBorders>
              <w:top w:val="single" w:sz="4" w:space="0" w:color="auto"/>
              <w:left w:val="single" w:sz="4" w:space="0" w:color="auto"/>
            </w:tcBorders>
            <w:shd w:val="clear" w:color="auto" w:fill="auto"/>
            <w:vAlign w:val="center"/>
          </w:tcPr>
          <w:p w14:paraId="65C13E50" w14:textId="77777777" w:rsidR="005942A5" w:rsidRPr="008501D2" w:rsidRDefault="005942A5" w:rsidP="00D25479">
            <w:pPr>
              <w:jc w:val="center"/>
              <w:rPr>
                <w:rFonts w:eastAsia="Arial"/>
                <w:lang w:eastAsia="hi-IN" w:bidi="hi-IN"/>
              </w:rPr>
            </w:pPr>
          </w:p>
          <w:p w14:paraId="41807627" w14:textId="77777777" w:rsidR="005942A5" w:rsidRPr="008501D2" w:rsidRDefault="005942A5" w:rsidP="00D25479">
            <w:pPr>
              <w:widowControl w:val="0"/>
              <w:suppressAutoHyphens/>
              <w:snapToGrid w:val="0"/>
              <w:jc w:val="center"/>
              <w:rPr>
                <w:rFonts w:eastAsia="Arial"/>
                <w:lang w:eastAsia="hi-IN" w:bidi="hi-IN"/>
              </w:rPr>
            </w:pPr>
          </w:p>
        </w:tc>
        <w:tc>
          <w:tcPr>
            <w:tcW w:w="1257" w:type="dxa"/>
            <w:vMerge w:val="restart"/>
            <w:tcBorders>
              <w:top w:val="single" w:sz="4" w:space="0" w:color="auto"/>
              <w:right w:val="single" w:sz="4" w:space="0" w:color="auto"/>
            </w:tcBorders>
            <w:shd w:val="clear" w:color="auto" w:fill="auto"/>
            <w:vAlign w:val="center"/>
          </w:tcPr>
          <w:p w14:paraId="78419001"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E6E67"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3543" w:type="dxa"/>
            <w:tcBorders>
              <w:top w:val="single" w:sz="4" w:space="0" w:color="auto"/>
              <w:left w:val="single" w:sz="4" w:space="0" w:color="auto"/>
              <w:right w:val="single" w:sz="4" w:space="0" w:color="auto"/>
            </w:tcBorders>
            <w:vAlign w:val="center"/>
          </w:tcPr>
          <w:p w14:paraId="241E1899"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D36E63" w:rsidRPr="008501D2" w14:paraId="1CC77BBD" w14:textId="77777777" w:rsidTr="00D36E63">
        <w:trPr>
          <w:cantSplit/>
          <w:trHeight w:val="98"/>
          <w:tblHeader/>
        </w:trPr>
        <w:tc>
          <w:tcPr>
            <w:tcW w:w="568" w:type="dxa"/>
            <w:vMerge/>
            <w:tcBorders>
              <w:left w:val="single" w:sz="4" w:space="0" w:color="auto"/>
              <w:bottom w:val="single" w:sz="4" w:space="0" w:color="auto"/>
              <w:right w:val="single" w:sz="4" w:space="0" w:color="auto"/>
            </w:tcBorders>
            <w:vAlign w:val="center"/>
          </w:tcPr>
          <w:p w14:paraId="3C98821D" w14:textId="77777777" w:rsidR="005942A5" w:rsidRPr="008501D2" w:rsidRDefault="005942A5" w:rsidP="00D25479">
            <w:pPr>
              <w:widowControl w:val="0"/>
              <w:suppressAutoHyphens/>
              <w:snapToGrid w:val="0"/>
              <w:jc w:val="center"/>
              <w:rPr>
                <w:rFonts w:eastAsia="Arial"/>
                <w:lang w:eastAsia="hi-IN" w:bidi="hi-IN"/>
              </w:rPr>
            </w:pPr>
          </w:p>
        </w:tc>
        <w:tc>
          <w:tcPr>
            <w:tcW w:w="6520" w:type="dxa"/>
            <w:vMerge/>
            <w:tcBorders>
              <w:left w:val="single" w:sz="4" w:space="0" w:color="auto"/>
              <w:bottom w:val="single" w:sz="4" w:space="0" w:color="auto"/>
            </w:tcBorders>
            <w:shd w:val="clear" w:color="auto" w:fill="auto"/>
          </w:tcPr>
          <w:p w14:paraId="41C45F43" w14:textId="77777777" w:rsidR="005942A5" w:rsidRPr="008501D2" w:rsidRDefault="005942A5" w:rsidP="00D25479">
            <w:pPr>
              <w:widowControl w:val="0"/>
              <w:suppressAutoHyphens/>
              <w:snapToGrid w:val="0"/>
              <w:jc w:val="center"/>
              <w:rPr>
                <w:rFonts w:eastAsia="Arial"/>
                <w:lang w:eastAsia="hi-IN" w:bidi="hi-IN"/>
              </w:rPr>
            </w:pPr>
          </w:p>
        </w:tc>
        <w:tc>
          <w:tcPr>
            <w:tcW w:w="160" w:type="dxa"/>
            <w:vMerge/>
            <w:tcBorders>
              <w:left w:val="single" w:sz="4" w:space="0" w:color="auto"/>
              <w:bottom w:val="single" w:sz="4" w:space="0" w:color="auto"/>
            </w:tcBorders>
            <w:shd w:val="clear" w:color="auto" w:fill="auto"/>
          </w:tcPr>
          <w:p w14:paraId="2587672E" w14:textId="77777777" w:rsidR="005942A5" w:rsidRPr="008501D2" w:rsidRDefault="005942A5" w:rsidP="00D25479">
            <w:pPr>
              <w:widowControl w:val="0"/>
              <w:suppressAutoHyphens/>
              <w:snapToGrid w:val="0"/>
              <w:jc w:val="center"/>
              <w:rPr>
                <w:rFonts w:eastAsia="Arial"/>
                <w:lang w:eastAsia="hi-IN" w:bidi="hi-IN"/>
              </w:rPr>
            </w:pPr>
          </w:p>
        </w:tc>
        <w:tc>
          <w:tcPr>
            <w:tcW w:w="1257" w:type="dxa"/>
            <w:vMerge/>
            <w:tcBorders>
              <w:bottom w:val="single" w:sz="4" w:space="0" w:color="auto"/>
              <w:right w:val="single" w:sz="4" w:space="0" w:color="auto"/>
            </w:tcBorders>
            <w:shd w:val="clear" w:color="auto" w:fill="auto"/>
          </w:tcPr>
          <w:p w14:paraId="568E2162" w14:textId="77777777" w:rsidR="005942A5" w:rsidRPr="008501D2" w:rsidRDefault="005942A5" w:rsidP="00D25479">
            <w:pPr>
              <w:widowControl w:val="0"/>
              <w:suppressAutoHyphens/>
              <w:snapToGrid w:val="0"/>
              <w:jc w:val="center"/>
              <w:rPr>
                <w:rFonts w:eastAsia="Arial"/>
                <w:lang w:eastAsia="hi-IN" w:bidi="hi-IN"/>
              </w:rPr>
            </w:pPr>
          </w:p>
        </w:tc>
        <w:tc>
          <w:tcPr>
            <w:tcW w:w="851" w:type="dxa"/>
            <w:tcBorders>
              <w:top w:val="single" w:sz="4" w:space="0" w:color="auto"/>
              <w:left w:val="single" w:sz="4" w:space="0" w:color="auto"/>
              <w:bottom w:val="single" w:sz="4" w:space="0" w:color="auto"/>
            </w:tcBorders>
            <w:shd w:val="clear" w:color="auto" w:fill="auto"/>
            <w:vAlign w:val="center"/>
          </w:tcPr>
          <w:p w14:paraId="25A385FE"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0D582F81" w14:textId="77777777" w:rsidR="005942A5" w:rsidRPr="008501D2" w:rsidRDefault="005942A5" w:rsidP="00D25479">
            <w:pPr>
              <w:widowControl w:val="0"/>
              <w:suppressAutoHyphens/>
              <w:snapToGrid w:val="0"/>
              <w:jc w:val="center"/>
              <w:rPr>
                <w:rFonts w:eastAsia="Arial"/>
                <w:lang w:eastAsia="hi-IN" w:bidi="hi-IN"/>
              </w:rPr>
            </w:pPr>
          </w:p>
        </w:tc>
        <w:tc>
          <w:tcPr>
            <w:tcW w:w="1108" w:type="dxa"/>
            <w:tcBorders>
              <w:top w:val="single" w:sz="4" w:space="0" w:color="auto"/>
              <w:bottom w:val="single" w:sz="4" w:space="0" w:color="auto"/>
              <w:right w:val="single" w:sz="4" w:space="0" w:color="auto"/>
            </w:tcBorders>
            <w:shd w:val="clear" w:color="auto" w:fill="auto"/>
            <w:vAlign w:val="center"/>
          </w:tcPr>
          <w:p w14:paraId="0B230D42"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3543" w:type="dxa"/>
            <w:tcBorders>
              <w:left w:val="single" w:sz="4" w:space="0" w:color="auto"/>
              <w:bottom w:val="single" w:sz="4" w:space="0" w:color="auto"/>
              <w:right w:val="single" w:sz="4" w:space="0" w:color="auto"/>
            </w:tcBorders>
          </w:tcPr>
          <w:p w14:paraId="5AC04297" w14:textId="77777777" w:rsidR="005942A5" w:rsidRPr="008501D2" w:rsidRDefault="005942A5" w:rsidP="00D25479">
            <w:pPr>
              <w:widowControl w:val="0"/>
              <w:suppressAutoHyphens/>
              <w:snapToGrid w:val="0"/>
              <w:jc w:val="center"/>
              <w:rPr>
                <w:rFonts w:eastAsia="Arial"/>
                <w:lang w:eastAsia="hi-IN" w:bidi="hi-IN"/>
              </w:rPr>
            </w:pPr>
          </w:p>
        </w:tc>
      </w:tr>
      <w:tr w:rsidR="005942A5" w:rsidRPr="008501D2" w14:paraId="08943BDB" w14:textId="77777777" w:rsidTr="00D36E63">
        <w:trPr>
          <w:cantSplit/>
          <w:trHeight w:val="240"/>
        </w:trPr>
        <w:tc>
          <w:tcPr>
            <w:tcW w:w="568" w:type="dxa"/>
            <w:tcBorders>
              <w:top w:val="single" w:sz="4" w:space="0" w:color="auto"/>
              <w:left w:val="single" w:sz="4" w:space="0" w:color="auto"/>
              <w:bottom w:val="single" w:sz="4" w:space="0" w:color="auto"/>
              <w:right w:val="single" w:sz="4" w:space="0" w:color="auto"/>
            </w:tcBorders>
          </w:tcPr>
          <w:p w14:paraId="2BE2D62E"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1</w:t>
            </w:r>
          </w:p>
        </w:tc>
        <w:tc>
          <w:tcPr>
            <w:tcW w:w="6520" w:type="dxa"/>
            <w:tcBorders>
              <w:top w:val="single" w:sz="4" w:space="0" w:color="auto"/>
              <w:left w:val="single" w:sz="4" w:space="0" w:color="auto"/>
              <w:bottom w:val="single" w:sz="4" w:space="0" w:color="auto"/>
            </w:tcBorders>
            <w:shd w:val="clear" w:color="auto" w:fill="auto"/>
          </w:tcPr>
          <w:p w14:paraId="383F785B" w14:textId="77777777" w:rsidR="005942A5" w:rsidRPr="008501D2" w:rsidRDefault="005942A5" w:rsidP="00D25479">
            <w:pPr>
              <w:widowControl w:val="0"/>
              <w:suppressAutoHyphens/>
              <w:snapToGrid w:val="0"/>
              <w:jc w:val="center"/>
              <w:rPr>
                <w:rFonts w:eastAsia="Arial"/>
                <w:lang w:eastAsia="hi-IN" w:bidi="hi-IN"/>
              </w:rPr>
            </w:pPr>
            <w:r w:rsidRPr="008501D2">
              <w:rPr>
                <w:lang w:eastAsia="en-US"/>
              </w:rPr>
              <w:t>Доля населения, охваченная физкультурными спортивными мероприятиями</w:t>
            </w:r>
          </w:p>
        </w:tc>
        <w:tc>
          <w:tcPr>
            <w:tcW w:w="160" w:type="dxa"/>
            <w:tcBorders>
              <w:top w:val="single" w:sz="4" w:space="0" w:color="auto"/>
              <w:left w:val="single" w:sz="4" w:space="0" w:color="auto"/>
              <w:bottom w:val="single" w:sz="4" w:space="0" w:color="auto"/>
            </w:tcBorders>
            <w:shd w:val="clear" w:color="auto" w:fill="auto"/>
          </w:tcPr>
          <w:p w14:paraId="75F90622" w14:textId="77777777" w:rsidR="005942A5" w:rsidRPr="008501D2" w:rsidRDefault="005942A5" w:rsidP="00D25479">
            <w:pPr>
              <w:widowControl w:val="0"/>
              <w:suppressAutoHyphens/>
              <w:snapToGrid w:val="0"/>
              <w:jc w:val="center"/>
              <w:rPr>
                <w:rFonts w:eastAsia="Arial"/>
                <w:lang w:eastAsia="hi-IN" w:bidi="hi-IN"/>
              </w:rPr>
            </w:pPr>
          </w:p>
        </w:tc>
        <w:tc>
          <w:tcPr>
            <w:tcW w:w="1257" w:type="dxa"/>
            <w:tcBorders>
              <w:top w:val="single" w:sz="4" w:space="0" w:color="auto"/>
              <w:bottom w:val="single" w:sz="4" w:space="0" w:color="auto"/>
              <w:right w:val="single" w:sz="4" w:space="0" w:color="auto"/>
            </w:tcBorders>
            <w:shd w:val="clear" w:color="auto" w:fill="auto"/>
          </w:tcPr>
          <w:p w14:paraId="6D6D46B4" w14:textId="77777777" w:rsidR="005942A5" w:rsidRPr="008501D2" w:rsidRDefault="005942A5" w:rsidP="00D25479">
            <w:pPr>
              <w:widowControl w:val="0"/>
              <w:suppressAutoHyphens/>
              <w:snapToGrid w:val="0"/>
              <w:jc w:val="center"/>
              <w:rPr>
                <w:rFonts w:eastAsia="Arial"/>
                <w:lang w:eastAsia="hi-IN" w:bidi="hi-IN"/>
              </w:rPr>
            </w:pPr>
            <w:r w:rsidRPr="008501D2">
              <w:t>%</w:t>
            </w:r>
          </w:p>
        </w:tc>
        <w:tc>
          <w:tcPr>
            <w:tcW w:w="851" w:type="dxa"/>
            <w:tcBorders>
              <w:top w:val="single" w:sz="4" w:space="0" w:color="auto"/>
              <w:left w:val="single" w:sz="4" w:space="0" w:color="auto"/>
              <w:bottom w:val="single" w:sz="4" w:space="0" w:color="auto"/>
            </w:tcBorders>
            <w:shd w:val="clear" w:color="auto" w:fill="auto"/>
          </w:tcPr>
          <w:p w14:paraId="143E4714"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60</w:t>
            </w:r>
          </w:p>
        </w:tc>
        <w:tc>
          <w:tcPr>
            <w:tcW w:w="168" w:type="dxa"/>
            <w:tcBorders>
              <w:top w:val="single" w:sz="4" w:space="0" w:color="auto"/>
              <w:bottom w:val="single" w:sz="4" w:space="0" w:color="auto"/>
              <w:right w:val="single" w:sz="4" w:space="0" w:color="auto"/>
            </w:tcBorders>
            <w:shd w:val="clear" w:color="auto" w:fill="auto"/>
          </w:tcPr>
          <w:p w14:paraId="34397C18" w14:textId="77777777" w:rsidR="005942A5" w:rsidRPr="008501D2" w:rsidRDefault="005942A5" w:rsidP="00D25479">
            <w:pPr>
              <w:widowControl w:val="0"/>
              <w:suppressAutoHyphens/>
              <w:snapToGrid w:val="0"/>
              <w:jc w:val="center"/>
              <w:rPr>
                <w:rFonts w:eastAsia="Arial"/>
                <w:lang w:eastAsia="hi-IN" w:bidi="hi-IN"/>
              </w:rPr>
            </w:pPr>
          </w:p>
        </w:tc>
        <w:tc>
          <w:tcPr>
            <w:tcW w:w="1108" w:type="dxa"/>
            <w:tcBorders>
              <w:top w:val="single" w:sz="4" w:space="0" w:color="auto"/>
              <w:bottom w:val="single" w:sz="4" w:space="0" w:color="auto"/>
              <w:right w:val="single" w:sz="4" w:space="0" w:color="auto"/>
            </w:tcBorders>
            <w:shd w:val="clear" w:color="auto" w:fill="auto"/>
          </w:tcPr>
          <w:p w14:paraId="1C5A768B"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60</w:t>
            </w:r>
          </w:p>
        </w:tc>
        <w:tc>
          <w:tcPr>
            <w:tcW w:w="3543" w:type="dxa"/>
            <w:tcBorders>
              <w:top w:val="single" w:sz="4" w:space="0" w:color="auto"/>
              <w:left w:val="single" w:sz="4" w:space="0" w:color="auto"/>
              <w:bottom w:val="single" w:sz="4" w:space="0" w:color="auto"/>
              <w:right w:val="single" w:sz="4" w:space="0" w:color="auto"/>
            </w:tcBorders>
          </w:tcPr>
          <w:p w14:paraId="55827375" w14:textId="77777777" w:rsidR="005942A5" w:rsidRPr="008501D2" w:rsidRDefault="005942A5" w:rsidP="00D25479">
            <w:pPr>
              <w:widowControl w:val="0"/>
              <w:suppressAutoHyphens/>
              <w:snapToGrid w:val="0"/>
              <w:jc w:val="center"/>
              <w:rPr>
                <w:rFonts w:eastAsia="Arial"/>
                <w:i/>
                <w:lang w:eastAsia="hi-IN" w:bidi="hi-IN"/>
              </w:rPr>
            </w:pPr>
          </w:p>
        </w:tc>
      </w:tr>
      <w:tr w:rsidR="005942A5" w:rsidRPr="008501D2" w14:paraId="1943510E" w14:textId="77777777" w:rsidTr="00D36E63">
        <w:trPr>
          <w:cantSplit/>
          <w:trHeight w:val="243"/>
        </w:trPr>
        <w:tc>
          <w:tcPr>
            <w:tcW w:w="568" w:type="dxa"/>
            <w:tcBorders>
              <w:top w:val="single" w:sz="4" w:space="0" w:color="auto"/>
              <w:left w:val="single" w:sz="4" w:space="0" w:color="auto"/>
              <w:bottom w:val="single" w:sz="4" w:space="0" w:color="auto"/>
              <w:right w:val="single" w:sz="4" w:space="0" w:color="auto"/>
            </w:tcBorders>
          </w:tcPr>
          <w:p w14:paraId="39C8E6B3"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2</w:t>
            </w:r>
          </w:p>
        </w:tc>
        <w:tc>
          <w:tcPr>
            <w:tcW w:w="6520" w:type="dxa"/>
            <w:tcBorders>
              <w:top w:val="single" w:sz="4" w:space="0" w:color="auto"/>
              <w:left w:val="single" w:sz="4" w:space="0" w:color="auto"/>
              <w:bottom w:val="single" w:sz="4" w:space="0" w:color="auto"/>
            </w:tcBorders>
            <w:shd w:val="clear" w:color="auto" w:fill="auto"/>
          </w:tcPr>
          <w:p w14:paraId="6B4725F6" w14:textId="77777777" w:rsidR="005942A5" w:rsidRPr="008501D2" w:rsidRDefault="005942A5" w:rsidP="00D25479">
            <w:pPr>
              <w:widowControl w:val="0"/>
              <w:suppressAutoHyphens/>
              <w:snapToGrid w:val="0"/>
              <w:jc w:val="center"/>
              <w:rPr>
                <w:rFonts w:eastAsia="Arial"/>
                <w:lang w:eastAsia="hi-IN" w:bidi="hi-IN"/>
              </w:rPr>
            </w:pPr>
            <w:r w:rsidRPr="008501D2">
              <w:t>Количество жителей города,  систематически занимающиеся спортом</w:t>
            </w:r>
          </w:p>
        </w:tc>
        <w:tc>
          <w:tcPr>
            <w:tcW w:w="160" w:type="dxa"/>
            <w:tcBorders>
              <w:top w:val="single" w:sz="4" w:space="0" w:color="auto"/>
              <w:left w:val="single" w:sz="4" w:space="0" w:color="auto"/>
              <w:bottom w:val="single" w:sz="4" w:space="0" w:color="auto"/>
            </w:tcBorders>
            <w:shd w:val="clear" w:color="auto" w:fill="auto"/>
          </w:tcPr>
          <w:p w14:paraId="23882C67" w14:textId="77777777" w:rsidR="005942A5" w:rsidRPr="008501D2" w:rsidRDefault="005942A5" w:rsidP="00D25479">
            <w:pPr>
              <w:widowControl w:val="0"/>
              <w:suppressAutoHyphens/>
              <w:snapToGrid w:val="0"/>
              <w:jc w:val="center"/>
              <w:rPr>
                <w:rFonts w:eastAsia="Arial"/>
                <w:lang w:eastAsia="hi-IN" w:bidi="hi-IN"/>
              </w:rPr>
            </w:pPr>
          </w:p>
        </w:tc>
        <w:tc>
          <w:tcPr>
            <w:tcW w:w="1257" w:type="dxa"/>
            <w:tcBorders>
              <w:top w:val="single" w:sz="4" w:space="0" w:color="auto"/>
              <w:bottom w:val="single" w:sz="4" w:space="0" w:color="auto"/>
              <w:right w:val="single" w:sz="4" w:space="0" w:color="auto"/>
            </w:tcBorders>
            <w:shd w:val="clear" w:color="auto" w:fill="auto"/>
          </w:tcPr>
          <w:p w14:paraId="3A1C43C2"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чел.</w:t>
            </w:r>
          </w:p>
        </w:tc>
        <w:tc>
          <w:tcPr>
            <w:tcW w:w="851" w:type="dxa"/>
            <w:tcBorders>
              <w:top w:val="single" w:sz="4" w:space="0" w:color="auto"/>
              <w:left w:val="single" w:sz="4" w:space="0" w:color="auto"/>
              <w:bottom w:val="single" w:sz="4" w:space="0" w:color="auto"/>
            </w:tcBorders>
            <w:shd w:val="clear" w:color="auto" w:fill="auto"/>
          </w:tcPr>
          <w:p w14:paraId="6960493C"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1095</w:t>
            </w:r>
          </w:p>
        </w:tc>
        <w:tc>
          <w:tcPr>
            <w:tcW w:w="168" w:type="dxa"/>
            <w:tcBorders>
              <w:top w:val="single" w:sz="4" w:space="0" w:color="auto"/>
              <w:bottom w:val="single" w:sz="4" w:space="0" w:color="auto"/>
              <w:right w:val="single" w:sz="4" w:space="0" w:color="auto"/>
            </w:tcBorders>
            <w:shd w:val="clear" w:color="auto" w:fill="auto"/>
          </w:tcPr>
          <w:p w14:paraId="2DE661E2" w14:textId="77777777" w:rsidR="005942A5" w:rsidRPr="008501D2" w:rsidRDefault="005942A5" w:rsidP="00D25479">
            <w:pPr>
              <w:widowControl w:val="0"/>
              <w:suppressAutoHyphens/>
              <w:snapToGrid w:val="0"/>
              <w:jc w:val="center"/>
              <w:rPr>
                <w:rFonts w:eastAsia="Arial"/>
                <w:lang w:eastAsia="hi-IN" w:bidi="hi-IN"/>
              </w:rPr>
            </w:pPr>
          </w:p>
        </w:tc>
        <w:tc>
          <w:tcPr>
            <w:tcW w:w="1108" w:type="dxa"/>
            <w:tcBorders>
              <w:top w:val="single" w:sz="4" w:space="0" w:color="auto"/>
              <w:bottom w:val="single" w:sz="4" w:space="0" w:color="auto"/>
              <w:right w:val="single" w:sz="4" w:space="0" w:color="auto"/>
            </w:tcBorders>
            <w:shd w:val="clear" w:color="auto" w:fill="auto"/>
          </w:tcPr>
          <w:p w14:paraId="7A45E1D5"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1095</w:t>
            </w:r>
          </w:p>
        </w:tc>
        <w:tc>
          <w:tcPr>
            <w:tcW w:w="3543" w:type="dxa"/>
            <w:tcBorders>
              <w:top w:val="single" w:sz="4" w:space="0" w:color="auto"/>
              <w:left w:val="single" w:sz="4" w:space="0" w:color="auto"/>
              <w:bottom w:val="single" w:sz="4" w:space="0" w:color="auto"/>
              <w:right w:val="single" w:sz="4" w:space="0" w:color="auto"/>
            </w:tcBorders>
          </w:tcPr>
          <w:p w14:paraId="65F59433" w14:textId="77777777" w:rsidR="005942A5" w:rsidRPr="008501D2" w:rsidRDefault="005942A5" w:rsidP="00D25479">
            <w:pPr>
              <w:widowControl w:val="0"/>
              <w:suppressAutoHyphens/>
              <w:snapToGrid w:val="0"/>
              <w:jc w:val="center"/>
              <w:rPr>
                <w:rFonts w:eastAsia="Arial"/>
                <w:lang w:eastAsia="hi-IN" w:bidi="hi-IN"/>
              </w:rPr>
            </w:pPr>
          </w:p>
        </w:tc>
      </w:tr>
      <w:tr w:rsidR="005942A5" w:rsidRPr="008501D2" w14:paraId="6AB44800" w14:textId="77777777" w:rsidTr="00D36E63">
        <w:trPr>
          <w:cantSplit/>
          <w:trHeight w:val="240"/>
        </w:trPr>
        <w:tc>
          <w:tcPr>
            <w:tcW w:w="568" w:type="dxa"/>
            <w:tcBorders>
              <w:left w:val="single" w:sz="4" w:space="0" w:color="auto"/>
              <w:bottom w:val="single" w:sz="4" w:space="0" w:color="auto"/>
              <w:right w:val="single" w:sz="4" w:space="0" w:color="auto"/>
            </w:tcBorders>
          </w:tcPr>
          <w:p w14:paraId="46894879"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3</w:t>
            </w:r>
          </w:p>
        </w:tc>
        <w:tc>
          <w:tcPr>
            <w:tcW w:w="6520" w:type="dxa"/>
            <w:tcBorders>
              <w:left w:val="single" w:sz="4" w:space="0" w:color="auto"/>
              <w:bottom w:val="single" w:sz="4" w:space="0" w:color="auto"/>
            </w:tcBorders>
            <w:shd w:val="clear" w:color="auto" w:fill="auto"/>
          </w:tcPr>
          <w:p w14:paraId="1BAE2140" w14:textId="77777777" w:rsidR="005942A5" w:rsidRPr="008501D2" w:rsidRDefault="005942A5" w:rsidP="00D25479">
            <w:pPr>
              <w:widowControl w:val="0"/>
              <w:suppressAutoHyphens/>
              <w:snapToGrid w:val="0"/>
              <w:jc w:val="center"/>
              <w:rPr>
                <w:rFonts w:eastAsia="Arial"/>
                <w:lang w:eastAsia="hi-IN" w:bidi="hi-IN"/>
              </w:rPr>
            </w:pPr>
            <w:r w:rsidRPr="008501D2">
              <w:rPr>
                <w:lang w:eastAsia="en-US"/>
              </w:rPr>
              <w:t>Доля лиц с ограниченными возможностями   и инвалиды привлеченные к адаптивной физической культуре</w:t>
            </w:r>
          </w:p>
        </w:tc>
        <w:tc>
          <w:tcPr>
            <w:tcW w:w="160" w:type="dxa"/>
            <w:tcBorders>
              <w:left w:val="single" w:sz="4" w:space="0" w:color="auto"/>
              <w:bottom w:val="single" w:sz="4" w:space="0" w:color="auto"/>
            </w:tcBorders>
            <w:shd w:val="clear" w:color="auto" w:fill="auto"/>
          </w:tcPr>
          <w:p w14:paraId="023E5F2F" w14:textId="77777777" w:rsidR="005942A5" w:rsidRPr="008501D2" w:rsidRDefault="005942A5" w:rsidP="00D25479">
            <w:pPr>
              <w:widowControl w:val="0"/>
              <w:suppressAutoHyphens/>
              <w:snapToGrid w:val="0"/>
              <w:jc w:val="center"/>
              <w:rPr>
                <w:rFonts w:eastAsia="Arial"/>
                <w:lang w:eastAsia="hi-IN" w:bidi="hi-IN"/>
              </w:rPr>
            </w:pPr>
          </w:p>
        </w:tc>
        <w:tc>
          <w:tcPr>
            <w:tcW w:w="1257" w:type="dxa"/>
            <w:tcBorders>
              <w:bottom w:val="single" w:sz="4" w:space="0" w:color="auto"/>
              <w:right w:val="single" w:sz="4" w:space="0" w:color="auto"/>
            </w:tcBorders>
            <w:shd w:val="clear" w:color="auto" w:fill="auto"/>
          </w:tcPr>
          <w:p w14:paraId="2DD633C4" w14:textId="77777777" w:rsidR="005942A5" w:rsidRPr="008501D2" w:rsidRDefault="005942A5" w:rsidP="00D25479">
            <w:pPr>
              <w:widowControl w:val="0"/>
              <w:suppressAutoHyphens/>
              <w:snapToGrid w:val="0"/>
              <w:ind w:left="-223" w:firstLine="223"/>
              <w:jc w:val="center"/>
              <w:rPr>
                <w:rFonts w:eastAsia="Arial"/>
                <w:lang w:eastAsia="hi-IN" w:bidi="hi-IN"/>
              </w:rPr>
            </w:pPr>
            <w:r w:rsidRPr="008501D2">
              <w:t>%</w:t>
            </w:r>
          </w:p>
        </w:tc>
        <w:tc>
          <w:tcPr>
            <w:tcW w:w="851" w:type="dxa"/>
            <w:tcBorders>
              <w:left w:val="single" w:sz="4" w:space="0" w:color="auto"/>
              <w:bottom w:val="single" w:sz="4" w:space="0" w:color="auto"/>
            </w:tcBorders>
            <w:shd w:val="clear" w:color="auto" w:fill="auto"/>
          </w:tcPr>
          <w:p w14:paraId="0D8CA7B2"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12</w:t>
            </w:r>
          </w:p>
        </w:tc>
        <w:tc>
          <w:tcPr>
            <w:tcW w:w="168" w:type="dxa"/>
            <w:tcBorders>
              <w:bottom w:val="single" w:sz="4" w:space="0" w:color="auto"/>
              <w:right w:val="single" w:sz="4" w:space="0" w:color="auto"/>
            </w:tcBorders>
            <w:shd w:val="clear" w:color="auto" w:fill="auto"/>
          </w:tcPr>
          <w:p w14:paraId="680A18B3" w14:textId="77777777" w:rsidR="005942A5" w:rsidRPr="008501D2" w:rsidRDefault="005942A5" w:rsidP="00D25479">
            <w:pPr>
              <w:widowControl w:val="0"/>
              <w:suppressAutoHyphens/>
              <w:snapToGrid w:val="0"/>
              <w:jc w:val="center"/>
              <w:rPr>
                <w:rFonts w:eastAsia="Arial"/>
                <w:lang w:eastAsia="hi-IN" w:bidi="hi-IN"/>
              </w:rPr>
            </w:pPr>
          </w:p>
        </w:tc>
        <w:tc>
          <w:tcPr>
            <w:tcW w:w="1108" w:type="dxa"/>
            <w:tcBorders>
              <w:bottom w:val="single" w:sz="4" w:space="0" w:color="auto"/>
              <w:right w:val="single" w:sz="4" w:space="0" w:color="auto"/>
            </w:tcBorders>
            <w:shd w:val="clear" w:color="auto" w:fill="auto"/>
          </w:tcPr>
          <w:p w14:paraId="66627E57"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12</w:t>
            </w:r>
          </w:p>
        </w:tc>
        <w:tc>
          <w:tcPr>
            <w:tcW w:w="3543" w:type="dxa"/>
            <w:tcBorders>
              <w:left w:val="single" w:sz="4" w:space="0" w:color="auto"/>
              <w:bottom w:val="single" w:sz="4" w:space="0" w:color="auto"/>
              <w:right w:val="single" w:sz="4" w:space="0" w:color="auto"/>
            </w:tcBorders>
          </w:tcPr>
          <w:p w14:paraId="6B95BE59" w14:textId="77777777" w:rsidR="005942A5" w:rsidRPr="008501D2" w:rsidRDefault="005942A5" w:rsidP="00D25479">
            <w:pPr>
              <w:widowControl w:val="0"/>
              <w:suppressAutoHyphens/>
              <w:snapToGrid w:val="0"/>
              <w:jc w:val="center"/>
              <w:rPr>
                <w:rFonts w:eastAsia="Arial"/>
                <w:lang w:eastAsia="hi-IN" w:bidi="hi-IN"/>
              </w:rPr>
            </w:pPr>
          </w:p>
        </w:tc>
      </w:tr>
      <w:tr w:rsidR="005942A5" w:rsidRPr="008501D2" w14:paraId="46E70162" w14:textId="77777777" w:rsidTr="00D36E63">
        <w:trPr>
          <w:cantSplit/>
          <w:trHeight w:val="206"/>
        </w:trPr>
        <w:tc>
          <w:tcPr>
            <w:tcW w:w="568" w:type="dxa"/>
            <w:tcBorders>
              <w:top w:val="single" w:sz="4" w:space="0" w:color="auto"/>
              <w:left w:val="single" w:sz="4" w:space="0" w:color="auto"/>
              <w:bottom w:val="single" w:sz="4" w:space="0" w:color="auto"/>
              <w:right w:val="single" w:sz="4" w:space="0" w:color="auto"/>
            </w:tcBorders>
          </w:tcPr>
          <w:p w14:paraId="213B28F4"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4</w:t>
            </w:r>
          </w:p>
        </w:tc>
        <w:tc>
          <w:tcPr>
            <w:tcW w:w="6520" w:type="dxa"/>
            <w:tcBorders>
              <w:top w:val="single" w:sz="4" w:space="0" w:color="auto"/>
              <w:left w:val="single" w:sz="4" w:space="0" w:color="auto"/>
              <w:bottom w:val="single" w:sz="4" w:space="0" w:color="auto"/>
            </w:tcBorders>
            <w:shd w:val="clear" w:color="auto" w:fill="auto"/>
          </w:tcPr>
          <w:p w14:paraId="759EE344" w14:textId="77777777" w:rsidR="005942A5" w:rsidRPr="008501D2" w:rsidRDefault="005942A5" w:rsidP="00D25479">
            <w:pPr>
              <w:widowControl w:val="0"/>
              <w:suppressAutoHyphens/>
              <w:snapToGrid w:val="0"/>
              <w:jc w:val="center"/>
              <w:rPr>
                <w:rFonts w:eastAsia="Arial"/>
                <w:lang w:eastAsia="hi-IN" w:bidi="hi-IN"/>
              </w:rPr>
            </w:pPr>
            <w:r w:rsidRPr="008501D2">
              <w:rPr>
                <w:lang w:eastAsia="en-US"/>
              </w:rPr>
              <w:t>Повышение квалификации тренерского состава</w:t>
            </w:r>
          </w:p>
        </w:tc>
        <w:tc>
          <w:tcPr>
            <w:tcW w:w="160" w:type="dxa"/>
            <w:tcBorders>
              <w:top w:val="single" w:sz="4" w:space="0" w:color="auto"/>
              <w:left w:val="single" w:sz="4" w:space="0" w:color="auto"/>
              <w:bottom w:val="single" w:sz="4" w:space="0" w:color="auto"/>
            </w:tcBorders>
            <w:shd w:val="clear" w:color="auto" w:fill="auto"/>
          </w:tcPr>
          <w:p w14:paraId="6B81A49B" w14:textId="77777777" w:rsidR="005942A5" w:rsidRPr="008501D2" w:rsidRDefault="005942A5" w:rsidP="00D25479">
            <w:pPr>
              <w:widowControl w:val="0"/>
              <w:suppressAutoHyphens/>
              <w:snapToGrid w:val="0"/>
              <w:jc w:val="center"/>
              <w:rPr>
                <w:rFonts w:eastAsia="Arial"/>
                <w:lang w:eastAsia="hi-IN" w:bidi="hi-IN"/>
              </w:rPr>
            </w:pPr>
          </w:p>
        </w:tc>
        <w:tc>
          <w:tcPr>
            <w:tcW w:w="1257" w:type="dxa"/>
            <w:tcBorders>
              <w:top w:val="single" w:sz="4" w:space="0" w:color="auto"/>
              <w:bottom w:val="single" w:sz="4" w:space="0" w:color="auto"/>
              <w:right w:val="single" w:sz="4" w:space="0" w:color="auto"/>
            </w:tcBorders>
            <w:shd w:val="clear" w:color="auto" w:fill="auto"/>
          </w:tcPr>
          <w:p w14:paraId="6794C6B7"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чел.</w:t>
            </w:r>
          </w:p>
        </w:tc>
        <w:tc>
          <w:tcPr>
            <w:tcW w:w="851" w:type="dxa"/>
            <w:tcBorders>
              <w:top w:val="single" w:sz="4" w:space="0" w:color="auto"/>
              <w:left w:val="single" w:sz="4" w:space="0" w:color="auto"/>
              <w:bottom w:val="single" w:sz="4" w:space="0" w:color="auto"/>
            </w:tcBorders>
            <w:shd w:val="clear" w:color="auto" w:fill="auto"/>
          </w:tcPr>
          <w:p w14:paraId="519856C9"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6</w:t>
            </w:r>
          </w:p>
        </w:tc>
        <w:tc>
          <w:tcPr>
            <w:tcW w:w="168" w:type="dxa"/>
            <w:tcBorders>
              <w:top w:val="single" w:sz="4" w:space="0" w:color="auto"/>
              <w:bottom w:val="single" w:sz="4" w:space="0" w:color="auto"/>
              <w:right w:val="single" w:sz="4" w:space="0" w:color="auto"/>
            </w:tcBorders>
            <w:shd w:val="clear" w:color="auto" w:fill="auto"/>
          </w:tcPr>
          <w:p w14:paraId="5C4643F8" w14:textId="77777777" w:rsidR="005942A5" w:rsidRPr="008501D2" w:rsidRDefault="005942A5" w:rsidP="00D25479">
            <w:pPr>
              <w:widowControl w:val="0"/>
              <w:suppressAutoHyphens/>
              <w:snapToGrid w:val="0"/>
              <w:jc w:val="center"/>
              <w:rPr>
                <w:rFonts w:eastAsia="Arial"/>
                <w:lang w:eastAsia="hi-IN" w:bidi="hi-IN"/>
              </w:rPr>
            </w:pPr>
          </w:p>
        </w:tc>
        <w:tc>
          <w:tcPr>
            <w:tcW w:w="1108" w:type="dxa"/>
            <w:tcBorders>
              <w:top w:val="single" w:sz="4" w:space="0" w:color="auto"/>
              <w:bottom w:val="single" w:sz="4" w:space="0" w:color="auto"/>
              <w:right w:val="single" w:sz="4" w:space="0" w:color="auto"/>
            </w:tcBorders>
            <w:shd w:val="clear" w:color="auto" w:fill="auto"/>
          </w:tcPr>
          <w:p w14:paraId="0EAA70F7"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2</w:t>
            </w:r>
          </w:p>
        </w:tc>
        <w:tc>
          <w:tcPr>
            <w:tcW w:w="3543" w:type="dxa"/>
            <w:tcBorders>
              <w:top w:val="single" w:sz="4" w:space="0" w:color="auto"/>
              <w:left w:val="single" w:sz="4" w:space="0" w:color="auto"/>
              <w:bottom w:val="single" w:sz="4" w:space="0" w:color="auto"/>
              <w:right w:val="single" w:sz="4" w:space="0" w:color="auto"/>
            </w:tcBorders>
          </w:tcPr>
          <w:p w14:paraId="3BBC6E7A" w14:textId="77777777" w:rsidR="005942A5" w:rsidRPr="008501D2" w:rsidRDefault="005942A5" w:rsidP="00D25479">
            <w:pPr>
              <w:widowControl w:val="0"/>
              <w:suppressAutoHyphens/>
              <w:snapToGrid w:val="0"/>
              <w:jc w:val="center"/>
              <w:rPr>
                <w:rFonts w:eastAsia="Arial"/>
                <w:lang w:eastAsia="hi-IN" w:bidi="hi-IN"/>
              </w:rPr>
            </w:pPr>
            <w:r w:rsidRPr="008501D2">
              <w:rPr>
                <w:rFonts w:eastAsia="Arial"/>
                <w:lang w:eastAsia="hi-IN" w:bidi="hi-IN"/>
              </w:rPr>
              <w:t xml:space="preserve">В связи с введением ограничительных мер по  </w:t>
            </w:r>
            <w:r w:rsidRPr="008501D2">
              <w:rPr>
                <w:lang w:val="en-US"/>
              </w:rPr>
              <w:t>COVID</w:t>
            </w:r>
            <w:r w:rsidRPr="008501D2">
              <w:t xml:space="preserve"> 19, отмена выезда к месту прохождения обучения.</w:t>
            </w:r>
            <w:r w:rsidRPr="008501D2">
              <w:rPr>
                <w:rFonts w:eastAsia="Arial"/>
                <w:lang w:eastAsia="hi-IN" w:bidi="hi-IN"/>
              </w:rPr>
              <w:t xml:space="preserve"> </w:t>
            </w:r>
          </w:p>
        </w:tc>
      </w:tr>
    </w:tbl>
    <w:p w14:paraId="339A013D" w14:textId="77777777" w:rsidR="00136E8D" w:rsidRDefault="00136E8D" w:rsidP="00F84748">
      <w:pPr>
        <w:pStyle w:val="a7"/>
        <w:jc w:val="both"/>
        <w:sectPr w:rsidR="00136E8D" w:rsidSect="00136E8D">
          <w:pgSz w:w="16838" w:h="11906" w:orient="landscape"/>
          <w:pgMar w:top="1701" w:right="1134" w:bottom="851" w:left="1134" w:header="709" w:footer="709" w:gutter="0"/>
          <w:cols w:space="708"/>
          <w:docGrid w:linePitch="360"/>
        </w:sectPr>
      </w:pPr>
    </w:p>
    <w:p w14:paraId="2619AE33" w14:textId="64A2E508" w:rsidR="00D36E63" w:rsidRPr="008501D2" w:rsidRDefault="00D36E63" w:rsidP="00F84748">
      <w:pPr>
        <w:pStyle w:val="a7"/>
        <w:jc w:val="both"/>
      </w:pPr>
    </w:p>
    <w:p w14:paraId="151869E3" w14:textId="282B6C63" w:rsidR="0086521E" w:rsidRPr="008501D2" w:rsidRDefault="0086521E" w:rsidP="00D36E63"/>
    <w:p w14:paraId="423CA036" w14:textId="77777777" w:rsidR="00E629A0" w:rsidRPr="008501D2" w:rsidRDefault="008B672D" w:rsidP="00E70091">
      <w:pPr>
        <w:pStyle w:val="1"/>
        <w:framePr w:w="10067" w:wrap="notBeside" w:hAnchor="page" w:x="1031" w:y="44"/>
        <w:numPr>
          <w:ilvl w:val="0"/>
          <w:numId w:val="2"/>
        </w:numPr>
        <w:ind w:left="709" w:hanging="425"/>
        <w:rPr>
          <w:color w:val="C0504D" w:themeColor="accent2"/>
        </w:rPr>
      </w:pPr>
      <w:r w:rsidRPr="008501D2">
        <w:rPr>
          <w:color w:val="C0504D" w:themeColor="accent2"/>
        </w:rPr>
        <w:t xml:space="preserve"> </w:t>
      </w:r>
      <w:bookmarkStart w:id="5" w:name="_Toc33886865"/>
      <w:r w:rsidR="00E629A0" w:rsidRPr="008501D2">
        <w:rPr>
          <w:color w:val="C0504D" w:themeColor="accent2"/>
        </w:rPr>
        <w:t>«Социальная поддержка населения МО «Город Удачный» Мирнинского района Республики Саха (Якутия) на 2017 – 20</w:t>
      </w:r>
      <w:r w:rsidR="00643BE6" w:rsidRPr="008501D2">
        <w:rPr>
          <w:color w:val="C0504D" w:themeColor="accent2"/>
        </w:rPr>
        <w:t>21</w:t>
      </w:r>
      <w:r w:rsidR="00E629A0" w:rsidRPr="008501D2">
        <w:rPr>
          <w:color w:val="C0504D" w:themeColor="accent2"/>
        </w:rPr>
        <w:t xml:space="preserve"> годы»</w:t>
      </w:r>
      <w:bookmarkEnd w:id="5"/>
    </w:p>
    <w:p w14:paraId="08B0265F" w14:textId="77777777" w:rsidR="00E762B8" w:rsidRPr="008501D2" w:rsidRDefault="00E762B8" w:rsidP="00643BE6">
      <w:pPr>
        <w:rPr>
          <w:b/>
          <w:bCs/>
        </w:rPr>
      </w:pPr>
    </w:p>
    <w:p w14:paraId="4ADA65EA" w14:textId="77777777" w:rsidR="00D36E63" w:rsidRPr="00D36E63" w:rsidRDefault="00D36E63" w:rsidP="00D36E63">
      <w:pPr>
        <w:ind w:firstLine="709"/>
        <w:jc w:val="both"/>
        <w:rPr>
          <w:rFonts w:eastAsia="Calibri"/>
          <w:lang w:eastAsia="en-US"/>
        </w:rPr>
      </w:pPr>
      <w:r w:rsidRPr="00D36E63">
        <w:rPr>
          <w:rFonts w:eastAsia="Calibri"/>
          <w:lang w:eastAsia="en-US"/>
        </w:rPr>
        <w:t xml:space="preserve">МП разработана в 2016 году и утверждена постановлением администрации МО «Город Удачный» Мирнинского района Республики Саха (Якутия) от 07 октября 2016           № 335 «Об утверждении Муниципальной  программы «Социальная поддержка населения МО «Город Удачный» Мирнинского района Республики Саха (Якутия) на 2017-2021годы». Сроки реализации МП 2017-2021 г. </w:t>
      </w:r>
    </w:p>
    <w:p w14:paraId="3784ADE8" w14:textId="77777777" w:rsidR="00D36E63" w:rsidRPr="00D36E63" w:rsidRDefault="00D36E63" w:rsidP="00D36E63">
      <w:pPr>
        <w:ind w:firstLine="709"/>
        <w:jc w:val="both"/>
        <w:rPr>
          <w:rFonts w:eastAsia="Calibri"/>
          <w:b/>
          <w:u w:val="single"/>
          <w:lang w:eastAsia="en-US"/>
        </w:rPr>
      </w:pPr>
      <w:r w:rsidRPr="00D36E63">
        <w:rPr>
          <w:rFonts w:eastAsia="Calibri"/>
          <w:b/>
          <w:u w:val="single"/>
          <w:lang w:eastAsia="en-US"/>
        </w:rPr>
        <w:t xml:space="preserve"> Цели Муниципальной программы:</w:t>
      </w:r>
    </w:p>
    <w:p w14:paraId="78106655"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w:t>
      </w:r>
      <w:r w:rsidRPr="00D36E63">
        <w:rPr>
          <w:rFonts w:eastAsia="Arial Unicode MS"/>
          <w:iCs/>
          <w:lang w:eastAsia="en-US"/>
        </w:rPr>
        <w:t>повышение социальной защищенности жителей г.Удачный.</w:t>
      </w:r>
    </w:p>
    <w:p w14:paraId="2832CEE8" w14:textId="77777777" w:rsidR="00D36E63" w:rsidRPr="00D36E63" w:rsidRDefault="00D36E63" w:rsidP="00D36E63">
      <w:pPr>
        <w:ind w:firstLine="709"/>
        <w:jc w:val="both"/>
        <w:rPr>
          <w:rFonts w:eastAsia="Calibri"/>
          <w:b/>
          <w:u w:val="single"/>
          <w:lang w:eastAsia="en-US"/>
        </w:rPr>
      </w:pPr>
      <w:r w:rsidRPr="00D36E63">
        <w:rPr>
          <w:rFonts w:eastAsia="Calibri"/>
          <w:b/>
          <w:u w:val="single"/>
          <w:lang w:eastAsia="en-US"/>
        </w:rPr>
        <w:t>В качестве задач Программы определены:</w:t>
      </w:r>
    </w:p>
    <w:p w14:paraId="40384FDB" w14:textId="77777777" w:rsidR="00D36E63" w:rsidRPr="00D36E63" w:rsidRDefault="00D36E63" w:rsidP="00D36E63">
      <w:pPr>
        <w:ind w:firstLine="709"/>
        <w:jc w:val="both"/>
        <w:rPr>
          <w:rFonts w:eastAsia="Arial Unicode MS"/>
          <w:shd w:val="clear" w:color="auto" w:fill="FFFFFF"/>
          <w:lang w:eastAsia="en-US"/>
        </w:rPr>
      </w:pPr>
      <w:r w:rsidRPr="00D36E63">
        <w:rPr>
          <w:rFonts w:eastAsia="Calibri"/>
          <w:lang w:eastAsia="en-US"/>
        </w:rPr>
        <w:t xml:space="preserve"> </w:t>
      </w:r>
      <w:r w:rsidRPr="00D36E63">
        <w:rPr>
          <w:rFonts w:eastAsia="Arial Unicode MS"/>
          <w:shd w:val="clear" w:color="auto" w:fill="FFFFFF"/>
          <w:lang w:eastAsia="en-US"/>
        </w:rPr>
        <w:t xml:space="preserve">- гарантированное предоставление адресной социальной помощи  отдельным категориям граждан, в том числе гражданам, находящимся в трудной жизненной ситуации; </w:t>
      </w:r>
    </w:p>
    <w:p w14:paraId="4B5C5987" w14:textId="77777777" w:rsidR="00D36E63" w:rsidRPr="00D36E63" w:rsidRDefault="00D36E63" w:rsidP="00D36E63">
      <w:pPr>
        <w:ind w:firstLine="709"/>
        <w:jc w:val="both"/>
        <w:rPr>
          <w:rFonts w:eastAsia="Arial Unicode MS"/>
          <w:shd w:val="clear" w:color="auto" w:fill="FFFFFF"/>
          <w:lang w:eastAsia="en-US"/>
        </w:rPr>
      </w:pPr>
      <w:r w:rsidRPr="00D36E63">
        <w:rPr>
          <w:rFonts w:eastAsia="Calibri"/>
          <w:lang w:eastAsia="en-US"/>
        </w:rPr>
        <w:t>- обеспечение доступной среды для инвалидов и других маломобильных групп населения в приоритетных сферах жизнедеятельности,</w:t>
      </w:r>
      <w:r w:rsidRPr="00D36E63">
        <w:rPr>
          <w:rFonts w:eastAsia="Arial Unicode MS"/>
          <w:shd w:val="clear" w:color="auto" w:fill="FFFFFF"/>
          <w:lang w:eastAsia="en-US"/>
        </w:rPr>
        <w:t xml:space="preserve"> создание равных с другими гражданами возможностей участия в общественной и культурной жизни города;</w:t>
      </w:r>
    </w:p>
    <w:p w14:paraId="30E36922" w14:textId="77777777" w:rsidR="00D36E63" w:rsidRPr="00D36E63" w:rsidRDefault="00D36E63" w:rsidP="00D36E63">
      <w:pPr>
        <w:ind w:firstLine="709"/>
        <w:jc w:val="both"/>
        <w:rPr>
          <w:rFonts w:eastAsia="Arial Unicode MS"/>
          <w:shd w:val="clear" w:color="auto" w:fill="FFFFFF"/>
          <w:lang w:eastAsia="en-US"/>
        </w:rPr>
      </w:pPr>
      <w:r w:rsidRPr="00D36E63">
        <w:rPr>
          <w:rFonts w:eastAsia="Calibri"/>
          <w:lang w:eastAsia="en-US"/>
        </w:rPr>
        <w:t>- поддержка института семьи, пропаганда семейных ценностей, приоритетности внимания семье</w:t>
      </w:r>
      <w:r w:rsidRPr="00D36E63">
        <w:rPr>
          <w:rFonts w:eastAsia="Arial Unicode MS"/>
          <w:iCs/>
          <w:lang w:eastAsia="en-US"/>
        </w:rPr>
        <w:t xml:space="preserve">, </w:t>
      </w:r>
      <w:r w:rsidRPr="00D36E63">
        <w:rPr>
          <w:rFonts w:eastAsia="Arial Unicode MS"/>
          <w:shd w:val="clear" w:color="auto" w:fill="FFFFFF"/>
          <w:lang w:eastAsia="en-US"/>
        </w:rPr>
        <w:t>взаимодействие с общественными и некоммерческими объединениями.</w:t>
      </w:r>
    </w:p>
    <w:p w14:paraId="1F451612" w14:textId="77777777" w:rsidR="00D36E63" w:rsidRPr="00D36E63" w:rsidRDefault="00D36E63" w:rsidP="00D36E63">
      <w:pPr>
        <w:ind w:firstLine="709"/>
        <w:jc w:val="both"/>
        <w:rPr>
          <w:rFonts w:eastAsia="Calibri"/>
          <w:u w:val="single"/>
          <w:lang w:eastAsia="en-US"/>
        </w:rPr>
      </w:pPr>
      <w:r w:rsidRPr="00D36E63">
        <w:rPr>
          <w:rFonts w:eastAsia="Calibri"/>
          <w:b/>
          <w:u w:val="single"/>
          <w:lang w:eastAsia="en-US"/>
        </w:rPr>
        <w:t>Источником финансирования  Программы является</w:t>
      </w:r>
      <w:r w:rsidRPr="00D36E63">
        <w:rPr>
          <w:rFonts w:eastAsia="Calibri"/>
          <w:u w:val="single"/>
          <w:lang w:eastAsia="en-US"/>
        </w:rPr>
        <w:t xml:space="preserve">: </w:t>
      </w:r>
    </w:p>
    <w:p w14:paraId="386C666A" w14:textId="77777777" w:rsidR="00D36E63" w:rsidRPr="00D36E63" w:rsidRDefault="00D36E63" w:rsidP="00D36E63">
      <w:pPr>
        <w:ind w:firstLine="709"/>
        <w:jc w:val="both"/>
        <w:rPr>
          <w:rFonts w:eastAsia="Calibri"/>
          <w:lang w:eastAsia="en-US"/>
        </w:rPr>
      </w:pPr>
      <w:r w:rsidRPr="00D36E63">
        <w:rPr>
          <w:rFonts w:eastAsia="Calibri"/>
          <w:lang w:eastAsia="en-US"/>
        </w:rPr>
        <w:t>- бюджет муниципального образования «Город Удачный».</w:t>
      </w:r>
    </w:p>
    <w:p w14:paraId="31A1BAFD" w14:textId="77777777" w:rsidR="00D36E63" w:rsidRPr="00D36E63" w:rsidRDefault="00D36E63" w:rsidP="00D36E63">
      <w:pPr>
        <w:ind w:firstLine="709"/>
        <w:jc w:val="both"/>
        <w:rPr>
          <w:rFonts w:eastAsia="Calibri"/>
          <w:lang w:eastAsia="en-US"/>
        </w:rPr>
      </w:pPr>
      <w:r w:rsidRPr="00D36E63">
        <w:rPr>
          <w:rFonts w:eastAsia="Calibri"/>
          <w:lang w:eastAsia="en-US"/>
        </w:rPr>
        <w:t>В Программе на финансирование мероприятий в 2021 году предусмотрено 3 771 130,00 руб., фактическое исполнение 3 770 188,78 руб.  или 99,97%.</w:t>
      </w:r>
    </w:p>
    <w:p w14:paraId="2744562B" w14:textId="68BCC421" w:rsidR="00D36E63" w:rsidRPr="00D36E63" w:rsidRDefault="00D36E63" w:rsidP="00D36E63">
      <w:pPr>
        <w:spacing w:after="200" w:line="276" w:lineRule="auto"/>
        <w:ind w:firstLine="709"/>
        <w:jc w:val="both"/>
        <w:rPr>
          <w:rFonts w:eastAsiaTheme="minorHAnsi"/>
          <w:b/>
          <w:lang w:eastAsia="en-US"/>
        </w:rPr>
      </w:pPr>
      <w:r w:rsidRPr="00D36E63">
        <w:rPr>
          <w:rFonts w:eastAsiaTheme="minorHAnsi"/>
          <w:b/>
          <w:lang w:eastAsia="en-US"/>
        </w:rPr>
        <w:t>РАЗДЕЛ 1. Основные результаты:</w:t>
      </w:r>
    </w:p>
    <w:p w14:paraId="03AA7DC6" w14:textId="77777777" w:rsidR="00D36E63" w:rsidRPr="00D36E63" w:rsidRDefault="00D36E63" w:rsidP="00D36E63">
      <w:pPr>
        <w:ind w:firstLine="709"/>
        <w:jc w:val="both"/>
        <w:rPr>
          <w:rFonts w:eastAsia="Arial Unicode MS"/>
          <w:b/>
          <w:shd w:val="clear" w:color="auto" w:fill="FFFFFF"/>
          <w:lang w:eastAsia="en-US"/>
        </w:rPr>
      </w:pPr>
      <w:r w:rsidRPr="00D36E63">
        <w:rPr>
          <w:rFonts w:eastAsia="Calibri"/>
          <w:b/>
          <w:lang w:val="en-US" w:eastAsia="en-US"/>
        </w:rPr>
        <w:t>I</w:t>
      </w:r>
      <w:r w:rsidRPr="00D36E63">
        <w:rPr>
          <w:rFonts w:eastAsia="Calibri"/>
          <w:b/>
          <w:lang w:eastAsia="en-US"/>
        </w:rPr>
        <w:t>.</w:t>
      </w:r>
      <w:r w:rsidRPr="00D36E63">
        <w:rPr>
          <w:rFonts w:eastAsia="Arial Unicode MS"/>
          <w:b/>
          <w:lang w:eastAsia="en-US"/>
        </w:rPr>
        <w:t xml:space="preserve"> </w:t>
      </w:r>
      <w:r w:rsidRPr="00D36E63">
        <w:rPr>
          <w:rFonts w:eastAsia="Arial Unicode MS"/>
          <w:b/>
          <w:shd w:val="clear" w:color="auto" w:fill="FFFFFF"/>
          <w:lang w:eastAsia="en-US"/>
        </w:rPr>
        <w:t>Гарантированное предоставление адресной социальной помощи отдельным категориям граждан, в том числе гражданам, находящимся в трудной жизненной ситуации</w:t>
      </w:r>
    </w:p>
    <w:p w14:paraId="3EA7D9B7" w14:textId="77777777" w:rsidR="00D36E63" w:rsidRPr="00D36E63" w:rsidRDefault="00D36E63" w:rsidP="00D36E63">
      <w:pPr>
        <w:ind w:firstLine="709"/>
        <w:jc w:val="both"/>
        <w:rPr>
          <w:rFonts w:eastAsia="Calibri"/>
          <w:lang w:eastAsia="en-US"/>
        </w:rPr>
      </w:pPr>
      <w:r w:rsidRPr="00D36E63">
        <w:rPr>
          <w:rFonts w:eastAsia="Calibri"/>
          <w:lang w:eastAsia="en-US"/>
        </w:rPr>
        <w:t>По состоянию на 01.01.2022 года в отделе по социальной защите состоит 1017 граждан (семей) льготной категории, в том числе:</w:t>
      </w:r>
    </w:p>
    <w:p w14:paraId="48581194"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малообеспеченные - 77 семей; </w:t>
      </w:r>
    </w:p>
    <w:p w14:paraId="75A73B45" w14:textId="77777777" w:rsidR="00D36E63" w:rsidRPr="00D36E63" w:rsidRDefault="00D36E63" w:rsidP="00D36E63">
      <w:pPr>
        <w:ind w:firstLine="709"/>
        <w:jc w:val="both"/>
        <w:rPr>
          <w:rFonts w:eastAsia="Calibri"/>
          <w:lang w:eastAsia="en-US"/>
        </w:rPr>
      </w:pPr>
      <w:r w:rsidRPr="00D36E63">
        <w:rPr>
          <w:rFonts w:eastAsia="Calibri"/>
          <w:lang w:eastAsia="en-US"/>
        </w:rPr>
        <w:t>- многодетные семьи – 186;</w:t>
      </w:r>
    </w:p>
    <w:p w14:paraId="2B99C479"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семьи имеющие 3 и более детей – 197; </w:t>
      </w:r>
    </w:p>
    <w:p w14:paraId="451319EB"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неработающие пенсионеры – 97; </w:t>
      </w:r>
    </w:p>
    <w:p w14:paraId="08D61C8C"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малочисленные коренные народы Севера – 28; </w:t>
      </w:r>
    </w:p>
    <w:p w14:paraId="1911E7FA"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инвалиды – 263; </w:t>
      </w:r>
    </w:p>
    <w:p w14:paraId="5EFD0F60"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ликвидаторы аварии на ЧАЭС  – 4; </w:t>
      </w:r>
    </w:p>
    <w:p w14:paraId="2D43C080"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участники боевых действий  – 86; </w:t>
      </w:r>
    </w:p>
    <w:p w14:paraId="1B3CB430"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почетные доноры  – 51; </w:t>
      </w:r>
    </w:p>
    <w:p w14:paraId="02D94612"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родители погибших солдат – 1; </w:t>
      </w:r>
    </w:p>
    <w:p w14:paraId="6461CF98"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ветераны тыла – 1;  </w:t>
      </w:r>
    </w:p>
    <w:p w14:paraId="1765D6C3" w14:textId="77777777" w:rsidR="00D36E63" w:rsidRPr="00D36E63" w:rsidRDefault="00D36E63" w:rsidP="00D36E63">
      <w:pPr>
        <w:ind w:firstLine="709"/>
        <w:jc w:val="both"/>
        <w:rPr>
          <w:rFonts w:eastAsia="Calibri"/>
          <w:lang w:eastAsia="en-US"/>
        </w:rPr>
      </w:pPr>
      <w:r w:rsidRPr="00D36E63">
        <w:rPr>
          <w:rFonts w:eastAsia="Calibri"/>
          <w:lang w:eastAsia="en-US"/>
        </w:rPr>
        <w:t>- реабилитированные – 8;</w:t>
      </w:r>
    </w:p>
    <w:p w14:paraId="38ECA778" w14:textId="77777777" w:rsidR="00D36E63" w:rsidRPr="00D36E63" w:rsidRDefault="00D36E63" w:rsidP="00D36E63">
      <w:pPr>
        <w:ind w:firstLine="709"/>
        <w:jc w:val="both"/>
        <w:rPr>
          <w:rFonts w:eastAsia="Calibri"/>
          <w:lang w:eastAsia="en-US"/>
        </w:rPr>
      </w:pPr>
      <w:r w:rsidRPr="00D36E63">
        <w:rPr>
          <w:rFonts w:eastAsia="Calibri"/>
          <w:lang w:eastAsia="en-US"/>
        </w:rPr>
        <w:t>- дети войны – 18.</w:t>
      </w:r>
    </w:p>
    <w:p w14:paraId="0A5F5BA1" w14:textId="77777777" w:rsidR="00D36E63" w:rsidRPr="00D36E63" w:rsidRDefault="00D36E63" w:rsidP="00D36E63">
      <w:pPr>
        <w:ind w:left="709"/>
        <w:jc w:val="both"/>
        <w:rPr>
          <w:rFonts w:eastAsia="Calibri"/>
          <w:lang w:eastAsia="en-US"/>
        </w:rPr>
      </w:pPr>
      <w:r w:rsidRPr="00D36E63">
        <w:rPr>
          <w:rFonts w:eastAsia="Calibri"/>
          <w:b/>
          <w:iCs/>
          <w:lang w:eastAsia="en-US"/>
        </w:rPr>
        <w:t xml:space="preserve">1.Оказание адресной социальной помощи. </w:t>
      </w:r>
    </w:p>
    <w:p w14:paraId="074AEF7B" w14:textId="77777777" w:rsidR="00D36E63" w:rsidRPr="00D36E63" w:rsidRDefault="00D36E63" w:rsidP="00D36E63">
      <w:pPr>
        <w:ind w:firstLine="709"/>
        <w:jc w:val="both"/>
        <w:rPr>
          <w:rFonts w:eastAsia="Calibri"/>
          <w:lang w:eastAsia="en-US"/>
        </w:rPr>
      </w:pPr>
      <w:r w:rsidRPr="00D36E63">
        <w:rPr>
          <w:rFonts w:eastAsia="Calibri"/>
          <w:iCs/>
          <w:lang w:eastAsia="en-US"/>
        </w:rPr>
        <w:t>Э</w:t>
      </w:r>
      <w:r w:rsidRPr="00D36E63">
        <w:rPr>
          <w:rFonts w:eastAsia="Calibri"/>
          <w:lang w:eastAsia="en-US"/>
        </w:rPr>
        <w:t>то временные или постоянные меры адресной поддержки отдельных социально уязвимых категорий граждан.</w:t>
      </w:r>
    </w:p>
    <w:p w14:paraId="60D1F9CE" w14:textId="77777777" w:rsidR="00D36E63" w:rsidRPr="00D36E63" w:rsidRDefault="00D36E63" w:rsidP="00D36E63">
      <w:pPr>
        <w:ind w:firstLine="709"/>
        <w:jc w:val="both"/>
        <w:rPr>
          <w:rFonts w:eastAsia="Calibri"/>
          <w:lang w:eastAsia="en-US"/>
        </w:rPr>
      </w:pPr>
      <w:r w:rsidRPr="00D36E63">
        <w:rPr>
          <w:rFonts w:eastAsia="Calibri"/>
          <w:lang w:eastAsia="en-US"/>
        </w:rPr>
        <w:t>За 2021 год адресная социальная помощь оказана 85 гражданам на сумму 2 806 000,00 тыс. руб. в том числе:</w:t>
      </w:r>
    </w:p>
    <w:p w14:paraId="72692F8C" w14:textId="77777777" w:rsidR="00D36E63" w:rsidRPr="00D36E63" w:rsidRDefault="00D36E63" w:rsidP="00D36E63">
      <w:pPr>
        <w:ind w:firstLine="709"/>
        <w:jc w:val="both"/>
        <w:rPr>
          <w:rFonts w:eastAsia="Calibri"/>
          <w:lang w:eastAsia="en-US"/>
        </w:rPr>
      </w:pPr>
      <w:r w:rsidRPr="00D36E63">
        <w:rPr>
          <w:rFonts w:eastAsia="Calibri"/>
          <w:lang w:eastAsia="en-US"/>
        </w:rPr>
        <w:t>-Граждане, пострадавшие от стихийных бедствий (пожар) 18 человек на сумму 1 550 000 рублей 00 коп.</w:t>
      </w:r>
    </w:p>
    <w:p w14:paraId="4851F449" w14:textId="77777777" w:rsidR="00D36E63" w:rsidRPr="00D36E63" w:rsidRDefault="00D36E63" w:rsidP="00D36E63">
      <w:pPr>
        <w:ind w:firstLine="709"/>
        <w:jc w:val="both"/>
        <w:rPr>
          <w:rFonts w:eastAsia="Calibri"/>
          <w:lang w:eastAsia="en-US"/>
        </w:rPr>
      </w:pPr>
      <w:r w:rsidRPr="00D36E63">
        <w:rPr>
          <w:rFonts w:eastAsia="Calibri"/>
          <w:lang w:eastAsia="en-US"/>
        </w:rPr>
        <w:lastRenderedPageBreak/>
        <w:t>-Инвалиды 6 человека на сумму 207 572 рублей 00 коп.</w:t>
      </w:r>
    </w:p>
    <w:p w14:paraId="0B157A0D" w14:textId="77777777" w:rsidR="00D36E63" w:rsidRPr="00D36E63" w:rsidRDefault="00D36E63" w:rsidP="00D36E63">
      <w:pPr>
        <w:ind w:firstLine="709"/>
        <w:jc w:val="both"/>
        <w:rPr>
          <w:rFonts w:eastAsia="Calibri"/>
          <w:lang w:eastAsia="en-US"/>
        </w:rPr>
      </w:pPr>
      <w:r w:rsidRPr="00D36E63">
        <w:rPr>
          <w:rFonts w:eastAsia="Calibri"/>
          <w:lang w:eastAsia="en-US"/>
        </w:rPr>
        <w:t>-Неработающие пенсионеры 7 человек на сумму 117 487 рубль 95 коп.</w:t>
      </w:r>
    </w:p>
    <w:p w14:paraId="51F7FCEB" w14:textId="77777777" w:rsidR="00D36E63" w:rsidRPr="00D36E63" w:rsidRDefault="00D36E63" w:rsidP="00D36E63">
      <w:pPr>
        <w:ind w:firstLine="709"/>
        <w:jc w:val="both"/>
        <w:rPr>
          <w:rFonts w:eastAsia="Calibri"/>
          <w:lang w:eastAsia="en-US"/>
        </w:rPr>
      </w:pPr>
      <w:r w:rsidRPr="00D36E63">
        <w:rPr>
          <w:rFonts w:eastAsia="Calibri"/>
          <w:lang w:eastAsia="en-US"/>
        </w:rPr>
        <w:t>-Многодетные, малообеспеченные семьи, граждане 22 на сумму 618 140 рублей 05 коп.</w:t>
      </w:r>
    </w:p>
    <w:p w14:paraId="31AEA60E" w14:textId="77777777" w:rsidR="00D36E63" w:rsidRPr="00D36E63" w:rsidRDefault="00D36E63" w:rsidP="00D36E63">
      <w:pPr>
        <w:ind w:firstLine="709"/>
        <w:jc w:val="both"/>
        <w:rPr>
          <w:rFonts w:eastAsia="Calibri"/>
          <w:lang w:eastAsia="en-US"/>
        </w:rPr>
      </w:pPr>
      <w:r w:rsidRPr="00D36E63">
        <w:rPr>
          <w:rFonts w:eastAsia="Calibri"/>
          <w:lang w:eastAsia="en-US"/>
        </w:rPr>
        <w:t>-Ветераны тыла 8 на сумму 95 000 рублей 00 коп;</w:t>
      </w:r>
    </w:p>
    <w:p w14:paraId="14252308" w14:textId="77777777" w:rsidR="00D36E63" w:rsidRPr="00D36E63" w:rsidRDefault="00D36E63" w:rsidP="00D36E63">
      <w:pPr>
        <w:ind w:firstLine="709"/>
        <w:jc w:val="both"/>
        <w:rPr>
          <w:rFonts w:eastAsia="Calibri"/>
          <w:lang w:eastAsia="en-US"/>
        </w:rPr>
      </w:pPr>
      <w:r w:rsidRPr="00D36E63">
        <w:rPr>
          <w:rFonts w:eastAsia="Calibri"/>
          <w:lang w:eastAsia="en-US"/>
        </w:rPr>
        <w:t>-Компенсация расходов малообеспеченным семьям по оплате за обучение в профессиональных образовательных организациях малообеспеченным семьям (гражданам) 1 на сумму 35 000 руб. 00 коп.;</w:t>
      </w:r>
    </w:p>
    <w:p w14:paraId="6FBDA95E" w14:textId="77777777" w:rsidR="00D36E63" w:rsidRPr="00D36E63" w:rsidRDefault="00D36E63" w:rsidP="00D36E63">
      <w:pPr>
        <w:ind w:firstLine="709"/>
        <w:jc w:val="both"/>
        <w:rPr>
          <w:rFonts w:eastAsia="Calibri"/>
          <w:lang w:eastAsia="en-US"/>
        </w:rPr>
      </w:pPr>
      <w:r w:rsidRPr="00D36E63">
        <w:rPr>
          <w:rFonts w:eastAsia="Calibri"/>
          <w:lang w:eastAsia="en-US"/>
        </w:rPr>
        <w:t>-Ликвидаторы аварии на ЧАЭС 4 человека на сумму 40 000 руб. 00 коп.</w:t>
      </w:r>
    </w:p>
    <w:p w14:paraId="5A177594" w14:textId="77777777" w:rsidR="00D36E63" w:rsidRPr="00D36E63" w:rsidRDefault="00D36E63" w:rsidP="00D36E63">
      <w:pPr>
        <w:ind w:firstLine="709"/>
        <w:jc w:val="both"/>
        <w:rPr>
          <w:rFonts w:eastAsia="Calibri"/>
          <w:lang w:eastAsia="en-US"/>
        </w:rPr>
      </w:pPr>
      <w:r w:rsidRPr="00D36E63">
        <w:rPr>
          <w:rFonts w:eastAsia="Calibri"/>
          <w:lang w:eastAsia="en-US"/>
        </w:rPr>
        <w:t>-Компенсация неработающим пенсионерам, имеющим звания «Почетный гражданин города Удачный» 4 человека  на сумму 24 000 руб.00 коп.;</w:t>
      </w:r>
    </w:p>
    <w:p w14:paraId="5106A779" w14:textId="77777777" w:rsidR="00D36E63" w:rsidRPr="00D36E63" w:rsidRDefault="00D36E63" w:rsidP="00D36E63">
      <w:pPr>
        <w:ind w:firstLine="709"/>
        <w:jc w:val="both"/>
        <w:rPr>
          <w:rFonts w:eastAsia="Calibri"/>
          <w:lang w:eastAsia="en-US"/>
        </w:rPr>
      </w:pPr>
      <w:r w:rsidRPr="00D36E63">
        <w:rPr>
          <w:rFonts w:eastAsia="Calibri"/>
          <w:lang w:eastAsia="en-US"/>
        </w:rPr>
        <w:t>-Почетные граждане города 10 человек на сумму 50 000 руб.00 коп.;</w:t>
      </w:r>
    </w:p>
    <w:p w14:paraId="0753BEB4" w14:textId="77777777" w:rsidR="00D36E63" w:rsidRPr="00D36E63" w:rsidRDefault="00D36E63" w:rsidP="00D36E63">
      <w:pPr>
        <w:ind w:firstLine="709"/>
        <w:jc w:val="both"/>
        <w:rPr>
          <w:rFonts w:eastAsia="Calibri"/>
          <w:lang w:eastAsia="en-US"/>
        </w:rPr>
      </w:pPr>
      <w:r w:rsidRPr="00D36E63">
        <w:rPr>
          <w:rFonts w:eastAsia="Calibri"/>
          <w:lang w:eastAsia="en-US"/>
        </w:rPr>
        <w:t>-Оплата проезда детям из малообеспеченных семей в ДОЛ 2 детей на сумму 8 800 руб.00 коп.;</w:t>
      </w:r>
    </w:p>
    <w:p w14:paraId="32C7A887" w14:textId="77777777" w:rsidR="00D36E63" w:rsidRPr="00D36E63" w:rsidRDefault="00D36E63" w:rsidP="00D36E63">
      <w:pPr>
        <w:ind w:firstLine="709"/>
        <w:jc w:val="both"/>
        <w:rPr>
          <w:rFonts w:eastAsia="Calibri"/>
          <w:lang w:eastAsia="en-US"/>
        </w:rPr>
      </w:pPr>
      <w:r w:rsidRPr="00D36E63">
        <w:rPr>
          <w:rFonts w:eastAsia="Calibri"/>
          <w:lang w:eastAsia="en-US"/>
        </w:rPr>
        <w:t>-Оказание единовременной адресной социальной помощи в случае смерти почетного гражданина города Удачного 3 человека в размере 60 000 руб.00 коп.</w:t>
      </w:r>
    </w:p>
    <w:p w14:paraId="3099122B" w14:textId="77777777" w:rsidR="00D36E63" w:rsidRPr="00D36E63" w:rsidRDefault="00D36E63" w:rsidP="00D36E63">
      <w:pPr>
        <w:ind w:firstLine="709"/>
        <w:jc w:val="both"/>
        <w:rPr>
          <w:rFonts w:eastAsia="Calibri"/>
          <w:lang w:eastAsia="en-US"/>
        </w:rPr>
      </w:pPr>
      <w:r w:rsidRPr="00D36E63">
        <w:rPr>
          <w:rFonts w:eastAsia="Calibri"/>
          <w:lang w:eastAsia="en-US"/>
        </w:rPr>
        <w:t>Количество граждан (семей), которым оказана адресная социальная помощь на уровне 2020 года, средний размер адресной социальной помощи  увеличился на 29 % по сравнению с прошлым годом (2020 г.- 14585,73 руб, 2021-18746,27 руб.).</w:t>
      </w:r>
    </w:p>
    <w:p w14:paraId="7B5ACE44" w14:textId="77777777" w:rsidR="00D36E63" w:rsidRPr="00D36E63" w:rsidRDefault="00D36E63" w:rsidP="00D36E63">
      <w:pPr>
        <w:ind w:firstLine="709"/>
        <w:jc w:val="both"/>
        <w:rPr>
          <w:rFonts w:eastAsia="Calibri"/>
          <w:b/>
          <w:lang w:eastAsia="en-US"/>
        </w:rPr>
      </w:pPr>
      <w:r w:rsidRPr="00D36E63">
        <w:rPr>
          <w:rFonts w:eastAsia="Calibri"/>
          <w:b/>
          <w:lang w:eastAsia="en-US"/>
        </w:rPr>
        <w:t>2. Оказание адресной социальной помощи в натуральном виде.</w:t>
      </w:r>
    </w:p>
    <w:p w14:paraId="65A7EDF4" w14:textId="77777777" w:rsidR="00D36E63" w:rsidRPr="00D36E63" w:rsidRDefault="00D36E63" w:rsidP="00D36E63">
      <w:pPr>
        <w:ind w:firstLine="709"/>
        <w:jc w:val="both"/>
        <w:rPr>
          <w:rFonts w:eastAsia="Calibri"/>
          <w:lang w:eastAsia="en-US"/>
        </w:rPr>
      </w:pPr>
      <w:r w:rsidRPr="00D36E63">
        <w:rPr>
          <w:rFonts w:eastAsia="Calibri"/>
          <w:lang w:eastAsia="en-US"/>
        </w:rPr>
        <w:t>Адресная социальная помощь оказана отдельной категории граждан – гражданам с ограниченными возможностями (маломобильные, лежачие) в натуральном виде -дополнительными средствами реабилитации (памперсы, пеленки впитывающие, костыли, ходунки, противопролежневые салфетки и т.д.). Всего адресная помощь оказана 28 гражданам на сумму 122 899,00 руб. Доля граждан с ограниченными возможностями, получивших единовременную адресную социальную помощь в натуральном виде из общего числа имеющих право на получение составляет 100 %, что соответствует показателю прошлого года.</w:t>
      </w:r>
    </w:p>
    <w:p w14:paraId="76608F2A" w14:textId="77777777" w:rsidR="00D36E63" w:rsidRPr="00D36E63" w:rsidRDefault="00D36E63" w:rsidP="00D36E63">
      <w:pPr>
        <w:ind w:firstLine="709"/>
        <w:jc w:val="both"/>
        <w:rPr>
          <w:rFonts w:eastAsia="BatangChe"/>
          <w:lang w:eastAsia="en-US"/>
        </w:rPr>
      </w:pPr>
      <w:r w:rsidRPr="00D36E63">
        <w:rPr>
          <w:rFonts w:eastAsia="BatangChe"/>
          <w:lang w:eastAsia="en-US"/>
        </w:rPr>
        <w:t xml:space="preserve">Адресная социальная помощь оказана в натуральном виде отдельной категории граждан – неработающие пенсионеры, инвалиды. Вручена на дому подарочная продукция 56 юбилярам ко Дню Пожилого человека, к Международному Дню инвалида на сумму 62571, 35 руб. Охват граждан, отметивших свою юбилейную дату составляет 100%. </w:t>
      </w:r>
    </w:p>
    <w:p w14:paraId="7161432E" w14:textId="77777777" w:rsidR="00D36E63" w:rsidRPr="00D36E63" w:rsidRDefault="00D36E63" w:rsidP="00D36E63">
      <w:pPr>
        <w:ind w:firstLine="709"/>
        <w:jc w:val="both"/>
        <w:rPr>
          <w:rFonts w:eastAsia="Calibri"/>
          <w:lang w:eastAsia="en-US"/>
        </w:rPr>
      </w:pPr>
      <w:r w:rsidRPr="00D36E63">
        <w:rPr>
          <w:rFonts w:eastAsia="Calibri"/>
          <w:lang w:eastAsia="en-US"/>
        </w:rPr>
        <w:t>В 2021 году в связи с введением ограничительных мер по противодействию распространения новой короновирусной инфекции COVID 19 полностью или частично  отменены массовые мероприятия (Международный женский день 8 марта, День Победы, День памяти и  скорби, Международный день пожилых людей и т.д.).</w:t>
      </w:r>
    </w:p>
    <w:p w14:paraId="3B5B1E8B" w14:textId="77777777" w:rsidR="00D36E63" w:rsidRPr="00D36E63" w:rsidRDefault="00D36E63" w:rsidP="00D36E63">
      <w:pPr>
        <w:ind w:firstLine="709"/>
        <w:jc w:val="both"/>
        <w:rPr>
          <w:rFonts w:eastAsia="Calibri"/>
          <w:lang w:eastAsia="en-US"/>
        </w:rPr>
      </w:pPr>
      <w:r w:rsidRPr="00D36E63">
        <w:rPr>
          <w:rFonts w:eastAsia="Calibri"/>
          <w:lang w:eastAsia="en-US"/>
        </w:rPr>
        <w:t>В период самоизоляции для граждан старшего поколения свою работу осуществляла школа третьего возраста, проведены ряд мероприятий в формате онлайн: Физкультурно-оздоровительное мероприятие «Делай с нами, делай как мы, делай лучше нас», «Мыловарение», «Кулинарная страничка», «Литературный час». Всего приняло участие в мероприятиях 24 человека.</w:t>
      </w:r>
    </w:p>
    <w:p w14:paraId="31AF8474" w14:textId="77777777" w:rsidR="00D36E63" w:rsidRPr="00D36E63" w:rsidRDefault="00D36E63" w:rsidP="00D36E63">
      <w:pPr>
        <w:ind w:firstLine="709"/>
        <w:jc w:val="both"/>
        <w:rPr>
          <w:rFonts w:eastAsia="Calibri"/>
          <w:lang w:eastAsia="en-US"/>
        </w:rPr>
      </w:pPr>
      <w:r w:rsidRPr="00D36E63">
        <w:rPr>
          <w:rFonts w:eastAsia="Calibri"/>
          <w:lang w:eastAsia="en-US"/>
        </w:rPr>
        <w:t>В 2021 году2 одиноких пожилых человека, не способных к самообслуживанию, определены в дом интернат  п.Чернышевский.</w:t>
      </w:r>
    </w:p>
    <w:p w14:paraId="010DD195" w14:textId="77777777" w:rsidR="00D36E63" w:rsidRPr="00D36E63" w:rsidRDefault="00D36E63" w:rsidP="00D36E63">
      <w:pPr>
        <w:ind w:firstLine="709"/>
        <w:jc w:val="both"/>
        <w:rPr>
          <w:rFonts w:eastAsia="Arial Unicode MS"/>
          <w:b/>
          <w:shd w:val="clear" w:color="auto" w:fill="FFFFFF"/>
          <w:lang w:eastAsia="en-US"/>
        </w:rPr>
      </w:pPr>
      <w:r w:rsidRPr="00D36E63">
        <w:rPr>
          <w:rFonts w:eastAsia="Calibri"/>
          <w:b/>
          <w:lang w:val="en-US" w:eastAsia="en-US"/>
        </w:rPr>
        <w:t>II</w:t>
      </w:r>
      <w:r w:rsidRPr="00D36E63">
        <w:rPr>
          <w:rFonts w:eastAsia="Calibri"/>
          <w:b/>
          <w:lang w:eastAsia="en-US"/>
        </w:rPr>
        <w:t>. Обеспечение доступной среды для инвалидов и других маломобильных групп населения в приоритетных сферах жизнедеятельности,</w:t>
      </w:r>
      <w:r w:rsidRPr="00D36E63">
        <w:rPr>
          <w:rFonts w:eastAsia="Arial Unicode MS"/>
          <w:b/>
          <w:shd w:val="clear" w:color="auto" w:fill="FFFFFF"/>
          <w:lang w:eastAsia="en-US"/>
        </w:rPr>
        <w:t xml:space="preserve"> создание равных с другими гражданами возможностей участия в общественной и культурной жизни города.</w:t>
      </w:r>
    </w:p>
    <w:p w14:paraId="0A2DE64C" w14:textId="77777777" w:rsidR="00D36E63" w:rsidRPr="00D36E63" w:rsidRDefault="00D36E63" w:rsidP="00D36E63">
      <w:pPr>
        <w:ind w:firstLine="709"/>
        <w:jc w:val="both"/>
        <w:rPr>
          <w:rFonts w:eastAsia="Arial Unicode MS"/>
          <w:shd w:val="clear" w:color="auto" w:fill="FFFFFF"/>
          <w:lang w:eastAsia="en-US"/>
        </w:rPr>
      </w:pPr>
      <w:r w:rsidRPr="00D36E63">
        <w:rPr>
          <w:rFonts w:eastAsia="Arial Unicode MS"/>
          <w:shd w:val="clear" w:color="auto" w:fill="FFFFFF"/>
          <w:lang w:eastAsia="en-US"/>
        </w:rPr>
        <w:t>Для реализации данной задачи в 2021 году проведены следующие мероприятия:</w:t>
      </w:r>
    </w:p>
    <w:p w14:paraId="1DE8A8AF" w14:textId="77777777" w:rsidR="00D36E63" w:rsidRPr="00D36E63" w:rsidRDefault="00D36E63" w:rsidP="00E70091">
      <w:pPr>
        <w:numPr>
          <w:ilvl w:val="0"/>
          <w:numId w:val="6"/>
        </w:numPr>
        <w:spacing w:after="200" w:line="276" w:lineRule="auto"/>
        <w:ind w:left="0" w:firstLine="709"/>
        <w:jc w:val="both"/>
        <w:rPr>
          <w:rFonts w:eastAsia="Calibri"/>
          <w:shd w:val="clear" w:color="auto" w:fill="FFFFFF"/>
          <w:lang w:eastAsia="en-US"/>
        </w:rPr>
      </w:pPr>
      <w:r w:rsidRPr="00D36E63">
        <w:rPr>
          <w:rFonts w:eastAsia="Calibri"/>
          <w:lang w:eastAsia="en-US"/>
        </w:rPr>
        <w:t>Реализация проекта по осуществлению пассажирских перевозок льготной категории граждан «Социальное такси». К данной категории граждан относятся м</w:t>
      </w:r>
      <w:r w:rsidRPr="00D36E63">
        <w:rPr>
          <w:rFonts w:eastAsia="Calibri"/>
          <w:shd w:val="clear" w:color="auto" w:fill="FFFFFF"/>
          <w:lang w:eastAsia="en-US"/>
        </w:rPr>
        <w:t xml:space="preserve">аломобильные граждане и граждане с ограниченными возможностями здоровья, которые </w:t>
      </w:r>
      <w:r w:rsidRPr="00D36E63">
        <w:rPr>
          <w:rFonts w:eastAsia="Calibri"/>
          <w:shd w:val="clear" w:color="auto" w:fill="FFFFFF"/>
          <w:lang w:eastAsia="en-US"/>
        </w:rPr>
        <w:lastRenderedPageBreak/>
        <w:t>смогли осуществить поездки к социально-значимым объектам. Данной услугой воспользовались 225 граждан общей стоимостью 25 000,00 рублей. Количество граждан воспользовавшихся услугой, по сравнению с прошлым годом, выше, т.к. в 2020 г. услуга предоставлялась с ноября месяца.</w:t>
      </w:r>
    </w:p>
    <w:p w14:paraId="019C13F6" w14:textId="77777777" w:rsidR="00D36E63" w:rsidRPr="00D36E63" w:rsidRDefault="00D36E63" w:rsidP="00D36E63">
      <w:pPr>
        <w:ind w:firstLine="709"/>
        <w:jc w:val="both"/>
        <w:rPr>
          <w:rFonts w:eastAsia="Calibri"/>
          <w:lang w:eastAsia="en-US"/>
        </w:rPr>
      </w:pPr>
      <w:r w:rsidRPr="00D36E63">
        <w:rPr>
          <w:rFonts w:eastAsia="Calibri"/>
          <w:lang w:eastAsia="en-US"/>
        </w:rPr>
        <w:t>В целях обеспечения доступности социально-значимых объектов в 2021 году для маломобильных граждан, граждан с инвалидностью был приобретен лестничный подъемник с интегрируемым креслом стоимость 278 000,00 руб.</w:t>
      </w:r>
    </w:p>
    <w:p w14:paraId="5BB6800C" w14:textId="77777777" w:rsidR="00D36E63" w:rsidRPr="00D36E63" w:rsidRDefault="00D36E63" w:rsidP="00D36E63">
      <w:pPr>
        <w:ind w:firstLine="709"/>
        <w:jc w:val="both"/>
        <w:rPr>
          <w:rFonts w:eastAsia="Calibri"/>
          <w:b/>
          <w:lang w:eastAsia="en-US"/>
        </w:rPr>
      </w:pPr>
    </w:p>
    <w:p w14:paraId="035B2CFC" w14:textId="77777777" w:rsidR="00D36E63" w:rsidRPr="00D36E63" w:rsidRDefault="00D36E63" w:rsidP="00D36E63">
      <w:pPr>
        <w:ind w:firstLine="709"/>
        <w:jc w:val="both"/>
        <w:rPr>
          <w:rFonts w:eastAsia="Arial Unicode MS"/>
          <w:b/>
          <w:shd w:val="clear" w:color="auto" w:fill="FFFFFF"/>
          <w:lang w:eastAsia="en-US"/>
        </w:rPr>
      </w:pPr>
      <w:r w:rsidRPr="00D36E63">
        <w:rPr>
          <w:rFonts w:eastAsia="Calibri"/>
          <w:b/>
          <w:lang w:val="en-US" w:eastAsia="en-US"/>
        </w:rPr>
        <w:t>III</w:t>
      </w:r>
      <w:r w:rsidRPr="00D36E63">
        <w:rPr>
          <w:rFonts w:eastAsia="Calibri"/>
          <w:b/>
          <w:lang w:eastAsia="en-US"/>
        </w:rPr>
        <w:t>. Поддержка института семьи, пропаганда семейных ценностей, приоритетности внимания семье</w:t>
      </w:r>
      <w:r w:rsidRPr="00D36E63">
        <w:rPr>
          <w:rFonts w:eastAsia="Arial Unicode MS"/>
          <w:b/>
          <w:i/>
          <w:iCs/>
          <w:lang w:eastAsia="en-US"/>
        </w:rPr>
        <w:t xml:space="preserve">, </w:t>
      </w:r>
      <w:r w:rsidRPr="00D36E63">
        <w:rPr>
          <w:rFonts w:eastAsia="Arial Unicode MS"/>
          <w:b/>
          <w:shd w:val="clear" w:color="auto" w:fill="FFFFFF"/>
          <w:lang w:eastAsia="en-US"/>
        </w:rPr>
        <w:t>взаимодействие с общественными и некоммерческими объединениями.</w:t>
      </w:r>
    </w:p>
    <w:p w14:paraId="5BD973FF" w14:textId="77777777" w:rsidR="00D36E63" w:rsidRPr="00D36E63" w:rsidRDefault="00D36E63" w:rsidP="00D36E63">
      <w:pPr>
        <w:ind w:firstLine="709"/>
        <w:jc w:val="both"/>
        <w:rPr>
          <w:rFonts w:eastAsia="Arial Unicode MS"/>
          <w:shd w:val="clear" w:color="auto" w:fill="FFFFFF"/>
          <w:lang w:eastAsia="en-US"/>
        </w:rPr>
      </w:pPr>
      <w:r w:rsidRPr="00D36E63">
        <w:rPr>
          <w:rFonts w:eastAsia="Arial Unicode MS"/>
          <w:shd w:val="clear" w:color="auto" w:fill="FFFFFF"/>
          <w:lang w:eastAsia="en-US"/>
        </w:rPr>
        <w:t>Для реализации данной задачи в 2021 году проведены следующие мероприятия:</w:t>
      </w:r>
    </w:p>
    <w:p w14:paraId="4043DD2C" w14:textId="77777777" w:rsidR="00D36E63" w:rsidRPr="00D36E63" w:rsidRDefault="00D36E63" w:rsidP="00D36E63">
      <w:pPr>
        <w:ind w:firstLine="709"/>
        <w:jc w:val="both"/>
        <w:rPr>
          <w:rFonts w:eastAsia="Calibri"/>
          <w:lang w:eastAsia="en-US"/>
        </w:rPr>
      </w:pPr>
      <w:r w:rsidRPr="00D36E63">
        <w:rPr>
          <w:rFonts w:eastAsia="Calibri"/>
          <w:lang w:eastAsia="en-US"/>
        </w:rPr>
        <w:t>1. Оказание адресной социальной помощи детям-инвалидам, детям из малообеспеченных семей в натуральном виде:</w:t>
      </w:r>
    </w:p>
    <w:p w14:paraId="0688AB2B" w14:textId="77777777" w:rsidR="00D36E63" w:rsidRPr="00D36E63" w:rsidRDefault="00D36E63" w:rsidP="00D36E63">
      <w:pPr>
        <w:ind w:firstLine="709"/>
        <w:jc w:val="both"/>
        <w:rPr>
          <w:rFonts w:eastAsia="Calibri"/>
          <w:lang w:eastAsia="en-US"/>
        </w:rPr>
      </w:pPr>
      <w:r w:rsidRPr="00D36E63">
        <w:rPr>
          <w:rFonts w:eastAsia="Calibri"/>
          <w:lang w:eastAsia="en-US"/>
        </w:rPr>
        <w:t>-к Новому году сладкий подарок в количестве 200 шт. на сумму 192 333,33 руб.;</w:t>
      </w:r>
    </w:p>
    <w:p w14:paraId="441B3D5A" w14:textId="77777777" w:rsidR="00D36E63" w:rsidRPr="00D36E63" w:rsidRDefault="00D36E63" w:rsidP="00D36E63">
      <w:pPr>
        <w:ind w:firstLine="709"/>
        <w:jc w:val="both"/>
        <w:rPr>
          <w:rFonts w:eastAsia="Calibri"/>
          <w:lang w:eastAsia="en-US"/>
        </w:rPr>
      </w:pPr>
      <w:r w:rsidRPr="00D36E63">
        <w:rPr>
          <w:rFonts w:eastAsia="Calibri"/>
          <w:lang w:eastAsia="en-US"/>
        </w:rPr>
        <w:t>-к Новому году мягкая игрушка в количестве 164 шт. на сумму 167 856,00 руб.;</w:t>
      </w:r>
    </w:p>
    <w:p w14:paraId="640D9064" w14:textId="77777777" w:rsidR="00D36E63" w:rsidRPr="00D36E63" w:rsidRDefault="00D36E63" w:rsidP="00D36E63">
      <w:pPr>
        <w:ind w:firstLine="709"/>
        <w:jc w:val="both"/>
        <w:rPr>
          <w:rFonts w:eastAsia="Calibri"/>
          <w:lang w:eastAsia="en-US"/>
        </w:rPr>
      </w:pPr>
      <w:r w:rsidRPr="00D36E63">
        <w:rPr>
          <w:rFonts w:eastAsia="Calibri"/>
          <w:lang w:eastAsia="en-US"/>
        </w:rPr>
        <w:t>-ко дню Знаний вручены школьные наборы в количестве 130 детям льготной категории граждан на сумму 102 258,00 руб.</w:t>
      </w:r>
    </w:p>
    <w:p w14:paraId="77693F57" w14:textId="77777777" w:rsidR="00D36E63" w:rsidRPr="00D36E63" w:rsidRDefault="00D36E63" w:rsidP="00D36E63">
      <w:pPr>
        <w:ind w:firstLine="709"/>
        <w:jc w:val="both"/>
        <w:rPr>
          <w:rFonts w:eastAsia="Calibri"/>
          <w:lang w:eastAsia="en-US"/>
        </w:rPr>
      </w:pPr>
      <w:r w:rsidRPr="00D36E63">
        <w:rPr>
          <w:rFonts w:eastAsia="Calibri"/>
          <w:lang w:eastAsia="en-US"/>
        </w:rPr>
        <w:t>Доля детей из многодетных, малообеспеченных семей, детей инвалидов, получивших адресную социальную помощь в натуральном виде, из общего числа состоящих на учете составила 100%, что соответствует показателю прошлого года.</w:t>
      </w:r>
    </w:p>
    <w:p w14:paraId="1BAFE5D8" w14:textId="77777777" w:rsidR="00D36E63" w:rsidRPr="00D36E63" w:rsidRDefault="00D36E63" w:rsidP="00D36E63">
      <w:pPr>
        <w:ind w:firstLine="709"/>
        <w:jc w:val="both"/>
        <w:rPr>
          <w:rFonts w:eastAsia="Calibri"/>
          <w:lang w:eastAsia="en-US"/>
        </w:rPr>
      </w:pPr>
      <w:r w:rsidRPr="00D36E63">
        <w:rPr>
          <w:rFonts w:eastAsia="Calibri"/>
          <w:lang w:eastAsia="en-US"/>
        </w:rPr>
        <w:t>Отделом по социальной защите ведется постоянная работа с предприятиями, предпринимателями города по развитию благотворительности для малоимущих слоев населения.</w:t>
      </w:r>
    </w:p>
    <w:p w14:paraId="46113F0C" w14:textId="77777777" w:rsidR="00D36E63" w:rsidRPr="00D36E63" w:rsidRDefault="00D36E63" w:rsidP="00D36E63">
      <w:pPr>
        <w:ind w:firstLine="709"/>
        <w:jc w:val="both"/>
        <w:rPr>
          <w:rFonts w:eastAsia="Calibri"/>
          <w:lang w:eastAsia="en-US"/>
        </w:rPr>
      </w:pPr>
      <w:r w:rsidRPr="00D36E63">
        <w:rPr>
          <w:rFonts w:eastAsia="Calibri"/>
          <w:lang w:eastAsia="en-US"/>
        </w:rPr>
        <w:t xml:space="preserve"> Всего благотворительная помощь с начала года была оказана 150 гражданам на сумму 195 000,00 руб., в том числе:</w:t>
      </w:r>
    </w:p>
    <w:p w14:paraId="1EAC9650" w14:textId="77777777" w:rsidR="00D36E63" w:rsidRPr="00D36E63" w:rsidRDefault="00D36E63" w:rsidP="00D36E63">
      <w:pPr>
        <w:ind w:firstLine="709"/>
        <w:jc w:val="both"/>
        <w:rPr>
          <w:rFonts w:eastAsia="Calibri"/>
          <w:lang w:eastAsia="en-US"/>
        </w:rPr>
      </w:pPr>
      <w:r w:rsidRPr="00D36E63">
        <w:rPr>
          <w:rFonts w:eastAsia="Calibri"/>
          <w:lang w:eastAsia="en-US"/>
        </w:rPr>
        <w:t>-инвалиды 63 человека на сумму 79 500 руб.;</w:t>
      </w:r>
    </w:p>
    <w:p w14:paraId="5E0F4491" w14:textId="77777777" w:rsidR="00D36E63" w:rsidRPr="00D36E63" w:rsidRDefault="00D36E63" w:rsidP="00D36E63">
      <w:pPr>
        <w:ind w:firstLine="709"/>
        <w:jc w:val="both"/>
        <w:rPr>
          <w:rFonts w:eastAsia="Calibri"/>
          <w:lang w:eastAsia="en-US"/>
        </w:rPr>
      </w:pPr>
      <w:r w:rsidRPr="00D36E63">
        <w:rPr>
          <w:rFonts w:eastAsia="Calibri"/>
          <w:lang w:eastAsia="en-US"/>
        </w:rPr>
        <w:t>-многодетные, малообеспеченные семьи 31 на сумму 45 000 руб.;</w:t>
      </w:r>
    </w:p>
    <w:p w14:paraId="0AC64FC9" w14:textId="77777777" w:rsidR="00D36E63" w:rsidRPr="00D36E63" w:rsidRDefault="00D36E63" w:rsidP="00D36E63">
      <w:pPr>
        <w:ind w:firstLine="709"/>
        <w:jc w:val="both"/>
        <w:rPr>
          <w:rFonts w:eastAsia="Calibri"/>
          <w:lang w:eastAsia="en-US"/>
        </w:rPr>
      </w:pPr>
      <w:r w:rsidRPr="00D36E63">
        <w:rPr>
          <w:rFonts w:eastAsia="Calibri"/>
          <w:lang w:eastAsia="en-US"/>
        </w:rPr>
        <w:t>-неработающие пенсионеры 56 человек на сумму 70 500 руб.</w:t>
      </w:r>
    </w:p>
    <w:p w14:paraId="74EF9514" w14:textId="77777777" w:rsidR="00D36E63" w:rsidRPr="00D36E63" w:rsidRDefault="00D36E63" w:rsidP="00D36E63">
      <w:pPr>
        <w:ind w:firstLine="709"/>
        <w:jc w:val="both"/>
        <w:rPr>
          <w:rFonts w:eastAsia="Calibri"/>
          <w:lang w:eastAsia="en-US"/>
        </w:rPr>
      </w:pPr>
      <w:r w:rsidRPr="00D36E63">
        <w:rPr>
          <w:rFonts w:eastAsia="Calibri"/>
          <w:lang w:eastAsia="en-US"/>
        </w:rPr>
        <w:t>Благотворительную помощь оказывает ООО «Татьяна» Сажина Л.Н., магазин «Шанс» ИП Понаморенко И.П., с ноября 2021 года магазин «Магнит+» ИП Мора С.А.</w:t>
      </w:r>
    </w:p>
    <w:p w14:paraId="26370FE9" w14:textId="77777777" w:rsidR="00D36E63" w:rsidRPr="00D36E63" w:rsidRDefault="00D36E63" w:rsidP="00D36E63">
      <w:pPr>
        <w:ind w:firstLine="709"/>
        <w:jc w:val="both"/>
        <w:rPr>
          <w:rFonts w:eastAsia="Calibri"/>
          <w:lang w:eastAsia="en-US"/>
        </w:rPr>
      </w:pPr>
      <w:r w:rsidRPr="00D36E63">
        <w:rPr>
          <w:rFonts w:eastAsia="Calibri"/>
          <w:lang w:eastAsia="en-US"/>
        </w:rPr>
        <w:t>Постоянно ведутся разъяснительные работы по вопросам реализации Федеральных, региональных законов и изменениям в них (размещение информации на сайтах, информационных стендах, консультации)</w:t>
      </w:r>
    </w:p>
    <w:p w14:paraId="5E90C23D"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15F62344"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6BD37FB1"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60F2FC7E"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36B6505E"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2DE1AA2B"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404A4F36"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52AFAAC2"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233D7CF2"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590DAF33"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14ECC0E8"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014441AB"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071050A0"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3007DE6D" w14:textId="77777777" w:rsidR="00B26F02" w:rsidRDefault="00B26F02"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p>
    <w:p w14:paraId="68D9F8FF" w14:textId="17F1BDB7" w:rsidR="00D36E63" w:rsidRPr="00D36E63" w:rsidRDefault="00D36E63" w:rsidP="00D36E63">
      <w:pPr>
        <w:tabs>
          <w:tab w:val="left" w:pos="993"/>
        </w:tabs>
        <w:overflowPunct w:val="0"/>
        <w:autoSpaceDE w:val="0"/>
        <w:autoSpaceDN w:val="0"/>
        <w:adjustRightInd w:val="0"/>
        <w:spacing w:after="200" w:line="276" w:lineRule="auto"/>
        <w:ind w:firstLine="567"/>
        <w:contextualSpacing/>
        <w:jc w:val="both"/>
        <w:textAlignment w:val="baseline"/>
        <w:rPr>
          <w:rFonts w:eastAsia="Calibri"/>
          <w:b/>
          <w:lang w:eastAsia="en-US"/>
        </w:rPr>
      </w:pPr>
      <w:r w:rsidRPr="00D36E63">
        <w:rPr>
          <w:rFonts w:eastAsia="Calibri"/>
          <w:b/>
          <w:lang w:eastAsia="en-US"/>
        </w:rPr>
        <w:lastRenderedPageBreak/>
        <w:t>РАЗДЕЛ 2.  Сведения о внесенных изменениях:</w:t>
      </w:r>
    </w:p>
    <w:tbl>
      <w:tblPr>
        <w:tblStyle w:val="2f0"/>
        <w:tblW w:w="9498" w:type="dxa"/>
        <w:tblInd w:w="108" w:type="dxa"/>
        <w:tblLayout w:type="fixed"/>
        <w:tblLook w:val="04A0" w:firstRow="1" w:lastRow="0" w:firstColumn="1" w:lastColumn="0" w:noHBand="0" w:noVBand="1"/>
      </w:tblPr>
      <w:tblGrid>
        <w:gridCol w:w="567"/>
        <w:gridCol w:w="1985"/>
        <w:gridCol w:w="6946"/>
      </w:tblGrid>
      <w:tr w:rsidR="00D36E63" w:rsidRPr="00D36E63" w14:paraId="7FD157A3" w14:textId="77777777" w:rsidTr="00E762B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234EB" w14:textId="77777777" w:rsidR="00D36E63" w:rsidRPr="00D36E63" w:rsidRDefault="00D36E63" w:rsidP="00D36E63">
            <w:pPr>
              <w:spacing w:line="317" w:lineRule="exact"/>
              <w:jc w:val="center"/>
              <w:rPr>
                <w:rFonts w:ascii="Times New Roman" w:hAnsi="Times New Roman" w:cs="Times New Roman"/>
                <w:b/>
              </w:rPr>
            </w:pPr>
            <w:r w:rsidRPr="00D36E63">
              <w:rPr>
                <w:rFonts w:ascii="Times New Roman" w:hAnsi="Times New Roman" w:cs="Times New Roman"/>
                <w:b/>
              </w:rPr>
              <w:t>№ 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4CC86" w14:textId="77777777" w:rsidR="00D36E63" w:rsidRPr="00D36E63" w:rsidRDefault="00D36E63" w:rsidP="00E762B8">
            <w:pPr>
              <w:spacing w:line="240" w:lineRule="atLeast"/>
              <w:jc w:val="center"/>
              <w:rPr>
                <w:rFonts w:ascii="Times New Roman" w:hAnsi="Times New Roman" w:cs="Times New Roman"/>
                <w:b/>
              </w:rPr>
            </w:pPr>
            <w:r w:rsidRPr="00D36E63">
              <w:rPr>
                <w:rFonts w:ascii="Times New Roman" w:hAnsi="Times New Roman" w:cs="Times New Roman"/>
                <w:b/>
              </w:rPr>
              <w:t>Реквизиты правовых актов о внесении изменений и дополнений</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71083" w14:textId="77777777" w:rsidR="00D36E63" w:rsidRPr="00D36E63" w:rsidRDefault="00D36E63" w:rsidP="00D36E63">
            <w:pPr>
              <w:spacing w:line="322" w:lineRule="exact"/>
              <w:jc w:val="center"/>
              <w:rPr>
                <w:rFonts w:ascii="Times New Roman" w:hAnsi="Times New Roman" w:cs="Times New Roman"/>
                <w:b/>
              </w:rPr>
            </w:pPr>
            <w:r w:rsidRPr="00D36E63">
              <w:rPr>
                <w:rFonts w:ascii="Times New Roman" w:hAnsi="Times New Roman" w:cs="Times New Roman"/>
                <w:b/>
              </w:rPr>
              <w:t>Описание причин необходимости внесения изменений и дополнений</w:t>
            </w:r>
          </w:p>
        </w:tc>
      </w:tr>
      <w:tr w:rsidR="00D36E63" w:rsidRPr="00D36E63" w14:paraId="4AFBB08A" w14:textId="77777777" w:rsidTr="00E762B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C178E" w14:textId="77777777" w:rsidR="00D36E63" w:rsidRPr="00D36E63" w:rsidRDefault="00D36E63" w:rsidP="00D36E63">
            <w:pPr>
              <w:tabs>
                <w:tab w:val="left" w:pos="1095"/>
              </w:tabs>
              <w:jc w:val="center"/>
              <w:rPr>
                <w:rFonts w:ascii="Times New Roman" w:hAnsi="Times New Roman" w:cs="Times New Roman"/>
                <w:color w:val="000000"/>
              </w:rPr>
            </w:pPr>
            <w:r w:rsidRPr="00D36E63">
              <w:rPr>
                <w:rFonts w:ascii="Times New Roman" w:hAnsi="Times New Roman" w:cs="Times New Roman"/>
                <w:color w:val="00000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687E" w14:textId="77777777" w:rsidR="00D36E63" w:rsidRPr="00D36E63" w:rsidRDefault="00D36E63" w:rsidP="00D36E63">
            <w:pPr>
              <w:tabs>
                <w:tab w:val="left" w:pos="1095"/>
              </w:tabs>
              <w:rPr>
                <w:rFonts w:ascii="Times New Roman" w:hAnsi="Times New Roman" w:cs="Times New Roman"/>
                <w:color w:val="000000"/>
              </w:rPr>
            </w:pPr>
            <w:r w:rsidRPr="00D36E63">
              <w:rPr>
                <w:rFonts w:ascii="Times New Roman" w:hAnsi="Times New Roman" w:cs="Times New Roman"/>
                <w:color w:val="000000"/>
              </w:rPr>
              <w:t>Постановление от 25.01.2021 № 33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595AC" w14:textId="77777777" w:rsidR="00D36E63" w:rsidRPr="00D36E63" w:rsidRDefault="00D36E63" w:rsidP="00D36E63">
            <w:pPr>
              <w:jc w:val="both"/>
              <w:rPr>
                <w:rFonts w:ascii="Times New Roman" w:eastAsia="Calibri" w:hAnsi="Times New Roman" w:cs="Times New Roman"/>
                <w:color w:val="000000"/>
              </w:rPr>
            </w:pPr>
            <w:r w:rsidRPr="00D36E63">
              <w:rPr>
                <w:rFonts w:ascii="Times New Roman" w:hAnsi="Times New Roman" w:cs="Times New Roman"/>
              </w:rPr>
              <w:t>в соответствии с постановлением от 15 января 2021 г. № 7 «Об уточнении бюджета муниципального образования «Город Удачный» Мирнинского района Республики Саха (Якутия) на 2021 год и плановый период 2021 и 2023 годов», увеличение финансирования</w:t>
            </w:r>
          </w:p>
        </w:tc>
      </w:tr>
      <w:tr w:rsidR="00D36E63" w:rsidRPr="00D36E63" w14:paraId="71C915CD" w14:textId="77777777" w:rsidTr="00E762B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07BCB" w14:textId="77777777" w:rsidR="00D36E63" w:rsidRPr="00D36E63" w:rsidRDefault="00D36E63" w:rsidP="00D36E63">
            <w:pPr>
              <w:tabs>
                <w:tab w:val="left" w:pos="1095"/>
              </w:tabs>
              <w:jc w:val="center"/>
              <w:rPr>
                <w:rFonts w:ascii="Times New Roman" w:hAnsi="Times New Roman" w:cs="Times New Roman"/>
                <w:color w:val="000000"/>
              </w:rPr>
            </w:pPr>
            <w:r w:rsidRPr="00D36E63">
              <w:rPr>
                <w:rFonts w:ascii="Times New Roman" w:hAnsi="Times New Roman" w:cs="Times New Roman"/>
                <w:color w:val="00000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9F688" w14:textId="77777777" w:rsidR="00D36E63" w:rsidRPr="00D36E63" w:rsidRDefault="00D36E63" w:rsidP="00D36E63">
            <w:pPr>
              <w:tabs>
                <w:tab w:val="left" w:pos="1095"/>
              </w:tabs>
              <w:rPr>
                <w:rFonts w:ascii="Times New Roman" w:hAnsi="Times New Roman" w:cs="Times New Roman"/>
                <w:color w:val="000000"/>
              </w:rPr>
            </w:pPr>
            <w:r w:rsidRPr="00D36E63">
              <w:rPr>
                <w:rFonts w:ascii="Times New Roman" w:hAnsi="Times New Roman" w:cs="Times New Roman"/>
                <w:color w:val="000000"/>
              </w:rPr>
              <w:t>Постановление от 05.03.2021 № 105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3ACCD" w14:textId="77777777" w:rsidR="00D36E63" w:rsidRPr="00D36E63" w:rsidRDefault="00D36E63" w:rsidP="00D36E63">
            <w:pPr>
              <w:jc w:val="both"/>
              <w:rPr>
                <w:rFonts w:ascii="Times New Roman" w:eastAsia="Calibri" w:hAnsi="Times New Roman" w:cs="Times New Roman"/>
                <w:color w:val="000000"/>
              </w:rPr>
            </w:pPr>
            <w:r w:rsidRPr="00D36E63">
              <w:rPr>
                <w:rFonts w:ascii="Times New Roman" w:eastAsia="Calibri" w:hAnsi="Times New Roman" w:cs="Times New Roman"/>
                <w:bCs/>
                <w:iCs/>
              </w:rPr>
              <w:t>решение сессии городского Совета депутатов от 24 февраля 2021 г. № 31-5 «О внесении изменений в решение сессии Городского Совета депутатов «Об утверждении бюджета МО «Город Удачный» Мирнинского района Республики Саха (Якутия) на 2021 год и плановый период 2022 и 2023 годов»,</w:t>
            </w:r>
            <w:r w:rsidRPr="00D36E63">
              <w:rPr>
                <w:rFonts w:ascii="Times New Roman" w:hAnsi="Times New Roman" w:cs="Times New Roman"/>
              </w:rPr>
              <w:t xml:space="preserve"> увеличение финансирования</w:t>
            </w:r>
          </w:p>
        </w:tc>
      </w:tr>
      <w:tr w:rsidR="00D36E63" w:rsidRPr="00D36E63" w14:paraId="4F9C22D7" w14:textId="77777777" w:rsidTr="00E762B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657CD" w14:textId="77777777" w:rsidR="00D36E63" w:rsidRPr="00D36E63" w:rsidRDefault="00D36E63" w:rsidP="00D36E63">
            <w:pPr>
              <w:tabs>
                <w:tab w:val="left" w:pos="1095"/>
              </w:tabs>
              <w:jc w:val="center"/>
              <w:rPr>
                <w:rFonts w:ascii="Times New Roman" w:hAnsi="Times New Roman" w:cs="Times New Roman"/>
                <w:color w:val="000000"/>
              </w:rPr>
            </w:pPr>
            <w:r w:rsidRPr="00D36E63">
              <w:rPr>
                <w:rFonts w:ascii="Times New Roman" w:hAnsi="Times New Roman" w:cs="Times New Roman"/>
                <w:color w:val="00000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336E6" w14:textId="77777777" w:rsidR="00D36E63" w:rsidRPr="00D36E63" w:rsidRDefault="00D36E63" w:rsidP="00D36E63">
            <w:pPr>
              <w:tabs>
                <w:tab w:val="left" w:pos="1095"/>
              </w:tabs>
              <w:rPr>
                <w:rFonts w:ascii="Times New Roman" w:hAnsi="Times New Roman" w:cs="Times New Roman"/>
                <w:color w:val="000000"/>
              </w:rPr>
            </w:pPr>
            <w:r w:rsidRPr="00D36E63">
              <w:rPr>
                <w:rFonts w:ascii="Times New Roman" w:hAnsi="Times New Roman" w:cs="Times New Roman"/>
                <w:color w:val="000000"/>
              </w:rPr>
              <w:t>Постановление от 12.07.2021 № 431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172D" w14:textId="77777777" w:rsidR="00D36E63" w:rsidRPr="00D36E63" w:rsidRDefault="00D36E63" w:rsidP="00D36E63">
            <w:pPr>
              <w:jc w:val="both"/>
              <w:rPr>
                <w:rFonts w:ascii="Times New Roman" w:eastAsia="Calibri" w:hAnsi="Times New Roman" w:cs="Times New Roman"/>
                <w:bCs/>
                <w:iCs/>
              </w:rPr>
            </w:pPr>
            <w:r w:rsidRPr="00D36E63">
              <w:rPr>
                <w:rFonts w:ascii="Times New Roman" w:eastAsia="Calibri" w:hAnsi="Times New Roman" w:cs="Times New Roman"/>
                <w:bCs/>
                <w:iCs/>
              </w:rPr>
              <w:t>решение сессии городского Совета депутатов от 23 июня  2021 г. № 34-1 «О внесении изменений в решение сессии городского Совета депутатов «Об утверждении бюджета МО «Город Удачный» Мирнинского района Республики Саха (Якутия) на 2021 год и плановый период 2022 и 2023 годов»,</w:t>
            </w:r>
            <w:r w:rsidRPr="00D36E63">
              <w:rPr>
                <w:rFonts w:ascii="Times New Roman" w:hAnsi="Times New Roman" w:cs="Times New Roman"/>
              </w:rPr>
              <w:t xml:space="preserve"> увеличение финансирования</w:t>
            </w:r>
          </w:p>
        </w:tc>
      </w:tr>
      <w:tr w:rsidR="00D36E63" w:rsidRPr="00D36E63" w14:paraId="566187C5" w14:textId="77777777" w:rsidTr="00E762B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177EF" w14:textId="77777777" w:rsidR="00D36E63" w:rsidRPr="00D36E63" w:rsidRDefault="00D36E63" w:rsidP="00D36E63">
            <w:pPr>
              <w:tabs>
                <w:tab w:val="left" w:pos="1095"/>
              </w:tabs>
              <w:jc w:val="center"/>
              <w:rPr>
                <w:rFonts w:ascii="Times New Roman" w:hAnsi="Times New Roman" w:cs="Times New Roman"/>
                <w:color w:val="000000"/>
              </w:rPr>
            </w:pPr>
            <w:r w:rsidRPr="00D36E63">
              <w:rPr>
                <w:rFonts w:ascii="Times New Roman" w:hAnsi="Times New Roman" w:cs="Times New Roman"/>
                <w:color w:val="000000"/>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2DFE5" w14:textId="77777777" w:rsidR="00D36E63" w:rsidRPr="00D36E63" w:rsidRDefault="00D36E63" w:rsidP="00D36E63">
            <w:pPr>
              <w:tabs>
                <w:tab w:val="left" w:pos="1095"/>
              </w:tabs>
              <w:rPr>
                <w:rFonts w:ascii="Times New Roman" w:hAnsi="Times New Roman" w:cs="Times New Roman"/>
                <w:color w:val="000000"/>
              </w:rPr>
            </w:pPr>
            <w:r w:rsidRPr="00D36E63">
              <w:rPr>
                <w:rFonts w:ascii="Times New Roman" w:hAnsi="Times New Roman" w:cs="Times New Roman"/>
                <w:color w:val="000000"/>
              </w:rPr>
              <w:t>Постановление от 23.12.2021 № 780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42664" w14:textId="77777777" w:rsidR="00D36E63" w:rsidRPr="00D36E63" w:rsidRDefault="00D36E63" w:rsidP="00D36E63">
            <w:pPr>
              <w:jc w:val="both"/>
              <w:rPr>
                <w:rFonts w:ascii="Times New Roman" w:eastAsia="Calibri" w:hAnsi="Times New Roman" w:cs="Times New Roman"/>
                <w:bCs/>
                <w:iCs/>
              </w:rPr>
            </w:pPr>
            <w:r w:rsidRPr="00D36E63">
              <w:rPr>
                <w:rFonts w:ascii="Times New Roman" w:eastAsia="Calibri" w:hAnsi="Times New Roman" w:cs="Times New Roman"/>
                <w:color w:val="000000"/>
              </w:rPr>
              <w:t>решения сессии городского Совета депутатов от 08 декабря 2021г.    № 38-4 «Об утверждении бюджета муниципального образования «Город Удачный» Мирнинского района Республики Саха (Якутия) на 2022 год и на плановый период 2023 и 2024 годов»</w:t>
            </w:r>
          </w:p>
        </w:tc>
      </w:tr>
    </w:tbl>
    <w:p w14:paraId="76A2684E" w14:textId="77777777" w:rsidR="00D36E63" w:rsidRPr="00D36E63" w:rsidRDefault="00D36E63" w:rsidP="00D36E63">
      <w:pPr>
        <w:tabs>
          <w:tab w:val="left" w:leader="underscore" w:pos="10054"/>
        </w:tabs>
        <w:spacing w:line="270" w:lineRule="exact"/>
        <w:jc w:val="center"/>
        <w:rPr>
          <w:rFonts w:eastAsiaTheme="minorHAnsi"/>
          <w:b/>
          <w:lang w:eastAsia="en-US"/>
        </w:rPr>
      </w:pPr>
    </w:p>
    <w:p w14:paraId="4F886D13" w14:textId="77777777" w:rsidR="00D36E63" w:rsidRPr="00D36E63" w:rsidRDefault="00D36E63" w:rsidP="00D36E63">
      <w:pPr>
        <w:tabs>
          <w:tab w:val="left" w:leader="underscore" w:pos="10054"/>
        </w:tabs>
        <w:spacing w:line="270" w:lineRule="exact"/>
        <w:jc w:val="center"/>
        <w:rPr>
          <w:rFonts w:eastAsiaTheme="minorHAnsi"/>
          <w:b/>
          <w:lang w:eastAsia="en-US"/>
        </w:rPr>
      </w:pPr>
    </w:p>
    <w:p w14:paraId="3FCD4BBE" w14:textId="77777777" w:rsidR="00D36E63" w:rsidRPr="00D36E63" w:rsidRDefault="00D36E63" w:rsidP="00D36E63">
      <w:pPr>
        <w:tabs>
          <w:tab w:val="left" w:leader="underscore" w:pos="10054"/>
        </w:tabs>
        <w:spacing w:line="270" w:lineRule="exact"/>
        <w:jc w:val="center"/>
        <w:rPr>
          <w:rFonts w:eastAsiaTheme="minorHAnsi"/>
          <w:b/>
          <w:lang w:eastAsia="en-US"/>
        </w:rPr>
      </w:pPr>
    </w:p>
    <w:p w14:paraId="362E5648" w14:textId="77777777" w:rsidR="00136E8D" w:rsidRDefault="00136E8D" w:rsidP="00D36E63">
      <w:pPr>
        <w:tabs>
          <w:tab w:val="left" w:leader="underscore" w:pos="10054"/>
        </w:tabs>
        <w:spacing w:line="270" w:lineRule="exact"/>
        <w:jc w:val="center"/>
        <w:rPr>
          <w:rFonts w:eastAsiaTheme="minorHAnsi"/>
          <w:b/>
          <w:lang w:eastAsia="en-US"/>
        </w:rPr>
        <w:sectPr w:rsidR="00136E8D" w:rsidSect="00AA03AF">
          <w:pgSz w:w="11906" w:h="16838"/>
          <w:pgMar w:top="1134" w:right="849" w:bottom="1134" w:left="1701" w:header="720" w:footer="720" w:gutter="0"/>
          <w:cols w:space="708"/>
          <w:titlePg/>
          <w:docGrid w:linePitch="360"/>
        </w:sectPr>
      </w:pPr>
    </w:p>
    <w:p w14:paraId="67D696EC"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lastRenderedPageBreak/>
        <w:t>РАЗДЕЛ 3. Исполнение мероприятий муниципальной программы</w:t>
      </w:r>
    </w:p>
    <w:p w14:paraId="2E68CD54"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«Социальная поддержка населения МО «Город Удачный» Мирнинского района Республики Саха (Якутия) на 2017-2021годы»</w:t>
      </w:r>
    </w:p>
    <w:p w14:paraId="0599D115" w14:textId="77777777" w:rsidR="00D36E63" w:rsidRPr="00D36E63" w:rsidRDefault="00D36E63" w:rsidP="00D36E63">
      <w:pPr>
        <w:tabs>
          <w:tab w:val="left" w:leader="underscore" w:pos="10054"/>
        </w:tabs>
        <w:spacing w:line="270" w:lineRule="exact"/>
        <w:jc w:val="both"/>
        <w:rPr>
          <w:rFonts w:eastAsiaTheme="minorHAnsi"/>
          <w:lang w:eastAsia="en-US"/>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552"/>
        <w:gridCol w:w="1701"/>
        <w:gridCol w:w="1842"/>
        <w:gridCol w:w="1560"/>
        <w:gridCol w:w="2268"/>
        <w:gridCol w:w="2551"/>
      </w:tblGrid>
      <w:tr w:rsidR="00D36E63" w:rsidRPr="00D36E63" w14:paraId="33E2443B" w14:textId="77777777" w:rsidTr="00D25479">
        <w:tc>
          <w:tcPr>
            <w:tcW w:w="426" w:type="dxa"/>
            <w:vMerge w:val="restart"/>
          </w:tcPr>
          <w:p w14:paraId="78F6C3A1" w14:textId="77777777" w:rsidR="00D36E63" w:rsidRPr="00D36E63" w:rsidRDefault="00D36E63" w:rsidP="00D36E63">
            <w:pPr>
              <w:tabs>
                <w:tab w:val="left" w:leader="underscore" w:pos="10054"/>
              </w:tabs>
              <w:spacing w:line="270" w:lineRule="exact"/>
              <w:rPr>
                <w:rFonts w:eastAsiaTheme="minorHAnsi"/>
                <w:b/>
                <w:lang w:eastAsia="en-US"/>
              </w:rPr>
            </w:pPr>
            <w:r w:rsidRPr="00D36E63">
              <w:rPr>
                <w:rFonts w:eastAsiaTheme="minorHAnsi"/>
                <w:b/>
                <w:lang w:eastAsia="en-US"/>
              </w:rPr>
              <w:t>№</w:t>
            </w:r>
          </w:p>
          <w:p w14:paraId="2DBBEFC0" w14:textId="77777777" w:rsidR="00D36E63" w:rsidRPr="00D36E63" w:rsidRDefault="00D36E63" w:rsidP="00D36E63">
            <w:pPr>
              <w:tabs>
                <w:tab w:val="left" w:leader="underscore" w:pos="10054"/>
              </w:tabs>
              <w:spacing w:line="270" w:lineRule="exact"/>
              <w:rPr>
                <w:rFonts w:eastAsiaTheme="minorHAnsi"/>
                <w:b/>
                <w:lang w:eastAsia="en-US"/>
              </w:rPr>
            </w:pPr>
            <w:r w:rsidRPr="00D36E63">
              <w:rPr>
                <w:rFonts w:eastAsiaTheme="minorHAnsi"/>
                <w:b/>
                <w:lang w:eastAsia="en-US"/>
              </w:rPr>
              <w:t>п/п</w:t>
            </w:r>
          </w:p>
        </w:tc>
        <w:tc>
          <w:tcPr>
            <w:tcW w:w="1984" w:type="dxa"/>
            <w:vMerge w:val="restart"/>
            <w:vAlign w:val="center"/>
          </w:tcPr>
          <w:p w14:paraId="1DE960C2"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Мероприятия по реализации программы</w:t>
            </w:r>
          </w:p>
        </w:tc>
        <w:tc>
          <w:tcPr>
            <w:tcW w:w="2552" w:type="dxa"/>
            <w:vMerge w:val="restart"/>
            <w:vAlign w:val="center"/>
          </w:tcPr>
          <w:p w14:paraId="1D31BB4F"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Источники финансирования</w:t>
            </w:r>
          </w:p>
        </w:tc>
        <w:tc>
          <w:tcPr>
            <w:tcW w:w="3543" w:type="dxa"/>
            <w:gridSpan w:val="2"/>
          </w:tcPr>
          <w:p w14:paraId="17EB8E75" w14:textId="77777777" w:rsidR="00D36E63" w:rsidRPr="00D36E63" w:rsidRDefault="00D36E63" w:rsidP="00D36E63">
            <w:pPr>
              <w:tabs>
                <w:tab w:val="left" w:leader="underscore" w:pos="10054"/>
              </w:tabs>
              <w:spacing w:line="270" w:lineRule="exact"/>
              <w:jc w:val="center"/>
              <w:rPr>
                <w:rFonts w:eastAsiaTheme="minorHAnsi"/>
                <w:lang w:eastAsia="en-US"/>
              </w:rPr>
            </w:pPr>
            <w:r w:rsidRPr="00D36E63">
              <w:rPr>
                <w:rFonts w:eastAsiaTheme="minorHAnsi"/>
                <w:b/>
                <w:lang w:eastAsia="en-US"/>
              </w:rPr>
              <w:t>Объем финансирования</w:t>
            </w:r>
          </w:p>
        </w:tc>
        <w:tc>
          <w:tcPr>
            <w:tcW w:w="3828" w:type="dxa"/>
            <w:gridSpan w:val="2"/>
          </w:tcPr>
          <w:p w14:paraId="42C4E04B"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Остаток</w:t>
            </w:r>
          </w:p>
        </w:tc>
        <w:tc>
          <w:tcPr>
            <w:tcW w:w="2551" w:type="dxa"/>
          </w:tcPr>
          <w:p w14:paraId="15DD6328"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 xml:space="preserve">Причина </w:t>
            </w:r>
          </w:p>
          <w:p w14:paraId="6931BB10"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отклонений</w:t>
            </w:r>
          </w:p>
        </w:tc>
      </w:tr>
      <w:tr w:rsidR="00D36E63" w:rsidRPr="00D36E63" w14:paraId="53F54D36" w14:textId="77777777" w:rsidTr="00D25479">
        <w:tc>
          <w:tcPr>
            <w:tcW w:w="426" w:type="dxa"/>
            <w:vMerge/>
          </w:tcPr>
          <w:p w14:paraId="0A606919" w14:textId="77777777" w:rsidR="00D36E63" w:rsidRPr="00D36E63" w:rsidRDefault="00D36E63" w:rsidP="00D36E63">
            <w:pPr>
              <w:tabs>
                <w:tab w:val="left" w:leader="underscore" w:pos="10054"/>
              </w:tabs>
              <w:spacing w:line="270" w:lineRule="exact"/>
              <w:rPr>
                <w:rFonts w:eastAsiaTheme="minorHAnsi"/>
                <w:b/>
                <w:lang w:eastAsia="en-US"/>
              </w:rPr>
            </w:pPr>
          </w:p>
        </w:tc>
        <w:tc>
          <w:tcPr>
            <w:tcW w:w="1984" w:type="dxa"/>
            <w:vMerge/>
          </w:tcPr>
          <w:p w14:paraId="2FAC9982" w14:textId="77777777" w:rsidR="00D36E63" w:rsidRPr="00D36E63" w:rsidRDefault="00D36E63" w:rsidP="00D36E63">
            <w:pPr>
              <w:tabs>
                <w:tab w:val="left" w:leader="underscore" w:pos="10054"/>
              </w:tabs>
              <w:spacing w:line="270" w:lineRule="exact"/>
              <w:rPr>
                <w:rFonts w:eastAsiaTheme="minorHAnsi"/>
                <w:b/>
                <w:lang w:eastAsia="en-US"/>
              </w:rPr>
            </w:pPr>
          </w:p>
        </w:tc>
        <w:tc>
          <w:tcPr>
            <w:tcW w:w="2552" w:type="dxa"/>
            <w:vMerge/>
          </w:tcPr>
          <w:p w14:paraId="0B89D743" w14:textId="77777777" w:rsidR="00D36E63" w:rsidRPr="00D36E63" w:rsidRDefault="00D36E63" w:rsidP="00D36E63">
            <w:pPr>
              <w:tabs>
                <w:tab w:val="left" w:leader="underscore" w:pos="10054"/>
              </w:tabs>
              <w:spacing w:line="270" w:lineRule="exact"/>
              <w:rPr>
                <w:rFonts w:eastAsiaTheme="minorHAnsi"/>
                <w:b/>
                <w:lang w:eastAsia="en-US"/>
              </w:rPr>
            </w:pPr>
          </w:p>
        </w:tc>
        <w:tc>
          <w:tcPr>
            <w:tcW w:w="1701" w:type="dxa"/>
          </w:tcPr>
          <w:p w14:paraId="4213E04F"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план (уточненный план)</w:t>
            </w:r>
          </w:p>
        </w:tc>
        <w:tc>
          <w:tcPr>
            <w:tcW w:w="1842" w:type="dxa"/>
          </w:tcPr>
          <w:p w14:paraId="0F910EAB"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исполнение (кассовые расходы)</w:t>
            </w:r>
          </w:p>
        </w:tc>
        <w:tc>
          <w:tcPr>
            <w:tcW w:w="1560" w:type="dxa"/>
          </w:tcPr>
          <w:p w14:paraId="4AEC730A"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ВСЕГО</w:t>
            </w:r>
          </w:p>
        </w:tc>
        <w:tc>
          <w:tcPr>
            <w:tcW w:w="2268" w:type="dxa"/>
          </w:tcPr>
          <w:p w14:paraId="6C0613F5" w14:textId="77777777" w:rsidR="00D36E63" w:rsidRPr="00D36E63" w:rsidRDefault="00D36E63" w:rsidP="00D36E63">
            <w:pPr>
              <w:tabs>
                <w:tab w:val="left" w:leader="underscore" w:pos="10054"/>
              </w:tabs>
              <w:spacing w:line="270" w:lineRule="exact"/>
              <w:jc w:val="center"/>
              <w:rPr>
                <w:rFonts w:eastAsiaTheme="minorHAnsi"/>
                <w:b/>
                <w:lang w:eastAsia="en-US"/>
              </w:rPr>
            </w:pPr>
            <w:r w:rsidRPr="00D36E63">
              <w:rPr>
                <w:rFonts w:eastAsiaTheme="minorHAnsi"/>
                <w:b/>
                <w:lang w:eastAsia="en-US"/>
              </w:rPr>
              <w:t>в т.ч. законтрактованные обязательства следующего года</w:t>
            </w:r>
          </w:p>
        </w:tc>
        <w:tc>
          <w:tcPr>
            <w:tcW w:w="2551" w:type="dxa"/>
          </w:tcPr>
          <w:p w14:paraId="4038893A" w14:textId="77777777" w:rsidR="00D36E63" w:rsidRPr="00D36E63" w:rsidRDefault="00D36E63" w:rsidP="00D36E63">
            <w:pPr>
              <w:tabs>
                <w:tab w:val="left" w:leader="underscore" w:pos="10054"/>
              </w:tabs>
              <w:spacing w:line="270" w:lineRule="exact"/>
              <w:jc w:val="center"/>
              <w:rPr>
                <w:rFonts w:eastAsiaTheme="minorHAnsi"/>
                <w:b/>
                <w:lang w:eastAsia="en-US"/>
              </w:rPr>
            </w:pPr>
          </w:p>
        </w:tc>
      </w:tr>
      <w:tr w:rsidR="00D36E63" w:rsidRPr="00D36E63" w14:paraId="0ED3C7B4" w14:textId="77777777" w:rsidTr="00D25479">
        <w:tc>
          <w:tcPr>
            <w:tcW w:w="426" w:type="dxa"/>
            <w:vMerge w:val="restart"/>
          </w:tcPr>
          <w:p w14:paraId="049FF3FA"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1</w:t>
            </w:r>
          </w:p>
        </w:tc>
        <w:tc>
          <w:tcPr>
            <w:tcW w:w="1984" w:type="dxa"/>
            <w:vMerge w:val="restart"/>
          </w:tcPr>
          <w:p w14:paraId="075F6BC1" w14:textId="77777777" w:rsidR="00D36E63" w:rsidRPr="00D36E63" w:rsidRDefault="00D36E63" w:rsidP="00D36E63">
            <w:pPr>
              <w:rPr>
                <w:rFonts w:eastAsia="Calibri"/>
                <w:lang w:eastAsia="en-US"/>
              </w:rPr>
            </w:pPr>
            <w:r w:rsidRPr="00D36E63">
              <w:rPr>
                <w:rFonts w:eastAsia="Calibri"/>
                <w:lang w:eastAsia="en-US"/>
              </w:rPr>
              <w:t>Оказание адресной социальной помощи*</w:t>
            </w:r>
          </w:p>
        </w:tc>
        <w:tc>
          <w:tcPr>
            <w:tcW w:w="2552" w:type="dxa"/>
          </w:tcPr>
          <w:p w14:paraId="72B58BD9" w14:textId="77777777" w:rsidR="00D36E63" w:rsidRPr="00D36E63" w:rsidRDefault="00D36E63" w:rsidP="00D36E63">
            <w:pPr>
              <w:tabs>
                <w:tab w:val="left" w:leader="underscore" w:pos="10054"/>
              </w:tabs>
              <w:spacing w:line="270" w:lineRule="exact"/>
              <w:rPr>
                <w:rFonts w:eastAsiaTheme="minorHAnsi"/>
                <w:b/>
                <w:lang w:eastAsia="en-US"/>
              </w:rPr>
            </w:pPr>
            <w:r w:rsidRPr="00D36E63">
              <w:rPr>
                <w:rFonts w:eastAsiaTheme="minorHAnsi"/>
                <w:b/>
                <w:lang w:eastAsia="en-US"/>
              </w:rPr>
              <w:t>Всего</w:t>
            </w:r>
          </w:p>
        </w:tc>
        <w:tc>
          <w:tcPr>
            <w:tcW w:w="1701" w:type="dxa"/>
          </w:tcPr>
          <w:p w14:paraId="39C301A3" w14:textId="77777777" w:rsidR="00D36E63" w:rsidRPr="00D36E63" w:rsidRDefault="00D36E63" w:rsidP="00D36E63">
            <w:pPr>
              <w:jc w:val="center"/>
              <w:rPr>
                <w:rFonts w:eastAsia="Calibri"/>
                <w:b/>
                <w:lang w:eastAsia="en-US"/>
              </w:rPr>
            </w:pPr>
            <w:r w:rsidRPr="00D36E63">
              <w:rPr>
                <w:rFonts w:eastAsia="Calibri"/>
                <w:b/>
                <w:lang w:eastAsia="en-US"/>
              </w:rPr>
              <w:t>2 806 000,00</w:t>
            </w:r>
          </w:p>
        </w:tc>
        <w:tc>
          <w:tcPr>
            <w:tcW w:w="1842" w:type="dxa"/>
          </w:tcPr>
          <w:p w14:paraId="0922A329" w14:textId="77777777" w:rsidR="00D36E63" w:rsidRPr="00D36E63" w:rsidRDefault="00D36E63" w:rsidP="00D36E63">
            <w:pPr>
              <w:jc w:val="center"/>
              <w:rPr>
                <w:rFonts w:eastAsia="Calibri"/>
                <w:b/>
                <w:lang w:eastAsia="en-US"/>
              </w:rPr>
            </w:pPr>
            <w:r w:rsidRPr="00D36E63">
              <w:rPr>
                <w:rFonts w:eastAsia="Calibri"/>
                <w:b/>
                <w:lang w:eastAsia="en-US"/>
              </w:rPr>
              <w:t>2 806 000,00</w:t>
            </w:r>
          </w:p>
        </w:tc>
        <w:tc>
          <w:tcPr>
            <w:tcW w:w="1560" w:type="dxa"/>
          </w:tcPr>
          <w:p w14:paraId="10DA0050" w14:textId="77777777" w:rsidR="00D36E63" w:rsidRPr="00D36E63" w:rsidRDefault="00D36E63" w:rsidP="00D36E63">
            <w:pPr>
              <w:jc w:val="center"/>
              <w:rPr>
                <w:rFonts w:eastAsia="Calibri"/>
                <w:b/>
                <w:lang w:eastAsia="en-US"/>
              </w:rPr>
            </w:pPr>
            <w:r w:rsidRPr="00D36E63">
              <w:rPr>
                <w:rFonts w:eastAsia="Calibri"/>
                <w:b/>
                <w:lang w:eastAsia="en-US"/>
              </w:rPr>
              <w:t>0</w:t>
            </w:r>
          </w:p>
        </w:tc>
        <w:tc>
          <w:tcPr>
            <w:tcW w:w="2268" w:type="dxa"/>
          </w:tcPr>
          <w:p w14:paraId="164ABB2E" w14:textId="77777777" w:rsidR="00D36E63" w:rsidRPr="00D36E63" w:rsidRDefault="00D36E63" w:rsidP="00D36E63">
            <w:pPr>
              <w:jc w:val="center"/>
              <w:rPr>
                <w:rFonts w:eastAsia="Calibri"/>
                <w:lang w:eastAsia="en-US"/>
              </w:rPr>
            </w:pPr>
          </w:p>
        </w:tc>
        <w:tc>
          <w:tcPr>
            <w:tcW w:w="2551" w:type="dxa"/>
            <w:vMerge w:val="restart"/>
          </w:tcPr>
          <w:p w14:paraId="4BFB9D71" w14:textId="77777777" w:rsidR="00D36E63" w:rsidRPr="00D36E63" w:rsidRDefault="00D36E63" w:rsidP="00D36E63">
            <w:pPr>
              <w:jc w:val="center"/>
              <w:rPr>
                <w:rFonts w:eastAsia="Calibri"/>
                <w:lang w:eastAsia="en-US"/>
              </w:rPr>
            </w:pPr>
          </w:p>
        </w:tc>
      </w:tr>
      <w:tr w:rsidR="00D36E63" w:rsidRPr="00D36E63" w14:paraId="5593A0B4" w14:textId="77777777" w:rsidTr="00D25479">
        <w:tc>
          <w:tcPr>
            <w:tcW w:w="426" w:type="dxa"/>
            <w:vMerge/>
          </w:tcPr>
          <w:p w14:paraId="6DA0FB16"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53CD6BC2"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0AABD98E"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Федеральный бюджет</w:t>
            </w:r>
          </w:p>
        </w:tc>
        <w:tc>
          <w:tcPr>
            <w:tcW w:w="1701" w:type="dxa"/>
          </w:tcPr>
          <w:p w14:paraId="7DC5DB86" w14:textId="77777777" w:rsidR="00D36E63" w:rsidRPr="00D36E63" w:rsidRDefault="00D36E63" w:rsidP="00D36E63">
            <w:pPr>
              <w:jc w:val="center"/>
              <w:rPr>
                <w:rFonts w:eastAsia="Calibri"/>
                <w:lang w:eastAsia="en-US"/>
              </w:rPr>
            </w:pPr>
          </w:p>
        </w:tc>
        <w:tc>
          <w:tcPr>
            <w:tcW w:w="1842" w:type="dxa"/>
          </w:tcPr>
          <w:p w14:paraId="2A8393B3" w14:textId="77777777" w:rsidR="00D36E63" w:rsidRPr="00D36E63" w:rsidRDefault="00D36E63" w:rsidP="00D36E63">
            <w:pPr>
              <w:jc w:val="center"/>
              <w:rPr>
                <w:rFonts w:eastAsia="Calibri"/>
                <w:lang w:eastAsia="en-US"/>
              </w:rPr>
            </w:pPr>
          </w:p>
        </w:tc>
        <w:tc>
          <w:tcPr>
            <w:tcW w:w="1560" w:type="dxa"/>
          </w:tcPr>
          <w:p w14:paraId="14C602C9" w14:textId="77777777" w:rsidR="00D36E63" w:rsidRPr="00D36E63" w:rsidRDefault="00D36E63" w:rsidP="00D36E63">
            <w:pPr>
              <w:jc w:val="center"/>
              <w:rPr>
                <w:rFonts w:eastAsia="Calibri"/>
                <w:lang w:eastAsia="en-US"/>
              </w:rPr>
            </w:pPr>
          </w:p>
        </w:tc>
        <w:tc>
          <w:tcPr>
            <w:tcW w:w="2268" w:type="dxa"/>
          </w:tcPr>
          <w:p w14:paraId="0B659ACF" w14:textId="77777777" w:rsidR="00D36E63" w:rsidRPr="00D36E63" w:rsidRDefault="00D36E63" w:rsidP="00D36E63">
            <w:pPr>
              <w:jc w:val="center"/>
              <w:rPr>
                <w:rFonts w:eastAsia="Calibri"/>
                <w:color w:val="FF0000"/>
                <w:lang w:eastAsia="en-US"/>
              </w:rPr>
            </w:pPr>
          </w:p>
        </w:tc>
        <w:tc>
          <w:tcPr>
            <w:tcW w:w="2551" w:type="dxa"/>
            <w:vMerge/>
          </w:tcPr>
          <w:p w14:paraId="53F0BD1B" w14:textId="77777777" w:rsidR="00D36E63" w:rsidRPr="00D36E63" w:rsidRDefault="00D36E63" w:rsidP="00D36E63">
            <w:pPr>
              <w:jc w:val="center"/>
              <w:rPr>
                <w:rFonts w:eastAsia="Calibri"/>
                <w:color w:val="FF0000"/>
                <w:lang w:eastAsia="en-US"/>
              </w:rPr>
            </w:pPr>
          </w:p>
        </w:tc>
      </w:tr>
      <w:tr w:rsidR="00D36E63" w:rsidRPr="00D36E63" w14:paraId="31D14D49" w14:textId="77777777" w:rsidTr="00D25479">
        <w:tc>
          <w:tcPr>
            <w:tcW w:w="426" w:type="dxa"/>
            <w:vMerge/>
          </w:tcPr>
          <w:p w14:paraId="1B8908D0"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7323CADB"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3F2A35B6"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Государственный бюджет РС(Я)</w:t>
            </w:r>
          </w:p>
        </w:tc>
        <w:tc>
          <w:tcPr>
            <w:tcW w:w="1701" w:type="dxa"/>
          </w:tcPr>
          <w:p w14:paraId="515B4E39" w14:textId="77777777" w:rsidR="00D36E63" w:rsidRPr="00D36E63" w:rsidRDefault="00D36E63" w:rsidP="00D36E63">
            <w:pPr>
              <w:jc w:val="center"/>
              <w:rPr>
                <w:rFonts w:eastAsia="Calibri"/>
                <w:lang w:eastAsia="en-US"/>
              </w:rPr>
            </w:pPr>
          </w:p>
        </w:tc>
        <w:tc>
          <w:tcPr>
            <w:tcW w:w="1842" w:type="dxa"/>
          </w:tcPr>
          <w:p w14:paraId="36D4C902" w14:textId="77777777" w:rsidR="00D36E63" w:rsidRPr="00D36E63" w:rsidRDefault="00D36E63" w:rsidP="00D36E63">
            <w:pPr>
              <w:jc w:val="center"/>
              <w:rPr>
                <w:rFonts w:eastAsia="Calibri"/>
                <w:lang w:eastAsia="en-US"/>
              </w:rPr>
            </w:pPr>
          </w:p>
        </w:tc>
        <w:tc>
          <w:tcPr>
            <w:tcW w:w="1560" w:type="dxa"/>
          </w:tcPr>
          <w:p w14:paraId="1C302593" w14:textId="77777777" w:rsidR="00D36E63" w:rsidRPr="00D36E63" w:rsidRDefault="00D36E63" w:rsidP="00D36E63">
            <w:pPr>
              <w:jc w:val="center"/>
              <w:rPr>
                <w:rFonts w:eastAsia="Calibri"/>
                <w:lang w:eastAsia="en-US"/>
              </w:rPr>
            </w:pPr>
          </w:p>
        </w:tc>
        <w:tc>
          <w:tcPr>
            <w:tcW w:w="2268" w:type="dxa"/>
          </w:tcPr>
          <w:p w14:paraId="7E1E35B1" w14:textId="77777777" w:rsidR="00D36E63" w:rsidRPr="00D36E63" w:rsidRDefault="00D36E63" w:rsidP="00D36E63">
            <w:pPr>
              <w:jc w:val="center"/>
              <w:rPr>
                <w:rFonts w:eastAsia="Calibri"/>
                <w:color w:val="FF0000"/>
                <w:lang w:eastAsia="en-US"/>
              </w:rPr>
            </w:pPr>
          </w:p>
        </w:tc>
        <w:tc>
          <w:tcPr>
            <w:tcW w:w="2551" w:type="dxa"/>
            <w:vMerge/>
          </w:tcPr>
          <w:p w14:paraId="67FEB777" w14:textId="77777777" w:rsidR="00D36E63" w:rsidRPr="00D36E63" w:rsidRDefault="00D36E63" w:rsidP="00D36E63">
            <w:pPr>
              <w:jc w:val="center"/>
              <w:rPr>
                <w:rFonts w:eastAsia="Calibri"/>
                <w:color w:val="FF0000"/>
                <w:lang w:eastAsia="en-US"/>
              </w:rPr>
            </w:pPr>
          </w:p>
        </w:tc>
      </w:tr>
      <w:tr w:rsidR="00D36E63" w:rsidRPr="00D36E63" w14:paraId="6609F6E8" w14:textId="77777777" w:rsidTr="00D25479">
        <w:trPr>
          <w:trHeight w:val="691"/>
        </w:trPr>
        <w:tc>
          <w:tcPr>
            <w:tcW w:w="426" w:type="dxa"/>
            <w:vMerge/>
          </w:tcPr>
          <w:p w14:paraId="458EC96D"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11D2479F"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4B125D40"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Бюджет МО «Город Удачный»</w:t>
            </w:r>
          </w:p>
        </w:tc>
        <w:tc>
          <w:tcPr>
            <w:tcW w:w="1701" w:type="dxa"/>
          </w:tcPr>
          <w:p w14:paraId="1A904CD3" w14:textId="77777777" w:rsidR="00D36E63" w:rsidRPr="00D36E63" w:rsidRDefault="00D36E63" w:rsidP="00D36E63">
            <w:pPr>
              <w:jc w:val="center"/>
              <w:rPr>
                <w:rFonts w:eastAsia="Calibri"/>
                <w:lang w:eastAsia="en-US"/>
              </w:rPr>
            </w:pPr>
            <w:r w:rsidRPr="00D36E63">
              <w:rPr>
                <w:rFonts w:eastAsia="Calibri"/>
                <w:lang w:eastAsia="en-US"/>
              </w:rPr>
              <w:t>2 806 000,00</w:t>
            </w:r>
          </w:p>
        </w:tc>
        <w:tc>
          <w:tcPr>
            <w:tcW w:w="1842" w:type="dxa"/>
          </w:tcPr>
          <w:p w14:paraId="2CDFF5B3" w14:textId="77777777" w:rsidR="00D36E63" w:rsidRPr="00D36E63" w:rsidRDefault="00D36E63" w:rsidP="00D36E63">
            <w:pPr>
              <w:jc w:val="center"/>
              <w:rPr>
                <w:rFonts w:eastAsia="Calibri"/>
                <w:lang w:eastAsia="en-US"/>
              </w:rPr>
            </w:pPr>
            <w:r w:rsidRPr="00D36E63">
              <w:rPr>
                <w:rFonts w:eastAsia="Calibri"/>
                <w:lang w:eastAsia="en-US"/>
              </w:rPr>
              <w:t>2 806 000,00</w:t>
            </w:r>
          </w:p>
        </w:tc>
        <w:tc>
          <w:tcPr>
            <w:tcW w:w="1560" w:type="dxa"/>
          </w:tcPr>
          <w:p w14:paraId="26E18C9A" w14:textId="77777777" w:rsidR="00D36E63" w:rsidRPr="00D36E63" w:rsidRDefault="00D36E63" w:rsidP="00D36E63">
            <w:pPr>
              <w:jc w:val="center"/>
              <w:rPr>
                <w:rFonts w:eastAsia="Calibri"/>
                <w:lang w:eastAsia="en-US"/>
              </w:rPr>
            </w:pPr>
            <w:r w:rsidRPr="00D36E63">
              <w:rPr>
                <w:rFonts w:eastAsia="Calibri"/>
                <w:lang w:eastAsia="en-US"/>
              </w:rPr>
              <w:t>0</w:t>
            </w:r>
          </w:p>
        </w:tc>
        <w:tc>
          <w:tcPr>
            <w:tcW w:w="2268" w:type="dxa"/>
          </w:tcPr>
          <w:p w14:paraId="35DBA8BE" w14:textId="77777777" w:rsidR="00D36E63" w:rsidRPr="00D36E63" w:rsidRDefault="00D36E63" w:rsidP="00D36E63">
            <w:pPr>
              <w:jc w:val="center"/>
              <w:rPr>
                <w:rFonts w:eastAsia="Calibri"/>
                <w:lang w:eastAsia="en-US"/>
              </w:rPr>
            </w:pPr>
          </w:p>
        </w:tc>
        <w:tc>
          <w:tcPr>
            <w:tcW w:w="2551" w:type="dxa"/>
            <w:vMerge/>
          </w:tcPr>
          <w:p w14:paraId="46E54EB9" w14:textId="77777777" w:rsidR="00D36E63" w:rsidRPr="00D36E63" w:rsidRDefault="00D36E63" w:rsidP="00D36E63">
            <w:pPr>
              <w:jc w:val="center"/>
              <w:rPr>
                <w:rFonts w:eastAsia="Calibri"/>
                <w:lang w:eastAsia="en-US"/>
              </w:rPr>
            </w:pPr>
          </w:p>
        </w:tc>
      </w:tr>
      <w:tr w:rsidR="00D36E63" w:rsidRPr="00D36E63" w14:paraId="48FB53C3" w14:textId="77777777" w:rsidTr="00D25479">
        <w:trPr>
          <w:trHeight w:val="431"/>
        </w:trPr>
        <w:tc>
          <w:tcPr>
            <w:tcW w:w="426" w:type="dxa"/>
            <w:vMerge/>
          </w:tcPr>
          <w:p w14:paraId="27520B1C"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1180E912"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197A1E59"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Другие источники</w:t>
            </w:r>
          </w:p>
        </w:tc>
        <w:tc>
          <w:tcPr>
            <w:tcW w:w="1701" w:type="dxa"/>
          </w:tcPr>
          <w:p w14:paraId="7CEB08C1" w14:textId="77777777" w:rsidR="00D36E63" w:rsidRPr="00D36E63" w:rsidRDefault="00D36E63" w:rsidP="00D36E63">
            <w:pPr>
              <w:tabs>
                <w:tab w:val="left" w:leader="underscore" w:pos="10054"/>
              </w:tabs>
              <w:spacing w:line="270" w:lineRule="exact"/>
              <w:jc w:val="center"/>
              <w:rPr>
                <w:rFonts w:eastAsiaTheme="minorHAnsi"/>
                <w:b/>
                <w:lang w:eastAsia="en-US"/>
              </w:rPr>
            </w:pPr>
          </w:p>
        </w:tc>
        <w:tc>
          <w:tcPr>
            <w:tcW w:w="1842" w:type="dxa"/>
          </w:tcPr>
          <w:p w14:paraId="5FBBDECE" w14:textId="77777777" w:rsidR="00D36E63" w:rsidRPr="00D36E63" w:rsidRDefault="00D36E63" w:rsidP="00D36E63">
            <w:pPr>
              <w:jc w:val="center"/>
              <w:rPr>
                <w:rFonts w:eastAsia="Calibri"/>
                <w:lang w:eastAsia="en-US"/>
              </w:rPr>
            </w:pPr>
          </w:p>
        </w:tc>
        <w:tc>
          <w:tcPr>
            <w:tcW w:w="1560" w:type="dxa"/>
          </w:tcPr>
          <w:p w14:paraId="455F6711" w14:textId="77777777" w:rsidR="00D36E63" w:rsidRPr="00D36E63" w:rsidRDefault="00D36E63" w:rsidP="00D36E63">
            <w:pPr>
              <w:jc w:val="center"/>
              <w:rPr>
                <w:rFonts w:eastAsia="Calibri"/>
                <w:lang w:eastAsia="en-US"/>
              </w:rPr>
            </w:pPr>
          </w:p>
        </w:tc>
        <w:tc>
          <w:tcPr>
            <w:tcW w:w="2268" w:type="dxa"/>
          </w:tcPr>
          <w:p w14:paraId="7801D608" w14:textId="77777777" w:rsidR="00D36E63" w:rsidRPr="00D36E63" w:rsidRDefault="00D36E63" w:rsidP="00D36E63">
            <w:pPr>
              <w:jc w:val="center"/>
              <w:rPr>
                <w:rFonts w:eastAsia="Calibri"/>
                <w:lang w:eastAsia="en-US"/>
              </w:rPr>
            </w:pPr>
          </w:p>
        </w:tc>
        <w:tc>
          <w:tcPr>
            <w:tcW w:w="2551" w:type="dxa"/>
            <w:vMerge/>
          </w:tcPr>
          <w:p w14:paraId="797CEF75" w14:textId="77777777" w:rsidR="00D36E63" w:rsidRPr="00D36E63" w:rsidRDefault="00D36E63" w:rsidP="00D36E63">
            <w:pPr>
              <w:jc w:val="center"/>
              <w:rPr>
                <w:rFonts w:eastAsia="Calibri"/>
                <w:lang w:eastAsia="en-US"/>
              </w:rPr>
            </w:pPr>
          </w:p>
        </w:tc>
      </w:tr>
      <w:tr w:rsidR="00D36E63" w:rsidRPr="00D36E63" w14:paraId="757BE52C" w14:textId="77777777" w:rsidTr="00D25479">
        <w:trPr>
          <w:trHeight w:val="240"/>
        </w:trPr>
        <w:tc>
          <w:tcPr>
            <w:tcW w:w="426" w:type="dxa"/>
            <w:vMerge w:val="restart"/>
          </w:tcPr>
          <w:p w14:paraId="6CC94E35"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2</w:t>
            </w:r>
          </w:p>
        </w:tc>
        <w:tc>
          <w:tcPr>
            <w:tcW w:w="1984" w:type="dxa"/>
            <w:vMerge w:val="restart"/>
          </w:tcPr>
          <w:p w14:paraId="01CA3674" w14:textId="77777777" w:rsidR="00D36E63" w:rsidRPr="00D36E63" w:rsidRDefault="00D36E63" w:rsidP="00D36E63">
            <w:pPr>
              <w:ind w:left="-72" w:firstLine="214"/>
              <w:rPr>
                <w:rFonts w:eastAsia="Calibri"/>
                <w:lang w:eastAsia="en-US"/>
              </w:rPr>
            </w:pPr>
            <w:r w:rsidRPr="00D36E63">
              <w:rPr>
                <w:rFonts w:eastAsia="Calibri"/>
                <w:lang w:eastAsia="en-US"/>
              </w:rPr>
              <w:t xml:space="preserve">Создание доступной среды для инвалидов и маломобильных групп населения *    </w:t>
            </w:r>
          </w:p>
          <w:p w14:paraId="4597A288" w14:textId="77777777" w:rsidR="00D36E63" w:rsidRPr="00D36E63" w:rsidRDefault="00D36E63" w:rsidP="00D36E63">
            <w:pPr>
              <w:rPr>
                <w:rFonts w:eastAsia="Calibri"/>
                <w:lang w:eastAsia="en-US"/>
              </w:rPr>
            </w:pPr>
          </w:p>
        </w:tc>
        <w:tc>
          <w:tcPr>
            <w:tcW w:w="2552" w:type="dxa"/>
            <w:tcBorders>
              <w:bottom w:val="single" w:sz="4" w:space="0" w:color="auto"/>
            </w:tcBorders>
          </w:tcPr>
          <w:p w14:paraId="6543238F" w14:textId="77777777" w:rsidR="00D36E63" w:rsidRPr="00D36E63" w:rsidRDefault="00D36E63" w:rsidP="00D36E63">
            <w:pPr>
              <w:tabs>
                <w:tab w:val="left" w:leader="underscore" w:pos="10054"/>
              </w:tabs>
              <w:spacing w:line="270" w:lineRule="exact"/>
              <w:rPr>
                <w:rFonts w:eastAsiaTheme="minorHAnsi"/>
                <w:b/>
                <w:lang w:eastAsia="en-US"/>
              </w:rPr>
            </w:pPr>
            <w:r w:rsidRPr="00D36E63">
              <w:rPr>
                <w:rFonts w:eastAsiaTheme="minorHAnsi"/>
                <w:b/>
                <w:lang w:eastAsia="en-US"/>
              </w:rPr>
              <w:t>Всего</w:t>
            </w:r>
          </w:p>
        </w:tc>
        <w:tc>
          <w:tcPr>
            <w:tcW w:w="1701" w:type="dxa"/>
            <w:tcBorders>
              <w:bottom w:val="single" w:sz="4" w:space="0" w:color="auto"/>
            </w:tcBorders>
          </w:tcPr>
          <w:p w14:paraId="5BB801DC" w14:textId="77777777" w:rsidR="00D36E63" w:rsidRPr="00D36E63" w:rsidRDefault="00D36E63" w:rsidP="00D36E63">
            <w:pPr>
              <w:jc w:val="center"/>
              <w:rPr>
                <w:rFonts w:eastAsia="Calibri"/>
                <w:b/>
                <w:lang w:eastAsia="en-US"/>
              </w:rPr>
            </w:pPr>
            <w:r w:rsidRPr="00D36E63">
              <w:rPr>
                <w:rFonts w:eastAsia="Calibri"/>
                <w:b/>
                <w:lang w:eastAsia="en-US"/>
              </w:rPr>
              <w:t>426 890,00</w:t>
            </w:r>
          </w:p>
        </w:tc>
        <w:tc>
          <w:tcPr>
            <w:tcW w:w="1842" w:type="dxa"/>
            <w:tcBorders>
              <w:bottom w:val="single" w:sz="4" w:space="0" w:color="auto"/>
            </w:tcBorders>
          </w:tcPr>
          <w:p w14:paraId="3D2C37C1" w14:textId="77777777" w:rsidR="00D36E63" w:rsidRPr="00D36E63" w:rsidRDefault="00D36E63" w:rsidP="00D36E63">
            <w:pPr>
              <w:jc w:val="center"/>
              <w:rPr>
                <w:rFonts w:eastAsia="Calibri"/>
                <w:b/>
                <w:lang w:eastAsia="en-US"/>
              </w:rPr>
            </w:pPr>
            <w:r w:rsidRPr="00D36E63">
              <w:rPr>
                <w:rFonts w:eastAsia="Calibri"/>
                <w:b/>
                <w:lang w:eastAsia="en-US"/>
              </w:rPr>
              <w:t>426 499,00</w:t>
            </w:r>
          </w:p>
        </w:tc>
        <w:tc>
          <w:tcPr>
            <w:tcW w:w="1560" w:type="dxa"/>
            <w:tcBorders>
              <w:bottom w:val="single" w:sz="4" w:space="0" w:color="auto"/>
            </w:tcBorders>
          </w:tcPr>
          <w:p w14:paraId="6463B0FE" w14:textId="77777777" w:rsidR="00D36E63" w:rsidRPr="00D36E63" w:rsidRDefault="00D36E63" w:rsidP="00D36E63">
            <w:pPr>
              <w:jc w:val="center"/>
              <w:rPr>
                <w:rFonts w:eastAsia="Calibri"/>
                <w:b/>
                <w:lang w:eastAsia="en-US"/>
              </w:rPr>
            </w:pPr>
            <w:r w:rsidRPr="00D36E63">
              <w:rPr>
                <w:rFonts w:eastAsia="Calibri"/>
                <w:b/>
                <w:lang w:eastAsia="en-US"/>
              </w:rPr>
              <w:t>391,00</w:t>
            </w:r>
          </w:p>
        </w:tc>
        <w:tc>
          <w:tcPr>
            <w:tcW w:w="2268" w:type="dxa"/>
          </w:tcPr>
          <w:p w14:paraId="5F89DDDB" w14:textId="77777777" w:rsidR="00D36E63" w:rsidRPr="00D36E63" w:rsidRDefault="00D36E63" w:rsidP="00D36E63">
            <w:pPr>
              <w:jc w:val="center"/>
              <w:rPr>
                <w:rFonts w:eastAsia="Calibri"/>
                <w:lang w:eastAsia="en-US"/>
              </w:rPr>
            </w:pPr>
          </w:p>
        </w:tc>
        <w:tc>
          <w:tcPr>
            <w:tcW w:w="2551" w:type="dxa"/>
            <w:vMerge w:val="restart"/>
          </w:tcPr>
          <w:p w14:paraId="471115BE" w14:textId="77777777" w:rsidR="00D36E63" w:rsidRPr="00D36E63" w:rsidRDefault="00D36E63" w:rsidP="00D36E63">
            <w:pPr>
              <w:jc w:val="center"/>
              <w:rPr>
                <w:rFonts w:eastAsia="Calibri"/>
                <w:lang w:eastAsia="en-US"/>
              </w:rPr>
            </w:pPr>
            <w:r w:rsidRPr="00D36E63">
              <w:rPr>
                <w:rFonts w:eastAsia="Calibri"/>
                <w:lang w:eastAsia="en-US"/>
              </w:rPr>
              <w:t>экономия в результате торгов</w:t>
            </w:r>
          </w:p>
        </w:tc>
      </w:tr>
      <w:tr w:rsidR="00D36E63" w:rsidRPr="00D36E63" w14:paraId="6C51F210" w14:textId="77777777" w:rsidTr="00D25479">
        <w:trPr>
          <w:trHeight w:val="270"/>
        </w:trPr>
        <w:tc>
          <w:tcPr>
            <w:tcW w:w="426" w:type="dxa"/>
            <w:vMerge/>
          </w:tcPr>
          <w:p w14:paraId="2D13D04E"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6C2B1BF9"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bottom w:val="single" w:sz="4" w:space="0" w:color="auto"/>
            </w:tcBorders>
          </w:tcPr>
          <w:p w14:paraId="4CDCFEEA"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Федеральный бюджет</w:t>
            </w:r>
          </w:p>
        </w:tc>
        <w:tc>
          <w:tcPr>
            <w:tcW w:w="1701" w:type="dxa"/>
            <w:tcBorders>
              <w:top w:val="single" w:sz="4" w:space="0" w:color="auto"/>
              <w:bottom w:val="single" w:sz="4" w:space="0" w:color="auto"/>
            </w:tcBorders>
          </w:tcPr>
          <w:p w14:paraId="552C40BB" w14:textId="77777777" w:rsidR="00D36E63" w:rsidRPr="00D36E63" w:rsidRDefault="00D36E63" w:rsidP="00D36E63">
            <w:pPr>
              <w:jc w:val="center"/>
              <w:rPr>
                <w:rFonts w:eastAsia="Calibri"/>
                <w:lang w:eastAsia="en-US"/>
              </w:rPr>
            </w:pPr>
          </w:p>
        </w:tc>
        <w:tc>
          <w:tcPr>
            <w:tcW w:w="1842" w:type="dxa"/>
            <w:tcBorders>
              <w:top w:val="single" w:sz="4" w:space="0" w:color="auto"/>
              <w:bottom w:val="single" w:sz="4" w:space="0" w:color="auto"/>
            </w:tcBorders>
          </w:tcPr>
          <w:p w14:paraId="1DBC2B17" w14:textId="77777777" w:rsidR="00D36E63" w:rsidRPr="00D36E63" w:rsidRDefault="00D36E63" w:rsidP="00D36E63">
            <w:pPr>
              <w:jc w:val="center"/>
              <w:rPr>
                <w:rFonts w:eastAsia="Calibri"/>
                <w:lang w:eastAsia="en-US"/>
              </w:rPr>
            </w:pPr>
          </w:p>
        </w:tc>
        <w:tc>
          <w:tcPr>
            <w:tcW w:w="1560" w:type="dxa"/>
            <w:tcBorders>
              <w:top w:val="single" w:sz="4" w:space="0" w:color="auto"/>
              <w:bottom w:val="single" w:sz="4" w:space="0" w:color="auto"/>
            </w:tcBorders>
          </w:tcPr>
          <w:p w14:paraId="56CDCD12" w14:textId="77777777" w:rsidR="00D36E63" w:rsidRPr="00D36E63" w:rsidRDefault="00D36E63" w:rsidP="00D36E63">
            <w:pPr>
              <w:jc w:val="center"/>
              <w:rPr>
                <w:rFonts w:eastAsia="Calibri"/>
                <w:lang w:eastAsia="en-US"/>
              </w:rPr>
            </w:pPr>
          </w:p>
        </w:tc>
        <w:tc>
          <w:tcPr>
            <w:tcW w:w="2268" w:type="dxa"/>
          </w:tcPr>
          <w:p w14:paraId="304122D4" w14:textId="77777777" w:rsidR="00D36E63" w:rsidRPr="00D36E63" w:rsidRDefault="00D36E63" w:rsidP="00D36E63">
            <w:pPr>
              <w:jc w:val="center"/>
              <w:rPr>
                <w:rFonts w:eastAsia="Calibri"/>
                <w:lang w:eastAsia="en-US"/>
              </w:rPr>
            </w:pPr>
          </w:p>
        </w:tc>
        <w:tc>
          <w:tcPr>
            <w:tcW w:w="2551" w:type="dxa"/>
            <w:vMerge/>
          </w:tcPr>
          <w:p w14:paraId="4DE1D916" w14:textId="77777777" w:rsidR="00D36E63" w:rsidRPr="00D36E63" w:rsidRDefault="00D36E63" w:rsidP="00D36E63">
            <w:pPr>
              <w:jc w:val="center"/>
              <w:rPr>
                <w:rFonts w:eastAsia="Calibri"/>
                <w:lang w:eastAsia="en-US"/>
              </w:rPr>
            </w:pPr>
          </w:p>
        </w:tc>
      </w:tr>
      <w:tr w:rsidR="00D36E63" w:rsidRPr="00D36E63" w14:paraId="7A967FFA" w14:textId="77777777" w:rsidTr="00D25479">
        <w:trPr>
          <w:trHeight w:val="225"/>
        </w:trPr>
        <w:tc>
          <w:tcPr>
            <w:tcW w:w="426" w:type="dxa"/>
            <w:vMerge/>
          </w:tcPr>
          <w:p w14:paraId="1EC03E2F"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501E59FB"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bottom w:val="single" w:sz="4" w:space="0" w:color="auto"/>
            </w:tcBorders>
          </w:tcPr>
          <w:p w14:paraId="376EC1E8"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Государственный бюджет РС(Я)</w:t>
            </w:r>
          </w:p>
        </w:tc>
        <w:tc>
          <w:tcPr>
            <w:tcW w:w="1701" w:type="dxa"/>
            <w:tcBorders>
              <w:top w:val="single" w:sz="4" w:space="0" w:color="auto"/>
              <w:bottom w:val="single" w:sz="4" w:space="0" w:color="auto"/>
            </w:tcBorders>
          </w:tcPr>
          <w:p w14:paraId="2F11C550" w14:textId="77777777" w:rsidR="00D36E63" w:rsidRPr="00D36E63" w:rsidRDefault="00D36E63" w:rsidP="00D36E63">
            <w:pPr>
              <w:jc w:val="center"/>
              <w:rPr>
                <w:rFonts w:eastAsia="Calibri"/>
                <w:lang w:eastAsia="en-US"/>
              </w:rPr>
            </w:pPr>
          </w:p>
        </w:tc>
        <w:tc>
          <w:tcPr>
            <w:tcW w:w="1842" w:type="dxa"/>
            <w:tcBorders>
              <w:top w:val="single" w:sz="4" w:space="0" w:color="auto"/>
              <w:bottom w:val="single" w:sz="4" w:space="0" w:color="auto"/>
            </w:tcBorders>
          </w:tcPr>
          <w:p w14:paraId="57CB5458" w14:textId="77777777" w:rsidR="00D36E63" w:rsidRPr="00D36E63" w:rsidRDefault="00D36E63" w:rsidP="00D36E63">
            <w:pPr>
              <w:jc w:val="center"/>
              <w:rPr>
                <w:rFonts w:eastAsia="Calibri"/>
                <w:lang w:eastAsia="en-US"/>
              </w:rPr>
            </w:pPr>
          </w:p>
        </w:tc>
        <w:tc>
          <w:tcPr>
            <w:tcW w:w="1560" w:type="dxa"/>
            <w:tcBorders>
              <w:top w:val="single" w:sz="4" w:space="0" w:color="auto"/>
              <w:bottom w:val="single" w:sz="4" w:space="0" w:color="auto"/>
            </w:tcBorders>
          </w:tcPr>
          <w:p w14:paraId="2E6F9C58" w14:textId="77777777" w:rsidR="00D36E63" w:rsidRPr="00D36E63" w:rsidRDefault="00D36E63" w:rsidP="00D36E63">
            <w:pPr>
              <w:jc w:val="center"/>
              <w:rPr>
                <w:rFonts w:eastAsia="Calibri"/>
                <w:lang w:eastAsia="en-US"/>
              </w:rPr>
            </w:pPr>
          </w:p>
        </w:tc>
        <w:tc>
          <w:tcPr>
            <w:tcW w:w="2268" w:type="dxa"/>
          </w:tcPr>
          <w:p w14:paraId="0ACDB6C9" w14:textId="77777777" w:rsidR="00D36E63" w:rsidRPr="00D36E63" w:rsidRDefault="00D36E63" w:rsidP="00D36E63">
            <w:pPr>
              <w:jc w:val="center"/>
              <w:rPr>
                <w:rFonts w:eastAsia="Calibri"/>
                <w:lang w:eastAsia="en-US"/>
              </w:rPr>
            </w:pPr>
          </w:p>
        </w:tc>
        <w:tc>
          <w:tcPr>
            <w:tcW w:w="2551" w:type="dxa"/>
            <w:vMerge/>
          </w:tcPr>
          <w:p w14:paraId="10E9F631" w14:textId="77777777" w:rsidR="00D36E63" w:rsidRPr="00D36E63" w:rsidRDefault="00D36E63" w:rsidP="00D36E63">
            <w:pPr>
              <w:jc w:val="center"/>
              <w:rPr>
                <w:rFonts w:eastAsia="Calibri"/>
                <w:lang w:eastAsia="en-US"/>
              </w:rPr>
            </w:pPr>
          </w:p>
        </w:tc>
      </w:tr>
      <w:tr w:rsidR="00D36E63" w:rsidRPr="00D36E63" w14:paraId="5CF6A5BF" w14:textId="77777777" w:rsidTr="00D25479">
        <w:trPr>
          <w:trHeight w:val="285"/>
        </w:trPr>
        <w:tc>
          <w:tcPr>
            <w:tcW w:w="426" w:type="dxa"/>
            <w:vMerge/>
          </w:tcPr>
          <w:p w14:paraId="7AB89347"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15F6F592"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bottom w:val="single" w:sz="4" w:space="0" w:color="auto"/>
            </w:tcBorders>
          </w:tcPr>
          <w:p w14:paraId="3E378F5F"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Бюджет МО «Город Удачный»</w:t>
            </w:r>
          </w:p>
        </w:tc>
        <w:tc>
          <w:tcPr>
            <w:tcW w:w="1701" w:type="dxa"/>
            <w:tcBorders>
              <w:top w:val="single" w:sz="4" w:space="0" w:color="auto"/>
              <w:bottom w:val="single" w:sz="4" w:space="0" w:color="auto"/>
            </w:tcBorders>
          </w:tcPr>
          <w:p w14:paraId="7484053A" w14:textId="77777777" w:rsidR="00D36E63" w:rsidRPr="00D36E63" w:rsidRDefault="00D36E63" w:rsidP="00D36E63">
            <w:pPr>
              <w:jc w:val="center"/>
              <w:rPr>
                <w:rFonts w:eastAsia="Calibri"/>
                <w:lang w:eastAsia="en-US"/>
              </w:rPr>
            </w:pPr>
            <w:r w:rsidRPr="00D36E63">
              <w:rPr>
                <w:rFonts w:eastAsia="Calibri"/>
                <w:lang w:eastAsia="en-US"/>
              </w:rPr>
              <w:t>426 890,00</w:t>
            </w:r>
          </w:p>
        </w:tc>
        <w:tc>
          <w:tcPr>
            <w:tcW w:w="1842" w:type="dxa"/>
            <w:tcBorders>
              <w:top w:val="single" w:sz="4" w:space="0" w:color="auto"/>
              <w:bottom w:val="single" w:sz="4" w:space="0" w:color="auto"/>
            </w:tcBorders>
          </w:tcPr>
          <w:p w14:paraId="07C97A7C" w14:textId="77777777" w:rsidR="00D36E63" w:rsidRPr="00D36E63" w:rsidRDefault="00D36E63" w:rsidP="00D36E63">
            <w:pPr>
              <w:jc w:val="center"/>
              <w:rPr>
                <w:rFonts w:eastAsia="Calibri"/>
                <w:lang w:eastAsia="en-US"/>
              </w:rPr>
            </w:pPr>
            <w:r w:rsidRPr="00D36E63">
              <w:rPr>
                <w:rFonts w:eastAsia="Calibri"/>
                <w:lang w:eastAsia="en-US"/>
              </w:rPr>
              <w:t>426 499,00</w:t>
            </w:r>
          </w:p>
        </w:tc>
        <w:tc>
          <w:tcPr>
            <w:tcW w:w="1560" w:type="dxa"/>
            <w:tcBorders>
              <w:top w:val="single" w:sz="4" w:space="0" w:color="auto"/>
              <w:bottom w:val="single" w:sz="4" w:space="0" w:color="auto"/>
            </w:tcBorders>
          </w:tcPr>
          <w:p w14:paraId="576C96A0" w14:textId="77777777" w:rsidR="00D36E63" w:rsidRPr="00D36E63" w:rsidRDefault="00D36E63" w:rsidP="00D36E63">
            <w:pPr>
              <w:jc w:val="center"/>
              <w:rPr>
                <w:rFonts w:eastAsia="Calibri"/>
                <w:lang w:eastAsia="en-US"/>
              </w:rPr>
            </w:pPr>
            <w:r w:rsidRPr="00D36E63">
              <w:rPr>
                <w:rFonts w:eastAsia="Calibri"/>
                <w:lang w:eastAsia="en-US"/>
              </w:rPr>
              <w:t>391,00</w:t>
            </w:r>
          </w:p>
        </w:tc>
        <w:tc>
          <w:tcPr>
            <w:tcW w:w="2268" w:type="dxa"/>
          </w:tcPr>
          <w:p w14:paraId="7BDB5F13" w14:textId="77777777" w:rsidR="00D36E63" w:rsidRPr="00D36E63" w:rsidRDefault="00D36E63" w:rsidP="00D36E63">
            <w:pPr>
              <w:jc w:val="center"/>
              <w:rPr>
                <w:rFonts w:eastAsia="Calibri"/>
                <w:lang w:eastAsia="en-US"/>
              </w:rPr>
            </w:pPr>
          </w:p>
        </w:tc>
        <w:tc>
          <w:tcPr>
            <w:tcW w:w="2551" w:type="dxa"/>
            <w:vMerge/>
          </w:tcPr>
          <w:p w14:paraId="29DB4BC6" w14:textId="77777777" w:rsidR="00D36E63" w:rsidRPr="00D36E63" w:rsidRDefault="00D36E63" w:rsidP="00D36E63">
            <w:pPr>
              <w:jc w:val="center"/>
              <w:rPr>
                <w:rFonts w:eastAsia="Calibri"/>
                <w:lang w:eastAsia="en-US"/>
              </w:rPr>
            </w:pPr>
          </w:p>
        </w:tc>
      </w:tr>
      <w:tr w:rsidR="00D36E63" w:rsidRPr="00D36E63" w14:paraId="7A4B5412" w14:textId="77777777" w:rsidTr="00D25479">
        <w:trPr>
          <w:trHeight w:val="270"/>
        </w:trPr>
        <w:tc>
          <w:tcPr>
            <w:tcW w:w="426" w:type="dxa"/>
            <w:vMerge/>
          </w:tcPr>
          <w:p w14:paraId="7D4180C7"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54F63DD0"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tcBorders>
          </w:tcPr>
          <w:p w14:paraId="05AE4795"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Другие источники</w:t>
            </w:r>
          </w:p>
        </w:tc>
        <w:tc>
          <w:tcPr>
            <w:tcW w:w="1701" w:type="dxa"/>
            <w:tcBorders>
              <w:top w:val="single" w:sz="4" w:space="0" w:color="auto"/>
            </w:tcBorders>
          </w:tcPr>
          <w:p w14:paraId="09FCCBA4" w14:textId="77777777" w:rsidR="00D36E63" w:rsidRPr="00D36E63" w:rsidRDefault="00D36E63" w:rsidP="00D36E63">
            <w:pPr>
              <w:jc w:val="center"/>
              <w:rPr>
                <w:rFonts w:eastAsia="Calibri"/>
                <w:lang w:eastAsia="en-US"/>
              </w:rPr>
            </w:pPr>
          </w:p>
        </w:tc>
        <w:tc>
          <w:tcPr>
            <w:tcW w:w="1842" w:type="dxa"/>
            <w:tcBorders>
              <w:top w:val="single" w:sz="4" w:space="0" w:color="auto"/>
            </w:tcBorders>
          </w:tcPr>
          <w:p w14:paraId="421D0202" w14:textId="77777777" w:rsidR="00D36E63" w:rsidRPr="00D36E63" w:rsidRDefault="00D36E63" w:rsidP="00D36E63">
            <w:pPr>
              <w:jc w:val="center"/>
              <w:rPr>
                <w:rFonts w:eastAsia="Calibri"/>
                <w:lang w:eastAsia="en-US"/>
              </w:rPr>
            </w:pPr>
          </w:p>
        </w:tc>
        <w:tc>
          <w:tcPr>
            <w:tcW w:w="1560" w:type="dxa"/>
            <w:tcBorders>
              <w:top w:val="single" w:sz="4" w:space="0" w:color="auto"/>
            </w:tcBorders>
          </w:tcPr>
          <w:p w14:paraId="6DE2DFBD" w14:textId="77777777" w:rsidR="00D36E63" w:rsidRPr="00D36E63" w:rsidRDefault="00D36E63" w:rsidP="00D36E63">
            <w:pPr>
              <w:jc w:val="center"/>
              <w:rPr>
                <w:rFonts w:eastAsia="Calibri"/>
                <w:lang w:eastAsia="en-US"/>
              </w:rPr>
            </w:pPr>
          </w:p>
        </w:tc>
        <w:tc>
          <w:tcPr>
            <w:tcW w:w="2268" w:type="dxa"/>
          </w:tcPr>
          <w:p w14:paraId="33AE4DC5" w14:textId="77777777" w:rsidR="00D36E63" w:rsidRPr="00D36E63" w:rsidRDefault="00D36E63" w:rsidP="00D36E63">
            <w:pPr>
              <w:jc w:val="center"/>
              <w:rPr>
                <w:rFonts w:eastAsia="Calibri"/>
                <w:lang w:eastAsia="en-US"/>
              </w:rPr>
            </w:pPr>
          </w:p>
        </w:tc>
        <w:tc>
          <w:tcPr>
            <w:tcW w:w="2551" w:type="dxa"/>
            <w:vMerge/>
          </w:tcPr>
          <w:p w14:paraId="40EA5F00" w14:textId="77777777" w:rsidR="00D36E63" w:rsidRPr="00D36E63" w:rsidRDefault="00D36E63" w:rsidP="00D36E63">
            <w:pPr>
              <w:jc w:val="center"/>
              <w:rPr>
                <w:rFonts w:eastAsia="Calibri"/>
                <w:lang w:eastAsia="en-US"/>
              </w:rPr>
            </w:pPr>
          </w:p>
        </w:tc>
      </w:tr>
      <w:tr w:rsidR="00D36E63" w:rsidRPr="00D36E63" w14:paraId="0D3C8BF9" w14:textId="77777777" w:rsidTr="00D25479">
        <w:trPr>
          <w:trHeight w:val="270"/>
        </w:trPr>
        <w:tc>
          <w:tcPr>
            <w:tcW w:w="426" w:type="dxa"/>
            <w:vMerge w:val="restart"/>
          </w:tcPr>
          <w:p w14:paraId="36E524E9" w14:textId="77777777" w:rsidR="00D36E63" w:rsidRPr="00D36E63" w:rsidRDefault="00D36E63" w:rsidP="00D36E63">
            <w:pPr>
              <w:tabs>
                <w:tab w:val="left" w:leader="underscore" w:pos="10054"/>
              </w:tabs>
              <w:spacing w:line="270" w:lineRule="exact"/>
              <w:rPr>
                <w:rFonts w:eastAsiaTheme="minorHAnsi"/>
                <w:lang w:val="en-US" w:eastAsia="en-US"/>
              </w:rPr>
            </w:pPr>
            <w:r w:rsidRPr="00D36E63">
              <w:rPr>
                <w:rFonts w:eastAsiaTheme="minorHAnsi"/>
                <w:lang w:val="en-US" w:eastAsia="en-US"/>
              </w:rPr>
              <w:t>3</w:t>
            </w:r>
          </w:p>
        </w:tc>
        <w:tc>
          <w:tcPr>
            <w:tcW w:w="1984" w:type="dxa"/>
            <w:vMerge w:val="restart"/>
          </w:tcPr>
          <w:p w14:paraId="0FC5C78E" w14:textId="77777777" w:rsidR="00D36E63" w:rsidRPr="00D36E63" w:rsidRDefault="00D36E63" w:rsidP="00D36E63">
            <w:pPr>
              <w:ind w:firstLine="142"/>
              <w:rPr>
                <w:rFonts w:eastAsia="Calibri"/>
                <w:lang w:eastAsia="en-US"/>
              </w:rPr>
            </w:pPr>
            <w:r w:rsidRPr="00D36E63">
              <w:rPr>
                <w:rFonts w:eastAsia="Calibri"/>
                <w:lang w:eastAsia="en-US"/>
              </w:rPr>
              <w:t>Оказание единовременной  адресной социальной помощи детям из многодетных, малообеспеченн</w:t>
            </w:r>
            <w:r w:rsidRPr="00D36E63">
              <w:rPr>
                <w:rFonts w:eastAsia="Calibri"/>
                <w:lang w:eastAsia="en-US"/>
              </w:rPr>
              <w:lastRenderedPageBreak/>
              <w:t>ых семей, детей инвалидов *</w:t>
            </w:r>
          </w:p>
          <w:p w14:paraId="31853BF3" w14:textId="77777777" w:rsidR="00D36E63" w:rsidRPr="00D36E63" w:rsidRDefault="00D36E63" w:rsidP="00D36E63">
            <w:pPr>
              <w:rPr>
                <w:rFonts w:eastAsia="Calibri"/>
                <w:lang w:eastAsia="en-US"/>
              </w:rPr>
            </w:pPr>
          </w:p>
        </w:tc>
        <w:tc>
          <w:tcPr>
            <w:tcW w:w="2552" w:type="dxa"/>
            <w:tcBorders>
              <w:top w:val="single" w:sz="4" w:space="0" w:color="auto"/>
            </w:tcBorders>
          </w:tcPr>
          <w:p w14:paraId="5F5996F1" w14:textId="77777777" w:rsidR="00D36E63" w:rsidRPr="00D36E63" w:rsidRDefault="00D36E63" w:rsidP="00D36E63">
            <w:pPr>
              <w:tabs>
                <w:tab w:val="left" w:leader="underscore" w:pos="10054"/>
              </w:tabs>
              <w:spacing w:line="270" w:lineRule="exact"/>
              <w:rPr>
                <w:rFonts w:eastAsiaTheme="minorHAnsi"/>
                <w:b/>
                <w:lang w:eastAsia="en-US"/>
              </w:rPr>
            </w:pPr>
            <w:r w:rsidRPr="00D36E63">
              <w:rPr>
                <w:rFonts w:eastAsiaTheme="minorHAnsi"/>
                <w:b/>
                <w:lang w:eastAsia="en-US"/>
              </w:rPr>
              <w:lastRenderedPageBreak/>
              <w:t>Всего</w:t>
            </w:r>
          </w:p>
        </w:tc>
        <w:tc>
          <w:tcPr>
            <w:tcW w:w="1701" w:type="dxa"/>
            <w:tcBorders>
              <w:top w:val="single" w:sz="4" w:space="0" w:color="auto"/>
            </w:tcBorders>
          </w:tcPr>
          <w:p w14:paraId="0B008833" w14:textId="77777777" w:rsidR="00D36E63" w:rsidRPr="00D36E63" w:rsidRDefault="00D36E63" w:rsidP="00D36E63">
            <w:pPr>
              <w:jc w:val="center"/>
              <w:rPr>
                <w:rFonts w:eastAsia="Calibri"/>
                <w:b/>
                <w:lang w:eastAsia="en-US"/>
              </w:rPr>
            </w:pPr>
            <w:r w:rsidRPr="00D36E63">
              <w:rPr>
                <w:rFonts w:eastAsia="Calibri"/>
                <w:b/>
                <w:lang w:eastAsia="en-US"/>
              </w:rPr>
              <w:t>538 240,00</w:t>
            </w:r>
          </w:p>
        </w:tc>
        <w:tc>
          <w:tcPr>
            <w:tcW w:w="1842" w:type="dxa"/>
            <w:tcBorders>
              <w:top w:val="single" w:sz="4" w:space="0" w:color="auto"/>
            </w:tcBorders>
          </w:tcPr>
          <w:p w14:paraId="2E75CE8A" w14:textId="77777777" w:rsidR="00D36E63" w:rsidRPr="00D36E63" w:rsidRDefault="00D36E63" w:rsidP="00D36E63">
            <w:pPr>
              <w:jc w:val="center"/>
              <w:rPr>
                <w:rFonts w:eastAsia="Calibri"/>
                <w:b/>
                <w:lang w:eastAsia="en-US"/>
              </w:rPr>
            </w:pPr>
            <w:r w:rsidRPr="00D36E63">
              <w:rPr>
                <w:rFonts w:eastAsia="Calibri"/>
                <w:b/>
                <w:lang w:eastAsia="en-US"/>
              </w:rPr>
              <w:t>537 689,78</w:t>
            </w:r>
          </w:p>
        </w:tc>
        <w:tc>
          <w:tcPr>
            <w:tcW w:w="1560" w:type="dxa"/>
            <w:tcBorders>
              <w:top w:val="single" w:sz="4" w:space="0" w:color="auto"/>
            </w:tcBorders>
          </w:tcPr>
          <w:p w14:paraId="78815EF1" w14:textId="77777777" w:rsidR="00D36E63" w:rsidRPr="00D36E63" w:rsidRDefault="00D36E63" w:rsidP="00D36E63">
            <w:pPr>
              <w:jc w:val="center"/>
              <w:rPr>
                <w:rFonts w:eastAsia="Calibri"/>
                <w:b/>
                <w:lang w:eastAsia="en-US"/>
              </w:rPr>
            </w:pPr>
            <w:r w:rsidRPr="00D36E63">
              <w:rPr>
                <w:rFonts w:eastAsia="Calibri"/>
                <w:b/>
                <w:lang w:eastAsia="en-US"/>
              </w:rPr>
              <w:t>550,22</w:t>
            </w:r>
          </w:p>
        </w:tc>
        <w:tc>
          <w:tcPr>
            <w:tcW w:w="2268" w:type="dxa"/>
            <w:tcBorders>
              <w:top w:val="single" w:sz="4" w:space="0" w:color="auto"/>
            </w:tcBorders>
          </w:tcPr>
          <w:p w14:paraId="16244973" w14:textId="77777777" w:rsidR="00D36E63" w:rsidRPr="00D36E63" w:rsidRDefault="00D36E63" w:rsidP="00D36E63">
            <w:pPr>
              <w:jc w:val="center"/>
              <w:rPr>
                <w:rFonts w:eastAsia="Calibri"/>
                <w:lang w:eastAsia="en-US"/>
              </w:rPr>
            </w:pPr>
          </w:p>
        </w:tc>
        <w:tc>
          <w:tcPr>
            <w:tcW w:w="2551" w:type="dxa"/>
            <w:vMerge w:val="restart"/>
            <w:tcBorders>
              <w:top w:val="single" w:sz="4" w:space="0" w:color="auto"/>
            </w:tcBorders>
          </w:tcPr>
          <w:p w14:paraId="09228B09" w14:textId="77777777" w:rsidR="00D36E63" w:rsidRPr="00D36E63" w:rsidRDefault="00D36E63" w:rsidP="00D36E63">
            <w:pPr>
              <w:jc w:val="center"/>
              <w:rPr>
                <w:rFonts w:eastAsia="Calibri"/>
                <w:lang w:eastAsia="en-US"/>
              </w:rPr>
            </w:pPr>
            <w:r w:rsidRPr="00D36E63">
              <w:rPr>
                <w:rFonts w:eastAsia="Calibri"/>
                <w:lang w:eastAsia="en-US"/>
              </w:rPr>
              <w:t>экономия в результате торгов</w:t>
            </w:r>
          </w:p>
        </w:tc>
      </w:tr>
      <w:tr w:rsidR="00D36E63" w:rsidRPr="00D36E63" w14:paraId="5AB05E83" w14:textId="77777777" w:rsidTr="00D25479">
        <w:trPr>
          <w:trHeight w:val="270"/>
        </w:trPr>
        <w:tc>
          <w:tcPr>
            <w:tcW w:w="426" w:type="dxa"/>
            <w:vMerge/>
          </w:tcPr>
          <w:p w14:paraId="66D28FAB"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36DE8683"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tcBorders>
          </w:tcPr>
          <w:p w14:paraId="11DB1EF1"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Федеральный бюджет</w:t>
            </w:r>
          </w:p>
        </w:tc>
        <w:tc>
          <w:tcPr>
            <w:tcW w:w="1701" w:type="dxa"/>
            <w:tcBorders>
              <w:top w:val="single" w:sz="4" w:space="0" w:color="auto"/>
            </w:tcBorders>
          </w:tcPr>
          <w:p w14:paraId="1E3EC4BE" w14:textId="77777777" w:rsidR="00D36E63" w:rsidRPr="00D36E63" w:rsidRDefault="00D36E63" w:rsidP="00D36E63">
            <w:pPr>
              <w:jc w:val="center"/>
              <w:rPr>
                <w:rFonts w:eastAsia="Calibri"/>
                <w:lang w:eastAsia="en-US"/>
              </w:rPr>
            </w:pPr>
          </w:p>
        </w:tc>
        <w:tc>
          <w:tcPr>
            <w:tcW w:w="1842" w:type="dxa"/>
            <w:tcBorders>
              <w:top w:val="single" w:sz="4" w:space="0" w:color="auto"/>
            </w:tcBorders>
          </w:tcPr>
          <w:p w14:paraId="690E618C" w14:textId="77777777" w:rsidR="00D36E63" w:rsidRPr="00D36E63" w:rsidRDefault="00D36E63" w:rsidP="00D36E63">
            <w:pPr>
              <w:jc w:val="center"/>
              <w:rPr>
                <w:rFonts w:eastAsia="Calibri"/>
                <w:lang w:eastAsia="en-US"/>
              </w:rPr>
            </w:pPr>
          </w:p>
        </w:tc>
        <w:tc>
          <w:tcPr>
            <w:tcW w:w="1560" w:type="dxa"/>
            <w:tcBorders>
              <w:top w:val="single" w:sz="4" w:space="0" w:color="auto"/>
            </w:tcBorders>
          </w:tcPr>
          <w:p w14:paraId="67C11E5C" w14:textId="77777777" w:rsidR="00D36E63" w:rsidRPr="00D36E63" w:rsidRDefault="00D36E63" w:rsidP="00D36E63">
            <w:pPr>
              <w:jc w:val="center"/>
              <w:rPr>
                <w:rFonts w:eastAsia="Calibri"/>
                <w:lang w:eastAsia="en-US"/>
              </w:rPr>
            </w:pPr>
          </w:p>
        </w:tc>
        <w:tc>
          <w:tcPr>
            <w:tcW w:w="2268" w:type="dxa"/>
          </w:tcPr>
          <w:p w14:paraId="76B69BD7" w14:textId="77777777" w:rsidR="00D36E63" w:rsidRPr="00D36E63" w:rsidRDefault="00D36E63" w:rsidP="00D36E63">
            <w:pPr>
              <w:jc w:val="center"/>
              <w:rPr>
                <w:rFonts w:eastAsia="Calibri"/>
                <w:lang w:eastAsia="en-US"/>
              </w:rPr>
            </w:pPr>
          </w:p>
        </w:tc>
        <w:tc>
          <w:tcPr>
            <w:tcW w:w="2551" w:type="dxa"/>
            <w:vMerge/>
          </w:tcPr>
          <w:p w14:paraId="568580F0" w14:textId="77777777" w:rsidR="00D36E63" w:rsidRPr="00D36E63" w:rsidRDefault="00D36E63" w:rsidP="00D36E63">
            <w:pPr>
              <w:jc w:val="center"/>
              <w:rPr>
                <w:rFonts w:eastAsia="Calibri"/>
                <w:lang w:eastAsia="en-US"/>
              </w:rPr>
            </w:pPr>
          </w:p>
        </w:tc>
      </w:tr>
      <w:tr w:rsidR="00D36E63" w:rsidRPr="00D36E63" w14:paraId="2C6AE10E" w14:textId="77777777" w:rsidTr="00D25479">
        <w:trPr>
          <w:trHeight w:val="270"/>
        </w:trPr>
        <w:tc>
          <w:tcPr>
            <w:tcW w:w="426" w:type="dxa"/>
            <w:vMerge/>
          </w:tcPr>
          <w:p w14:paraId="3B26B3F0"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56D1CAB0"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tcBorders>
          </w:tcPr>
          <w:p w14:paraId="4959AD3C"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Государственный бюджет</w:t>
            </w:r>
          </w:p>
        </w:tc>
        <w:tc>
          <w:tcPr>
            <w:tcW w:w="1701" w:type="dxa"/>
            <w:tcBorders>
              <w:top w:val="single" w:sz="4" w:space="0" w:color="auto"/>
            </w:tcBorders>
          </w:tcPr>
          <w:p w14:paraId="1057B4D6" w14:textId="77777777" w:rsidR="00D36E63" w:rsidRPr="00D36E63" w:rsidRDefault="00D36E63" w:rsidP="00D36E63">
            <w:pPr>
              <w:jc w:val="center"/>
              <w:rPr>
                <w:rFonts w:eastAsia="Calibri"/>
                <w:lang w:eastAsia="en-US"/>
              </w:rPr>
            </w:pPr>
          </w:p>
        </w:tc>
        <w:tc>
          <w:tcPr>
            <w:tcW w:w="1842" w:type="dxa"/>
            <w:tcBorders>
              <w:top w:val="single" w:sz="4" w:space="0" w:color="auto"/>
            </w:tcBorders>
          </w:tcPr>
          <w:p w14:paraId="0FC127A6" w14:textId="77777777" w:rsidR="00D36E63" w:rsidRPr="00D36E63" w:rsidRDefault="00D36E63" w:rsidP="00D36E63">
            <w:pPr>
              <w:jc w:val="center"/>
              <w:rPr>
                <w:rFonts w:eastAsia="Calibri"/>
                <w:lang w:eastAsia="en-US"/>
              </w:rPr>
            </w:pPr>
          </w:p>
        </w:tc>
        <w:tc>
          <w:tcPr>
            <w:tcW w:w="1560" w:type="dxa"/>
            <w:tcBorders>
              <w:top w:val="single" w:sz="4" w:space="0" w:color="auto"/>
            </w:tcBorders>
          </w:tcPr>
          <w:p w14:paraId="001ABDBC" w14:textId="77777777" w:rsidR="00D36E63" w:rsidRPr="00D36E63" w:rsidRDefault="00D36E63" w:rsidP="00D36E63">
            <w:pPr>
              <w:jc w:val="center"/>
              <w:rPr>
                <w:rFonts w:eastAsia="Calibri"/>
                <w:lang w:eastAsia="en-US"/>
              </w:rPr>
            </w:pPr>
          </w:p>
        </w:tc>
        <w:tc>
          <w:tcPr>
            <w:tcW w:w="2268" w:type="dxa"/>
          </w:tcPr>
          <w:p w14:paraId="1CED9224" w14:textId="77777777" w:rsidR="00D36E63" w:rsidRPr="00D36E63" w:rsidRDefault="00D36E63" w:rsidP="00D36E63">
            <w:pPr>
              <w:jc w:val="center"/>
              <w:rPr>
                <w:rFonts w:eastAsia="Calibri"/>
                <w:lang w:eastAsia="en-US"/>
              </w:rPr>
            </w:pPr>
          </w:p>
        </w:tc>
        <w:tc>
          <w:tcPr>
            <w:tcW w:w="2551" w:type="dxa"/>
            <w:vMerge/>
          </w:tcPr>
          <w:p w14:paraId="610C3570" w14:textId="77777777" w:rsidR="00D36E63" w:rsidRPr="00D36E63" w:rsidRDefault="00D36E63" w:rsidP="00D36E63">
            <w:pPr>
              <w:jc w:val="center"/>
              <w:rPr>
                <w:rFonts w:eastAsia="Calibri"/>
                <w:lang w:eastAsia="en-US"/>
              </w:rPr>
            </w:pPr>
          </w:p>
        </w:tc>
      </w:tr>
      <w:tr w:rsidR="00D36E63" w:rsidRPr="00D36E63" w14:paraId="311F39E8" w14:textId="77777777" w:rsidTr="00D25479">
        <w:trPr>
          <w:trHeight w:val="270"/>
        </w:trPr>
        <w:tc>
          <w:tcPr>
            <w:tcW w:w="426" w:type="dxa"/>
            <w:vMerge/>
          </w:tcPr>
          <w:p w14:paraId="1B48A7FC"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4D61367A"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tcBorders>
          </w:tcPr>
          <w:p w14:paraId="2573CE8C"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Бюджет МО «Город Удачный»</w:t>
            </w:r>
          </w:p>
        </w:tc>
        <w:tc>
          <w:tcPr>
            <w:tcW w:w="1701" w:type="dxa"/>
            <w:tcBorders>
              <w:top w:val="single" w:sz="4" w:space="0" w:color="auto"/>
            </w:tcBorders>
          </w:tcPr>
          <w:p w14:paraId="66C79DBC" w14:textId="77777777" w:rsidR="00D36E63" w:rsidRPr="00D36E63" w:rsidRDefault="00D36E63" w:rsidP="00D36E63">
            <w:pPr>
              <w:jc w:val="center"/>
              <w:rPr>
                <w:rFonts w:eastAsia="Calibri"/>
                <w:lang w:eastAsia="en-US"/>
              </w:rPr>
            </w:pPr>
            <w:r w:rsidRPr="00D36E63">
              <w:rPr>
                <w:rFonts w:eastAsia="Calibri"/>
                <w:lang w:eastAsia="en-US"/>
              </w:rPr>
              <w:t>538 240,00</w:t>
            </w:r>
          </w:p>
        </w:tc>
        <w:tc>
          <w:tcPr>
            <w:tcW w:w="1842" w:type="dxa"/>
            <w:tcBorders>
              <w:top w:val="single" w:sz="4" w:space="0" w:color="auto"/>
            </w:tcBorders>
          </w:tcPr>
          <w:p w14:paraId="12FB1D13" w14:textId="77777777" w:rsidR="00D36E63" w:rsidRPr="00D36E63" w:rsidRDefault="00D36E63" w:rsidP="00D36E63">
            <w:pPr>
              <w:jc w:val="center"/>
              <w:rPr>
                <w:rFonts w:eastAsia="Calibri"/>
                <w:lang w:eastAsia="en-US"/>
              </w:rPr>
            </w:pPr>
            <w:r w:rsidRPr="00D36E63">
              <w:rPr>
                <w:rFonts w:eastAsia="Calibri"/>
                <w:lang w:eastAsia="en-US"/>
              </w:rPr>
              <w:t>537 689,78</w:t>
            </w:r>
          </w:p>
        </w:tc>
        <w:tc>
          <w:tcPr>
            <w:tcW w:w="1560" w:type="dxa"/>
            <w:tcBorders>
              <w:top w:val="single" w:sz="4" w:space="0" w:color="auto"/>
            </w:tcBorders>
          </w:tcPr>
          <w:p w14:paraId="46972B55" w14:textId="77777777" w:rsidR="00D36E63" w:rsidRPr="00D36E63" w:rsidRDefault="00D36E63" w:rsidP="00D36E63">
            <w:pPr>
              <w:jc w:val="center"/>
              <w:rPr>
                <w:rFonts w:eastAsia="Calibri"/>
                <w:lang w:eastAsia="en-US"/>
              </w:rPr>
            </w:pPr>
            <w:r w:rsidRPr="00D36E63">
              <w:rPr>
                <w:rFonts w:eastAsia="Calibri"/>
                <w:lang w:eastAsia="en-US"/>
              </w:rPr>
              <w:t>550,22</w:t>
            </w:r>
          </w:p>
        </w:tc>
        <w:tc>
          <w:tcPr>
            <w:tcW w:w="2268" w:type="dxa"/>
          </w:tcPr>
          <w:p w14:paraId="30663605" w14:textId="77777777" w:rsidR="00D36E63" w:rsidRPr="00D36E63" w:rsidRDefault="00D36E63" w:rsidP="00D36E63">
            <w:pPr>
              <w:jc w:val="center"/>
              <w:rPr>
                <w:rFonts w:eastAsia="Calibri"/>
                <w:lang w:eastAsia="en-US"/>
              </w:rPr>
            </w:pPr>
          </w:p>
        </w:tc>
        <w:tc>
          <w:tcPr>
            <w:tcW w:w="2551" w:type="dxa"/>
            <w:vMerge/>
          </w:tcPr>
          <w:p w14:paraId="5C3324FF" w14:textId="77777777" w:rsidR="00D36E63" w:rsidRPr="00D36E63" w:rsidRDefault="00D36E63" w:rsidP="00D36E63">
            <w:pPr>
              <w:jc w:val="center"/>
              <w:rPr>
                <w:rFonts w:eastAsia="Calibri"/>
                <w:lang w:eastAsia="en-US"/>
              </w:rPr>
            </w:pPr>
          </w:p>
        </w:tc>
      </w:tr>
      <w:tr w:rsidR="00D36E63" w:rsidRPr="00D36E63" w14:paraId="4E4DC3F4" w14:textId="77777777" w:rsidTr="00D25479">
        <w:trPr>
          <w:trHeight w:val="270"/>
        </w:trPr>
        <w:tc>
          <w:tcPr>
            <w:tcW w:w="426" w:type="dxa"/>
            <w:vMerge/>
          </w:tcPr>
          <w:p w14:paraId="15FD4902"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30E68F65"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Borders>
              <w:top w:val="single" w:sz="4" w:space="0" w:color="auto"/>
            </w:tcBorders>
          </w:tcPr>
          <w:p w14:paraId="1817DBFA"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Другие источники</w:t>
            </w:r>
          </w:p>
        </w:tc>
        <w:tc>
          <w:tcPr>
            <w:tcW w:w="1701" w:type="dxa"/>
            <w:tcBorders>
              <w:top w:val="single" w:sz="4" w:space="0" w:color="auto"/>
            </w:tcBorders>
          </w:tcPr>
          <w:p w14:paraId="665EC7D5" w14:textId="77777777" w:rsidR="00D36E63" w:rsidRPr="00D36E63" w:rsidRDefault="00D36E63" w:rsidP="00D36E63">
            <w:pPr>
              <w:jc w:val="center"/>
              <w:rPr>
                <w:rFonts w:eastAsia="Calibri"/>
                <w:lang w:eastAsia="en-US"/>
              </w:rPr>
            </w:pPr>
          </w:p>
        </w:tc>
        <w:tc>
          <w:tcPr>
            <w:tcW w:w="1842" w:type="dxa"/>
            <w:tcBorders>
              <w:top w:val="single" w:sz="4" w:space="0" w:color="auto"/>
            </w:tcBorders>
          </w:tcPr>
          <w:p w14:paraId="5D251131" w14:textId="77777777" w:rsidR="00D36E63" w:rsidRPr="00D36E63" w:rsidRDefault="00D36E63" w:rsidP="00D36E63">
            <w:pPr>
              <w:jc w:val="center"/>
              <w:rPr>
                <w:rFonts w:eastAsia="Calibri"/>
                <w:lang w:eastAsia="en-US"/>
              </w:rPr>
            </w:pPr>
          </w:p>
        </w:tc>
        <w:tc>
          <w:tcPr>
            <w:tcW w:w="1560" w:type="dxa"/>
            <w:tcBorders>
              <w:top w:val="single" w:sz="4" w:space="0" w:color="auto"/>
            </w:tcBorders>
          </w:tcPr>
          <w:p w14:paraId="72116455" w14:textId="77777777" w:rsidR="00D36E63" w:rsidRPr="00D36E63" w:rsidRDefault="00D36E63" w:rsidP="00D36E63">
            <w:pPr>
              <w:jc w:val="center"/>
              <w:rPr>
                <w:rFonts w:eastAsia="Calibri"/>
                <w:lang w:eastAsia="en-US"/>
              </w:rPr>
            </w:pPr>
          </w:p>
        </w:tc>
        <w:tc>
          <w:tcPr>
            <w:tcW w:w="2268" w:type="dxa"/>
          </w:tcPr>
          <w:p w14:paraId="2043016C" w14:textId="77777777" w:rsidR="00D36E63" w:rsidRPr="00D36E63" w:rsidRDefault="00D36E63" w:rsidP="00D36E63">
            <w:pPr>
              <w:jc w:val="center"/>
              <w:rPr>
                <w:rFonts w:eastAsia="Calibri"/>
                <w:lang w:eastAsia="en-US"/>
              </w:rPr>
            </w:pPr>
          </w:p>
        </w:tc>
        <w:tc>
          <w:tcPr>
            <w:tcW w:w="2551" w:type="dxa"/>
            <w:vMerge/>
          </w:tcPr>
          <w:p w14:paraId="459A5F7B" w14:textId="77777777" w:rsidR="00D36E63" w:rsidRPr="00D36E63" w:rsidRDefault="00D36E63" w:rsidP="00D36E63">
            <w:pPr>
              <w:jc w:val="center"/>
              <w:rPr>
                <w:rFonts w:eastAsia="Calibri"/>
                <w:lang w:eastAsia="en-US"/>
              </w:rPr>
            </w:pPr>
          </w:p>
        </w:tc>
      </w:tr>
      <w:tr w:rsidR="00D36E63" w:rsidRPr="00D36E63" w14:paraId="1691E25D" w14:textId="77777777" w:rsidTr="00D25479">
        <w:tc>
          <w:tcPr>
            <w:tcW w:w="426" w:type="dxa"/>
            <w:vMerge w:val="restart"/>
          </w:tcPr>
          <w:p w14:paraId="1863526B"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val="restart"/>
          </w:tcPr>
          <w:p w14:paraId="355D8021" w14:textId="77777777" w:rsidR="00D36E63" w:rsidRPr="00D36E63" w:rsidRDefault="00D36E63" w:rsidP="00D36E63">
            <w:pPr>
              <w:tabs>
                <w:tab w:val="left" w:leader="underscore" w:pos="10054"/>
              </w:tabs>
              <w:spacing w:line="270" w:lineRule="exact"/>
              <w:rPr>
                <w:rFonts w:eastAsiaTheme="minorHAnsi"/>
                <w:b/>
                <w:lang w:eastAsia="en-US"/>
              </w:rPr>
            </w:pPr>
            <w:r w:rsidRPr="00D36E63">
              <w:rPr>
                <w:rFonts w:eastAsiaTheme="minorHAnsi"/>
                <w:b/>
                <w:lang w:eastAsia="en-US"/>
              </w:rPr>
              <w:t>ИТОГО по программе</w:t>
            </w:r>
          </w:p>
        </w:tc>
        <w:tc>
          <w:tcPr>
            <w:tcW w:w="2552" w:type="dxa"/>
          </w:tcPr>
          <w:p w14:paraId="5F0940BD" w14:textId="77777777" w:rsidR="00D36E63" w:rsidRPr="00D36E63" w:rsidRDefault="00D36E63" w:rsidP="00D36E63">
            <w:pPr>
              <w:tabs>
                <w:tab w:val="left" w:leader="underscore" w:pos="10054"/>
              </w:tabs>
              <w:spacing w:line="270" w:lineRule="exact"/>
              <w:rPr>
                <w:rFonts w:eastAsiaTheme="minorHAnsi"/>
                <w:b/>
                <w:lang w:eastAsia="en-US"/>
              </w:rPr>
            </w:pPr>
            <w:r w:rsidRPr="00D36E63">
              <w:rPr>
                <w:rFonts w:eastAsiaTheme="minorHAnsi"/>
                <w:b/>
                <w:lang w:eastAsia="en-US"/>
              </w:rPr>
              <w:t>Всего</w:t>
            </w:r>
          </w:p>
        </w:tc>
        <w:tc>
          <w:tcPr>
            <w:tcW w:w="1701" w:type="dxa"/>
          </w:tcPr>
          <w:p w14:paraId="010568D5" w14:textId="77777777" w:rsidR="00D36E63" w:rsidRPr="00D36E63" w:rsidRDefault="00D36E63" w:rsidP="00D36E63">
            <w:pPr>
              <w:jc w:val="center"/>
              <w:rPr>
                <w:rFonts w:eastAsia="Calibri"/>
                <w:b/>
                <w:lang w:eastAsia="en-US"/>
              </w:rPr>
            </w:pPr>
            <w:r w:rsidRPr="00D36E63">
              <w:rPr>
                <w:rFonts w:eastAsia="Calibri"/>
                <w:b/>
                <w:lang w:eastAsia="en-US"/>
              </w:rPr>
              <w:t>3 771 130,00</w:t>
            </w:r>
          </w:p>
        </w:tc>
        <w:tc>
          <w:tcPr>
            <w:tcW w:w="1842" w:type="dxa"/>
          </w:tcPr>
          <w:p w14:paraId="47936282" w14:textId="77777777" w:rsidR="00D36E63" w:rsidRPr="00D36E63" w:rsidRDefault="00D36E63" w:rsidP="00D36E63">
            <w:pPr>
              <w:jc w:val="center"/>
              <w:rPr>
                <w:rFonts w:eastAsia="Calibri"/>
                <w:b/>
                <w:lang w:eastAsia="en-US"/>
              </w:rPr>
            </w:pPr>
            <w:r w:rsidRPr="00D36E63">
              <w:rPr>
                <w:rFonts w:eastAsia="Calibri"/>
                <w:b/>
                <w:lang w:eastAsia="en-US"/>
              </w:rPr>
              <w:t>3 770 188,78</w:t>
            </w:r>
          </w:p>
        </w:tc>
        <w:tc>
          <w:tcPr>
            <w:tcW w:w="1560" w:type="dxa"/>
          </w:tcPr>
          <w:p w14:paraId="7C36F8BB" w14:textId="77777777" w:rsidR="00D36E63" w:rsidRPr="00D36E63" w:rsidRDefault="00D36E63" w:rsidP="00D36E63">
            <w:pPr>
              <w:jc w:val="center"/>
              <w:rPr>
                <w:rFonts w:eastAsia="Calibri"/>
                <w:b/>
                <w:lang w:eastAsia="en-US"/>
              </w:rPr>
            </w:pPr>
            <w:r w:rsidRPr="00D36E63">
              <w:rPr>
                <w:rFonts w:eastAsia="Calibri"/>
                <w:b/>
                <w:lang w:eastAsia="en-US"/>
              </w:rPr>
              <w:t>941,22</w:t>
            </w:r>
          </w:p>
        </w:tc>
        <w:tc>
          <w:tcPr>
            <w:tcW w:w="2268" w:type="dxa"/>
          </w:tcPr>
          <w:p w14:paraId="63F10BA0" w14:textId="77777777" w:rsidR="00D36E63" w:rsidRPr="00D36E63" w:rsidRDefault="00D36E63" w:rsidP="00D36E63">
            <w:pPr>
              <w:rPr>
                <w:rFonts w:eastAsia="Calibri"/>
                <w:b/>
                <w:lang w:eastAsia="en-US"/>
              </w:rPr>
            </w:pPr>
          </w:p>
        </w:tc>
        <w:tc>
          <w:tcPr>
            <w:tcW w:w="2551" w:type="dxa"/>
          </w:tcPr>
          <w:p w14:paraId="3157F655" w14:textId="77777777" w:rsidR="00D36E63" w:rsidRPr="00D36E63" w:rsidRDefault="00D36E63" w:rsidP="00D36E63">
            <w:pPr>
              <w:rPr>
                <w:rFonts w:eastAsia="Calibri"/>
                <w:b/>
                <w:lang w:eastAsia="en-US"/>
              </w:rPr>
            </w:pPr>
          </w:p>
        </w:tc>
      </w:tr>
      <w:tr w:rsidR="00D36E63" w:rsidRPr="00D36E63" w14:paraId="60447C51" w14:textId="77777777" w:rsidTr="00D25479">
        <w:tc>
          <w:tcPr>
            <w:tcW w:w="426" w:type="dxa"/>
            <w:vMerge/>
          </w:tcPr>
          <w:p w14:paraId="75A5C833"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73FE3221"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79D60183"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Федеральный бюджет</w:t>
            </w:r>
          </w:p>
        </w:tc>
        <w:tc>
          <w:tcPr>
            <w:tcW w:w="1701" w:type="dxa"/>
          </w:tcPr>
          <w:p w14:paraId="22050397" w14:textId="77777777" w:rsidR="00D36E63" w:rsidRPr="00D36E63" w:rsidRDefault="00D36E63" w:rsidP="00D36E63">
            <w:pPr>
              <w:jc w:val="center"/>
              <w:rPr>
                <w:rFonts w:eastAsia="Calibri"/>
                <w:lang w:eastAsia="en-US"/>
              </w:rPr>
            </w:pPr>
          </w:p>
        </w:tc>
        <w:tc>
          <w:tcPr>
            <w:tcW w:w="1842" w:type="dxa"/>
          </w:tcPr>
          <w:p w14:paraId="35677B38" w14:textId="77777777" w:rsidR="00D36E63" w:rsidRPr="00D36E63" w:rsidRDefault="00D36E63" w:rsidP="00D36E63">
            <w:pPr>
              <w:jc w:val="center"/>
              <w:rPr>
                <w:rFonts w:eastAsia="Calibri"/>
                <w:lang w:eastAsia="en-US"/>
              </w:rPr>
            </w:pPr>
          </w:p>
        </w:tc>
        <w:tc>
          <w:tcPr>
            <w:tcW w:w="1560" w:type="dxa"/>
          </w:tcPr>
          <w:p w14:paraId="5DEED222" w14:textId="77777777" w:rsidR="00D36E63" w:rsidRPr="00D36E63" w:rsidRDefault="00D36E63" w:rsidP="00D36E63">
            <w:pPr>
              <w:jc w:val="center"/>
              <w:rPr>
                <w:rFonts w:eastAsia="Calibri"/>
                <w:lang w:eastAsia="en-US"/>
              </w:rPr>
            </w:pPr>
          </w:p>
        </w:tc>
        <w:tc>
          <w:tcPr>
            <w:tcW w:w="2268" w:type="dxa"/>
          </w:tcPr>
          <w:p w14:paraId="2E00446F" w14:textId="77777777" w:rsidR="00D36E63" w:rsidRPr="00D36E63" w:rsidRDefault="00D36E63" w:rsidP="00D36E63">
            <w:pPr>
              <w:rPr>
                <w:rFonts w:eastAsia="Calibri"/>
                <w:lang w:eastAsia="en-US"/>
              </w:rPr>
            </w:pPr>
          </w:p>
        </w:tc>
        <w:tc>
          <w:tcPr>
            <w:tcW w:w="2551" w:type="dxa"/>
          </w:tcPr>
          <w:p w14:paraId="5B4E273F" w14:textId="77777777" w:rsidR="00D36E63" w:rsidRPr="00D36E63" w:rsidRDefault="00D36E63" w:rsidP="00D36E63">
            <w:pPr>
              <w:rPr>
                <w:rFonts w:eastAsia="Calibri"/>
                <w:lang w:eastAsia="en-US"/>
              </w:rPr>
            </w:pPr>
          </w:p>
        </w:tc>
      </w:tr>
      <w:tr w:rsidR="00D36E63" w:rsidRPr="00D36E63" w14:paraId="6D7E8A54" w14:textId="77777777" w:rsidTr="00D25479">
        <w:tc>
          <w:tcPr>
            <w:tcW w:w="426" w:type="dxa"/>
            <w:vMerge/>
          </w:tcPr>
          <w:p w14:paraId="3E6226DD"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5679B44A"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16066A14"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Государственный бюджет РС(Я)</w:t>
            </w:r>
          </w:p>
        </w:tc>
        <w:tc>
          <w:tcPr>
            <w:tcW w:w="1701" w:type="dxa"/>
          </w:tcPr>
          <w:p w14:paraId="0F204A06" w14:textId="77777777" w:rsidR="00D36E63" w:rsidRPr="00D36E63" w:rsidRDefault="00D36E63" w:rsidP="00D36E63">
            <w:pPr>
              <w:jc w:val="center"/>
              <w:rPr>
                <w:rFonts w:eastAsia="Calibri"/>
                <w:lang w:eastAsia="en-US"/>
              </w:rPr>
            </w:pPr>
          </w:p>
        </w:tc>
        <w:tc>
          <w:tcPr>
            <w:tcW w:w="1842" w:type="dxa"/>
          </w:tcPr>
          <w:p w14:paraId="64C489F7" w14:textId="77777777" w:rsidR="00D36E63" w:rsidRPr="00D36E63" w:rsidRDefault="00D36E63" w:rsidP="00D36E63">
            <w:pPr>
              <w:jc w:val="center"/>
              <w:rPr>
                <w:rFonts w:eastAsia="Calibri"/>
                <w:lang w:eastAsia="en-US"/>
              </w:rPr>
            </w:pPr>
          </w:p>
        </w:tc>
        <w:tc>
          <w:tcPr>
            <w:tcW w:w="1560" w:type="dxa"/>
          </w:tcPr>
          <w:p w14:paraId="62EDB500" w14:textId="77777777" w:rsidR="00D36E63" w:rsidRPr="00D36E63" w:rsidRDefault="00D36E63" w:rsidP="00D36E63">
            <w:pPr>
              <w:jc w:val="center"/>
              <w:rPr>
                <w:rFonts w:eastAsia="Calibri"/>
                <w:lang w:eastAsia="en-US"/>
              </w:rPr>
            </w:pPr>
          </w:p>
        </w:tc>
        <w:tc>
          <w:tcPr>
            <w:tcW w:w="2268" w:type="dxa"/>
          </w:tcPr>
          <w:p w14:paraId="5445ACE5" w14:textId="77777777" w:rsidR="00D36E63" w:rsidRPr="00D36E63" w:rsidRDefault="00D36E63" w:rsidP="00D36E63">
            <w:pPr>
              <w:rPr>
                <w:rFonts w:eastAsia="Calibri"/>
                <w:lang w:eastAsia="en-US"/>
              </w:rPr>
            </w:pPr>
          </w:p>
        </w:tc>
        <w:tc>
          <w:tcPr>
            <w:tcW w:w="2551" w:type="dxa"/>
          </w:tcPr>
          <w:p w14:paraId="1006BC9D" w14:textId="77777777" w:rsidR="00D36E63" w:rsidRPr="00D36E63" w:rsidRDefault="00D36E63" w:rsidP="00D36E63">
            <w:pPr>
              <w:rPr>
                <w:rFonts w:eastAsia="Calibri"/>
                <w:lang w:eastAsia="en-US"/>
              </w:rPr>
            </w:pPr>
          </w:p>
        </w:tc>
      </w:tr>
      <w:tr w:rsidR="00D36E63" w:rsidRPr="00D36E63" w14:paraId="1021EB0D" w14:textId="77777777" w:rsidTr="00D25479">
        <w:tc>
          <w:tcPr>
            <w:tcW w:w="426" w:type="dxa"/>
            <w:vMerge/>
          </w:tcPr>
          <w:p w14:paraId="2A8DBAAB"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1A3EF93B"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7CEC0E5E"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Бюджет МО «Город Удачный»</w:t>
            </w:r>
          </w:p>
        </w:tc>
        <w:tc>
          <w:tcPr>
            <w:tcW w:w="1701" w:type="dxa"/>
          </w:tcPr>
          <w:p w14:paraId="06F0265C" w14:textId="77777777" w:rsidR="00D36E63" w:rsidRPr="00D36E63" w:rsidRDefault="00D36E63" w:rsidP="00D36E63">
            <w:pPr>
              <w:jc w:val="center"/>
              <w:rPr>
                <w:rFonts w:eastAsia="Calibri"/>
                <w:lang w:eastAsia="en-US"/>
              </w:rPr>
            </w:pPr>
            <w:r w:rsidRPr="00D36E63">
              <w:rPr>
                <w:rFonts w:eastAsia="Calibri"/>
                <w:lang w:eastAsia="en-US"/>
              </w:rPr>
              <w:t>3 771 130,00</w:t>
            </w:r>
          </w:p>
        </w:tc>
        <w:tc>
          <w:tcPr>
            <w:tcW w:w="1842" w:type="dxa"/>
          </w:tcPr>
          <w:p w14:paraId="45FC54CA" w14:textId="77777777" w:rsidR="00D36E63" w:rsidRPr="00D36E63" w:rsidRDefault="00D36E63" w:rsidP="00D36E63">
            <w:pPr>
              <w:jc w:val="center"/>
              <w:rPr>
                <w:rFonts w:eastAsia="Calibri"/>
                <w:lang w:eastAsia="en-US"/>
              </w:rPr>
            </w:pPr>
            <w:r w:rsidRPr="00D36E63">
              <w:rPr>
                <w:rFonts w:eastAsia="Calibri"/>
                <w:lang w:eastAsia="en-US"/>
              </w:rPr>
              <w:t>3 770 188,78</w:t>
            </w:r>
          </w:p>
        </w:tc>
        <w:tc>
          <w:tcPr>
            <w:tcW w:w="1560" w:type="dxa"/>
          </w:tcPr>
          <w:p w14:paraId="7C4D9A27" w14:textId="77777777" w:rsidR="00D36E63" w:rsidRPr="00D36E63" w:rsidRDefault="00D36E63" w:rsidP="00D36E63">
            <w:pPr>
              <w:jc w:val="center"/>
              <w:rPr>
                <w:rFonts w:eastAsia="Calibri"/>
                <w:lang w:eastAsia="en-US"/>
              </w:rPr>
            </w:pPr>
            <w:r w:rsidRPr="00D36E63">
              <w:rPr>
                <w:rFonts w:eastAsia="Calibri"/>
                <w:lang w:eastAsia="en-US"/>
              </w:rPr>
              <w:t>941,22</w:t>
            </w:r>
          </w:p>
        </w:tc>
        <w:tc>
          <w:tcPr>
            <w:tcW w:w="2268" w:type="dxa"/>
          </w:tcPr>
          <w:p w14:paraId="481FC307" w14:textId="77777777" w:rsidR="00D36E63" w:rsidRPr="00D36E63" w:rsidRDefault="00D36E63" w:rsidP="00D36E63">
            <w:pPr>
              <w:rPr>
                <w:rFonts w:eastAsia="Calibri"/>
                <w:lang w:eastAsia="en-US"/>
              </w:rPr>
            </w:pPr>
          </w:p>
        </w:tc>
        <w:tc>
          <w:tcPr>
            <w:tcW w:w="2551" w:type="dxa"/>
          </w:tcPr>
          <w:p w14:paraId="0589BCF0" w14:textId="77777777" w:rsidR="00D36E63" w:rsidRPr="00D36E63" w:rsidRDefault="00D36E63" w:rsidP="00D36E63">
            <w:pPr>
              <w:rPr>
                <w:rFonts w:eastAsia="Calibri"/>
                <w:lang w:eastAsia="en-US"/>
              </w:rPr>
            </w:pPr>
          </w:p>
        </w:tc>
      </w:tr>
      <w:tr w:rsidR="00D36E63" w:rsidRPr="00D36E63" w14:paraId="42941608" w14:textId="77777777" w:rsidTr="00D25479">
        <w:tc>
          <w:tcPr>
            <w:tcW w:w="426" w:type="dxa"/>
            <w:vMerge/>
          </w:tcPr>
          <w:p w14:paraId="00431D7B" w14:textId="77777777" w:rsidR="00D36E63" w:rsidRPr="00D36E63" w:rsidRDefault="00D36E63" w:rsidP="00D36E63">
            <w:pPr>
              <w:tabs>
                <w:tab w:val="left" w:leader="underscore" w:pos="10054"/>
              </w:tabs>
              <w:spacing w:line="270" w:lineRule="exact"/>
              <w:rPr>
                <w:rFonts w:eastAsiaTheme="minorHAnsi"/>
                <w:lang w:eastAsia="en-US"/>
              </w:rPr>
            </w:pPr>
          </w:p>
        </w:tc>
        <w:tc>
          <w:tcPr>
            <w:tcW w:w="1984" w:type="dxa"/>
            <w:vMerge/>
          </w:tcPr>
          <w:p w14:paraId="29CE9D4D" w14:textId="77777777" w:rsidR="00D36E63" w:rsidRPr="00D36E63" w:rsidRDefault="00D36E63" w:rsidP="00D36E63">
            <w:pPr>
              <w:tabs>
                <w:tab w:val="left" w:leader="underscore" w:pos="10054"/>
              </w:tabs>
              <w:spacing w:line="270" w:lineRule="exact"/>
              <w:rPr>
                <w:rFonts w:eastAsiaTheme="minorHAnsi"/>
                <w:lang w:eastAsia="en-US"/>
              </w:rPr>
            </w:pPr>
          </w:p>
        </w:tc>
        <w:tc>
          <w:tcPr>
            <w:tcW w:w="2552" w:type="dxa"/>
          </w:tcPr>
          <w:p w14:paraId="76754D7D" w14:textId="77777777" w:rsidR="00D36E63" w:rsidRPr="00D36E63" w:rsidRDefault="00D36E63" w:rsidP="00D36E63">
            <w:pPr>
              <w:tabs>
                <w:tab w:val="left" w:leader="underscore" w:pos="10054"/>
              </w:tabs>
              <w:spacing w:line="270" w:lineRule="exact"/>
              <w:rPr>
                <w:rFonts w:eastAsiaTheme="minorHAnsi"/>
                <w:lang w:eastAsia="en-US"/>
              </w:rPr>
            </w:pPr>
            <w:r w:rsidRPr="00D36E63">
              <w:rPr>
                <w:rFonts w:eastAsiaTheme="minorHAnsi"/>
                <w:lang w:eastAsia="en-US"/>
              </w:rPr>
              <w:t>Другие источники</w:t>
            </w:r>
          </w:p>
        </w:tc>
        <w:tc>
          <w:tcPr>
            <w:tcW w:w="1701" w:type="dxa"/>
          </w:tcPr>
          <w:p w14:paraId="0D2ABDAF" w14:textId="77777777" w:rsidR="00D36E63" w:rsidRPr="00D36E63" w:rsidRDefault="00D36E63" w:rsidP="00D36E63">
            <w:pPr>
              <w:rPr>
                <w:rFonts w:eastAsia="Calibri"/>
                <w:b/>
                <w:lang w:eastAsia="en-US"/>
              </w:rPr>
            </w:pPr>
          </w:p>
        </w:tc>
        <w:tc>
          <w:tcPr>
            <w:tcW w:w="1842" w:type="dxa"/>
          </w:tcPr>
          <w:p w14:paraId="3BBB8D0F" w14:textId="77777777" w:rsidR="00D36E63" w:rsidRPr="00D36E63" w:rsidRDefault="00D36E63" w:rsidP="00D36E63">
            <w:pPr>
              <w:rPr>
                <w:rFonts w:eastAsia="Calibri"/>
                <w:b/>
                <w:lang w:eastAsia="en-US"/>
              </w:rPr>
            </w:pPr>
          </w:p>
        </w:tc>
        <w:tc>
          <w:tcPr>
            <w:tcW w:w="1560" w:type="dxa"/>
          </w:tcPr>
          <w:p w14:paraId="251F51EA" w14:textId="77777777" w:rsidR="00D36E63" w:rsidRPr="00D36E63" w:rsidRDefault="00D36E63" w:rsidP="00D36E63">
            <w:pPr>
              <w:rPr>
                <w:rFonts w:eastAsia="Calibri"/>
                <w:b/>
                <w:lang w:eastAsia="en-US"/>
              </w:rPr>
            </w:pPr>
          </w:p>
        </w:tc>
        <w:tc>
          <w:tcPr>
            <w:tcW w:w="2268" w:type="dxa"/>
          </w:tcPr>
          <w:p w14:paraId="3D965334" w14:textId="77777777" w:rsidR="00D36E63" w:rsidRPr="00D36E63" w:rsidRDefault="00D36E63" w:rsidP="00D36E63">
            <w:pPr>
              <w:rPr>
                <w:rFonts w:eastAsia="Calibri"/>
                <w:b/>
                <w:lang w:eastAsia="en-US"/>
              </w:rPr>
            </w:pPr>
          </w:p>
        </w:tc>
        <w:tc>
          <w:tcPr>
            <w:tcW w:w="2551" w:type="dxa"/>
          </w:tcPr>
          <w:p w14:paraId="4B02B986" w14:textId="77777777" w:rsidR="00D36E63" w:rsidRPr="00D36E63" w:rsidRDefault="00D36E63" w:rsidP="00D36E63">
            <w:pPr>
              <w:rPr>
                <w:rFonts w:eastAsia="Calibri"/>
                <w:b/>
                <w:lang w:eastAsia="en-US"/>
              </w:rPr>
            </w:pPr>
          </w:p>
        </w:tc>
      </w:tr>
    </w:tbl>
    <w:p w14:paraId="461E0E44" w14:textId="77777777" w:rsidR="00D36E63" w:rsidRPr="00D36E63" w:rsidRDefault="00D36E63" w:rsidP="00D36E63">
      <w:pPr>
        <w:spacing w:after="200" w:line="276" w:lineRule="auto"/>
        <w:ind w:firstLine="308"/>
        <w:jc w:val="both"/>
        <w:rPr>
          <w:rFonts w:eastAsiaTheme="minorHAnsi"/>
          <w:b/>
          <w:lang w:eastAsia="en-US"/>
        </w:rPr>
      </w:pPr>
    </w:p>
    <w:p w14:paraId="0A162CFC" w14:textId="77777777" w:rsidR="00D36E63" w:rsidRPr="00D36E63" w:rsidRDefault="00D36E63" w:rsidP="00D36E63">
      <w:pPr>
        <w:spacing w:after="200" w:line="276" w:lineRule="auto"/>
        <w:ind w:firstLine="709"/>
        <w:rPr>
          <w:rFonts w:eastAsiaTheme="minorHAnsi"/>
          <w:b/>
          <w:lang w:eastAsia="en-US"/>
        </w:rPr>
      </w:pPr>
      <w:r w:rsidRPr="00D36E63">
        <w:rPr>
          <w:rFonts w:eastAsiaTheme="minorHAnsi"/>
          <w:b/>
          <w:lang w:eastAsia="en-US"/>
        </w:rPr>
        <w:t>РАЗДЕЛ 4. Достижение значений целевых индикаторов программы</w:t>
      </w:r>
    </w:p>
    <w:tbl>
      <w:tblPr>
        <w:tblStyle w:val="2f0"/>
        <w:tblW w:w="14884" w:type="dxa"/>
        <w:tblInd w:w="108" w:type="dxa"/>
        <w:tblLook w:val="04A0" w:firstRow="1" w:lastRow="0" w:firstColumn="1" w:lastColumn="0" w:noHBand="0" w:noVBand="1"/>
      </w:tblPr>
      <w:tblGrid>
        <w:gridCol w:w="560"/>
        <w:gridCol w:w="4357"/>
        <w:gridCol w:w="1396"/>
        <w:gridCol w:w="1968"/>
        <w:gridCol w:w="2107"/>
        <w:gridCol w:w="4496"/>
      </w:tblGrid>
      <w:tr w:rsidR="00D36E63" w:rsidRPr="00D36E63" w14:paraId="1E18BF76" w14:textId="77777777" w:rsidTr="00D25479">
        <w:tc>
          <w:tcPr>
            <w:tcW w:w="453" w:type="dxa"/>
            <w:vMerge w:val="restart"/>
          </w:tcPr>
          <w:p w14:paraId="0FC870B4" w14:textId="77777777" w:rsidR="00D36E63" w:rsidRPr="00D36E63" w:rsidRDefault="00D36E63" w:rsidP="00D36E63">
            <w:pPr>
              <w:rPr>
                <w:rFonts w:ascii="Times New Roman" w:hAnsi="Times New Roman" w:cs="Times New Roman"/>
                <w:b/>
              </w:rPr>
            </w:pPr>
            <w:r w:rsidRPr="00D36E63">
              <w:rPr>
                <w:rFonts w:ascii="Times New Roman" w:hAnsi="Times New Roman" w:cs="Times New Roman"/>
                <w:b/>
              </w:rPr>
              <w:t>№ п/п</w:t>
            </w:r>
          </w:p>
        </w:tc>
        <w:tc>
          <w:tcPr>
            <w:tcW w:w="4388" w:type="dxa"/>
            <w:vMerge w:val="restart"/>
            <w:vAlign w:val="center"/>
          </w:tcPr>
          <w:p w14:paraId="179862DD"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Наименование целевого показателя</w:t>
            </w:r>
          </w:p>
        </w:tc>
        <w:tc>
          <w:tcPr>
            <w:tcW w:w="1396" w:type="dxa"/>
            <w:vMerge w:val="restart"/>
            <w:vAlign w:val="center"/>
          </w:tcPr>
          <w:p w14:paraId="4C1577F9"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Единица измерения</w:t>
            </w:r>
          </w:p>
        </w:tc>
        <w:tc>
          <w:tcPr>
            <w:tcW w:w="4111" w:type="dxa"/>
            <w:gridSpan w:val="2"/>
          </w:tcPr>
          <w:p w14:paraId="6EA8746E"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Значение целевого индикатора</w:t>
            </w:r>
          </w:p>
        </w:tc>
        <w:tc>
          <w:tcPr>
            <w:tcW w:w="4536" w:type="dxa"/>
            <w:vMerge w:val="restart"/>
          </w:tcPr>
          <w:p w14:paraId="4F878C28"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Пояснение к возникшим отклонениям</w:t>
            </w:r>
          </w:p>
        </w:tc>
      </w:tr>
      <w:tr w:rsidR="00D36E63" w:rsidRPr="00D36E63" w14:paraId="3D3042E5" w14:textId="77777777" w:rsidTr="00D25479">
        <w:tc>
          <w:tcPr>
            <w:tcW w:w="453" w:type="dxa"/>
            <w:vMerge/>
          </w:tcPr>
          <w:p w14:paraId="3675DF0B" w14:textId="77777777" w:rsidR="00D36E63" w:rsidRPr="00D36E63" w:rsidRDefault="00D36E63" w:rsidP="00D36E63">
            <w:pPr>
              <w:rPr>
                <w:rFonts w:ascii="Times New Roman" w:hAnsi="Times New Roman" w:cs="Times New Roman"/>
                <w:b/>
              </w:rPr>
            </w:pPr>
          </w:p>
        </w:tc>
        <w:tc>
          <w:tcPr>
            <w:tcW w:w="4388" w:type="dxa"/>
            <w:vMerge/>
          </w:tcPr>
          <w:p w14:paraId="62FA8648" w14:textId="77777777" w:rsidR="00D36E63" w:rsidRPr="00D36E63" w:rsidRDefault="00D36E63" w:rsidP="00D36E63">
            <w:pPr>
              <w:rPr>
                <w:rFonts w:ascii="Times New Roman" w:hAnsi="Times New Roman" w:cs="Times New Roman"/>
                <w:b/>
              </w:rPr>
            </w:pPr>
          </w:p>
        </w:tc>
        <w:tc>
          <w:tcPr>
            <w:tcW w:w="1396" w:type="dxa"/>
            <w:vMerge/>
          </w:tcPr>
          <w:p w14:paraId="3FFE5777" w14:textId="77777777" w:rsidR="00D36E63" w:rsidRPr="00D36E63" w:rsidRDefault="00D36E63" w:rsidP="00D36E63">
            <w:pPr>
              <w:rPr>
                <w:rFonts w:ascii="Times New Roman" w:hAnsi="Times New Roman" w:cs="Times New Roman"/>
                <w:b/>
              </w:rPr>
            </w:pPr>
          </w:p>
        </w:tc>
        <w:tc>
          <w:tcPr>
            <w:tcW w:w="1985" w:type="dxa"/>
            <w:vAlign w:val="center"/>
          </w:tcPr>
          <w:p w14:paraId="1B6E4BDF"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план</w:t>
            </w:r>
          </w:p>
        </w:tc>
        <w:tc>
          <w:tcPr>
            <w:tcW w:w="2126" w:type="dxa"/>
            <w:vAlign w:val="center"/>
          </w:tcPr>
          <w:p w14:paraId="7161631B"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факт</w:t>
            </w:r>
          </w:p>
        </w:tc>
        <w:tc>
          <w:tcPr>
            <w:tcW w:w="4536" w:type="dxa"/>
            <w:vMerge/>
          </w:tcPr>
          <w:p w14:paraId="4023EC62" w14:textId="77777777" w:rsidR="00D36E63" w:rsidRPr="00D36E63" w:rsidRDefault="00D36E63" w:rsidP="00D36E63">
            <w:pPr>
              <w:rPr>
                <w:rFonts w:ascii="Times New Roman" w:hAnsi="Times New Roman" w:cs="Times New Roman"/>
                <w:b/>
              </w:rPr>
            </w:pPr>
          </w:p>
        </w:tc>
      </w:tr>
      <w:tr w:rsidR="00D36E63" w:rsidRPr="00D36E63" w14:paraId="245F9EA9" w14:textId="77777777" w:rsidTr="00D25479">
        <w:tc>
          <w:tcPr>
            <w:tcW w:w="453" w:type="dxa"/>
          </w:tcPr>
          <w:p w14:paraId="7F83161E"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1</w:t>
            </w:r>
          </w:p>
        </w:tc>
        <w:tc>
          <w:tcPr>
            <w:tcW w:w="4388" w:type="dxa"/>
          </w:tcPr>
          <w:p w14:paraId="62F46F50"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Доля граждан, получивших адресную социальную помощь, от общего числа обратившихся граждан</w:t>
            </w:r>
          </w:p>
        </w:tc>
        <w:tc>
          <w:tcPr>
            <w:tcW w:w="1396" w:type="dxa"/>
          </w:tcPr>
          <w:p w14:paraId="565F37FD"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w:t>
            </w:r>
          </w:p>
        </w:tc>
        <w:tc>
          <w:tcPr>
            <w:tcW w:w="1985" w:type="dxa"/>
          </w:tcPr>
          <w:p w14:paraId="1DF3BC47"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100</w:t>
            </w:r>
          </w:p>
        </w:tc>
        <w:tc>
          <w:tcPr>
            <w:tcW w:w="2126" w:type="dxa"/>
          </w:tcPr>
          <w:p w14:paraId="2A8AC1B1"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100</w:t>
            </w:r>
          </w:p>
        </w:tc>
        <w:tc>
          <w:tcPr>
            <w:tcW w:w="4536" w:type="dxa"/>
          </w:tcPr>
          <w:p w14:paraId="28356B3C" w14:textId="77777777" w:rsidR="00D36E63" w:rsidRPr="00D36E63" w:rsidRDefault="00D36E63" w:rsidP="00D36E63">
            <w:pPr>
              <w:rPr>
                <w:rFonts w:ascii="Times New Roman" w:hAnsi="Times New Roman" w:cs="Times New Roman"/>
                <w:b/>
              </w:rPr>
            </w:pPr>
          </w:p>
        </w:tc>
      </w:tr>
      <w:tr w:rsidR="00D36E63" w:rsidRPr="00D36E63" w14:paraId="78140E1F" w14:textId="77777777" w:rsidTr="00D25479">
        <w:tc>
          <w:tcPr>
            <w:tcW w:w="453" w:type="dxa"/>
          </w:tcPr>
          <w:p w14:paraId="03568646"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2</w:t>
            </w:r>
          </w:p>
        </w:tc>
        <w:tc>
          <w:tcPr>
            <w:tcW w:w="4388" w:type="dxa"/>
          </w:tcPr>
          <w:p w14:paraId="2969ECD8"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Доля граждан отдельной  льготной категории населения, получивших адресную социальную помощь</w:t>
            </w:r>
          </w:p>
        </w:tc>
        <w:tc>
          <w:tcPr>
            <w:tcW w:w="1396" w:type="dxa"/>
          </w:tcPr>
          <w:p w14:paraId="5FAFE3E6"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w:t>
            </w:r>
          </w:p>
        </w:tc>
        <w:tc>
          <w:tcPr>
            <w:tcW w:w="1985" w:type="dxa"/>
          </w:tcPr>
          <w:p w14:paraId="79C6C8B1"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2126" w:type="dxa"/>
          </w:tcPr>
          <w:p w14:paraId="5A0E1BD8"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4536" w:type="dxa"/>
          </w:tcPr>
          <w:p w14:paraId="6A4F1CE3" w14:textId="77777777" w:rsidR="00D36E63" w:rsidRPr="00D36E63" w:rsidRDefault="00D36E63" w:rsidP="00D36E63">
            <w:pPr>
              <w:rPr>
                <w:rFonts w:ascii="Times New Roman" w:hAnsi="Times New Roman" w:cs="Times New Roman"/>
                <w:b/>
              </w:rPr>
            </w:pPr>
          </w:p>
        </w:tc>
      </w:tr>
      <w:tr w:rsidR="00D36E63" w:rsidRPr="00D36E63" w14:paraId="4448CDDD" w14:textId="77777777" w:rsidTr="00D25479">
        <w:tc>
          <w:tcPr>
            <w:tcW w:w="453" w:type="dxa"/>
          </w:tcPr>
          <w:p w14:paraId="346EBD6A"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3</w:t>
            </w:r>
          </w:p>
        </w:tc>
        <w:tc>
          <w:tcPr>
            <w:tcW w:w="4388" w:type="dxa"/>
          </w:tcPr>
          <w:p w14:paraId="1765529E"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Охват граждан пожилого возраста, принявших участие в торжественных мероприятиях</w:t>
            </w:r>
          </w:p>
        </w:tc>
        <w:tc>
          <w:tcPr>
            <w:tcW w:w="1396" w:type="dxa"/>
          </w:tcPr>
          <w:p w14:paraId="251F3956"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w:t>
            </w:r>
          </w:p>
        </w:tc>
        <w:tc>
          <w:tcPr>
            <w:tcW w:w="1985" w:type="dxa"/>
          </w:tcPr>
          <w:p w14:paraId="39E76C16"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2126" w:type="dxa"/>
          </w:tcPr>
          <w:p w14:paraId="7E2A6BA5"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4536" w:type="dxa"/>
          </w:tcPr>
          <w:p w14:paraId="3C70891C" w14:textId="77777777" w:rsidR="00D36E63" w:rsidRPr="00D36E63" w:rsidRDefault="00D36E63" w:rsidP="00D36E63">
            <w:pPr>
              <w:rPr>
                <w:rFonts w:ascii="Times New Roman" w:hAnsi="Times New Roman" w:cs="Times New Roman"/>
                <w:b/>
              </w:rPr>
            </w:pPr>
          </w:p>
        </w:tc>
      </w:tr>
      <w:tr w:rsidR="00D36E63" w:rsidRPr="00D36E63" w14:paraId="06A02AA6" w14:textId="77777777" w:rsidTr="00D25479">
        <w:tc>
          <w:tcPr>
            <w:tcW w:w="453" w:type="dxa"/>
          </w:tcPr>
          <w:p w14:paraId="380E7732"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4</w:t>
            </w:r>
          </w:p>
        </w:tc>
        <w:tc>
          <w:tcPr>
            <w:tcW w:w="4388" w:type="dxa"/>
          </w:tcPr>
          <w:p w14:paraId="1DFF7FD3"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Количество граждан пожилого возраста, людей с ограниченными возможностями, которые пользовались разовыми социально-бытовыми услугами</w:t>
            </w:r>
          </w:p>
        </w:tc>
        <w:tc>
          <w:tcPr>
            <w:tcW w:w="1396" w:type="dxa"/>
          </w:tcPr>
          <w:p w14:paraId="6DD78024"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чел.</w:t>
            </w:r>
          </w:p>
        </w:tc>
        <w:tc>
          <w:tcPr>
            <w:tcW w:w="1985" w:type="dxa"/>
          </w:tcPr>
          <w:p w14:paraId="7F5BD1A5"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48</w:t>
            </w:r>
          </w:p>
        </w:tc>
        <w:tc>
          <w:tcPr>
            <w:tcW w:w="2126" w:type="dxa"/>
          </w:tcPr>
          <w:p w14:paraId="0086AECA"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36</w:t>
            </w:r>
          </w:p>
        </w:tc>
        <w:tc>
          <w:tcPr>
            <w:tcW w:w="4536" w:type="dxa"/>
          </w:tcPr>
          <w:p w14:paraId="49EC3AFF"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В связи с выездом на постоянное место жительства за пределы РС(Я) 1 чел, в связи со смертью 11 чел.</w:t>
            </w:r>
          </w:p>
        </w:tc>
      </w:tr>
      <w:tr w:rsidR="00D36E63" w:rsidRPr="00D36E63" w14:paraId="1BCA1FAB" w14:textId="77777777" w:rsidTr="00D25479">
        <w:tc>
          <w:tcPr>
            <w:tcW w:w="453" w:type="dxa"/>
          </w:tcPr>
          <w:p w14:paraId="4990D15C"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5</w:t>
            </w:r>
          </w:p>
        </w:tc>
        <w:tc>
          <w:tcPr>
            <w:tcW w:w="4388" w:type="dxa"/>
          </w:tcPr>
          <w:p w14:paraId="53BC92F5"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 xml:space="preserve">Оснащение социально значимых </w:t>
            </w:r>
            <w:r w:rsidRPr="00D36E63">
              <w:rPr>
                <w:rFonts w:ascii="Times New Roman" w:eastAsia="Calibri" w:hAnsi="Times New Roman" w:cs="Times New Roman"/>
              </w:rPr>
              <w:lastRenderedPageBreak/>
              <w:t>объектов специальными устройствами, формирующими безбарьерную среду жизнедеятельности инвалидов и других маломобильных групп населения.</w:t>
            </w:r>
          </w:p>
        </w:tc>
        <w:tc>
          <w:tcPr>
            <w:tcW w:w="1396" w:type="dxa"/>
          </w:tcPr>
          <w:p w14:paraId="045EA75C"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lastRenderedPageBreak/>
              <w:t>объекты</w:t>
            </w:r>
          </w:p>
        </w:tc>
        <w:tc>
          <w:tcPr>
            <w:tcW w:w="1985" w:type="dxa"/>
          </w:tcPr>
          <w:p w14:paraId="3E472C8B"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w:t>
            </w:r>
          </w:p>
        </w:tc>
        <w:tc>
          <w:tcPr>
            <w:tcW w:w="2126" w:type="dxa"/>
          </w:tcPr>
          <w:p w14:paraId="4B84AC35"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w:t>
            </w:r>
          </w:p>
        </w:tc>
        <w:tc>
          <w:tcPr>
            <w:tcW w:w="4536" w:type="dxa"/>
          </w:tcPr>
          <w:p w14:paraId="3BCF53AE" w14:textId="77777777" w:rsidR="00D36E63" w:rsidRPr="00D36E63" w:rsidRDefault="00D36E63" w:rsidP="00D36E63">
            <w:pPr>
              <w:rPr>
                <w:rFonts w:ascii="Times New Roman" w:hAnsi="Times New Roman" w:cs="Times New Roman"/>
                <w:b/>
              </w:rPr>
            </w:pPr>
          </w:p>
        </w:tc>
      </w:tr>
      <w:tr w:rsidR="00D36E63" w:rsidRPr="00D36E63" w14:paraId="0BB1888F" w14:textId="77777777" w:rsidTr="00D25479">
        <w:tc>
          <w:tcPr>
            <w:tcW w:w="453" w:type="dxa"/>
          </w:tcPr>
          <w:p w14:paraId="342D945A"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6</w:t>
            </w:r>
          </w:p>
        </w:tc>
        <w:tc>
          <w:tcPr>
            <w:tcW w:w="4388" w:type="dxa"/>
          </w:tcPr>
          <w:p w14:paraId="53A10122"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Доля граждан с ограниченными возможностями, получивших адресную социальную  помощь в натуральном виде  из общего числа граждан имеющих право на получение</w:t>
            </w:r>
          </w:p>
        </w:tc>
        <w:tc>
          <w:tcPr>
            <w:tcW w:w="1396" w:type="dxa"/>
          </w:tcPr>
          <w:p w14:paraId="62B55748"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w:t>
            </w:r>
          </w:p>
        </w:tc>
        <w:tc>
          <w:tcPr>
            <w:tcW w:w="1985" w:type="dxa"/>
          </w:tcPr>
          <w:p w14:paraId="61E24E81"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2126" w:type="dxa"/>
          </w:tcPr>
          <w:p w14:paraId="41EA938A"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4536" w:type="dxa"/>
          </w:tcPr>
          <w:p w14:paraId="5F2AE574" w14:textId="77777777" w:rsidR="00D36E63" w:rsidRPr="00D36E63" w:rsidRDefault="00D36E63" w:rsidP="00D36E63">
            <w:pPr>
              <w:rPr>
                <w:rFonts w:ascii="Times New Roman" w:hAnsi="Times New Roman" w:cs="Times New Roman"/>
                <w:b/>
              </w:rPr>
            </w:pPr>
          </w:p>
        </w:tc>
      </w:tr>
      <w:tr w:rsidR="00D36E63" w:rsidRPr="00D36E63" w14:paraId="2A9A9EFF" w14:textId="77777777" w:rsidTr="00D25479">
        <w:tc>
          <w:tcPr>
            <w:tcW w:w="453" w:type="dxa"/>
          </w:tcPr>
          <w:p w14:paraId="34D07B44"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7</w:t>
            </w:r>
          </w:p>
        </w:tc>
        <w:tc>
          <w:tcPr>
            <w:tcW w:w="4388" w:type="dxa"/>
          </w:tcPr>
          <w:p w14:paraId="3D15A4B6"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Охват граждан с ограниченными возможностями , принявших участие в торжественных мероприятиях</w:t>
            </w:r>
          </w:p>
        </w:tc>
        <w:tc>
          <w:tcPr>
            <w:tcW w:w="1396" w:type="dxa"/>
          </w:tcPr>
          <w:p w14:paraId="025CBF20"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w:t>
            </w:r>
          </w:p>
        </w:tc>
        <w:tc>
          <w:tcPr>
            <w:tcW w:w="1985" w:type="dxa"/>
          </w:tcPr>
          <w:p w14:paraId="3B1CDC68"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2126" w:type="dxa"/>
          </w:tcPr>
          <w:p w14:paraId="5D405AF2"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4536" w:type="dxa"/>
          </w:tcPr>
          <w:p w14:paraId="08EDEC9B" w14:textId="77777777" w:rsidR="00D36E63" w:rsidRPr="00D36E63" w:rsidRDefault="00D36E63" w:rsidP="00D36E63">
            <w:pPr>
              <w:rPr>
                <w:rFonts w:ascii="Times New Roman" w:hAnsi="Times New Roman" w:cs="Times New Roman"/>
                <w:b/>
              </w:rPr>
            </w:pPr>
          </w:p>
        </w:tc>
      </w:tr>
      <w:tr w:rsidR="00D36E63" w:rsidRPr="00D36E63" w14:paraId="716BA92D" w14:textId="77777777" w:rsidTr="00D25479">
        <w:tc>
          <w:tcPr>
            <w:tcW w:w="453" w:type="dxa"/>
          </w:tcPr>
          <w:p w14:paraId="08D26851"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8</w:t>
            </w:r>
          </w:p>
        </w:tc>
        <w:tc>
          <w:tcPr>
            <w:tcW w:w="4388" w:type="dxa"/>
          </w:tcPr>
          <w:p w14:paraId="0AF8B070"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Доля детей из многодетных, малообеспеченных семей, детей инвалидов, получивших адресную социальную помощь в натуральном виде, из общего числа состоящих на учете</w:t>
            </w:r>
          </w:p>
        </w:tc>
        <w:tc>
          <w:tcPr>
            <w:tcW w:w="1396" w:type="dxa"/>
          </w:tcPr>
          <w:p w14:paraId="01957755"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w:t>
            </w:r>
          </w:p>
        </w:tc>
        <w:tc>
          <w:tcPr>
            <w:tcW w:w="1985" w:type="dxa"/>
          </w:tcPr>
          <w:p w14:paraId="5E0FA5A9"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2126" w:type="dxa"/>
          </w:tcPr>
          <w:p w14:paraId="19531D90"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100</w:t>
            </w:r>
          </w:p>
        </w:tc>
        <w:tc>
          <w:tcPr>
            <w:tcW w:w="4536" w:type="dxa"/>
          </w:tcPr>
          <w:p w14:paraId="24A1E219" w14:textId="77777777" w:rsidR="00D36E63" w:rsidRPr="00D36E63" w:rsidRDefault="00D36E63" w:rsidP="00D36E63">
            <w:pPr>
              <w:rPr>
                <w:rFonts w:ascii="Times New Roman" w:hAnsi="Times New Roman" w:cs="Times New Roman"/>
                <w:b/>
              </w:rPr>
            </w:pPr>
          </w:p>
        </w:tc>
      </w:tr>
      <w:tr w:rsidR="00D36E63" w:rsidRPr="00D36E63" w14:paraId="273F5D05" w14:textId="77777777" w:rsidTr="00D25479">
        <w:tc>
          <w:tcPr>
            <w:tcW w:w="453" w:type="dxa"/>
          </w:tcPr>
          <w:p w14:paraId="4A462A38"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9</w:t>
            </w:r>
          </w:p>
        </w:tc>
        <w:tc>
          <w:tcPr>
            <w:tcW w:w="4388" w:type="dxa"/>
          </w:tcPr>
          <w:p w14:paraId="00CE7E64"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Объем средств, направленных на поддержку общественных организаций</w:t>
            </w:r>
          </w:p>
        </w:tc>
        <w:tc>
          <w:tcPr>
            <w:tcW w:w="1396" w:type="dxa"/>
          </w:tcPr>
          <w:p w14:paraId="0CD35FDA" w14:textId="77777777" w:rsidR="00D36E63" w:rsidRPr="00D36E63" w:rsidRDefault="00D36E63" w:rsidP="00D36E63">
            <w:pPr>
              <w:jc w:val="center"/>
              <w:rPr>
                <w:rFonts w:ascii="Times New Roman" w:eastAsia="Calibri" w:hAnsi="Times New Roman" w:cs="Times New Roman"/>
              </w:rPr>
            </w:pPr>
            <w:r w:rsidRPr="00D36E63">
              <w:rPr>
                <w:rFonts w:ascii="Times New Roman" w:eastAsia="Calibri" w:hAnsi="Times New Roman" w:cs="Times New Roman"/>
              </w:rPr>
              <w:t>тыс.руб.</w:t>
            </w:r>
          </w:p>
        </w:tc>
        <w:tc>
          <w:tcPr>
            <w:tcW w:w="1985" w:type="dxa"/>
          </w:tcPr>
          <w:p w14:paraId="2410F767"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0</w:t>
            </w:r>
          </w:p>
        </w:tc>
        <w:tc>
          <w:tcPr>
            <w:tcW w:w="2126" w:type="dxa"/>
          </w:tcPr>
          <w:p w14:paraId="39EFFB27"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0</w:t>
            </w:r>
          </w:p>
        </w:tc>
        <w:tc>
          <w:tcPr>
            <w:tcW w:w="4536" w:type="dxa"/>
          </w:tcPr>
          <w:p w14:paraId="4682E95D" w14:textId="77777777" w:rsidR="00D36E63" w:rsidRPr="00D36E63" w:rsidRDefault="00D36E63" w:rsidP="00D36E63">
            <w:pPr>
              <w:rPr>
                <w:rFonts w:ascii="Times New Roman" w:hAnsi="Times New Roman" w:cs="Times New Roman"/>
                <w:b/>
              </w:rPr>
            </w:pPr>
          </w:p>
        </w:tc>
      </w:tr>
    </w:tbl>
    <w:p w14:paraId="44E04030" w14:textId="77777777" w:rsidR="00D36E63" w:rsidRPr="00D36E63" w:rsidRDefault="00D36E63" w:rsidP="00D36E63">
      <w:pPr>
        <w:rPr>
          <w:rFonts w:eastAsia="Calibri"/>
          <w:lang w:eastAsia="en-US"/>
        </w:rPr>
      </w:pPr>
      <w:r w:rsidRPr="00D36E63">
        <w:rPr>
          <w:rFonts w:eastAsia="Calibri"/>
          <w:lang w:eastAsia="en-US"/>
        </w:rPr>
        <w:t xml:space="preserve">         </w:t>
      </w:r>
    </w:p>
    <w:p w14:paraId="4FA9C513" w14:textId="59F56C65" w:rsidR="00D36E63" w:rsidRPr="00D36E63" w:rsidRDefault="00D36E63" w:rsidP="003F354C">
      <w:pPr>
        <w:rPr>
          <w:rFonts w:eastAsiaTheme="minorHAnsi"/>
          <w:b/>
          <w:lang w:eastAsia="en-US"/>
        </w:rPr>
      </w:pPr>
      <w:r w:rsidRPr="00D36E63">
        <w:rPr>
          <w:rFonts w:eastAsia="Calibri"/>
          <w:lang w:eastAsia="en-US"/>
        </w:rPr>
        <w:t xml:space="preserve"> </w:t>
      </w:r>
    </w:p>
    <w:tbl>
      <w:tblPr>
        <w:tblStyle w:val="2f0"/>
        <w:tblW w:w="14992" w:type="dxa"/>
        <w:tblLook w:val="04A0" w:firstRow="1" w:lastRow="0" w:firstColumn="1" w:lastColumn="0" w:noHBand="0" w:noVBand="1"/>
      </w:tblPr>
      <w:tblGrid>
        <w:gridCol w:w="561"/>
        <w:gridCol w:w="4755"/>
        <w:gridCol w:w="1417"/>
        <w:gridCol w:w="864"/>
        <w:gridCol w:w="803"/>
        <w:gridCol w:w="6592"/>
      </w:tblGrid>
      <w:tr w:rsidR="00C41F52" w:rsidRPr="00D36E63" w14:paraId="6FE1A514" w14:textId="77777777" w:rsidTr="00C41F52">
        <w:tc>
          <w:tcPr>
            <w:tcW w:w="561" w:type="dxa"/>
            <w:vMerge w:val="restart"/>
          </w:tcPr>
          <w:p w14:paraId="3EFA4B9C"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 п/п</w:t>
            </w:r>
          </w:p>
        </w:tc>
        <w:tc>
          <w:tcPr>
            <w:tcW w:w="4755" w:type="dxa"/>
            <w:vMerge w:val="restart"/>
            <w:vAlign w:val="center"/>
          </w:tcPr>
          <w:p w14:paraId="2333741E"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Наименование индикатора</w:t>
            </w:r>
          </w:p>
        </w:tc>
        <w:tc>
          <w:tcPr>
            <w:tcW w:w="1417" w:type="dxa"/>
            <w:vMerge w:val="restart"/>
          </w:tcPr>
          <w:p w14:paraId="019F2B84" w14:textId="77777777" w:rsidR="00C41F52" w:rsidRDefault="00D36E63" w:rsidP="00D36E63">
            <w:pPr>
              <w:jc w:val="center"/>
              <w:rPr>
                <w:rFonts w:ascii="Times New Roman" w:hAnsi="Times New Roman" w:cs="Times New Roman"/>
                <w:b/>
              </w:rPr>
            </w:pPr>
            <w:r w:rsidRPr="00D36E63">
              <w:rPr>
                <w:rFonts w:ascii="Times New Roman" w:hAnsi="Times New Roman" w:cs="Times New Roman"/>
                <w:b/>
              </w:rPr>
              <w:t>Ед</w:t>
            </w:r>
            <w:r w:rsidR="00C41F52">
              <w:rPr>
                <w:rFonts w:ascii="Times New Roman" w:hAnsi="Times New Roman" w:cs="Times New Roman"/>
                <w:b/>
              </w:rPr>
              <w:t xml:space="preserve">. </w:t>
            </w:r>
          </w:p>
          <w:p w14:paraId="07FA7194" w14:textId="569DDFCA"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изм</w:t>
            </w:r>
            <w:r w:rsidR="00C41F52">
              <w:rPr>
                <w:rFonts w:ascii="Times New Roman" w:hAnsi="Times New Roman" w:cs="Times New Roman"/>
                <w:b/>
              </w:rPr>
              <w:t>.</w:t>
            </w:r>
          </w:p>
        </w:tc>
        <w:tc>
          <w:tcPr>
            <w:tcW w:w="1667" w:type="dxa"/>
            <w:gridSpan w:val="2"/>
          </w:tcPr>
          <w:p w14:paraId="2DE3E39A"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Значение</w:t>
            </w:r>
          </w:p>
        </w:tc>
        <w:tc>
          <w:tcPr>
            <w:tcW w:w="6592" w:type="dxa"/>
            <w:vMerge w:val="restart"/>
          </w:tcPr>
          <w:p w14:paraId="1A9F6490"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Пояснение к возникшим отклонениям</w:t>
            </w:r>
          </w:p>
        </w:tc>
      </w:tr>
      <w:tr w:rsidR="00C41F52" w:rsidRPr="008501D2" w14:paraId="51E99341" w14:textId="77777777" w:rsidTr="00C41F52">
        <w:tc>
          <w:tcPr>
            <w:tcW w:w="561" w:type="dxa"/>
            <w:vMerge/>
          </w:tcPr>
          <w:p w14:paraId="3E86D605" w14:textId="77777777" w:rsidR="00D36E63" w:rsidRPr="00D36E63" w:rsidRDefault="00D36E63" w:rsidP="00D36E63">
            <w:pPr>
              <w:rPr>
                <w:rFonts w:ascii="Times New Roman" w:hAnsi="Times New Roman" w:cs="Times New Roman"/>
                <w:b/>
              </w:rPr>
            </w:pPr>
          </w:p>
        </w:tc>
        <w:tc>
          <w:tcPr>
            <w:tcW w:w="4755" w:type="dxa"/>
            <w:vMerge/>
          </w:tcPr>
          <w:p w14:paraId="55CD4B11" w14:textId="77777777" w:rsidR="00D36E63" w:rsidRPr="00D36E63" w:rsidRDefault="00D36E63" w:rsidP="00D36E63">
            <w:pPr>
              <w:rPr>
                <w:rFonts w:ascii="Times New Roman" w:hAnsi="Times New Roman" w:cs="Times New Roman"/>
                <w:b/>
              </w:rPr>
            </w:pPr>
          </w:p>
        </w:tc>
        <w:tc>
          <w:tcPr>
            <w:tcW w:w="1417" w:type="dxa"/>
            <w:vMerge/>
          </w:tcPr>
          <w:p w14:paraId="3FC5AF6E" w14:textId="77777777" w:rsidR="00D36E63" w:rsidRPr="00D36E63" w:rsidRDefault="00D36E63" w:rsidP="00D36E63">
            <w:pPr>
              <w:rPr>
                <w:rFonts w:ascii="Times New Roman" w:hAnsi="Times New Roman" w:cs="Times New Roman"/>
                <w:b/>
              </w:rPr>
            </w:pPr>
          </w:p>
        </w:tc>
        <w:tc>
          <w:tcPr>
            <w:tcW w:w="864" w:type="dxa"/>
          </w:tcPr>
          <w:p w14:paraId="1DE7EA27"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план</w:t>
            </w:r>
          </w:p>
        </w:tc>
        <w:tc>
          <w:tcPr>
            <w:tcW w:w="803" w:type="dxa"/>
          </w:tcPr>
          <w:p w14:paraId="650E8FD1"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b/>
              </w:rPr>
              <w:t>факт</w:t>
            </w:r>
          </w:p>
        </w:tc>
        <w:tc>
          <w:tcPr>
            <w:tcW w:w="6592" w:type="dxa"/>
            <w:vMerge/>
          </w:tcPr>
          <w:p w14:paraId="7AB020DC" w14:textId="77777777" w:rsidR="00D36E63" w:rsidRPr="00D36E63" w:rsidRDefault="00D36E63" w:rsidP="00D36E63">
            <w:pPr>
              <w:jc w:val="center"/>
              <w:rPr>
                <w:rFonts w:ascii="Times New Roman" w:hAnsi="Times New Roman" w:cs="Times New Roman"/>
                <w:b/>
              </w:rPr>
            </w:pPr>
          </w:p>
        </w:tc>
      </w:tr>
      <w:tr w:rsidR="00C41F52" w:rsidRPr="008501D2" w14:paraId="33FD3147" w14:textId="77777777" w:rsidTr="00C41F52">
        <w:tc>
          <w:tcPr>
            <w:tcW w:w="561" w:type="dxa"/>
          </w:tcPr>
          <w:p w14:paraId="08C2FDDB"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1</w:t>
            </w:r>
          </w:p>
        </w:tc>
        <w:tc>
          <w:tcPr>
            <w:tcW w:w="4755" w:type="dxa"/>
          </w:tcPr>
          <w:p w14:paraId="3B917AD9" w14:textId="77777777" w:rsidR="00D36E63" w:rsidRPr="00D36E63" w:rsidRDefault="00D36E63" w:rsidP="00D36E63">
            <w:pPr>
              <w:rPr>
                <w:rFonts w:ascii="Times New Roman" w:eastAsia="Calibri" w:hAnsi="Times New Roman" w:cs="Times New Roman"/>
              </w:rPr>
            </w:pPr>
            <w:r w:rsidRPr="00D36E63">
              <w:rPr>
                <w:rFonts w:ascii="Times New Roman" w:eastAsia="Calibri" w:hAnsi="Times New Roman" w:cs="Times New Roman"/>
              </w:rPr>
              <w:t>Оказано адресной социальной помощи</w:t>
            </w:r>
          </w:p>
          <w:p w14:paraId="5722AAD3" w14:textId="77777777" w:rsidR="00D36E63" w:rsidRPr="00D36E63" w:rsidRDefault="00D36E63" w:rsidP="00D36E63">
            <w:pPr>
              <w:rPr>
                <w:rFonts w:ascii="Times New Roman" w:hAnsi="Times New Roman" w:cs="Times New Roman"/>
              </w:rPr>
            </w:pPr>
          </w:p>
        </w:tc>
        <w:tc>
          <w:tcPr>
            <w:tcW w:w="1417" w:type="dxa"/>
          </w:tcPr>
          <w:p w14:paraId="6800523E"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чел.</w:t>
            </w:r>
          </w:p>
        </w:tc>
        <w:tc>
          <w:tcPr>
            <w:tcW w:w="864" w:type="dxa"/>
          </w:tcPr>
          <w:p w14:paraId="6F5FFC72"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110</w:t>
            </w:r>
          </w:p>
        </w:tc>
        <w:tc>
          <w:tcPr>
            <w:tcW w:w="803" w:type="dxa"/>
          </w:tcPr>
          <w:p w14:paraId="50649F25"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85</w:t>
            </w:r>
          </w:p>
        </w:tc>
        <w:tc>
          <w:tcPr>
            <w:tcW w:w="6592" w:type="dxa"/>
          </w:tcPr>
          <w:p w14:paraId="3F3A207D"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В связи с увеличением размера адресной социальной помощи, исходя из трудной жизненной ситуации заявителя в пределах утвержденного бюджета</w:t>
            </w:r>
          </w:p>
        </w:tc>
      </w:tr>
      <w:tr w:rsidR="00C41F52" w:rsidRPr="008501D2" w14:paraId="16E57EBC" w14:textId="77777777" w:rsidTr="00C41F52">
        <w:tc>
          <w:tcPr>
            <w:tcW w:w="561" w:type="dxa"/>
          </w:tcPr>
          <w:p w14:paraId="135850C7"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2</w:t>
            </w:r>
          </w:p>
        </w:tc>
        <w:tc>
          <w:tcPr>
            <w:tcW w:w="4755" w:type="dxa"/>
          </w:tcPr>
          <w:p w14:paraId="3E1FAFEB" w14:textId="77777777" w:rsidR="00D36E63" w:rsidRPr="00D36E63" w:rsidRDefault="00D36E63" w:rsidP="00D36E63">
            <w:pPr>
              <w:rPr>
                <w:rFonts w:ascii="Times New Roman" w:hAnsi="Times New Roman" w:cs="Times New Roman"/>
                <w:b/>
              </w:rPr>
            </w:pPr>
            <w:r w:rsidRPr="00D36E63">
              <w:rPr>
                <w:rFonts w:ascii="Times New Roman" w:hAnsi="Times New Roman" w:cs="Times New Roman"/>
              </w:rPr>
              <w:t>Создание доступной среды для инвалидов и маломобильных групп населения</w:t>
            </w:r>
          </w:p>
        </w:tc>
        <w:tc>
          <w:tcPr>
            <w:tcW w:w="1417" w:type="dxa"/>
          </w:tcPr>
          <w:p w14:paraId="60ACAB1A"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rPr>
              <w:t>чел.</w:t>
            </w:r>
          </w:p>
        </w:tc>
        <w:tc>
          <w:tcPr>
            <w:tcW w:w="864" w:type="dxa"/>
          </w:tcPr>
          <w:p w14:paraId="5B2CF164"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200</w:t>
            </w:r>
          </w:p>
        </w:tc>
        <w:tc>
          <w:tcPr>
            <w:tcW w:w="803" w:type="dxa"/>
          </w:tcPr>
          <w:p w14:paraId="66356736"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200</w:t>
            </w:r>
          </w:p>
        </w:tc>
        <w:tc>
          <w:tcPr>
            <w:tcW w:w="6592" w:type="dxa"/>
          </w:tcPr>
          <w:p w14:paraId="29C57350" w14:textId="77777777" w:rsidR="00D36E63" w:rsidRPr="00D36E63" w:rsidRDefault="00D36E63" w:rsidP="00D36E63">
            <w:pPr>
              <w:jc w:val="center"/>
              <w:rPr>
                <w:rFonts w:ascii="Times New Roman" w:hAnsi="Times New Roman" w:cs="Times New Roman"/>
              </w:rPr>
            </w:pPr>
          </w:p>
        </w:tc>
      </w:tr>
      <w:tr w:rsidR="00C41F52" w:rsidRPr="008501D2" w14:paraId="197491FE" w14:textId="77777777" w:rsidTr="00C41F52">
        <w:tc>
          <w:tcPr>
            <w:tcW w:w="561" w:type="dxa"/>
          </w:tcPr>
          <w:p w14:paraId="7D3BAE63" w14:textId="77777777" w:rsidR="00D36E63" w:rsidRPr="00D36E63" w:rsidRDefault="00D36E63" w:rsidP="00D36E63">
            <w:pPr>
              <w:rPr>
                <w:rFonts w:ascii="Times New Roman" w:hAnsi="Times New Roman" w:cs="Times New Roman"/>
              </w:rPr>
            </w:pPr>
            <w:r w:rsidRPr="00D36E63">
              <w:rPr>
                <w:rFonts w:ascii="Times New Roman" w:hAnsi="Times New Roman" w:cs="Times New Roman"/>
              </w:rPr>
              <w:t>3</w:t>
            </w:r>
          </w:p>
        </w:tc>
        <w:tc>
          <w:tcPr>
            <w:tcW w:w="4755" w:type="dxa"/>
          </w:tcPr>
          <w:p w14:paraId="759DFFBA" w14:textId="77777777" w:rsidR="00D36E63" w:rsidRPr="00D36E63" w:rsidRDefault="00D36E63" w:rsidP="00D36E63">
            <w:pPr>
              <w:rPr>
                <w:rFonts w:ascii="Times New Roman" w:hAnsi="Times New Roman" w:cs="Times New Roman"/>
                <w:b/>
              </w:rPr>
            </w:pPr>
            <w:r w:rsidRPr="00D36E63">
              <w:rPr>
                <w:rFonts w:ascii="Times New Roman" w:hAnsi="Times New Roman" w:cs="Times New Roman"/>
              </w:rPr>
              <w:t xml:space="preserve">Оказание единовременной  адресной </w:t>
            </w:r>
            <w:r w:rsidRPr="00D36E63">
              <w:rPr>
                <w:rFonts w:ascii="Times New Roman" w:hAnsi="Times New Roman" w:cs="Times New Roman"/>
              </w:rPr>
              <w:lastRenderedPageBreak/>
              <w:t>социальной помощи детям из многодетных, малообеспеченных семей, детей инвалидов</w:t>
            </w:r>
          </w:p>
        </w:tc>
        <w:tc>
          <w:tcPr>
            <w:tcW w:w="1417" w:type="dxa"/>
          </w:tcPr>
          <w:p w14:paraId="496874D6" w14:textId="77777777" w:rsidR="00D36E63" w:rsidRPr="00D36E63" w:rsidRDefault="00D36E63" w:rsidP="00D36E63">
            <w:pPr>
              <w:jc w:val="center"/>
              <w:rPr>
                <w:rFonts w:ascii="Times New Roman" w:hAnsi="Times New Roman" w:cs="Times New Roman"/>
                <w:b/>
              </w:rPr>
            </w:pPr>
            <w:r w:rsidRPr="00D36E63">
              <w:rPr>
                <w:rFonts w:ascii="Times New Roman" w:hAnsi="Times New Roman" w:cs="Times New Roman"/>
                <w:shd w:val="clear" w:color="auto" w:fill="FFFFFF"/>
              </w:rPr>
              <w:lastRenderedPageBreak/>
              <w:t xml:space="preserve">Количество </w:t>
            </w:r>
            <w:r w:rsidRPr="00D36E63">
              <w:rPr>
                <w:rFonts w:ascii="Times New Roman" w:hAnsi="Times New Roman" w:cs="Times New Roman"/>
                <w:shd w:val="clear" w:color="auto" w:fill="FFFFFF"/>
              </w:rPr>
              <w:lastRenderedPageBreak/>
              <w:t>семей</w:t>
            </w:r>
          </w:p>
        </w:tc>
        <w:tc>
          <w:tcPr>
            <w:tcW w:w="864" w:type="dxa"/>
          </w:tcPr>
          <w:p w14:paraId="47570FBB"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lastRenderedPageBreak/>
              <w:t>250</w:t>
            </w:r>
          </w:p>
        </w:tc>
        <w:tc>
          <w:tcPr>
            <w:tcW w:w="803" w:type="dxa"/>
          </w:tcPr>
          <w:p w14:paraId="7203588A" w14:textId="77777777" w:rsidR="00D36E63" w:rsidRPr="00D36E63" w:rsidRDefault="00D36E63" w:rsidP="00D36E63">
            <w:pPr>
              <w:jc w:val="center"/>
              <w:rPr>
                <w:rFonts w:ascii="Times New Roman" w:hAnsi="Times New Roman" w:cs="Times New Roman"/>
              </w:rPr>
            </w:pPr>
            <w:r w:rsidRPr="00D36E63">
              <w:rPr>
                <w:rFonts w:ascii="Times New Roman" w:hAnsi="Times New Roman" w:cs="Times New Roman"/>
              </w:rPr>
              <w:t>250</w:t>
            </w:r>
          </w:p>
        </w:tc>
        <w:tc>
          <w:tcPr>
            <w:tcW w:w="6592" w:type="dxa"/>
          </w:tcPr>
          <w:p w14:paraId="05689DA6" w14:textId="77777777" w:rsidR="00D36E63" w:rsidRPr="00D36E63" w:rsidRDefault="00D36E63" w:rsidP="00D36E63">
            <w:pPr>
              <w:jc w:val="center"/>
              <w:rPr>
                <w:rFonts w:ascii="Times New Roman" w:hAnsi="Times New Roman" w:cs="Times New Roman"/>
              </w:rPr>
            </w:pPr>
          </w:p>
        </w:tc>
      </w:tr>
    </w:tbl>
    <w:p w14:paraId="3811ADF5" w14:textId="77777777" w:rsidR="008A2FED" w:rsidRDefault="008A2FED" w:rsidP="00D36E63">
      <w:pPr>
        <w:rPr>
          <w:rFonts w:eastAsia="Calibri"/>
          <w:lang w:eastAsia="en-US"/>
        </w:rPr>
        <w:sectPr w:rsidR="008A2FED" w:rsidSect="00B26F02">
          <w:pgSz w:w="16838" w:h="11906" w:orient="landscape"/>
          <w:pgMar w:top="1560" w:right="1134" w:bottom="1701" w:left="1134" w:header="720" w:footer="720" w:gutter="0"/>
          <w:cols w:space="708"/>
          <w:titlePg/>
          <w:docGrid w:linePitch="360"/>
        </w:sectPr>
      </w:pPr>
    </w:p>
    <w:p w14:paraId="281188F4" w14:textId="77777777" w:rsidR="00D36E63" w:rsidRPr="00D36E63" w:rsidRDefault="00D36E63" w:rsidP="00D36E63">
      <w:pPr>
        <w:rPr>
          <w:rFonts w:eastAsia="Calibri"/>
          <w:lang w:eastAsia="en-US"/>
        </w:rPr>
      </w:pPr>
    </w:p>
    <w:p w14:paraId="43BFBDA6" w14:textId="77777777" w:rsidR="00D36E63" w:rsidRPr="00D36E63" w:rsidRDefault="00D36E63" w:rsidP="00D36E63">
      <w:pPr>
        <w:ind w:firstLine="709"/>
        <w:jc w:val="both"/>
        <w:rPr>
          <w:rFonts w:eastAsia="Calibri"/>
          <w:lang w:eastAsia="en-US"/>
        </w:rPr>
      </w:pPr>
      <w:r w:rsidRPr="00D36E63">
        <w:rPr>
          <w:b/>
        </w:rPr>
        <w:t xml:space="preserve">Вывод: </w:t>
      </w:r>
      <w:r w:rsidRPr="00D36E63">
        <w:t>п</w:t>
      </w:r>
      <w:r w:rsidRPr="00D36E63">
        <w:rPr>
          <w:rFonts w:eastAsia="Calibri"/>
          <w:lang w:eastAsia="en-US"/>
        </w:rPr>
        <w:t xml:space="preserve">ланомерное выполнение мероприятий муниципальной программы позволило, остаться на планируемых показателях в период </w:t>
      </w:r>
      <w:r w:rsidRPr="00D36E63">
        <w:rPr>
          <w:rFonts w:eastAsia="Calibri"/>
          <w:shd w:val="clear" w:color="auto" w:fill="FFFFFF"/>
          <w:lang w:eastAsia="en-US"/>
        </w:rPr>
        <w:t>введения ограничительных мер в связи с пандемией коронавирусной инфекции (COVID-19).</w:t>
      </w:r>
      <w:r w:rsidRPr="00D36E63">
        <w:rPr>
          <w:rFonts w:eastAsia="Calibri"/>
          <w:lang w:eastAsia="en-US"/>
        </w:rPr>
        <w:t xml:space="preserve"> </w:t>
      </w:r>
    </w:p>
    <w:p w14:paraId="2DDB6E4F" w14:textId="77777777" w:rsidR="00D36E63" w:rsidRPr="00D36E63" w:rsidRDefault="00D36E63" w:rsidP="00D36E63">
      <w:pPr>
        <w:spacing w:line="276" w:lineRule="auto"/>
        <w:rPr>
          <w:color w:val="000000"/>
        </w:rPr>
      </w:pPr>
      <w:r w:rsidRPr="00D36E63">
        <w:rPr>
          <w:color w:val="000000"/>
        </w:rPr>
        <w:t xml:space="preserve">           </w:t>
      </w:r>
    </w:p>
    <w:p w14:paraId="5623A0D8" w14:textId="77777777" w:rsidR="00D36E63" w:rsidRPr="00D36E63" w:rsidRDefault="00D36E63" w:rsidP="00D36E63">
      <w:pPr>
        <w:spacing w:after="200" w:line="276" w:lineRule="auto"/>
        <w:rPr>
          <w:rFonts w:eastAsiaTheme="minorHAnsi"/>
          <w:b/>
          <w:lang w:eastAsia="en-US"/>
        </w:rPr>
      </w:pPr>
      <w:r w:rsidRPr="00D36E63">
        <w:rPr>
          <w:rFonts w:eastAsiaTheme="minorHAnsi"/>
          <w:b/>
          <w:lang w:eastAsia="en-US"/>
        </w:rPr>
        <w:t>Предложения по дальнейшей реализации Программы.</w:t>
      </w:r>
    </w:p>
    <w:p w14:paraId="2FDE57A2" w14:textId="77777777" w:rsidR="00D36E63" w:rsidRPr="00D36E63" w:rsidRDefault="00D36E63" w:rsidP="00D36E63">
      <w:pPr>
        <w:ind w:firstLine="709"/>
        <w:jc w:val="both"/>
        <w:rPr>
          <w:rFonts w:eastAsia="Calibri"/>
          <w:lang w:eastAsia="en-US"/>
        </w:rPr>
      </w:pPr>
      <w:r w:rsidRPr="00D36E63">
        <w:rPr>
          <w:rFonts w:eastAsia="Calibri"/>
          <w:lang w:eastAsia="en-US"/>
        </w:rPr>
        <w:t>В отчетном периоде целевые показатели Программы достигнуты.</w:t>
      </w:r>
    </w:p>
    <w:p w14:paraId="7FD4C188" w14:textId="77777777" w:rsidR="00D36E63" w:rsidRPr="00D36E63" w:rsidRDefault="00D36E63" w:rsidP="00D36E63">
      <w:pPr>
        <w:ind w:firstLine="709"/>
        <w:jc w:val="both"/>
        <w:rPr>
          <w:rFonts w:eastAsia="Calibri"/>
          <w:lang w:eastAsia="en-US"/>
        </w:rPr>
      </w:pPr>
      <w:r w:rsidRPr="00D36E63">
        <w:rPr>
          <w:rFonts w:eastAsia="Calibri"/>
          <w:lang w:eastAsia="en-US"/>
        </w:rPr>
        <w:t>Считаю данную Программу эффективной.</w:t>
      </w:r>
    </w:p>
    <w:p w14:paraId="20117CE3" w14:textId="77777777" w:rsidR="00D36E63" w:rsidRPr="00D36E63" w:rsidRDefault="00D36E63" w:rsidP="00D36E63">
      <w:pPr>
        <w:ind w:firstLine="709"/>
        <w:jc w:val="both"/>
        <w:rPr>
          <w:rFonts w:eastAsia="Calibri"/>
          <w:lang w:eastAsia="en-US"/>
        </w:rPr>
      </w:pPr>
      <w:r w:rsidRPr="00D36E63">
        <w:rPr>
          <w:rFonts w:eastAsia="Calibri"/>
          <w:lang w:eastAsia="en-US"/>
        </w:rPr>
        <w:t>Основные цели и задачи на 2022 год:</w:t>
      </w:r>
    </w:p>
    <w:p w14:paraId="59F0DB51" w14:textId="77777777" w:rsidR="00D36E63" w:rsidRPr="00D36E63" w:rsidRDefault="00D36E63" w:rsidP="00D36E63">
      <w:pPr>
        <w:ind w:firstLine="709"/>
        <w:jc w:val="both"/>
        <w:rPr>
          <w:rFonts w:eastAsia="Calibri"/>
          <w:lang w:eastAsia="en-US"/>
        </w:rPr>
      </w:pPr>
      <w:r w:rsidRPr="00D36E63">
        <w:rPr>
          <w:rFonts w:eastAsia="Calibri"/>
          <w:lang w:eastAsia="en-US"/>
        </w:rPr>
        <w:t>- усиление адресности оказания социальной помощи, сохранение достигнутого уровня предоставления мер социальной поддержки и его рост.</w:t>
      </w:r>
    </w:p>
    <w:p w14:paraId="081A9DE0" w14:textId="77777777" w:rsidR="00D36E63" w:rsidRPr="00D36E63" w:rsidRDefault="00D36E63" w:rsidP="00D36E63">
      <w:pPr>
        <w:ind w:firstLine="709"/>
        <w:jc w:val="both"/>
        <w:rPr>
          <w:rFonts w:eastAsia="Calibri"/>
          <w:shd w:val="clear" w:color="auto" w:fill="FBFBFB"/>
          <w:lang w:eastAsia="en-US"/>
        </w:rPr>
      </w:pPr>
      <w:r w:rsidRPr="00D36E63">
        <w:rPr>
          <w:rFonts w:eastAsia="Calibri"/>
          <w:lang w:eastAsia="en-US"/>
        </w:rPr>
        <w:t xml:space="preserve">- </w:t>
      </w:r>
      <w:r w:rsidRPr="00D36E63">
        <w:rPr>
          <w:rFonts w:eastAsia="Calibri"/>
          <w:shd w:val="clear" w:color="auto" w:fill="FBFBFB"/>
          <w:lang w:eastAsia="en-US"/>
        </w:rPr>
        <w:t xml:space="preserve">укрепление и </w:t>
      </w:r>
      <w:r w:rsidRPr="00D36E63">
        <w:rPr>
          <w:rFonts w:eastAsia="Calibri"/>
          <w:bCs/>
          <w:shd w:val="clear" w:color="auto" w:fill="FBFBFB"/>
          <w:lang w:eastAsia="en-US"/>
        </w:rPr>
        <w:t>развитие института семьи</w:t>
      </w:r>
      <w:r w:rsidRPr="00D36E63">
        <w:rPr>
          <w:rFonts w:eastAsia="Calibri"/>
          <w:shd w:val="clear" w:color="auto" w:fill="FBFBFB"/>
          <w:lang w:eastAsia="en-US"/>
        </w:rPr>
        <w:t xml:space="preserve">, </w:t>
      </w:r>
      <w:r w:rsidRPr="00D36E63">
        <w:rPr>
          <w:rFonts w:eastAsia="Calibri"/>
          <w:bCs/>
          <w:shd w:val="clear" w:color="auto" w:fill="FBFBFB"/>
          <w:lang w:eastAsia="en-US"/>
        </w:rPr>
        <w:t xml:space="preserve">сохранение </w:t>
      </w:r>
      <w:r w:rsidRPr="00D36E63">
        <w:rPr>
          <w:rFonts w:eastAsia="Calibri"/>
          <w:shd w:val="clear" w:color="auto" w:fill="FBFBFB"/>
          <w:lang w:eastAsia="en-US"/>
        </w:rPr>
        <w:t xml:space="preserve">и восстановление традиционных </w:t>
      </w:r>
      <w:r w:rsidRPr="00D36E63">
        <w:rPr>
          <w:rFonts w:eastAsia="Calibri"/>
          <w:bCs/>
          <w:shd w:val="clear" w:color="auto" w:fill="FBFBFB"/>
          <w:lang w:eastAsia="en-US"/>
        </w:rPr>
        <w:t xml:space="preserve">семейных </w:t>
      </w:r>
      <w:r w:rsidRPr="00D36E63">
        <w:rPr>
          <w:rFonts w:eastAsia="Calibri"/>
          <w:shd w:val="clear" w:color="auto" w:fill="FBFBFB"/>
          <w:lang w:eastAsia="en-US"/>
        </w:rPr>
        <w:t>ценностей.</w:t>
      </w:r>
    </w:p>
    <w:p w14:paraId="00275FFD" w14:textId="77777777" w:rsidR="00D36E63" w:rsidRPr="00D36E63" w:rsidRDefault="00D36E63" w:rsidP="00D36E63">
      <w:pPr>
        <w:ind w:firstLine="709"/>
        <w:jc w:val="both"/>
        <w:rPr>
          <w:rFonts w:eastAsia="Calibri"/>
          <w:shd w:val="clear" w:color="auto" w:fill="FBFBFB"/>
          <w:lang w:eastAsia="en-US"/>
        </w:rPr>
      </w:pPr>
      <w:r w:rsidRPr="00D36E63">
        <w:rPr>
          <w:rFonts w:eastAsia="Calibri"/>
          <w:shd w:val="clear" w:color="auto" w:fill="FBFBFB"/>
          <w:lang w:eastAsia="en-US"/>
        </w:rPr>
        <w:t>- формирование условий устойчивого развития доступной среды для инвалидов и маломобильных групп населения.</w:t>
      </w:r>
    </w:p>
    <w:p w14:paraId="019A1693" w14:textId="77777777" w:rsidR="00D36E63" w:rsidRPr="00D36E63" w:rsidRDefault="00D36E63" w:rsidP="00D36E63">
      <w:pPr>
        <w:ind w:firstLine="709"/>
        <w:jc w:val="both"/>
        <w:rPr>
          <w:rFonts w:eastAsia="Calibri"/>
          <w:shd w:val="clear" w:color="auto" w:fill="FBFBFB"/>
          <w:lang w:eastAsia="en-US"/>
        </w:rPr>
      </w:pPr>
      <w:r w:rsidRPr="00D36E63">
        <w:rPr>
          <w:rFonts w:eastAsia="Calibri"/>
          <w:shd w:val="clear" w:color="auto" w:fill="FBFBFB"/>
          <w:lang w:eastAsia="en-US"/>
        </w:rPr>
        <w:t>- обеспечение реализации на территории г.Удачный проекта «Школа третьего возраста» администрации МО «Мирнинский район».</w:t>
      </w:r>
    </w:p>
    <w:p w14:paraId="0F60B895" w14:textId="77777777" w:rsidR="00D36E63" w:rsidRPr="00D36E63" w:rsidRDefault="00D36E63" w:rsidP="00D36E63">
      <w:pPr>
        <w:ind w:firstLine="709"/>
        <w:jc w:val="both"/>
        <w:rPr>
          <w:rFonts w:eastAsia="Calibri"/>
          <w:shd w:val="clear" w:color="auto" w:fill="FBFBFB"/>
          <w:lang w:eastAsia="en-US"/>
        </w:rPr>
      </w:pPr>
      <w:r w:rsidRPr="00D36E63">
        <w:rPr>
          <w:rFonts w:eastAsia="Calibri"/>
          <w:shd w:val="clear" w:color="auto" w:fill="FBFBFB"/>
          <w:lang w:eastAsia="en-US"/>
        </w:rPr>
        <w:t xml:space="preserve">- реализация комплексных мер  по профилактике, диагностике, раннем выявлении и сдерживанию социально значимых заболеваний. </w:t>
      </w:r>
    </w:p>
    <w:p w14:paraId="455E1EF3" w14:textId="77777777" w:rsidR="00643BE6" w:rsidRPr="008501D2" w:rsidRDefault="00643BE6" w:rsidP="00643BE6">
      <w:pPr>
        <w:pStyle w:val="330"/>
        <w:shd w:val="clear" w:color="auto" w:fill="auto"/>
        <w:spacing w:before="0" w:after="3" w:line="230" w:lineRule="exact"/>
        <w:rPr>
          <w:sz w:val="24"/>
          <w:szCs w:val="24"/>
        </w:rPr>
      </w:pPr>
    </w:p>
    <w:p w14:paraId="46D625C5" w14:textId="77777777" w:rsidR="00643BE6" w:rsidRPr="008501D2" w:rsidRDefault="00643BE6" w:rsidP="00643BE6"/>
    <w:p w14:paraId="2073DA13" w14:textId="77777777" w:rsidR="00084BB6" w:rsidRPr="008501D2" w:rsidRDefault="00084BB6" w:rsidP="00E70091">
      <w:pPr>
        <w:pStyle w:val="1"/>
        <w:framePr w:wrap="notBeside"/>
        <w:numPr>
          <w:ilvl w:val="0"/>
          <w:numId w:val="2"/>
        </w:numPr>
        <w:ind w:left="1080"/>
        <w:rPr>
          <w:color w:val="C0504D" w:themeColor="accent2"/>
        </w:rPr>
      </w:pPr>
      <w:bookmarkStart w:id="6" w:name="_Toc33886866"/>
      <w:r w:rsidRPr="008501D2">
        <w:rPr>
          <w:color w:val="C0504D" w:themeColor="accent2"/>
        </w:rPr>
        <w:t>«Развитие малого и среднего предпринимательства в МО «Город Удачный» Мирнинского района РС (Я) на 2017-20</w:t>
      </w:r>
      <w:r w:rsidR="00417095" w:rsidRPr="008501D2">
        <w:rPr>
          <w:color w:val="C0504D" w:themeColor="accent2"/>
        </w:rPr>
        <w:t>21</w:t>
      </w:r>
      <w:r w:rsidRPr="008501D2">
        <w:rPr>
          <w:color w:val="C0504D" w:themeColor="accent2"/>
        </w:rPr>
        <w:t xml:space="preserve"> годы»</w:t>
      </w:r>
      <w:bookmarkEnd w:id="6"/>
    </w:p>
    <w:p w14:paraId="1781C6C6" w14:textId="77777777" w:rsidR="00084BB6" w:rsidRPr="008501D2" w:rsidRDefault="00084BB6" w:rsidP="00084BB6">
      <w:pPr>
        <w:keepNext/>
        <w:keepLines/>
        <w:ind w:firstLine="560"/>
        <w:jc w:val="center"/>
        <w:rPr>
          <w:rStyle w:val="13"/>
          <w:rFonts w:eastAsiaTheme="minorEastAsia"/>
          <w:b/>
          <w:color w:val="FF0000"/>
          <w:sz w:val="24"/>
          <w:szCs w:val="24"/>
        </w:rPr>
      </w:pPr>
      <w:bookmarkStart w:id="7" w:name="bookmark38"/>
    </w:p>
    <w:bookmarkEnd w:id="7"/>
    <w:p w14:paraId="27BF874F" w14:textId="77777777" w:rsidR="008F709D" w:rsidRPr="008501D2" w:rsidRDefault="008F709D" w:rsidP="008F709D">
      <w:pPr>
        <w:pStyle w:val="ConsPlusNormal"/>
        <w:widowControl/>
        <w:ind w:firstLine="0"/>
        <w:jc w:val="right"/>
        <w:rPr>
          <w:rFonts w:ascii="Times New Roman" w:eastAsia="TimesNewRomanPSMT" w:hAnsi="Times New Roman" w:cs="Times New Roman"/>
          <w:sz w:val="24"/>
          <w:szCs w:val="24"/>
        </w:rPr>
      </w:pPr>
    </w:p>
    <w:p w14:paraId="79B6AD99" w14:textId="77777777" w:rsidR="008F709D" w:rsidRPr="008501D2" w:rsidRDefault="008F709D" w:rsidP="00AA03AF">
      <w:pPr>
        <w:pStyle w:val="ad"/>
        <w:tabs>
          <w:tab w:val="left" w:pos="993"/>
        </w:tabs>
        <w:overflowPunct w:val="0"/>
        <w:autoSpaceDE w:val="0"/>
        <w:autoSpaceDN w:val="0"/>
        <w:adjustRightInd w:val="0"/>
        <w:ind w:left="567"/>
        <w:textAlignment w:val="baseline"/>
        <w:rPr>
          <w:rFonts w:ascii="Times New Roman" w:hAnsi="Times New Roman"/>
          <w:b/>
          <w:sz w:val="24"/>
          <w:szCs w:val="24"/>
        </w:rPr>
      </w:pP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702EC6DB" w14:textId="77777777" w:rsidR="008F709D" w:rsidRPr="008501D2" w:rsidRDefault="008F709D" w:rsidP="008F709D">
      <w:pPr>
        <w:ind w:firstLine="708"/>
        <w:contextualSpacing/>
        <w:jc w:val="center"/>
      </w:pPr>
    </w:p>
    <w:p w14:paraId="4D8FBE90" w14:textId="77777777" w:rsidR="008F709D" w:rsidRPr="008501D2" w:rsidRDefault="008F709D" w:rsidP="008F709D">
      <w:pPr>
        <w:ind w:firstLine="708"/>
        <w:contextualSpacing/>
        <w:jc w:val="both"/>
      </w:pPr>
      <w:r w:rsidRPr="008501D2">
        <w:t>Развитие предпринимательства 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14:paraId="1E8E6FA8" w14:textId="77777777" w:rsidR="008F709D" w:rsidRPr="008501D2" w:rsidRDefault="008F709D" w:rsidP="008F709D">
      <w:pPr>
        <w:contextualSpacing/>
        <w:jc w:val="both"/>
      </w:pPr>
      <w:r w:rsidRPr="008501D2">
        <w:tab/>
        <w:t xml:space="preserve">По данным Единого реестра субъектов малого и среднего предпринимательства по состоянию на 10 декабря 2021 года в муниципальном образовании осуществляют деятельность 229 субъекта малого и среднего предпринимательства. Из них 48 юридических лиц и 181 индивидуальных предпринимателей. </w:t>
      </w:r>
      <w:r w:rsidRPr="008501D2">
        <w:rPr>
          <w:color w:val="000000"/>
        </w:rPr>
        <w:t xml:space="preserve">Это на 9% меньше, чем в предыдущем году. Связано это  в основном с тем, что субъекты МСП исключены из Единого реестра налоговой службой в связи с непредоставлением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Pr="008501D2">
        <w:rPr>
          <w:shd w:val="clear" w:color="auto" w:fill="FFFFFF"/>
        </w:rPr>
        <w:t xml:space="preserve">А также снижение данного показателя </w:t>
      </w:r>
      <w:r w:rsidRPr="008501D2">
        <w:rPr>
          <w:rStyle w:val="aff9"/>
          <w:bCs/>
          <w:shd w:val="clear" w:color="auto" w:fill="FFFFFF"/>
        </w:rPr>
        <w:t xml:space="preserve">связано </w:t>
      </w:r>
      <w:r w:rsidRPr="008501D2">
        <w:rPr>
          <w:shd w:val="clear" w:color="auto" w:fill="FFFFFF"/>
        </w:rPr>
        <w:t>с </w:t>
      </w:r>
      <w:r w:rsidRPr="008501D2">
        <w:rPr>
          <w:rStyle w:val="aff9"/>
          <w:bCs/>
          <w:shd w:val="clear" w:color="auto" w:fill="FFFFFF"/>
        </w:rPr>
        <w:t xml:space="preserve">переходом индивидуальных предпринимателей </w:t>
      </w:r>
      <w:r w:rsidRPr="008501D2">
        <w:rPr>
          <w:shd w:val="clear" w:color="auto" w:fill="FFFFFF"/>
        </w:rPr>
        <w:t> в категорию «самозанятых»</w:t>
      </w:r>
      <w:r w:rsidRPr="008501D2">
        <w:t>.</w:t>
      </w:r>
    </w:p>
    <w:p w14:paraId="595E5599" w14:textId="77777777" w:rsidR="008F709D" w:rsidRPr="008501D2" w:rsidRDefault="008F709D" w:rsidP="008F709D">
      <w:pPr>
        <w:contextualSpacing/>
        <w:jc w:val="both"/>
        <w:rPr>
          <w:color w:val="000000"/>
          <w:shd w:val="clear" w:color="auto" w:fill="FFFFFF"/>
        </w:rPr>
      </w:pPr>
      <w:r w:rsidRPr="008501D2">
        <w:rPr>
          <w:color w:val="000000"/>
          <w:shd w:val="clear" w:color="auto" w:fill="FFFFFF"/>
        </w:rPr>
        <w:tab/>
        <w:t>Организационно-правовая структура предприятий, относящаяся к субъектам МСП, остается неизменной: чуть более 98% составляют микропредприятия, малые 1,6 %</w:t>
      </w:r>
    </w:p>
    <w:p w14:paraId="1306B90F" w14:textId="77777777" w:rsidR="008F709D" w:rsidRPr="008501D2" w:rsidRDefault="008F709D" w:rsidP="008F709D">
      <w:pPr>
        <w:ind w:firstLine="708"/>
        <w:contextualSpacing/>
        <w:jc w:val="both"/>
      </w:pPr>
      <w:r w:rsidRPr="008501D2">
        <w:t>По оценке количество зарегистрированных самозанятых в городе Удачном составило 140 человек. Специальный налоговый режим действует в Республики Саха (Якутия) с  1 июля 2020 года.</w:t>
      </w:r>
    </w:p>
    <w:p w14:paraId="03F62C33" w14:textId="77777777" w:rsidR="008F709D" w:rsidRPr="008501D2" w:rsidRDefault="008F709D" w:rsidP="008F709D">
      <w:pPr>
        <w:ind w:firstLine="708"/>
        <w:contextualSpacing/>
        <w:jc w:val="both"/>
      </w:pPr>
      <w:r w:rsidRPr="008501D2">
        <w:t xml:space="preserve">Численность занятых в сфере малого и среднего предпринимательства, включая индивидуальных предпринимателей и самозанятных граждан, по итогам 2021 года </w:t>
      </w:r>
      <w:r w:rsidRPr="008501D2">
        <w:lastRenderedPageBreak/>
        <w:t xml:space="preserve">составляет 518 ед., увеличение показателя относительно 2020 года составляет 4,0%. </w:t>
      </w:r>
      <w:r w:rsidRPr="008501D2">
        <w:rPr>
          <w:color w:val="0C0C0C"/>
        </w:rPr>
        <w:t>Вклад в увеличение показателя вносит «самозанятость».</w:t>
      </w:r>
    </w:p>
    <w:p w14:paraId="160A5967" w14:textId="77777777" w:rsidR="008F709D" w:rsidRPr="008501D2" w:rsidRDefault="008F709D" w:rsidP="008F709D">
      <w:pPr>
        <w:jc w:val="both"/>
      </w:pPr>
    </w:p>
    <w:p w14:paraId="261472BA" w14:textId="77777777" w:rsidR="008F709D" w:rsidRPr="008501D2" w:rsidRDefault="008F709D" w:rsidP="008F709D">
      <w:pPr>
        <w:pStyle w:val="ConsPlusTitle"/>
        <w:contextualSpacing/>
        <w:jc w:val="center"/>
        <w:outlineLvl w:val="3"/>
        <w:rPr>
          <w:rFonts w:ascii="Times New Roman" w:hAnsi="Times New Roman" w:cs="Times New Roman"/>
          <w:sz w:val="24"/>
          <w:szCs w:val="24"/>
        </w:rPr>
      </w:pPr>
      <w:r w:rsidRPr="008501D2">
        <w:rPr>
          <w:rFonts w:ascii="Times New Roman" w:hAnsi="Times New Roman" w:cs="Times New Roman"/>
          <w:sz w:val="24"/>
          <w:szCs w:val="24"/>
        </w:rPr>
        <w:t>Распределение субъектов малого среднего предпринимательства</w:t>
      </w:r>
    </w:p>
    <w:p w14:paraId="798206C9" w14:textId="77777777" w:rsidR="008F709D" w:rsidRPr="008501D2" w:rsidRDefault="008F709D" w:rsidP="008F709D">
      <w:pPr>
        <w:pStyle w:val="ConsPlusTitle"/>
        <w:contextualSpacing/>
        <w:jc w:val="center"/>
        <w:rPr>
          <w:rFonts w:ascii="Times New Roman" w:hAnsi="Times New Roman" w:cs="Times New Roman"/>
          <w:b w:val="0"/>
          <w:sz w:val="24"/>
          <w:szCs w:val="24"/>
        </w:rPr>
      </w:pPr>
      <w:r w:rsidRPr="008501D2">
        <w:rPr>
          <w:rFonts w:ascii="Times New Roman" w:hAnsi="Times New Roman" w:cs="Times New Roman"/>
          <w:sz w:val="24"/>
          <w:szCs w:val="24"/>
        </w:rPr>
        <w:t>по видам деятельности  по состоянию на 01.01.2022</w:t>
      </w:r>
      <w:r w:rsidRPr="008501D2">
        <w:rPr>
          <w:rFonts w:ascii="Times New Roman" w:hAnsi="Times New Roman" w:cs="Times New Roman"/>
          <w:b w:val="0"/>
          <w:sz w:val="24"/>
          <w:szCs w:val="24"/>
        </w:rPr>
        <w:t xml:space="preserve">                      </w:t>
      </w:r>
    </w:p>
    <w:p w14:paraId="0C4B3639" w14:textId="77777777" w:rsidR="008F709D" w:rsidRPr="008501D2" w:rsidRDefault="008F709D" w:rsidP="008F709D">
      <w:pPr>
        <w:pStyle w:val="ConsPlusTitle"/>
        <w:contextualSpacing/>
        <w:jc w:val="center"/>
        <w:rPr>
          <w:rFonts w:ascii="Times New Roman" w:hAnsi="Times New Roman" w:cs="Times New Roman"/>
          <w:b w:val="0"/>
          <w:sz w:val="24"/>
          <w:szCs w:val="24"/>
        </w:rPr>
      </w:pPr>
    </w:p>
    <w:p w14:paraId="3C6BDD15" w14:textId="77777777" w:rsidR="008F709D" w:rsidRPr="008501D2" w:rsidRDefault="008F709D" w:rsidP="008F709D">
      <w:pPr>
        <w:pStyle w:val="ConsPlusTitle"/>
        <w:contextualSpacing/>
        <w:jc w:val="right"/>
        <w:rPr>
          <w:rFonts w:ascii="Times New Roman" w:hAnsi="Times New Roman" w:cs="Times New Roman"/>
          <w:sz w:val="24"/>
          <w:szCs w:val="24"/>
        </w:rPr>
      </w:pPr>
      <w:r w:rsidRPr="008501D2">
        <w:rPr>
          <w:rFonts w:ascii="Times New Roman" w:hAnsi="Times New Roman" w:cs="Times New Roman"/>
          <w:b w:val="0"/>
          <w:sz w:val="24"/>
          <w:szCs w:val="24"/>
        </w:rPr>
        <w:t>Таблица 1</w:t>
      </w:r>
    </w:p>
    <w:tbl>
      <w:tblPr>
        <w:tblStyle w:val="af5"/>
        <w:tblW w:w="0" w:type="auto"/>
        <w:tblInd w:w="250" w:type="dxa"/>
        <w:tblLook w:val="04A0" w:firstRow="1" w:lastRow="0" w:firstColumn="1" w:lastColumn="0" w:noHBand="0" w:noVBand="1"/>
      </w:tblPr>
      <w:tblGrid>
        <w:gridCol w:w="6483"/>
        <w:gridCol w:w="2839"/>
      </w:tblGrid>
      <w:tr w:rsidR="008F709D" w:rsidRPr="008501D2" w14:paraId="1E9E02F4" w14:textId="77777777" w:rsidTr="00D25479">
        <w:tc>
          <w:tcPr>
            <w:tcW w:w="6594" w:type="dxa"/>
          </w:tcPr>
          <w:p w14:paraId="110D4733" w14:textId="77777777" w:rsidR="008F709D" w:rsidRPr="008501D2" w:rsidRDefault="008F709D" w:rsidP="00D25479">
            <w:pPr>
              <w:pStyle w:val="af9"/>
              <w:jc w:val="center"/>
              <w:rPr>
                <w:rFonts w:ascii="Times New Roman" w:hAnsi="Times New Roman" w:cs="Times New Roman"/>
                <w:b/>
                <w:sz w:val="24"/>
                <w:szCs w:val="24"/>
              </w:rPr>
            </w:pPr>
            <w:r w:rsidRPr="008501D2">
              <w:rPr>
                <w:rFonts w:ascii="Times New Roman" w:hAnsi="Times New Roman" w:cs="Times New Roman"/>
                <w:b/>
                <w:sz w:val="24"/>
                <w:szCs w:val="24"/>
              </w:rPr>
              <w:t>Наименование вида экономической деятельности</w:t>
            </w:r>
          </w:p>
        </w:tc>
        <w:tc>
          <w:tcPr>
            <w:tcW w:w="2868" w:type="dxa"/>
          </w:tcPr>
          <w:p w14:paraId="45711777" w14:textId="77777777" w:rsidR="008F709D" w:rsidRPr="008501D2" w:rsidRDefault="008F709D" w:rsidP="00D25479">
            <w:pPr>
              <w:pStyle w:val="af9"/>
              <w:jc w:val="center"/>
              <w:rPr>
                <w:rFonts w:ascii="Times New Roman" w:hAnsi="Times New Roman" w:cs="Times New Roman"/>
                <w:b/>
                <w:sz w:val="24"/>
                <w:szCs w:val="24"/>
              </w:rPr>
            </w:pPr>
            <w:r w:rsidRPr="008501D2">
              <w:rPr>
                <w:rFonts w:ascii="Times New Roman" w:hAnsi="Times New Roman" w:cs="Times New Roman"/>
                <w:b/>
                <w:sz w:val="24"/>
                <w:szCs w:val="24"/>
              </w:rPr>
              <w:t>Количество СМП, ед</w:t>
            </w:r>
          </w:p>
        </w:tc>
      </w:tr>
      <w:tr w:rsidR="008F709D" w:rsidRPr="008501D2" w14:paraId="3AF7D96A" w14:textId="77777777" w:rsidTr="00D25479">
        <w:tc>
          <w:tcPr>
            <w:tcW w:w="6594" w:type="dxa"/>
          </w:tcPr>
          <w:p w14:paraId="2EE41280" w14:textId="77777777" w:rsidR="008F709D" w:rsidRPr="008501D2" w:rsidRDefault="008F709D" w:rsidP="00D25479">
            <w:pPr>
              <w:pStyle w:val="af9"/>
              <w:rPr>
                <w:rFonts w:ascii="Times New Roman" w:hAnsi="Times New Roman" w:cs="Times New Roman"/>
                <w:sz w:val="24"/>
                <w:szCs w:val="24"/>
              </w:rPr>
            </w:pPr>
            <w:r w:rsidRPr="008501D2">
              <w:rPr>
                <w:rFonts w:ascii="Times New Roman" w:hAnsi="Times New Roman" w:cs="Times New Roman"/>
                <w:sz w:val="24"/>
                <w:szCs w:val="24"/>
              </w:rPr>
              <w:t>Обрабатывающие производства</w:t>
            </w:r>
          </w:p>
        </w:tc>
        <w:tc>
          <w:tcPr>
            <w:tcW w:w="2868" w:type="dxa"/>
          </w:tcPr>
          <w:p w14:paraId="7EA67364"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9</w:t>
            </w:r>
          </w:p>
          <w:p w14:paraId="52A5BAB0" w14:textId="77777777" w:rsidR="008F709D" w:rsidRPr="008501D2" w:rsidRDefault="008F709D" w:rsidP="00D25479">
            <w:pPr>
              <w:pStyle w:val="af9"/>
              <w:jc w:val="center"/>
              <w:rPr>
                <w:rFonts w:ascii="Times New Roman" w:hAnsi="Times New Roman" w:cs="Times New Roman"/>
                <w:sz w:val="24"/>
                <w:szCs w:val="24"/>
              </w:rPr>
            </w:pPr>
          </w:p>
        </w:tc>
      </w:tr>
      <w:tr w:rsidR="008F709D" w:rsidRPr="008501D2" w14:paraId="357DB364" w14:textId="77777777" w:rsidTr="00D25479">
        <w:tc>
          <w:tcPr>
            <w:tcW w:w="6594" w:type="dxa"/>
          </w:tcPr>
          <w:p w14:paraId="515C8B6D" w14:textId="77777777" w:rsidR="008F709D" w:rsidRPr="008501D2" w:rsidRDefault="008F709D" w:rsidP="00D25479">
            <w:pPr>
              <w:pStyle w:val="af9"/>
              <w:rPr>
                <w:rFonts w:ascii="Times New Roman" w:hAnsi="Times New Roman" w:cs="Times New Roman"/>
                <w:sz w:val="24"/>
                <w:szCs w:val="24"/>
              </w:rPr>
            </w:pPr>
            <w:r w:rsidRPr="008501D2">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2868" w:type="dxa"/>
          </w:tcPr>
          <w:p w14:paraId="665DBF38"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1</w:t>
            </w:r>
          </w:p>
        </w:tc>
      </w:tr>
      <w:tr w:rsidR="008F709D" w:rsidRPr="008501D2" w14:paraId="36BB3ACB" w14:textId="77777777" w:rsidTr="00D25479">
        <w:tc>
          <w:tcPr>
            <w:tcW w:w="6594" w:type="dxa"/>
          </w:tcPr>
          <w:p w14:paraId="3257DA52" w14:textId="77777777" w:rsidR="008F709D" w:rsidRPr="008501D2" w:rsidRDefault="008F709D" w:rsidP="00D25479">
            <w:pPr>
              <w:pStyle w:val="af9"/>
              <w:rPr>
                <w:rFonts w:ascii="Times New Roman" w:hAnsi="Times New Roman" w:cs="Times New Roman"/>
                <w:sz w:val="24"/>
                <w:szCs w:val="24"/>
              </w:rPr>
            </w:pPr>
            <w:r w:rsidRPr="008501D2">
              <w:rPr>
                <w:rFonts w:ascii="Times New Roman" w:hAnsi="Times New Roman" w:cs="Times New Roman"/>
                <w:sz w:val="24"/>
                <w:szCs w:val="24"/>
              </w:rPr>
              <w:t>Строительство</w:t>
            </w:r>
          </w:p>
        </w:tc>
        <w:tc>
          <w:tcPr>
            <w:tcW w:w="2868" w:type="dxa"/>
          </w:tcPr>
          <w:p w14:paraId="6F5F5134"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13</w:t>
            </w:r>
          </w:p>
        </w:tc>
      </w:tr>
      <w:tr w:rsidR="008F709D" w:rsidRPr="008501D2" w14:paraId="6C71C542" w14:textId="77777777" w:rsidTr="00D25479">
        <w:tc>
          <w:tcPr>
            <w:tcW w:w="6594" w:type="dxa"/>
          </w:tcPr>
          <w:p w14:paraId="47CB3DCF" w14:textId="77777777" w:rsidR="008F709D" w:rsidRPr="008501D2" w:rsidRDefault="008F709D" w:rsidP="00D25479">
            <w:pPr>
              <w:pStyle w:val="af9"/>
              <w:rPr>
                <w:rFonts w:ascii="Times New Roman" w:hAnsi="Times New Roman" w:cs="Times New Roman"/>
                <w:sz w:val="24"/>
                <w:szCs w:val="24"/>
              </w:rPr>
            </w:pPr>
            <w:r w:rsidRPr="008501D2">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868" w:type="dxa"/>
          </w:tcPr>
          <w:p w14:paraId="5B0F13A7"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 xml:space="preserve"> 104</w:t>
            </w:r>
          </w:p>
        </w:tc>
      </w:tr>
      <w:tr w:rsidR="008F709D" w:rsidRPr="008501D2" w14:paraId="7D784B0E" w14:textId="77777777" w:rsidTr="00D25479">
        <w:tc>
          <w:tcPr>
            <w:tcW w:w="6594" w:type="dxa"/>
          </w:tcPr>
          <w:p w14:paraId="63A95BC7" w14:textId="77777777" w:rsidR="008F709D" w:rsidRPr="008501D2" w:rsidRDefault="008F709D" w:rsidP="00D25479">
            <w:pPr>
              <w:pStyle w:val="af9"/>
              <w:rPr>
                <w:rFonts w:ascii="Times New Roman" w:hAnsi="Times New Roman" w:cs="Times New Roman"/>
                <w:sz w:val="24"/>
                <w:szCs w:val="24"/>
              </w:rPr>
            </w:pPr>
            <w:r w:rsidRPr="008501D2">
              <w:rPr>
                <w:rFonts w:ascii="Times New Roman" w:hAnsi="Times New Roman" w:cs="Times New Roman"/>
                <w:sz w:val="24"/>
                <w:szCs w:val="24"/>
              </w:rPr>
              <w:t>Транспортировка и хранение</w:t>
            </w:r>
          </w:p>
        </w:tc>
        <w:tc>
          <w:tcPr>
            <w:tcW w:w="2868" w:type="dxa"/>
          </w:tcPr>
          <w:p w14:paraId="7332C339"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35</w:t>
            </w:r>
          </w:p>
        </w:tc>
      </w:tr>
      <w:tr w:rsidR="008F709D" w:rsidRPr="008501D2" w14:paraId="63B452F5" w14:textId="77777777" w:rsidTr="00D25479">
        <w:tc>
          <w:tcPr>
            <w:tcW w:w="6594" w:type="dxa"/>
          </w:tcPr>
          <w:p w14:paraId="0AE440EA" w14:textId="77777777" w:rsidR="008F709D" w:rsidRPr="008501D2" w:rsidRDefault="008F709D" w:rsidP="00D25479">
            <w:pPr>
              <w:pStyle w:val="af9"/>
              <w:rPr>
                <w:rFonts w:ascii="Times New Roman" w:hAnsi="Times New Roman" w:cs="Times New Roman"/>
                <w:sz w:val="24"/>
                <w:szCs w:val="24"/>
              </w:rPr>
            </w:pPr>
            <w:r w:rsidRPr="008501D2">
              <w:rPr>
                <w:rFonts w:ascii="Times New Roman" w:hAnsi="Times New Roman" w:cs="Times New Roman"/>
                <w:sz w:val="24"/>
                <w:szCs w:val="24"/>
              </w:rPr>
              <w:t>Деятельность гостиниц и предприятий общественного питания</w:t>
            </w:r>
          </w:p>
        </w:tc>
        <w:tc>
          <w:tcPr>
            <w:tcW w:w="2868" w:type="dxa"/>
          </w:tcPr>
          <w:p w14:paraId="719B08FA"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11</w:t>
            </w:r>
          </w:p>
        </w:tc>
      </w:tr>
      <w:tr w:rsidR="008F709D" w:rsidRPr="008501D2" w14:paraId="167029DB" w14:textId="77777777" w:rsidTr="00D25479">
        <w:tc>
          <w:tcPr>
            <w:tcW w:w="6594" w:type="dxa"/>
            <w:vAlign w:val="center"/>
          </w:tcPr>
          <w:p w14:paraId="17DF6FD3" w14:textId="77777777" w:rsidR="008F709D" w:rsidRPr="008501D2" w:rsidRDefault="008F709D" w:rsidP="00D25479">
            <w:pPr>
              <w:pStyle w:val="ConsPlusNormal"/>
              <w:ind w:firstLine="0"/>
              <w:rPr>
                <w:rFonts w:ascii="Times New Roman" w:hAnsi="Times New Roman" w:cs="Times New Roman"/>
                <w:sz w:val="24"/>
                <w:szCs w:val="24"/>
              </w:rPr>
            </w:pPr>
            <w:r w:rsidRPr="008501D2">
              <w:rPr>
                <w:rFonts w:ascii="Times New Roman" w:hAnsi="Times New Roman" w:cs="Times New Roman"/>
                <w:sz w:val="24"/>
                <w:szCs w:val="24"/>
              </w:rPr>
              <w:t>Деятельность в области информации и связи</w:t>
            </w:r>
          </w:p>
        </w:tc>
        <w:tc>
          <w:tcPr>
            <w:tcW w:w="2868" w:type="dxa"/>
          </w:tcPr>
          <w:p w14:paraId="71D1BDED"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10</w:t>
            </w:r>
          </w:p>
        </w:tc>
      </w:tr>
      <w:tr w:rsidR="008F709D" w:rsidRPr="008501D2" w14:paraId="32C946AB" w14:textId="77777777" w:rsidTr="00D25479">
        <w:tc>
          <w:tcPr>
            <w:tcW w:w="6594" w:type="dxa"/>
            <w:vAlign w:val="center"/>
          </w:tcPr>
          <w:p w14:paraId="68027AAB" w14:textId="77777777" w:rsidR="008F709D" w:rsidRPr="008501D2" w:rsidRDefault="008F709D" w:rsidP="00D25479">
            <w:pPr>
              <w:pStyle w:val="ConsPlusNormal"/>
              <w:ind w:firstLine="0"/>
              <w:jc w:val="both"/>
              <w:rPr>
                <w:rFonts w:ascii="Times New Roman" w:hAnsi="Times New Roman" w:cs="Times New Roman"/>
                <w:sz w:val="24"/>
                <w:szCs w:val="24"/>
              </w:rPr>
            </w:pPr>
            <w:r w:rsidRPr="008501D2">
              <w:rPr>
                <w:rFonts w:ascii="Times New Roman" w:hAnsi="Times New Roman" w:cs="Times New Roman"/>
                <w:sz w:val="24"/>
                <w:szCs w:val="24"/>
              </w:rPr>
              <w:t>Деятельность финансовая и страховая</w:t>
            </w:r>
          </w:p>
        </w:tc>
        <w:tc>
          <w:tcPr>
            <w:tcW w:w="2868" w:type="dxa"/>
          </w:tcPr>
          <w:p w14:paraId="4228D03B"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1</w:t>
            </w:r>
          </w:p>
        </w:tc>
      </w:tr>
      <w:tr w:rsidR="008F709D" w:rsidRPr="008501D2" w14:paraId="1142C0A5" w14:textId="77777777" w:rsidTr="00D25479">
        <w:tc>
          <w:tcPr>
            <w:tcW w:w="6594" w:type="dxa"/>
            <w:vAlign w:val="center"/>
          </w:tcPr>
          <w:p w14:paraId="6EA8E2CA" w14:textId="77777777" w:rsidR="008F709D" w:rsidRPr="008501D2" w:rsidRDefault="008F709D" w:rsidP="00D25479">
            <w:pPr>
              <w:pStyle w:val="ConsPlusNormal"/>
              <w:ind w:firstLine="0"/>
              <w:jc w:val="both"/>
              <w:rPr>
                <w:rFonts w:ascii="Times New Roman" w:hAnsi="Times New Roman" w:cs="Times New Roman"/>
                <w:sz w:val="24"/>
                <w:szCs w:val="24"/>
              </w:rPr>
            </w:pPr>
            <w:r w:rsidRPr="008501D2">
              <w:rPr>
                <w:rFonts w:ascii="Times New Roman" w:hAnsi="Times New Roman" w:cs="Times New Roman"/>
                <w:sz w:val="24"/>
                <w:szCs w:val="24"/>
              </w:rPr>
              <w:t>Деятельность по операциям с недвижимым имуществом</w:t>
            </w:r>
          </w:p>
        </w:tc>
        <w:tc>
          <w:tcPr>
            <w:tcW w:w="2868" w:type="dxa"/>
          </w:tcPr>
          <w:p w14:paraId="601142F6"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6</w:t>
            </w:r>
          </w:p>
        </w:tc>
      </w:tr>
      <w:tr w:rsidR="008F709D" w:rsidRPr="008501D2" w14:paraId="7903A367" w14:textId="77777777" w:rsidTr="00D25479">
        <w:tc>
          <w:tcPr>
            <w:tcW w:w="6594" w:type="dxa"/>
            <w:vAlign w:val="center"/>
          </w:tcPr>
          <w:p w14:paraId="48E53549" w14:textId="77777777" w:rsidR="008F709D" w:rsidRPr="008501D2" w:rsidRDefault="008F709D" w:rsidP="00D25479">
            <w:pPr>
              <w:pStyle w:val="ConsPlusNormal"/>
              <w:ind w:firstLine="0"/>
              <w:jc w:val="both"/>
              <w:rPr>
                <w:rFonts w:ascii="Times New Roman" w:hAnsi="Times New Roman" w:cs="Times New Roman"/>
                <w:sz w:val="24"/>
                <w:szCs w:val="24"/>
              </w:rPr>
            </w:pPr>
            <w:r w:rsidRPr="008501D2">
              <w:rPr>
                <w:rFonts w:ascii="Times New Roman" w:hAnsi="Times New Roman" w:cs="Times New Roman"/>
                <w:sz w:val="24"/>
                <w:szCs w:val="24"/>
              </w:rPr>
              <w:t>Деятельность профессиональная, научная и техническая</w:t>
            </w:r>
          </w:p>
        </w:tc>
        <w:tc>
          <w:tcPr>
            <w:tcW w:w="2868" w:type="dxa"/>
          </w:tcPr>
          <w:p w14:paraId="1C3A05F7"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11</w:t>
            </w:r>
          </w:p>
        </w:tc>
      </w:tr>
      <w:tr w:rsidR="008F709D" w:rsidRPr="008501D2" w14:paraId="628FE61C" w14:textId="77777777" w:rsidTr="00D25479">
        <w:tc>
          <w:tcPr>
            <w:tcW w:w="6594" w:type="dxa"/>
            <w:vAlign w:val="center"/>
          </w:tcPr>
          <w:p w14:paraId="1BA09BFC" w14:textId="77777777" w:rsidR="008F709D" w:rsidRPr="008501D2" w:rsidRDefault="008F709D" w:rsidP="00D25479">
            <w:pPr>
              <w:pStyle w:val="ConsPlusNormal"/>
              <w:ind w:firstLine="0"/>
              <w:jc w:val="both"/>
              <w:rPr>
                <w:rFonts w:ascii="Times New Roman" w:hAnsi="Times New Roman" w:cs="Times New Roman"/>
                <w:sz w:val="24"/>
                <w:szCs w:val="24"/>
              </w:rPr>
            </w:pPr>
            <w:r w:rsidRPr="008501D2">
              <w:rPr>
                <w:rFonts w:ascii="Times New Roman" w:hAnsi="Times New Roman" w:cs="Times New Roman"/>
                <w:sz w:val="24"/>
                <w:szCs w:val="24"/>
              </w:rPr>
              <w:t>Деятельность административная и сопутствующие дополнительные услуги</w:t>
            </w:r>
          </w:p>
        </w:tc>
        <w:tc>
          <w:tcPr>
            <w:tcW w:w="2868" w:type="dxa"/>
          </w:tcPr>
          <w:p w14:paraId="7B8CC5DF"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4</w:t>
            </w:r>
          </w:p>
        </w:tc>
      </w:tr>
      <w:tr w:rsidR="008F709D" w:rsidRPr="008501D2" w14:paraId="686CB4DB" w14:textId="77777777" w:rsidTr="00D25479">
        <w:tc>
          <w:tcPr>
            <w:tcW w:w="6594" w:type="dxa"/>
            <w:vAlign w:val="center"/>
          </w:tcPr>
          <w:p w14:paraId="457BA1CE" w14:textId="77777777" w:rsidR="008F709D" w:rsidRPr="008501D2" w:rsidRDefault="008F709D" w:rsidP="00D25479">
            <w:pPr>
              <w:pStyle w:val="ConsPlusNormal"/>
              <w:ind w:firstLine="0"/>
              <w:jc w:val="both"/>
              <w:rPr>
                <w:rFonts w:ascii="Times New Roman" w:hAnsi="Times New Roman" w:cs="Times New Roman"/>
                <w:sz w:val="24"/>
                <w:szCs w:val="24"/>
              </w:rPr>
            </w:pPr>
            <w:r w:rsidRPr="008501D2">
              <w:rPr>
                <w:rFonts w:ascii="Times New Roman" w:hAnsi="Times New Roman" w:cs="Times New Roman"/>
                <w:sz w:val="24"/>
                <w:szCs w:val="24"/>
              </w:rPr>
              <w:t>Деятельность в области здравоохранения и социальных услуг</w:t>
            </w:r>
          </w:p>
        </w:tc>
        <w:tc>
          <w:tcPr>
            <w:tcW w:w="2868" w:type="dxa"/>
          </w:tcPr>
          <w:p w14:paraId="32FB2950"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2</w:t>
            </w:r>
          </w:p>
        </w:tc>
      </w:tr>
      <w:tr w:rsidR="008F709D" w:rsidRPr="008501D2" w14:paraId="5078EC0D" w14:textId="77777777" w:rsidTr="00D25479">
        <w:tc>
          <w:tcPr>
            <w:tcW w:w="6594" w:type="dxa"/>
            <w:vAlign w:val="center"/>
          </w:tcPr>
          <w:p w14:paraId="2D632ABF" w14:textId="77777777" w:rsidR="008F709D" w:rsidRPr="008501D2" w:rsidRDefault="008F709D" w:rsidP="00D25479">
            <w:pPr>
              <w:pStyle w:val="ConsPlusNormal"/>
              <w:ind w:firstLine="0"/>
              <w:jc w:val="both"/>
              <w:rPr>
                <w:rFonts w:ascii="Times New Roman" w:hAnsi="Times New Roman" w:cs="Times New Roman"/>
                <w:sz w:val="24"/>
                <w:szCs w:val="24"/>
              </w:rPr>
            </w:pPr>
            <w:r w:rsidRPr="008501D2">
              <w:rPr>
                <w:rFonts w:ascii="Times New Roman" w:hAnsi="Times New Roman" w:cs="Times New Roman"/>
                <w:sz w:val="24"/>
                <w:szCs w:val="24"/>
              </w:rPr>
              <w:t>Деятельность в области культуры, спорта, организации досуга и развлечений</w:t>
            </w:r>
          </w:p>
        </w:tc>
        <w:tc>
          <w:tcPr>
            <w:tcW w:w="2868" w:type="dxa"/>
          </w:tcPr>
          <w:p w14:paraId="506BBE86"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1</w:t>
            </w:r>
          </w:p>
        </w:tc>
      </w:tr>
      <w:tr w:rsidR="008F709D" w:rsidRPr="008501D2" w14:paraId="38818349" w14:textId="77777777" w:rsidTr="00D25479">
        <w:tc>
          <w:tcPr>
            <w:tcW w:w="6594" w:type="dxa"/>
            <w:vAlign w:val="center"/>
          </w:tcPr>
          <w:p w14:paraId="4A04929A" w14:textId="77777777" w:rsidR="008F709D" w:rsidRPr="008501D2" w:rsidRDefault="008F709D" w:rsidP="00D25479">
            <w:pPr>
              <w:pStyle w:val="ConsPlusNormal"/>
              <w:ind w:firstLine="0"/>
              <w:jc w:val="both"/>
              <w:rPr>
                <w:rFonts w:ascii="Times New Roman" w:hAnsi="Times New Roman" w:cs="Times New Roman"/>
                <w:sz w:val="24"/>
                <w:szCs w:val="24"/>
              </w:rPr>
            </w:pPr>
            <w:r w:rsidRPr="008501D2">
              <w:rPr>
                <w:rFonts w:ascii="Times New Roman" w:hAnsi="Times New Roman" w:cs="Times New Roman"/>
                <w:sz w:val="24"/>
                <w:szCs w:val="24"/>
              </w:rPr>
              <w:t>Предоставление прочих видов услуг</w:t>
            </w:r>
          </w:p>
        </w:tc>
        <w:tc>
          <w:tcPr>
            <w:tcW w:w="2868" w:type="dxa"/>
          </w:tcPr>
          <w:p w14:paraId="2C78FCA8" w14:textId="77777777" w:rsidR="008F709D" w:rsidRPr="008501D2" w:rsidRDefault="008F709D" w:rsidP="00D25479">
            <w:pPr>
              <w:pStyle w:val="af9"/>
              <w:jc w:val="center"/>
              <w:rPr>
                <w:rFonts w:ascii="Times New Roman" w:hAnsi="Times New Roman" w:cs="Times New Roman"/>
                <w:sz w:val="24"/>
                <w:szCs w:val="24"/>
              </w:rPr>
            </w:pPr>
            <w:r w:rsidRPr="008501D2">
              <w:rPr>
                <w:rFonts w:ascii="Times New Roman" w:hAnsi="Times New Roman" w:cs="Times New Roman"/>
                <w:sz w:val="24"/>
                <w:szCs w:val="24"/>
              </w:rPr>
              <w:t xml:space="preserve"> 21</w:t>
            </w:r>
          </w:p>
        </w:tc>
      </w:tr>
    </w:tbl>
    <w:p w14:paraId="5B966195" w14:textId="77777777" w:rsidR="008F709D" w:rsidRPr="008501D2" w:rsidRDefault="008F709D" w:rsidP="008F709D">
      <w:pPr>
        <w:pStyle w:val="ConsPlusNormal"/>
        <w:jc w:val="both"/>
        <w:rPr>
          <w:rFonts w:ascii="Times New Roman" w:hAnsi="Times New Roman" w:cs="Times New Roman"/>
          <w:color w:val="000000"/>
          <w:spacing w:val="-6"/>
          <w:sz w:val="24"/>
          <w:szCs w:val="24"/>
        </w:rPr>
      </w:pPr>
      <w:r w:rsidRPr="008501D2">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сфера торговли. </w:t>
      </w:r>
      <w:r w:rsidRPr="008501D2">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14:paraId="332A77B5" w14:textId="77777777" w:rsidR="008F709D" w:rsidRPr="008501D2" w:rsidRDefault="008F709D" w:rsidP="008F709D">
      <w:pPr>
        <w:ind w:firstLine="708"/>
        <w:contextualSpacing/>
        <w:jc w:val="both"/>
      </w:pPr>
      <w:r w:rsidRPr="008501D2">
        <w:t>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муниципальных программ в сфере малого и среднего предпринимательства.</w:t>
      </w:r>
      <w:r w:rsidRPr="008501D2">
        <w:tab/>
      </w:r>
    </w:p>
    <w:p w14:paraId="7F3F27C7" w14:textId="77777777" w:rsidR="008F709D" w:rsidRPr="008501D2" w:rsidRDefault="008F709D" w:rsidP="008F709D">
      <w:pPr>
        <w:ind w:firstLine="708"/>
        <w:contextualSpacing/>
        <w:jc w:val="both"/>
      </w:pPr>
      <w:r w:rsidRPr="008501D2">
        <w:t>В 2021 году в МО «Город Удачный» продолжалась реализация муниципальной программы «Развитие малого и среднего предпринимательства в МО «Город Удачный» Мирнинского района РС (Я) на 2017-2021 годы» в соответствии с которой субъектам малого и среднего предпринимательства оказывалась финансовая, имущественная, информационная и консультационная поддержки.</w:t>
      </w:r>
    </w:p>
    <w:p w14:paraId="34E5F302" w14:textId="77777777" w:rsidR="008F709D" w:rsidRPr="008501D2" w:rsidRDefault="008F709D" w:rsidP="008F709D">
      <w:pPr>
        <w:autoSpaceDE w:val="0"/>
        <w:autoSpaceDN w:val="0"/>
        <w:adjustRightInd w:val="0"/>
        <w:ind w:firstLine="709"/>
        <w:contextualSpacing/>
        <w:jc w:val="both"/>
      </w:pPr>
      <w:r w:rsidRPr="008501D2">
        <w:lastRenderedPageBreak/>
        <w:t>В результате реализации программы в отчетном году предоставлена субсидия субъекту малого предпринимательства  в связи с  возмещением части затрат связанных с приобретением  производственного оборудования в размере 200 (двести) тыс. руб.</w:t>
      </w:r>
    </w:p>
    <w:p w14:paraId="74A854FC" w14:textId="77777777" w:rsidR="008F709D" w:rsidRPr="008501D2" w:rsidRDefault="008F709D" w:rsidP="008F709D">
      <w:pPr>
        <w:autoSpaceDE w:val="0"/>
        <w:autoSpaceDN w:val="0"/>
        <w:adjustRightInd w:val="0"/>
        <w:ind w:firstLine="709"/>
        <w:contextualSpacing/>
        <w:jc w:val="both"/>
        <w:rPr>
          <w:color w:val="000000"/>
          <w:shd w:val="clear" w:color="auto" w:fill="FFFFFF"/>
        </w:rPr>
      </w:pPr>
      <w:r w:rsidRPr="008501D2">
        <w:t xml:space="preserve"> А также предоставлена субсидия индивидуальному предпринимателю со статусом «социальное предприятие» на возмещение фактически произведенных затрат: оплата аренды, коммунальных услуг, услуг электроснабжения. Размер субсидии составляет 79942 (семьдесят девать тысяч девятьсот сорок два)  рубля 90 коп. </w:t>
      </w:r>
      <w:r w:rsidRPr="008501D2">
        <w:rPr>
          <w:color w:val="000000"/>
          <w:shd w:val="clear" w:color="auto" w:fill="FFFFFF"/>
        </w:rPr>
        <w:t>При рассмотрении заявок было обязательным нахождение заявителя в реестре социальных предприятий, который ведется на сайте ФНС.</w:t>
      </w:r>
    </w:p>
    <w:p w14:paraId="78D14FC3" w14:textId="77777777" w:rsidR="008F709D" w:rsidRPr="008501D2" w:rsidRDefault="008F709D" w:rsidP="008F709D">
      <w:pPr>
        <w:autoSpaceDE w:val="0"/>
        <w:autoSpaceDN w:val="0"/>
        <w:adjustRightInd w:val="0"/>
        <w:ind w:firstLine="709"/>
        <w:contextualSpacing/>
        <w:jc w:val="both"/>
        <w:rPr>
          <w:color w:val="000000"/>
          <w:shd w:val="clear" w:color="auto" w:fill="FFFFFF"/>
        </w:rPr>
      </w:pPr>
      <w:r w:rsidRPr="008501D2">
        <w:rPr>
          <w:color w:val="000000"/>
          <w:shd w:val="clear" w:color="auto" w:fill="FFFFFF"/>
        </w:rPr>
        <w:t xml:space="preserve">  В реестр социальных предприятий Удачного включены 5 субъектов малого бизнеса. Всего в  Якутии 113 социальных предприятий, из которых  4,4% составляет удачнинский бизнес.</w:t>
      </w:r>
    </w:p>
    <w:p w14:paraId="10EDF4BD" w14:textId="77777777" w:rsidR="008F709D" w:rsidRPr="008501D2" w:rsidRDefault="008F709D" w:rsidP="008F709D">
      <w:pPr>
        <w:ind w:firstLine="708"/>
        <w:contextualSpacing/>
        <w:jc w:val="both"/>
        <w:rPr>
          <w:color w:val="000000" w:themeColor="text1"/>
        </w:rPr>
      </w:pPr>
      <w:r w:rsidRPr="008501D2">
        <w:t>Из средств бюджета МО» Город Удачный» на реализацию программы выделено 300 тыс. рублей.</w:t>
      </w:r>
      <w:r w:rsidRPr="008501D2">
        <w:rPr>
          <w:rStyle w:val="aff9"/>
          <w:bCs/>
          <w:color w:val="000000" w:themeColor="text1"/>
          <w:shd w:val="clear" w:color="auto" w:fill="FFFFFF"/>
        </w:rPr>
        <w:t xml:space="preserve"> Исполнение</w:t>
      </w:r>
      <w:r w:rsidRPr="008501D2">
        <w:rPr>
          <w:color w:val="000000" w:themeColor="text1"/>
          <w:shd w:val="clear" w:color="auto" w:fill="FFFFFF"/>
        </w:rPr>
        <w:t> расходов оставило 93,3 %.</w:t>
      </w:r>
    </w:p>
    <w:p w14:paraId="13D2A4BE" w14:textId="77777777" w:rsidR="008F709D" w:rsidRPr="008501D2" w:rsidRDefault="008F709D" w:rsidP="008F709D">
      <w:pPr>
        <w:autoSpaceDE w:val="0"/>
        <w:autoSpaceDN w:val="0"/>
        <w:adjustRightInd w:val="0"/>
        <w:contextualSpacing/>
        <w:jc w:val="both"/>
      </w:pPr>
      <w:r w:rsidRPr="008501D2">
        <w:tab/>
      </w:r>
      <w:r w:rsidRPr="008501D2">
        <w:rPr>
          <w:b/>
          <w:color w:val="000000"/>
        </w:rPr>
        <w:t>Основной целью имущественной поддержки</w:t>
      </w:r>
      <w:r w:rsidRPr="008501D2">
        <w:rPr>
          <w:color w:val="000000"/>
        </w:rPr>
        <w:t xml:space="preserve">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Pr="008501D2">
        <w:t>, самозанятым гражданам и организациям, образующим инфраструктуру поддержки субъектов МСП, который актуализируется по мере необходимости.</w:t>
      </w:r>
    </w:p>
    <w:p w14:paraId="1306DBB4" w14:textId="77777777" w:rsidR="008F709D" w:rsidRPr="008501D2" w:rsidRDefault="008F709D" w:rsidP="008F709D">
      <w:pPr>
        <w:ind w:firstLine="709"/>
        <w:contextualSpacing/>
        <w:jc w:val="both"/>
      </w:pPr>
      <w:r w:rsidRPr="008501D2">
        <w:rPr>
          <w:color w:val="000000"/>
          <w:shd w:val="clear" w:color="auto" w:fill="FFFFFF"/>
        </w:rPr>
        <w:t>В соответствии с изменениями, внесенными в национальный проект «Малое и среднее предпринимательство и поддержка индивидуальной предпринимательской инициативы», с 2021 года имущественная поддержка предоставляется не только для субъектов малого и среднего предпринимательства, но и на физических лиц, применяющих специальный налоговый режим «Налог на профессиональный доход» - самозанятых граждан. Самозанятые граждане могут обратиться к правообладателю объектов, включенных в перечни, по вопросу предоставления их в аренду и (или) в пользование.</w:t>
      </w:r>
    </w:p>
    <w:p w14:paraId="0927313B" w14:textId="77777777" w:rsidR="008F709D" w:rsidRPr="008501D2" w:rsidRDefault="008F709D" w:rsidP="008F709D">
      <w:pPr>
        <w:ind w:firstLine="709"/>
        <w:jc w:val="both"/>
        <w:rPr>
          <w:shd w:val="clear" w:color="auto" w:fill="FFFFFF"/>
        </w:rPr>
      </w:pPr>
      <w:r w:rsidRPr="008501D2">
        <w:t>В целях информирования предпринимателей Перечень размещен на официальном сайте администрации города. Всего в перечень включено 9 объектов, из них 6 объекта  недвижимого имущества общей площадью 2 722,3 кв. м., 3 земельных участка общей площадью 46 517 кв.м.</w:t>
      </w:r>
    </w:p>
    <w:p w14:paraId="3F9857AF" w14:textId="77777777" w:rsidR="008F709D" w:rsidRPr="008501D2" w:rsidRDefault="008F709D" w:rsidP="008F709D">
      <w:pPr>
        <w:contextualSpacing/>
        <w:jc w:val="both"/>
        <w:rPr>
          <w:bCs/>
          <w:color w:val="000000"/>
        </w:rPr>
      </w:pPr>
      <w:r w:rsidRPr="008501D2">
        <w:tab/>
      </w:r>
      <w:r w:rsidRPr="008501D2">
        <w:rPr>
          <w:b/>
        </w:rPr>
        <w:t>В целях оказания информационной поддержки</w:t>
      </w:r>
      <w:r w:rsidRPr="008501D2">
        <w:t xml:space="preserve"> на </w:t>
      </w:r>
      <w:r w:rsidRPr="008501D2">
        <w:rPr>
          <w:color w:val="000000"/>
          <w:spacing w:val="3"/>
        </w:rPr>
        <w:t xml:space="preserve">официальном сайте МО «Город Удачный» (мо-город-удачный.рф) в разделе «Предпринимательство», а также в новостях  регулярно размещается </w:t>
      </w:r>
      <w:r w:rsidRPr="008501D2">
        <w:rPr>
          <w:color w:val="000000"/>
        </w:rPr>
        <w:t xml:space="preserve">информация по вопросам предпринимательства, в том числе нормативно-правовые акты, объявления о конкурсах, встречах, и т.п. </w:t>
      </w:r>
      <w:r w:rsidRPr="008501D2">
        <w:rPr>
          <w:color w:val="000000"/>
          <w:spacing w:val="3"/>
        </w:rPr>
        <w:t xml:space="preserve">А также в </w:t>
      </w:r>
      <w:r w:rsidRPr="008501D2">
        <w:rPr>
          <w:color w:val="000000"/>
        </w:rPr>
        <w:t xml:space="preserve"> соответствии с Федеральным законом от 24.07.2007  № 209-ФЗ «О развитии малого и среднего предпринимательства в Российской Федерации» </w:t>
      </w:r>
      <w:r w:rsidRPr="008501D2">
        <w:rPr>
          <w:bCs/>
          <w:color w:val="000000"/>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w:t>
      </w:r>
    </w:p>
    <w:p w14:paraId="5268B7B4" w14:textId="77777777" w:rsidR="008F709D" w:rsidRPr="008501D2" w:rsidRDefault="008F709D" w:rsidP="008F709D">
      <w:pPr>
        <w:autoSpaceDE w:val="0"/>
        <w:autoSpaceDN w:val="0"/>
        <w:adjustRightInd w:val="0"/>
        <w:ind w:firstLine="567"/>
        <w:contextualSpacing/>
        <w:jc w:val="both"/>
      </w:pPr>
      <w:r w:rsidRPr="008501D2">
        <w:rPr>
          <w:color w:val="000000"/>
          <w:shd w:val="clear" w:color="auto" w:fill="FFFFFF"/>
        </w:rPr>
        <w:t>Для мгновенного обмена информацией с субъектами предпринимательства создана группа «Деловые люди» в мессенджере WhatsApp. За отчетный период размещено более 200 (двухсот) информационных материалов.</w:t>
      </w:r>
    </w:p>
    <w:p w14:paraId="165C5A25" w14:textId="77777777" w:rsidR="008F709D" w:rsidRPr="008501D2" w:rsidRDefault="008F709D" w:rsidP="008F709D">
      <w:pPr>
        <w:autoSpaceDE w:val="0"/>
        <w:autoSpaceDN w:val="0"/>
        <w:adjustRightInd w:val="0"/>
        <w:ind w:firstLine="284"/>
        <w:contextualSpacing/>
        <w:jc w:val="both"/>
        <w:rPr>
          <w:bdr w:val="none" w:sz="0" w:space="0" w:color="auto" w:frame="1"/>
        </w:rPr>
      </w:pPr>
      <w:r w:rsidRPr="008501D2">
        <w:tab/>
      </w:r>
      <w:r w:rsidRPr="008501D2">
        <w:rPr>
          <w:b/>
          <w:bdr w:val="none" w:sz="0" w:space="0" w:color="auto" w:frame="1"/>
        </w:rPr>
        <w:t>В рамках консультационной поддержки</w:t>
      </w:r>
      <w:r w:rsidRPr="008501D2">
        <w:rPr>
          <w:bdr w:val="none" w:sz="0" w:space="0" w:color="auto" w:frame="1"/>
        </w:rPr>
        <w:t xml:space="preserve">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 </w:t>
      </w:r>
    </w:p>
    <w:p w14:paraId="6FFB0A8A" w14:textId="77777777" w:rsidR="008F709D" w:rsidRPr="008501D2" w:rsidRDefault="008F709D" w:rsidP="008F709D">
      <w:pPr>
        <w:ind w:firstLine="709"/>
        <w:contextualSpacing/>
        <w:jc w:val="both"/>
      </w:pPr>
      <w:r w:rsidRPr="008501D2">
        <w:t xml:space="preserve">При администрации города продолжил работу Совет по развитию предпринимательства при главе города, действующий на основании Положения о Совете по развитию предпринимательства, утвержденного решением Удачнинского городского </w:t>
      </w:r>
      <w:r w:rsidRPr="008501D2">
        <w:lastRenderedPageBreak/>
        <w:t>Совета от 28.03.2007 г. № 19-4. Состав Совета утвержден распоряжением от 19.01.2015 № 07 ( с внесенными изменениями распоряжение № 86 от 24.09.2021).</w:t>
      </w:r>
      <w:r w:rsidRPr="008501D2">
        <w:tab/>
      </w:r>
    </w:p>
    <w:p w14:paraId="0CD04CD1" w14:textId="77777777" w:rsidR="008F709D" w:rsidRPr="008501D2" w:rsidRDefault="008F709D" w:rsidP="008F709D">
      <w:pPr>
        <w:autoSpaceDE w:val="0"/>
        <w:autoSpaceDN w:val="0"/>
        <w:adjustRightInd w:val="0"/>
        <w:ind w:firstLine="284"/>
        <w:contextualSpacing/>
        <w:jc w:val="both"/>
      </w:pPr>
      <w:r w:rsidRPr="008501D2">
        <w:t xml:space="preserve"> </w:t>
      </w:r>
      <w:r w:rsidRPr="008501D2">
        <w:tab/>
        <w:t>За отчетный период состоялось 3 заседания. В ходе встреч Совета с администрацией города, был обозначен ряд вопросов, которые на сегодняшний день волнуют предпринимателей нашего города.</w:t>
      </w:r>
    </w:p>
    <w:p w14:paraId="2E1FAAFE" w14:textId="77777777" w:rsidR="008F709D" w:rsidRPr="008501D2" w:rsidRDefault="008F709D" w:rsidP="008F709D">
      <w:pPr>
        <w:ind w:firstLine="705"/>
        <w:contextualSpacing/>
        <w:jc w:val="both"/>
      </w:pPr>
      <w:r w:rsidRPr="008501D2">
        <w:t>В сентябре месяце на расширенном заседании Совета по развитию предпринимательства состоялось торжественное награждение  предпринимателей, посвященного Дню предпринимателя  Республики Саха (Якутия).</w:t>
      </w:r>
    </w:p>
    <w:p w14:paraId="0FEFAD8A" w14:textId="77777777" w:rsidR="008F709D" w:rsidRPr="008501D2" w:rsidRDefault="008F709D" w:rsidP="008F709D">
      <w:pPr>
        <w:ind w:firstLine="705"/>
        <w:contextualSpacing/>
        <w:jc w:val="both"/>
        <w:rPr>
          <w:color w:val="000000"/>
        </w:rPr>
      </w:pPr>
      <w:r w:rsidRPr="008501D2">
        <w:rPr>
          <w:color w:val="000000"/>
        </w:rPr>
        <w:t>За плодотворный труд и вклад в развитие Удачного были отмечены благодарностью МО «Город Удачный» генеральный директор ООО «Строительно-монтажный комплекс «Юбилейный» </w:t>
      </w:r>
      <w:r w:rsidRPr="008501D2">
        <w:rPr>
          <w:rStyle w:val="aff8"/>
          <w:color w:val="000000"/>
        </w:rPr>
        <w:t xml:space="preserve"> Голыш Сергей Иванович, </w:t>
      </w:r>
      <w:r w:rsidRPr="008501D2">
        <w:rPr>
          <w:color w:val="000000"/>
        </w:rPr>
        <w:t>индивидуальный предприниматель </w:t>
      </w:r>
      <w:r w:rsidRPr="008501D2">
        <w:rPr>
          <w:rStyle w:val="aff8"/>
          <w:color w:val="000000"/>
        </w:rPr>
        <w:t xml:space="preserve"> Абдылдаев Темиркан Кайыпович</w:t>
      </w:r>
      <w:r w:rsidRPr="008501D2">
        <w:rPr>
          <w:color w:val="000000"/>
        </w:rPr>
        <w:t>. Оба предприятия являются поставщиками услуг для государственных и муниципальных нужд.</w:t>
      </w:r>
    </w:p>
    <w:p w14:paraId="78E143BF" w14:textId="77777777" w:rsidR="008F709D" w:rsidRPr="008501D2" w:rsidRDefault="008F709D" w:rsidP="008F709D">
      <w:pPr>
        <w:ind w:firstLine="705"/>
        <w:contextualSpacing/>
        <w:jc w:val="both"/>
        <w:rPr>
          <w:color w:val="000000"/>
        </w:rPr>
      </w:pPr>
      <w:r w:rsidRPr="008501D2">
        <w:rPr>
          <w:color w:val="000000"/>
        </w:rPr>
        <w:tab/>
        <w:t>За предпринимательскую инициативу и активную гражданскую позицию в общественной жизни города поощрен благодарностью индивидуальный предприниматель</w:t>
      </w:r>
      <w:r w:rsidRPr="008501D2">
        <w:rPr>
          <w:rStyle w:val="aff8"/>
          <w:color w:val="000000"/>
        </w:rPr>
        <w:t>  Ершов Юрий Илларионович  – </w:t>
      </w:r>
      <w:r w:rsidRPr="008501D2">
        <w:rPr>
          <w:color w:val="000000"/>
        </w:rPr>
        <w:t>представитель Совета по развитию предпринимательства при главе города, активный участник комиссии по предоставлению поддержки субъектам предпринимательства.</w:t>
      </w:r>
    </w:p>
    <w:p w14:paraId="74F0F490" w14:textId="77777777" w:rsidR="008F709D" w:rsidRPr="008501D2" w:rsidRDefault="008F709D" w:rsidP="008F709D">
      <w:pPr>
        <w:ind w:firstLine="705"/>
        <w:contextualSpacing/>
        <w:jc w:val="both"/>
        <w:rPr>
          <w:color w:val="000000"/>
        </w:rPr>
      </w:pPr>
      <w:r w:rsidRPr="008501D2">
        <w:rPr>
          <w:color w:val="000000"/>
        </w:rPr>
        <w:tab/>
        <w:t>Грамотой Министерства предпринимательства, торговли и туризма Республики Саха (Якутия) награждены:</w:t>
      </w:r>
    </w:p>
    <w:p w14:paraId="5AE33405" w14:textId="77777777" w:rsidR="008F709D" w:rsidRPr="008501D2" w:rsidRDefault="008F709D" w:rsidP="008F709D">
      <w:pPr>
        <w:pStyle w:val="af1"/>
        <w:shd w:val="clear" w:color="auto" w:fill="FFFFFF"/>
        <w:spacing w:before="150" w:after="150"/>
        <w:contextualSpacing/>
        <w:jc w:val="both"/>
        <w:rPr>
          <w:rFonts w:ascii="Times New Roman" w:hAnsi="Times New Roman"/>
          <w:sz w:val="24"/>
          <w:szCs w:val="24"/>
        </w:rPr>
      </w:pPr>
      <w:r w:rsidRPr="008501D2">
        <w:rPr>
          <w:rFonts w:ascii="Times New Roman" w:hAnsi="Times New Roman"/>
          <w:sz w:val="24"/>
          <w:szCs w:val="24"/>
        </w:rPr>
        <w:tab/>
        <w:t>– директор ООО «Центр технического обслуживания «Торгтехника» </w:t>
      </w:r>
      <w:r w:rsidRPr="008501D2">
        <w:rPr>
          <w:rStyle w:val="aff8"/>
          <w:rFonts w:ascii="Times New Roman" w:hAnsi="Times New Roman"/>
          <w:sz w:val="24"/>
          <w:szCs w:val="24"/>
        </w:rPr>
        <w:t xml:space="preserve"> Дьяконов Андрей Васильевич  </w:t>
      </w:r>
      <w:r w:rsidRPr="008501D2">
        <w:rPr>
          <w:rFonts w:ascii="Times New Roman" w:hAnsi="Times New Roman"/>
          <w:sz w:val="24"/>
          <w:szCs w:val="24"/>
        </w:rPr>
        <w:t>– стаж работы в отрасли 38 лет, единственная в городе специализированная коммерческая организация по ремонту и обслуживанию технологического оборудования, активный поставщик услуг для государственных нужд.</w:t>
      </w:r>
    </w:p>
    <w:p w14:paraId="594F7975" w14:textId="77777777" w:rsidR="008F709D" w:rsidRPr="008501D2" w:rsidRDefault="008F709D" w:rsidP="008F709D">
      <w:pPr>
        <w:pStyle w:val="af1"/>
        <w:shd w:val="clear" w:color="auto" w:fill="FFFFFF"/>
        <w:spacing w:before="150" w:after="150"/>
        <w:contextualSpacing/>
        <w:jc w:val="both"/>
        <w:rPr>
          <w:rFonts w:ascii="Times New Roman" w:hAnsi="Times New Roman"/>
          <w:sz w:val="24"/>
          <w:szCs w:val="24"/>
        </w:rPr>
      </w:pPr>
      <w:r w:rsidRPr="008501D2">
        <w:rPr>
          <w:rStyle w:val="aff8"/>
          <w:rFonts w:ascii="Times New Roman" w:hAnsi="Times New Roman"/>
          <w:sz w:val="24"/>
          <w:szCs w:val="24"/>
        </w:rPr>
        <w:t>  </w:t>
      </w:r>
      <w:r w:rsidRPr="008501D2">
        <w:rPr>
          <w:rStyle w:val="aff8"/>
          <w:rFonts w:ascii="Times New Roman" w:hAnsi="Times New Roman"/>
          <w:sz w:val="24"/>
          <w:szCs w:val="24"/>
        </w:rPr>
        <w:tab/>
        <w:t xml:space="preserve"> – </w:t>
      </w:r>
      <w:r w:rsidRPr="008501D2">
        <w:rPr>
          <w:rFonts w:ascii="Times New Roman" w:hAnsi="Times New Roman"/>
          <w:sz w:val="24"/>
          <w:szCs w:val="24"/>
        </w:rPr>
        <w:t>индивидуальный предприниматель </w:t>
      </w:r>
      <w:r w:rsidRPr="008501D2">
        <w:rPr>
          <w:rStyle w:val="aff8"/>
          <w:rFonts w:ascii="Times New Roman" w:hAnsi="Times New Roman"/>
          <w:sz w:val="24"/>
          <w:szCs w:val="24"/>
        </w:rPr>
        <w:t xml:space="preserve"> Павловцев Александр Александрович  – </w:t>
      </w:r>
      <w:r w:rsidRPr="008501D2">
        <w:rPr>
          <w:rFonts w:ascii="Times New Roman" w:hAnsi="Times New Roman"/>
          <w:sz w:val="24"/>
          <w:szCs w:val="24"/>
        </w:rPr>
        <w:t>профессиональный кузнец, открыл свою мастерскую в 2003 году, его работами украшены общественные пространства в городе.</w:t>
      </w:r>
    </w:p>
    <w:p w14:paraId="58F36EF2" w14:textId="77777777" w:rsidR="008F709D" w:rsidRPr="008501D2" w:rsidRDefault="008F709D" w:rsidP="008F709D">
      <w:pPr>
        <w:pStyle w:val="af1"/>
        <w:shd w:val="clear" w:color="auto" w:fill="FFFFFF"/>
        <w:spacing w:before="150" w:after="150"/>
        <w:contextualSpacing/>
        <w:jc w:val="both"/>
        <w:rPr>
          <w:rFonts w:ascii="Times New Roman" w:hAnsi="Times New Roman"/>
          <w:sz w:val="24"/>
          <w:szCs w:val="24"/>
        </w:rPr>
      </w:pPr>
      <w:r w:rsidRPr="008501D2">
        <w:rPr>
          <w:rFonts w:ascii="Times New Roman" w:hAnsi="Times New Roman"/>
          <w:sz w:val="24"/>
          <w:szCs w:val="24"/>
        </w:rPr>
        <w:tab/>
        <w:t>– руководитель ООО «Татьяна» </w:t>
      </w:r>
      <w:r w:rsidRPr="008501D2">
        <w:rPr>
          <w:rStyle w:val="aff8"/>
          <w:rFonts w:ascii="Times New Roman" w:hAnsi="Times New Roman"/>
          <w:sz w:val="24"/>
          <w:szCs w:val="24"/>
        </w:rPr>
        <w:t xml:space="preserve"> Сажина Любовь Николаевна</w:t>
      </w:r>
      <w:r w:rsidRPr="008501D2">
        <w:rPr>
          <w:rFonts w:ascii="Times New Roman" w:hAnsi="Times New Roman"/>
          <w:sz w:val="24"/>
          <w:szCs w:val="24"/>
        </w:rPr>
        <w:t>. В этом году предприятию ООО «Татьяна» исполнилось 25 лет. По данным исследования Всероссийского бизнес-рейтинга и по результатам финансовых показателей за 2020 год компания занимает 1-е место среди предприятий Республики Саха (Якутия) и 31-е место среди предприятий в Дальневосточном Федеральном округе.</w:t>
      </w:r>
    </w:p>
    <w:p w14:paraId="0DF413E8" w14:textId="77777777" w:rsidR="008F709D" w:rsidRPr="008501D2" w:rsidRDefault="008F709D" w:rsidP="008F709D">
      <w:pPr>
        <w:pStyle w:val="af1"/>
        <w:shd w:val="clear" w:color="auto" w:fill="FFFFFF"/>
        <w:spacing w:before="150" w:after="150"/>
        <w:contextualSpacing/>
        <w:jc w:val="both"/>
        <w:rPr>
          <w:rFonts w:ascii="Times New Roman" w:hAnsi="Times New Roman"/>
          <w:sz w:val="24"/>
          <w:szCs w:val="24"/>
        </w:rPr>
      </w:pPr>
      <w:r w:rsidRPr="008501D2">
        <w:rPr>
          <w:rFonts w:ascii="Times New Roman" w:eastAsiaTheme="minorHAnsi" w:hAnsi="Times New Roman"/>
          <w:sz w:val="24"/>
          <w:szCs w:val="24"/>
        </w:rPr>
        <w:tab/>
        <w:t xml:space="preserve">Субъекты малого предпринимательства активно принимали участие в рабочих совещаниях в формате видеоконференции с представителями моногородов Якутии, </w:t>
      </w:r>
      <w:r w:rsidRPr="008501D2">
        <w:rPr>
          <w:rFonts w:ascii="Times New Roman" w:hAnsi="Times New Roman"/>
          <w:sz w:val="24"/>
          <w:szCs w:val="24"/>
        </w:rPr>
        <w:t>Фондом развития моногородов.</w:t>
      </w:r>
    </w:p>
    <w:p w14:paraId="67AC6486" w14:textId="77777777" w:rsidR="008F709D" w:rsidRPr="008501D2" w:rsidRDefault="008F709D" w:rsidP="008F709D">
      <w:pPr>
        <w:pStyle w:val="af1"/>
        <w:shd w:val="clear" w:color="auto" w:fill="FFFFFF"/>
        <w:spacing w:before="150" w:after="150"/>
        <w:contextualSpacing/>
        <w:jc w:val="both"/>
        <w:rPr>
          <w:rFonts w:ascii="Times New Roman" w:eastAsiaTheme="minorHAnsi" w:hAnsi="Times New Roman"/>
          <w:sz w:val="24"/>
          <w:szCs w:val="24"/>
        </w:rPr>
      </w:pPr>
      <w:r w:rsidRPr="008501D2">
        <w:rPr>
          <w:rFonts w:ascii="Times New Roman" w:hAnsi="Times New Roman"/>
          <w:sz w:val="24"/>
          <w:szCs w:val="24"/>
        </w:rPr>
        <w:tab/>
      </w:r>
      <w:r w:rsidRPr="008501D2">
        <w:rPr>
          <w:rFonts w:ascii="Times New Roman" w:eastAsiaTheme="minorHAnsi" w:hAnsi="Times New Roman"/>
          <w:sz w:val="24"/>
          <w:szCs w:val="24"/>
        </w:rPr>
        <w:t>На видеоконференции обсуждались проблемы реализации инвестиционных проектов моногородов и пути их решения, о мерах поддержки по линии Корпорации МСП.</w:t>
      </w:r>
    </w:p>
    <w:p w14:paraId="5B996030" w14:textId="77777777" w:rsidR="008F709D" w:rsidRPr="008501D2" w:rsidRDefault="008F709D" w:rsidP="008F709D">
      <w:pPr>
        <w:pStyle w:val="af1"/>
        <w:shd w:val="clear" w:color="auto" w:fill="FFFFFF"/>
        <w:spacing w:before="150" w:after="150"/>
        <w:contextualSpacing/>
        <w:jc w:val="both"/>
        <w:rPr>
          <w:rFonts w:ascii="Times New Roman" w:hAnsi="Times New Roman"/>
          <w:sz w:val="24"/>
          <w:szCs w:val="24"/>
        </w:rPr>
      </w:pPr>
      <w:r w:rsidRPr="008501D2">
        <w:rPr>
          <w:rFonts w:ascii="Times New Roman" w:eastAsiaTheme="minorHAnsi" w:hAnsi="Times New Roman"/>
          <w:sz w:val="24"/>
          <w:szCs w:val="24"/>
        </w:rPr>
        <w:tab/>
      </w:r>
      <w:r w:rsidRPr="008501D2">
        <w:rPr>
          <w:rFonts w:ascii="Times New Roman" w:hAnsi="Times New Roman"/>
          <w:sz w:val="24"/>
          <w:szCs w:val="24"/>
        </w:rPr>
        <w:t>В целом состояние малого бизнеса на территории моногорода Удачного указывает на необходимость продолжения наращивания усилий в вопросах поддержки предпринимательства. Поэтому работа по созданию условий для развития бизнеса на территории города будет продолжена.</w:t>
      </w:r>
    </w:p>
    <w:p w14:paraId="260C06C7" w14:textId="77777777" w:rsidR="008F709D" w:rsidRPr="008501D2" w:rsidRDefault="008F709D" w:rsidP="008F709D">
      <w:pPr>
        <w:pStyle w:val="ad"/>
        <w:ind w:left="0" w:firstLine="708"/>
        <w:jc w:val="both"/>
        <w:rPr>
          <w:rFonts w:ascii="Times New Roman" w:hAnsi="Times New Roman"/>
          <w:bCs/>
          <w:color w:val="000000"/>
          <w:sz w:val="24"/>
          <w:szCs w:val="24"/>
        </w:rPr>
      </w:pPr>
      <w:r w:rsidRPr="008501D2">
        <w:rPr>
          <w:rFonts w:ascii="Times New Roman" w:hAnsi="Times New Roman"/>
          <w:bCs/>
          <w:color w:val="000000"/>
          <w:sz w:val="24"/>
          <w:szCs w:val="24"/>
        </w:rPr>
        <w:t>В отчетном периоде системно велась работа с хозяйствующими субъектами, ведущими деятельность на территории города Удачного по соблюдению мер противодействия коронавирусной инфекции.</w:t>
      </w:r>
    </w:p>
    <w:p w14:paraId="366CC501" w14:textId="77777777" w:rsidR="008F709D" w:rsidRPr="008501D2" w:rsidRDefault="008F709D" w:rsidP="008F709D">
      <w:pPr>
        <w:pStyle w:val="ad"/>
        <w:ind w:left="0" w:firstLine="708"/>
        <w:jc w:val="both"/>
        <w:rPr>
          <w:rFonts w:ascii="Times New Roman" w:hAnsi="Times New Roman"/>
          <w:sz w:val="24"/>
          <w:szCs w:val="24"/>
        </w:rPr>
      </w:pPr>
      <w:r w:rsidRPr="008501D2">
        <w:rPr>
          <w:rFonts w:ascii="Times New Roman" w:hAnsi="Times New Roman"/>
          <w:sz w:val="24"/>
          <w:szCs w:val="24"/>
        </w:rPr>
        <w:t xml:space="preserve">Проводилось активная работа по информированию хозяйствующих субъектов через официальный сайт администрации МО «Город Удачный», социальные сети, а также посредством электронной почты. Осуществляется рассылка официальных документов, </w:t>
      </w:r>
      <w:r w:rsidRPr="008501D2">
        <w:rPr>
          <w:rFonts w:ascii="Times New Roman" w:hAnsi="Times New Roman"/>
          <w:sz w:val="24"/>
          <w:szCs w:val="24"/>
        </w:rPr>
        <w:lastRenderedPageBreak/>
        <w:t>памяток, рекомендации о мерах по борьбе с короновирусной инфекцией и поддержке экономики.</w:t>
      </w:r>
    </w:p>
    <w:p w14:paraId="05CE807F" w14:textId="77777777" w:rsidR="008F709D" w:rsidRPr="008501D2" w:rsidRDefault="008F709D" w:rsidP="008F709D">
      <w:pPr>
        <w:pStyle w:val="ad"/>
        <w:tabs>
          <w:tab w:val="left" w:pos="708"/>
          <w:tab w:val="left" w:pos="5610"/>
        </w:tabs>
        <w:ind w:left="0"/>
        <w:jc w:val="both"/>
        <w:rPr>
          <w:rFonts w:ascii="Times New Roman" w:hAnsi="Times New Roman"/>
          <w:b/>
          <w:sz w:val="24"/>
          <w:szCs w:val="24"/>
          <w:u w:val="single"/>
        </w:rPr>
      </w:pPr>
      <w:r w:rsidRPr="008501D2">
        <w:rPr>
          <w:rFonts w:ascii="Times New Roman" w:eastAsiaTheme="minorHAnsi" w:hAnsi="Times New Roman"/>
          <w:b/>
          <w:sz w:val="24"/>
          <w:szCs w:val="24"/>
        </w:rPr>
        <w:tab/>
      </w:r>
      <w:r w:rsidRPr="008501D2">
        <w:rPr>
          <w:rFonts w:ascii="Times New Roman" w:eastAsiaTheme="minorHAnsi" w:hAnsi="Times New Roman"/>
          <w:b/>
          <w:sz w:val="24"/>
          <w:szCs w:val="24"/>
        </w:rPr>
        <w:tab/>
      </w:r>
    </w:p>
    <w:p w14:paraId="5E244667" w14:textId="77777777" w:rsidR="008F709D" w:rsidRPr="008501D2" w:rsidRDefault="008F709D" w:rsidP="008F709D">
      <w:pPr>
        <w:widowControl w:val="0"/>
        <w:autoSpaceDE w:val="0"/>
        <w:autoSpaceDN w:val="0"/>
        <w:adjustRightInd w:val="0"/>
        <w:jc w:val="center"/>
        <w:rPr>
          <w:b/>
        </w:rPr>
      </w:pPr>
      <w:r w:rsidRPr="008501D2">
        <w:rPr>
          <w:b/>
        </w:rPr>
        <w:t>Сведения</w:t>
      </w:r>
    </w:p>
    <w:p w14:paraId="30ADB516" w14:textId="77777777" w:rsidR="008F709D" w:rsidRPr="008501D2" w:rsidRDefault="008F709D" w:rsidP="008F709D">
      <w:pPr>
        <w:widowControl w:val="0"/>
        <w:autoSpaceDE w:val="0"/>
        <w:autoSpaceDN w:val="0"/>
        <w:adjustRightInd w:val="0"/>
        <w:jc w:val="center"/>
        <w:rPr>
          <w:b/>
        </w:rPr>
      </w:pPr>
      <w:r w:rsidRPr="008501D2">
        <w:rPr>
          <w:b/>
        </w:rPr>
        <w:t>об исполнении плана мероприятий  муниципальной  программы</w:t>
      </w:r>
    </w:p>
    <w:p w14:paraId="1308D467" w14:textId="77777777" w:rsidR="008F709D" w:rsidRPr="008501D2" w:rsidRDefault="008F709D" w:rsidP="008F709D">
      <w:pPr>
        <w:widowControl w:val="0"/>
        <w:autoSpaceDE w:val="0"/>
        <w:autoSpaceDN w:val="0"/>
        <w:adjustRightInd w:val="0"/>
        <w:ind w:firstLine="540"/>
        <w:jc w:val="center"/>
      </w:pPr>
    </w:p>
    <w:tbl>
      <w:tblPr>
        <w:tblW w:w="9498" w:type="dxa"/>
        <w:tblInd w:w="75" w:type="dxa"/>
        <w:tblLayout w:type="fixed"/>
        <w:tblCellMar>
          <w:left w:w="75" w:type="dxa"/>
          <w:right w:w="75" w:type="dxa"/>
        </w:tblCellMar>
        <w:tblLook w:val="00A0" w:firstRow="1" w:lastRow="0" w:firstColumn="1" w:lastColumn="0" w:noHBand="0" w:noVBand="0"/>
      </w:tblPr>
      <w:tblGrid>
        <w:gridCol w:w="569"/>
        <w:gridCol w:w="11"/>
        <w:gridCol w:w="19"/>
        <w:gridCol w:w="2380"/>
        <w:gridCol w:w="131"/>
        <w:gridCol w:w="18"/>
        <w:gridCol w:w="696"/>
        <w:gridCol w:w="75"/>
        <w:gridCol w:w="88"/>
        <w:gridCol w:w="829"/>
        <w:gridCol w:w="6"/>
        <w:gridCol w:w="111"/>
        <w:gridCol w:w="736"/>
        <w:gridCol w:w="169"/>
        <w:gridCol w:w="35"/>
        <w:gridCol w:w="135"/>
        <w:gridCol w:w="799"/>
        <w:gridCol w:w="143"/>
        <w:gridCol w:w="11"/>
        <w:gridCol w:w="33"/>
        <w:gridCol w:w="48"/>
        <w:gridCol w:w="2456"/>
      </w:tblGrid>
      <w:tr w:rsidR="008F709D" w:rsidRPr="008501D2" w14:paraId="67817A2B" w14:textId="77777777" w:rsidTr="00AA03AF">
        <w:tc>
          <w:tcPr>
            <w:tcW w:w="580" w:type="dxa"/>
            <w:gridSpan w:val="2"/>
            <w:vMerge w:val="restart"/>
            <w:tcBorders>
              <w:top w:val="single" w:sz="4" w:space="0" w:color="auto"/>
              <w:left w:val="single" w:sz="4" w:space="0" w:color="auto"/>
              <w:bottom w:val="single" w:sz="4" w:space="0" w:color="auto"/>
              <w:right w:val="single" w:sz="4" w:space="0" w:color="auto"/>
            </w:tcBorders>
          </w:tcPr>
          <w:p w14:paraId="54C92ADD"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N </w:t>
            </w:r>
            <w:r w:rsidRPr="008501D2">
              <w:rPr>
                <w:rFonts w:ascii="Times New Roman" w:hAnsi="Times New Roman" w:cs="Times New Roman"/>
                <w:sz w:val="24"/>
                <w:szCs w:val="24"/>
              </w:rPr>
              <w:br/>
              <w:t>п/п</w:t>
            </w:r>
          </w:p>
        </w:tc>
        <w:tc>
          <w:tcPr>
            <w:tcW w:w="2530" w:type="dxa"/>
            <w:gridSpan w:val="3"/>
            <w:vMerge w:val="restart"/>
            <w:tcBorders>
              <w:top w:val="single" w:sz="4" w:space="0" w:color="auto"/>
              <w:left w:val="single" w:sz="4" w:space="0" w:color="auto"/>
              <w:bottom w:val="single" w:sz="4" w:space="0" w:color="auto"/>
              <w:right w:val="single" w:sz="4" w:space="0" w:color="auto"/>
            </w:tcBorders>
          </w:tcPr>
          <w:p w14:paraId="447E4A02"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Показатель    </w:t>
            </w:r>
            <w:r w:rsidRPr="008501D2">
              <w:rPr>
                <w:rFonts w:ascii="Times New Roman" w:hAnsi="Times New Roman" w:cs="Times New Roman"/>
                <w:sz w:val="24"/>
                <w:szCs w:val="24"/>
              </w:rPr>
              <w:br/>
              <w:t xml:space="preserve">   (целевой индикатор)   </w:t>
            </w:r>
            <w:r w:rsidRPr="008501D2">
              <w:rPr>
                <w:rFonts w:ascii="Times New Roman" w:hAnsi="Times New Roman" w:cs="Times New Roman"/>
                <w:sz w:val="24"/>
                <w:szCs w:val="24"/>
              </w:rPr>
              <w:br/>
              <w:t xml:space="preserve"> (наименование)</w:t>
            </w:r>
          </w:p>
        </w:tc>
        <w:tc>
          <w:tcPr>
            <w:tcW w:w="714" w:type="dxa"/>
            <w:gridSpan w:val="2"/>
            <w:vMerge w:val="restart"/>
            <w:tcBorders>
              <w:top w:val="single" w:sz="4" w:space="0" w:color="auto"/>
              <w:left w:val="single" w:sz="4" w:space="0" w:color="auto"/>
              <w:bottom w:val="single" w:sz="4" w:space="0" w:color="auto"/>
              <w:right w:val="single" w:sz="4" w:space="0" w:color="auto"/>
            </w:tcBorders>
          </w:tcPr>
          <w:p w14:paraId="3BEA13E1"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Ед.   </w:t>
            </w:r>
            <w:r w:rsidRPr="008501D2">
              <w:rPr>
                <w:rFonts w:ascii="Times New Roman" w:hAnsi="Times New Roman" w:cs="Times New Roman"/>
                <w:sz w:val="24"/>
                <w:szCs w:val="24"/>
              </w:rPr>
              <w:br/>
              <w:t>измерения</w:t>
            </w:r>
          </w:p>
        </w:tc>
        <w:tc>
          <w:tcPr>
            <w:tcW w:w="1845" w:type="dxa"/>
            <w:gridSpan w:val="6"/>
            <w:tcBorders>
              <w:top w:val="single" w:sz="4" w:space="0" w:color="auto"/>
              <w:left w:val="single" w:sz="4" w:space="0" w:color="auto"/>
              <w:bottom w:val="single" w:sz="4" w:space="0" w:color="auto"/>
              <w:right w:val="single" w:sz="4" w:space="0" w:color="auto"/>
            </w:tcBorders>
          </w:tcPr>
          <w:p w14:paraId="1E0980D2"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Результат, показатель (индикатор)</w:t>
            </w:r>
          </w:p>
        </w:tc>
        <w:tc>
          <w:tcPr>
            <w:tcW w:w="1281" w:type="dxa"/>
            <w:gridSpan w:val="5"/>
            <w:vMerge w:val="restart"/>
            <w:tcBorders>
              <w:top w:val="single" w:sz="4" w:space="0" w:color="auto"/>
              <w:left w:val="single" w:sz="4" w:space="0" w:color="auto"/>
              <w:right w:val="single" w:sz="4" w:space="0" w:color="auto"/>
            </w:tcBorders>
          </w:tcPr>
          <w:p w14:paraId="6D9FC936" w14:textId="77777777" w:rsidR="008F709D" w:rsidRPr="008501D2" w:rsidRDefault="008F709D" w:rsidP="00D25479">
            <w:pPr>
              <w:pStyle w:val="a5"/>
              <w:spacing w:line="274" w:lineRule="exact"/>
              <w:jc w:val="center"/>
              <w:rPr>
                <w:sz w:val="24"/>
                <w:szCs w:val="24"/>
              </w:rPr>
            </w:pPr>
            <w:r w:rsidRPr="008501D2">
              <w:rPr>
                <w:sz w:val="24"/>
                <w:szCs w:val="24"/>
              </w:rPr>
              <w:t>Степень достижения запланированного уровня (%)</w:t>
            </w:r>
          </w:p>
          <w:p w14:paraId="25F6FD0D"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0F56ACE0"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0B32B5FD"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c>
          <w:tcPr>
            <w:tcW w:w="2548" w:type="dxa"/>
            <w:gridSpan w:val="4"/>
            <w:vMerge w:val="restart"/>
            <w:tcBorders>
              <w:top w:val="single" w:sz="4" w:space="0" w:color="auto"/>
              <w:left w:val="single" w:sz="4" w:space="0" w:color="auto"/>
              <w:right w:val="single" w:sz="4" w:space="0" w:color="auto"/>
            </w:tcBorders>
          </w:tcPr>
          <w:p w14:paraId="337C6F9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 Обоснование     </w:t>
            </w:r>
          </w:p>
          <w:p w14:paraId="47D2EFE4" w14:textId="77777777" w:rsidR="008F709D" w:rsidRPr="008501D2" w:rsidRDefault="008F709D" w:rsidP="00D25479">
            <w:pPr>
              <w:pStyle w:val="ConsPlusCell"/>
              <w:spacing w:line="276" w:lineRule="auto"/>
              <w:ind w:left="40"/>
              <w:jc w:val="center"/>
              <w:rPr>
                <w:rFonts w:ascii="Times New Roman" w:hAnsi="Times New Roman" w:cs="Times New Roman"/>
                <w:sz w:val="24"/>
                <w:szCs w:val="24"/>
              </w:rPr>
            </w:pPr>
            <w:r w:rsidRPr="008501D2">
              <w:rPr>
                <w:rFonts w:ascii="Times New Roman" w:hAnsi="Times New Roman" w:cs="Times New Roman"/>
                <w:sz w:val="24"/>
                <w:szCs w:val="24"/>
              </w:rPr>
              <w:t xml:space="preserve">отклонений значений    </w:t>
            </w:r>
            <w:r w:rsidRPr="008501D2">
              <w:rPr>
                <w:rFonts w:ascii="Times New Roman" w:hAnsi="Times New Roman" w:cs="Times New Roman"/>
                <w:sz w:val="24"/>
                <w:szCs w:val="24"/>
              </w:rPr>
              <w:br/>
              <w:t xml:space="preserve">показателя (целевого </w:t>
            </w:r>
          </w:p>
          <w:p w14:paraId="0249E27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индикатора)  </w:t>
            </w:r>
            <w:r w:rsidRPr="008501D2">
              <w:rPr>
                <w:rFonts w:ascii="Times New Roman" w:hAnsi="Times New Roman" w:cs="Times New Roman"/>
                <w:sz w:val="24"/>
                <w:szCs w:val="24"/>
              </w:rPr>
              <w:br/>
            </w:r>
          </w:p>
        </w:tc>
      </w:tr>
      <w:tr w:rsidR="008F709D" w:rsidRPr="008501D2" w14:paraId="696B0580" w14:textId="77777777" w:rsidTr="00AA03AF">
        <w:tc>
          <w:tcPr>
            <w:tcW w:w="580" w:type="dxa"/>
            <w:gridSpan w:val="2"/>
            <w:vMerge/>
            <w:tcBorders>
              <w:top w:val="single" w:sz="4" w:space="0" w:color="auto"/>
              <w:left w:val="single" w:sz="4" w:space="0" w:color="auto"/>
              <w:bottom w:val="single" w:sz="4" w:space="0" w:color="auto"/>
              <w:right w:val="single" w:sz="4" w:space="0" w:color="auto"/>
            </w:tcBorders>
            <w:vAlign w:val="center"/>
          </w:tcPr>
          <w:p w14:paraId="6D38B164" w14:textId="77777777" w:rsidR="008F709D" w:rsidRPr="008501D2" w:rsidRDefault="008F709D" w:rsidP="00D25479">
            <w:pPr>
              <w:jc w:val="center"/>
            </w:pPr>
          </w:p>
        </w:tc>
        <w:tc>
          <w:tcPr>
            <w:tcW w:w="2530" w:type="dxa"/>
            <w:gridSpan w:val="3"/>
            <w:vMerge/>
            <w:tcBorders>
              <w:top w:val="single" w:sz="4" w:space="0" w:color="auto"/>
              <w:left w:val="single" w:sz="4" w:space="0" w:color="auto"/>
              <w:bottom w:val="single" w:sz="4" w:space="0" w:color="auto"/>
              <w:right w:val="single" w:sz="4" w:space="0" w:color="auto"/>
            </w:tcBorders>
            <w:vAlign w:val="center"/>
          </w:tcPr>
          <w:p w14:paraId="32FA3E24" w14:textId="77777777" w:rsidR="008F709D" w:rsidRPr="008501D2" w:rsidRDefault="008F709D" w:rsidP="00D25479">
            <w:pPr>
              <w:jc w:val="cente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14:paraId="452ECBD0" w14:textId="77777777" w:rsidR="008F709D" w:rsidRPr="008501D2" w:rsidRDefault="008F709D" w:rsidP="00D25479">
            <w:pPr>
              <w:jc w:val="center"/>
            </w:pPr>
          </w:p>
        </w:tc>
        <w:tc>
          <w:tcPr>
            <w:tcW w:w="1845" w:type="dxa"/>
            <w:gridSpan w:val="6"/>
            <w:tcBorders>
              <w:top w:val="nil"/>
              <w:left w:val="single" w:sz="4" w:space="0" w:color="auto"/>
              <w:bottom w:val="single" w:sz="4" w:space="0" w:color="auto"/>
              <w:right w:val="single" w:sz="4" w:space="0" w:color="auto"/>
            </w:tcBorders>
          </w:tcPr>
          <w:p w14:paraId="2F4DB125"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отчетный год</w:t>
            </w:r>
          </w:p>
        </w:tc>
        <w:tc>
          <w:tcPr>
            <w:tcW w:w="1281" w:type="dxa"/>
            <w:gridSpan w:val="5"/>
            <w:vMerge/>
            <w:tcBorders>
              <w:left w:val="single" w:sz="4" w:space="0" w:color="auto"/>
              <w:right w:val="single" w:sz="4" w:space="0" w:color="auto"/>
            </w:tcBorders>
            <w:vAlign w:val="center"/>
          </w:tcPr>
          <w:p w14:paraId="5291B653" w14:textId="77777777" w:rsidR="008F709D" w:rsidRPr="008501D2" w:rsidRDefault="008F709D" w:rsidP="00D25479">
            <w:pPr>
              <w:jc w:val="center"/>
            </w:pPr>
          </w:p>
        </w:tc>
        <w:tc>
          <w:tcPr>
            <w:tcW w:w="2548" w:type="dxa"/>
            <w:gridSpan w:val="4"/>
            <w:vMerge/>
            <w:tcBorders>
              <w:left w:val="single" w:sz="4" w:space="0" w:color="auto"/>
              <w:right w:val="single" w:sz="4" w:space="0" w:color="auto"/>
            </w:tcBorders>
            <w:vAlign w:val="center"/>
          </w:tcPr>
          <w:p w14:paraId="3B0C7ED8" w14:textId="77777777" w:rsidR="008F709D" w:rsidRPr="008501D2" w:rsidRDefault="008F709D" w:rsidP="00D25479">
            <w:pPr>
              <w:jc w:val="center"/>
            </w:pPr>
          </w:p>
        </w:tc>
      </w:tr>
      <w:tr w:rsidR="008F709D" w:rsidRPr="008501D2" w14:paraId="1E3488B4" w14:textId="77777777" w:rsidTr="00AA03AF">
        <w:tc>
          <w:tcPr>
            <w:tcW w:w="580" w:type="dxa"/>
            <w:gridSpan w:val="2"/>
            <w:vMerge/>
            <w:tcBorders>
              <w:top w:val="single" w:sz="4" w:space="0" w:color="auto"/>
              <w:left w:val="single" w:sz="4" w:space="0" w:color="auto"/>
              <w:bottom w:val="single" w:sz="4" w:space="0" w:color="auto"/>
              <w:right w:val="single" w:sz="4" w:space="0" w:color="auto"/>
            </w:tcBorders>
            <w:vAlign w:val="center"/>
          </w:tcPr>
          <w:p w14:paraId="49BEE1F5" w14:textId="77777777" w:rsidR="008F709D" w:rsidRPr="008501D2" w:rsidRDefault="008F709D" w:rsidP="00D25479">
            <w:pPr>
              <w:jc w:val="center"/>
            </w:pPr>
          </w:p>
        </w:tc>
        <w:tc>
          <w:tcPr>
            <w:tcW w:w="2530" w:type="dxa"/>
            <w:gridSpan w:val="3"/>
            <w:vMerge/>
            <w:tcBorders>
              <w:top w:val="single" w:sz="4" w:space="0" w:color="auto"/>
              <w:left w:val="single" w:sz="4" w:space="0" w:color="auto"/>
              <w:bottom w:val="single" w:sz="4" w:space="0" w:color="auto"/>
              <w:right w:val="single" w:sz="4" w:space="0" w:color="auto"/>
            </w:tcBorders>
            <w:vAlign w:val="center"/>
          </w:tcPr>
          <w:p w14:paraId="3AEF4168" w14:textId="77777777" w:rsidR="008F709D" w:rsidRPr="008501D2" w:rsidRDefault="008F709D" w:rsidP="00D25479">
            <w:pPr>
              <w:jc w:val="cente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14:paraId="07ACFE9D" w14:textId="77777777" w:rsidR="008F709D" w:rsidRPr="008501D2" w:rsidRDefault="008F709D" w:rsidP="00D25479">
            <w:pPr>
              <w:jc w:val="center"/>
            </w:pPr>
          </w:p>
        </w:tc>
        <w:tc>
          <w:tcPr>
            <w:tcW w:w="992" w:type="dxa"/>
            <w:gridSpan w:val="3"/>
            <w:tcBorders>
              <w:top w:val="nil"/>
              <w:left w:val="single" w:sz="4" w:space="0" w:color="auto"/>
              <w:bottom w:val="single" w:sz="4" w:space="0" w:color="auto"/>
              <w:right w:val="single" w:sz="4" w:space="0" w:color="auto"/>
            </w:tcBorders>
          </w:tcPr>
          <w:p w14:paraId="12B0799F" w14:textId="77777777" w:rsidR="008F709D" w:rsidRPr="008501D2" w:rsidRDefault="008F709D" w:rsidP="00D25479">
            <w:pPr>
              <w:jc w:val="center"/>
            </w:pPr>
            <w:r w:rsidRPr="008501D2">
              <w:t xml:space="preserve">Запланированные </w:t>
            </w:r>
          </w:p>
        </w:tc>
        <w:tc>
          <w:tcPr>
            <w:tcW w:w="853" w:type="dxa"/>
            <w:gridSpan w:val="3"/>
            <w:tcBorders>
              <w:top w:val="nil"/>
              <w:left w:val="single" w:sz="4" w:space="0" w:color="auto"/>
              <w:bottom w:val="single" w:sz="4" w:space="0" w:color="auto"/>
              <w:right w:val="single" w:sz="4" w:space="0" w:color="auto"/>
            </w:tcBorders>
          </w:tcPr>
          <w:p w14:paraId="17367F2A" w14:textId="77777777" w:rsidR="008F709D" w:rsidRPr="008501D2" w:rsidRDefault="008F709D" w:rsidP="00D25479">
            <w:pPr>
              <w:jc w:val="center"/>
            </w:pPr>
            <w:r w:rsidRPr="008501D2">
              <w:t xml:space="preserve">Достигнутые </w:t>
            </w:r>
          </w:p>
        </w:tc>
        <w:tc>
          <w:tcPr>
            <w:tcW w:w="1281" w:type="dxa"/>
            <w:gridSpan w:val="5"/>
            <w:vMerge/>
            <w:tcBorders>
              <w:left w:val="single" w:sz="4" w:space="0" w:color="auto"/>
              <w:bottom w:val="single" w:sz="4" w:space="0" w:color="auto"/>
              <w:right w:val="single" w:sz="4" w:space="0" w:color="auto"/>
            </w:tcBorders>
            <w:vAlign w:val="center"/>
          </w:tcPr>
          <w:p w14:paraId="20B91CCA" w14:textId="77777777" w:rsidR="008F709D" w:rsidRPr="008501D2" w:rsidRDefault="008F709D" w:rsidP="00D25479">
            <w:pPr>
              <w:jc w:val="center"/>
            </w:pPr>
          </w:p>
        </w:tc>
        <w:tc>
          <w:tcPr>
            <w:tcW w:w="2548" w:type="dxa"/>
            <w:gridSpan w:val="4"/>
            <w:vMerge/>
            <w:tcBorders>
              <w:left w:val="single" w:sz="4" w:space="0" w:color="auto"/>
              <w:bottom w:val="single" w:sz="4" w:space="0" w:color="auto"/>
              <w:right w:val="single" w:sz="4" w:space="0" w:color="auto"/>
            </w:tcBorders>
            <w:vAlign w:val="center"/>
          </w:tcPr>
          <w:p w14:paraId="78924380" w14:textId="77777777" w:rsidR="008F709D" w:rsidRPr="008501D2" w:rsidRDefault="008F709D" w:rsidP="00D25479">
            <w:pPr>
              <w:jc w:val="center"/>
            </w:pPr>
          </w:p>
        </w:tc>
      </w:tr>
      <w:tr w:rsidR="008F709D" w:rsidRPr="008501D2" w14:paraId="1F0A4F77" w14:textId="77777777" w:rsidTr="00AA03AF">
        <w:trPr>
          <w:trHeight w:val="372"/>
        </w:trPr>
        <w:tc>
          <w:tcPr>
            <w:tcW w:w="580" w:type="dxa"/>
            <w:gridSpan w:val="2"/>
            <w:tcBorders>
              <w:top w:val="nil"/>
              <w:left w:val="single" w:sz="4" w:space="0" w:color="auto"/>
              <w:bottom w:val="single" w:sz="4" w:space="0" w:color="auto"/>
              <w:right w:val="single" w:sz="4" w:space="0" w:color="auto"/>
            </w:tcBorders>
          </w:tcPr>
          <w:p w14:paraId="606D16F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w:t>
            </w:r>
          </w:p>
        </w:tc>
        <w:tc>
          <w:tcPr>
            <w:tcW w:w="2530" w:type="dxa"/>
            <w:gridSpan w:val="3"/>
            <w:tcBorders>
              <w:top w:val="nil"/>
              <w:left w:val="single" w:sz="4" w:space="0" w:color="auto"/>
              <w:bottom w:val="single" w:sz="4" w:space="0" w:color="auto"/>
              <w:right w:val="single" w:sz="4" w:space="0" w:color="auto"/>
            </w:tcBorders>
          </w:tcPr>
          <w:p w14:paraId="5416D6B3"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2</w:t>
            </w:r>
          </w:p>
        </w:tc>
        <w:tc>
          <w:tcPr>
            <w:tcW w:w="714" w:type="dxa"/>
            <w:gridSpan w:val="2"/>
            <w:tcBorders>
              <w:top w:val="nil"/>
              <w:left w:val="single" w:sz="4" w:space="0" w:color="auto"/>
              <w:bottom w:val="single" w:sz="4" w:space="0" w:color="auto"/>
              <w:right w:val="single" w:sz="4" w:space="0" w:color="auto"/>
            </w:tcBorders>
          </w:tcPr>
          <w:p w14:paraId="0B376A1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w:t>
            </w:r>
          </w:p>
        </w:tc>
        <w:tc>
          <w:tcPr>
            <w:tcW w:w="992" w:type="dxa"/>
            <w:gridSpan w:val="3"/>
            <w:tcBorders>
              <w:top w:val="nil"/>
              <w:left w:val="single" w:sz="4" w:space="0" w:color="auto"/>
              <w:bottom w:val="single" w:sz="4" w:space="0" w:color="auto"/>
              <w:right w:val="single" w:sz="4" w:space="0" w:color="auto"/>
            </w:tcBorders>
          </w:tcPr>
          <w:p w14:paraId="67EED99D"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4</w:t>
            </w:r>
          </w:p>
        </w:tc>
        <w:tc>
          <w:tcPr>
            <w:tcW w:w="853" w:type="dxa"/>
            <w:gridSpan w:val="3"/>
            <w:tcBorders>
              <w:top w:val="nil"/>
              <w:left w:val="single" w:sz="4" w:space="0" w:color="auto"/>
              <w:bottom w:val="single" w:sz="4" w:space="0" w:color="auto"/>
              <w:right w:val="single" w:sz="4" w:space="0" w:color="auto"/>
            </w:tcBorders>
          </w:tcPr>
          <w:p w14:paraId="511F3845"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5</w:t>
            </w:r>
          </w:p>
        </w:tc>
        <w:tc>
          <w:tcPr>
            <w:tcW w:w="1281" w:type="dxa"/>
            <w:gridSpan w:val="5"/>
            <w:tcBorders>
              <w:top w:val="nil"/>
              <w:left w:val="single" w:sz="4" w:space="0" w:color="auto"/>
              <w:bottom w:val="single" w:sz="4" w:space="0" w:color="auto"/>
              <w:right w:val="single" w:sz="4" w:space="0" w:color="auto"/>
            </w:tcBorders>
          </w:tcPr>
          <w:p w14:paraId="35BE9FE9"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6</w:t>
            </w:r>
          </w:p>
        </w:tc>
        <w:tc>
          <w:tcPr>
            <w:tcW w:w="2548" w:type="dxa"/>
            <w:gridSpan w:val="4"/>
            <w:tcBorders>
              <w:top w:val="nil"/>
              <w:left w:val="single" w:sz="4" w:space="0" w:color="auto"/>
              <w:bottom w:val="single" w:sz="4" w:space="0" w:color="auto"/>
              <w:right w:val="single" w:sz="4" w:space="0" w:color="auto"/>
            </w:tcBorders>
          </w:tcPr>
          <w:p w14:paraId="6D09763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7</w:t>
            </w:r>
          </w:p>
        </w:tc>
      </w:tr>
      <w:tr w:rsidR="008F709D" w:rsidRPr="008501D2" w14:paraId="6DD9B262" w14:textId="77777777" w:rsidTr="00AA03AF">
        <w:trPr>
          <w:trHeight w:val="385"/>
        </w:trPr>
        <w:tc>
          <w:tcPr>
            <w:tcW w:w="9498" w:type="dxa"/>
            <w:gridSpan w:val="22"/>
            <w:tcBorders>
              <w:top w:val="single" w:sz="4" w:space="0" w:color="auto"/>
              <w:left w:val="single" w:sz="4" w:space="0" w:color="auto"/>
              <w:bottom w:val="single" w:sz="4" w:space="0" w:color="auto"/>
              <w:right w:val="single" w:sz="4" w:space="0" w:color="auto"/>
            </w:tcBorders>
          </w:tcPr>
          <w:p w14:paraId="69975661" w14:textId="77777777" w:rsidR="008F709D" w:rsidRPr="008501D2" w:rsidRDefault="008F709D" w:rsidP="00D25479">
            <w:pPr>
              <w:pStyle w:val="ConsPlusCell"/>
              <w:spacing w:line="276" w:lineRule="auto"/>
              <w:jc w:val="center"/>
              <w:rPr>
                <w:rFonts w:ascii="Times New Roman" w:hAnsi="Times New Roman" w:cs="Times New Roman"/>
                <w:b/>
                <w:sz w:val="24"/>
                <w:szCs w:val="24"/>
              </w:rPr>
            </w:pPr>
            <w:r w:rsidRPr="008501D2">
              <w:rPr>
                <w:rFonts w:ascii="Times New Roman" w:hAnsi="Times New Roman" w:cs="Times New Roman"/>
                <w:b/>
                <w:sz w:val="24"/>
                <w:szCs w:val="24"/>
              </w:rPr>
              <w:t xml:space="preserve">Финансовая поддержка субъектов малого и среднего предпринимательства </w:t>
            </w:r>
          </w:p>
        </w:tc>
      </w:tr>
      <w:tr w:rsidR="008F709D" w:rsidRPr="008501D2" w14:paraId="2EA03FB4" w14:textId="77777777" w:rsidTr="00AA03AF">
        <w:trPr>
          <w:trHeight w:val="1090"/>
        </w:trPr>
        <w:tc>
          <w:tcPr>
            <w:tcW w:w="569" w:type="dxa"/>
            <w:tcBorders>
              <w:top w:val="nil"/>
              <w:left w:val="single" w:sz="4" w:space="0" w:color="auto"/>
              <w:bottom w:val="single" w:sz="4" w:space="0" w:color="auto"/>
              <w:right w:val="single" w:sz="4" w:space="0" w:color="auto"/>
            </w:tcBorders>
          </w:tcPr>
          <w:p w14:paraId="539D5010"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w:t>
            </w:r>
          </w:p>
        </w:tc>
        <w:tc>
          <w:tcPr>
            <w:tcW w:w="8929" w:type="dxa"/>
            <w:gridSpan w:val="21"/>
            <w:tcBorders>
              <w:top w:val="nil"/>
              <w:left w:val="single" w:sz="4" w:space="0" w:color="auto"/>
              <w:bottom w:val="single" w:sz="4" w:space="0" w:color="auto"/>
              <w:right w:val="single" w:sz="4" w:space="0" w:color="auto"/>
            </w:tcBorders>
          </w:tcPr>
          <w:p w14:paraId="55155665" w14:textId="77777777" w:rsidR="008F709D" w:rsidRPr="008501D2" w:rsidRDefault="008F709D" w:rsidP="00D25479">
            <w:pPr>
              <w:pStyle w:val="ConsPlusCell"/>
              <w:spacing w:line="276" w:lineRule="auto"/>
              <w:jc w:val="both"/>
              <w:rPr>
                <w:rFonts w:ascii="Times New Roman" w:hAnsi="Times New Roman" w:cs="Times New Roman"/>
                <w:sz w:val="24"/>
                <w:szCs w:val="24"/>
              </w:rPr>
            </w:pPr>
            <w:r w:rsidRPr="008501D2">
              <w:rPr>
                <w:rFonts w:ascii="Times New Roman" w:hAnsi="Times New Roman" w:cs="Times New Roman"/>
                <w:i/>
                <w:sz w:val="24"/>
                <w:szCs w:val="24"/>
              </w:rPr>
              <w:t>Мероприятие: Субсидирование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а также  с  оказанием бытовых услуг.</w:t>
            </w:r>
          </w:p>
        </w:tc>
      </w:tr>
      <w:tr w:rsidR="008F709D" w:rsidRPr="008501D2" w14:paraId="54844401" w14:textId="77777777" w:rsidTr="00AA03AF">
        <w:trPr>
          <w:trHeight w:val="973"/>
        </w:trPr>
        <w:tc>
          <w:tcPr>
            <w:tcW w:w="569" w:type="dxa"/>
            <w:tcBorders>
              <w:top w:val="single" w:sz="4" w:space="0" w:color="auto"/>
              <w:left w:val="single" w:sz="4" w:space="0" w:color="auto"/>
              <w:bottom w:val="single" w:sz="4" w:space="0" w:color="auto"/>
              <w:right w:val="single" w:sz="4" w:space="0" w:color="auto"/>
            </w:tcBorders>
          </w:tcPr>
          <w:p w14:paraId="54B89C27"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1.1.</w:t>
            </w:r>
          </w:p>
        </w:tc>
        <w:tc>
          <w:tcPr>
            <w:tcW w:w="2541" w:type="dxa"/>
            <w:gridSpan w:val="4"/>
            <w:tcBorders>
              <w:top w:val="single" w:sz="4" w:space="0" w:color="auto"/>
              <w:left w:val="single" w:sz="4" w:space="0" w:color="auto"/>
              <w:bottom w:val="single" w:sz="4" w:space="0" w:color="auto"/>
              <w:right w:val="single" w:sz="4" w:space="0" w:color="auto"/>
            </w:tcBorders>
          </w:tcPr>
          <w:p w14:paraId="494B741C"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СМП, получивших субсидию</w:t>
            </w:r>
          </w:p>
        </w:tc>
        <w:tc>
          <w:tcPr>
            <w:tcW w:w="714" w:type="dxa"/>
            <w:gridSpan w:val="2"/>
            <w:tcBorders>
              <w:top w:val="single" w:sz="4" w:space="0" w:color="auto"/>
              <w:left w:val="single" w:sz="4" w:space="0" w:color="auto"/>
              <w:bottom w:val="single" w:sz="4" w:space="0" w:color="auto"/>
              <w:right w:val="single" w:sz="4" w:space="0" w:color="auto"/>
            </w:tcBorders>
          </w:tcPr>
          <w:p w14:paraId="6EB23E3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992" w:type="dxa"/>
            <w:gridSpan w:val="3"/>
            <w:tcBorders>
              <w:top w:val="single" w:sz="4" w:space="0" w:color="auto"/>
              <w:left w:val="single" w:sz="4" w:space="0" w:color="auto"/>
              <w:bottom w:val="single" w:sz="4" w:space="0" w:color="auto"/>
              <w:right w:val="single" w:sz="4" w:space="0" w:color="auto"/>
            </w:tcBorders>
          </w:tcPr>
          <w:p w14:paraId="470ADC31"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w:t>
            </w:r>
          </w:p>
        </w:tc>
        <w:tc>
          <w:tcPr>
            <w:tcW w:w="853" w:type="dxa"/>
            <w:gridSpan w:val="3"/>
            <w:tcBorders>
              <w:top w:val="single" w:sz="4" w:space="0" w:color="auto"/>
              <w:left w:val="single" w:sz="4" w:space="0" w:color="auto"/>
              <w:bottom w:val="single" w:sz="4" w:space="0" w:color="auto"/>
              <w:right w:val="single" w:sz="4" w:space="0" w:color="auto"/>
            </w:tcBorders>
          </w:tcPr>
          <w:p w14:paraId="06AE0D7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w:t>
            </w:r>
          </w:p>
        </w:tc>
        <w:tc>
          <w:tcPr>
            <w:tcW w:w="1281" w:type="dxa"/>
            <w:gridSpan w:val="5"/>
            <w:tcBorders>
              <w:top w:val="single" w:sz="4" w:space="0" w:color="auto"/>
              <w:left w:val="single" w:sz="4" w:space="0" w:color="auto"/>
              <w:bottom w:val="single" w:sz="4" w:space="0" w:color="auto"/>
              <w:right w:val="single" w:sz="4" w:space="0" w:color="auto"/>
            </w:tcBorders>
          </w:tcPr>
          <w:p w14:paraId="5E470A2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100</w:t>
            </w:r>
          </w:p>
        </w:tc>
        <w:tc>
          <w:tcPr>
            <w:tcW w:w="2548" w:type="dxa"/>
            <w:gridSpan w:val="4"/>
            <w:tcBorders>
              <w:top w:val="single" w:sz="4" w:space="0" w:color="auto"/>
              <w:left w:val="single" w:sz="4" w:space="0" w:color="auto"/>
              <w:bottom w:val="single" w:sz="4" w:space="0" w:color="auto"/>
              <w:right w:val="single" w:sz="4" w:space="0" w:color="auto"/>
            </w:tcBorders>
          </w:tcPr>
          <w:p w14:paraId="665E8E41"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r>
      <w:tr w:rsidR="008F709D" w:rsidRPr="008501D2" w14:paraId="079B0C0D" w14:textId="77777777" w:rsidTr="00AA03AF">
        <w:trPr>
          <w:trHeight w:val="1130"/>
        </w:trPr>
        <w:tc>
          <w:tcPr>
            <w:tcW w:w="569" w:type="dxa"/>
            <w:tcBorders>
              <w:top w:val="nil"/>
              <w:left w:val="single" w:sz="4" w:space="0" w:color="auto"/>
              <w:bottom w:val="single" w:sz="4" w:space="0" w:color="auto"/>
              <w:right w:val="single" w:sz="4" w:space="0" w:color="auto"/>
            </w:tcBorders>
          </w:tcPr>
          <w:p w14:paraId="7131C5E2"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2</w:t>
            </w:r>
          </w:p>
        </w:tc>
        <w:tc>
          <w:tcPr>
            <w:tcW w:w="8929" w:type="dxa"/>
            <w:gridSpan w:val="21"/>
            <w:tcBorders>
              <w:top w:val="nil"/>
              <w:left w:val="single" w:sz="4" w:space="0" w:color="auto"/>
              <w:bottom w:val="single" w:sz="4" w:space="0" w:color="auto"/>
              <w:right w:val="single" w:sz="4" w:space="0" w:color="auto"/>
            </w:tcBorders>
          </w:tcPr>
          <w:p w14:paraId="1D81620B" w14:textId="77777777" w:rsidR="008F709D" w:rsidRPr="008501D2" w:rsidRDefault="008F709D" w:rsidP="00D25479">
            <w:pPr>
              <w:pStyle w:val="ConsPlusCell"/>
              <w:spacing w:line="276" w:lineRule="auto"/>
              <w:jc w:val="both"/>
              <w:rPr>
                <w:rFonts w:ascii="Times New Roman" w:hAnsi="Times New Roman" w:cs="Times New Roman"/>
                <w:sz w:val="24"/>
                <w:szCs w:val="24"/>
              </w:rPr>
            </w:pPr>
            <w:r w:rsidRPr="008501D2">
              <w:rPr>
                <w:rFonts w:ascii="Times New Roman" w:hAnsi="Times New Roman" w:cs="Times New Roman"/>
                <w:i/>
                <w:sz w:val="24"/>
                <w:szCs w:val="24"/>
              </w:rPr>
              <w:t>Мероприятие: Предоставление грантов (субсидий) начинающим собственное дело (безвозвратные субсидии предпринимателям на приобретение оборудования и аренду помещения в первый год деятельности)</w:t>
            </w:r>
          </w:p>
        </w:tc>
      </w:tr>
      <w:tr w:rsidR="008F709D" w:rsidRPr="008501D2" w14:paraId="02F31E45" w14:textId="77777777" w:rsidTr="00AA03AF">
        <w:trPr>
          <w:trHeight w:val="1239"/>
        </w:trPr>
        <w:tc>
          <w:tcPr>
            <w:tcW w:w="569" w:type="dxa"/>
            <w:tcBorders>
              <w:top w:val="single" w:sz="4" w:space="0" w:color="auto"/>
              <w:left w:val="single" w:sz="4" w:space="0" w:color="auto"/>
              <w:bottom w:val="single" w:sz="4" w:space="0" w:color="auto"/>
              <w:right w:val="single" w:sz="4" w:space="0" w:color="auto"/>
            </w:tcBorders>
          </w:tcPr>
          <w:p w14:paraId="622A1035"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2.1</w:t>
            </w:r>
          </w:p>
        </w:tc>
        <w:tc>
          <w:tcPr>
            <w:tcW w:w="2541" w:type="dxa"/>
            <w:gridSpan w:val="4"/>
            <w:tcBorders>
              <w:top w:val="single" w:sz="4" w:space="0" w:color="auto"/>
              <w:left w:val="single" w:sz="4" w:space="0" w:color="auto"/>
              <w:bottom w:val="single" w:sz="4" w:space="0" w:color="auto"/>
              <w:right w:val="single" w:sz="4" w:space="0" w:color="auto"/>
            </w:tcBorders>
          </w:tcPr>
          <w:p w14:paraId="02BCB805"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СМП, получивших субсидию</w:t>
            </w:r>
          </w:p>
        </w:tc>
        <w:tc>
          <w:tcPr>
            <w:tcW w:w="714" w:type="dxa"/>
            <w:gridSpan w:val="2"/>
            <w:tcBorders>
              <w:top w:val="single" w:sz="4" w:space="0" w:color="auto"/>
              <w:left w:val="single" w:sz="4" w:space="0" w:color="auto"/>
              <w:bottom w:val="single" w:sz="4" w:space="0" w:color="auto"/>
              <w:right w:val="single" w:sz="4" w:space="0" w:color="auto"/>
            </w:tcBorders>
          </w:tcPr>
          <w:p w14:paraId="1CEC4779"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2F7EB484"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p w14:paraId="2AE00857"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6FACCA05"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52CF088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w:t>
            </w:r>
          </w:p>
        </w:tc>
        <w:tc>
          <w:tcPr>
            <w:tcW w:w="853" w:type="dxa"/>
            <w:gridSpan w:val="3"/>
            <w:tcBorders>
              <w:top w:val="single" w:sz="4" w:space="0" w:color="auto"/>
              <w:left w:val="single" w:sz="4" w:space="0" w:color="auto"/>
              <w:bottom w:val="single" w:sz="4" w:space="0" w:color="auto"/>
              <w:right w:val="single" w:sz="4" w:space="0" w:color="auto"/>
            </w:tcBorders>
          </w:tcPr>
          <w:p w14:paraId="6B879788"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0</w:t>
            </w:r>
          </w:p>
        </w:tc>
        <w:tc>
          <w:tcPr>
            <w:tcW w:w="1325" w:type="dxa"/>
            <w:gridSpan w:val="7"/>
            <w:tcBorders>
              <w:top w:val="single" w:sz="4" w:space="0" w:color="auto"/>
              <w:left w:val="single" w:sz="4" w:space="0" w:color="auto"/>
              <w:bottom w:val="single" w:sz="4" w:space="0" w:color="auto"/>
              <w:right w:val="single" w:sz="4" w:space="0" w:color="auto"/>
            </w:tcBorders>
          </w:tcPr>
          <w:p w14:paraId="4BCD30D8"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0</w:t>
            </w:r>
          </w:p>
        </w:tc>
        <w:tc>
          <w:tcPr>
            <w:tcW w:w="2504" w:type="dxa"/>
            <w:gridSpan w:val="2"/>
            <w:tcBorders>
              <w:top w:val="single" w:sz="4" w:space="0" w:color="auto"/>
              <w:left w:val="single" w:sz="4" w:space="0" w:color="auto"/>
              <w:bottom w:val="single" w:sz="4" w:space="0" w:color="auto"/>
              <w:right w:val="single" w:sz="4" w:space="0" w:color="auto"/>
            </w:tcBorders>
          </w:tcPr>
          <w:p w14:paraId="19D7B2CD"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Отсутствие заявок СМП, отвечающим условиям проведения конкурсного отбора.</w:t>
            </w:r>
          </w:p>
        </w:tc>
      </w:tr>
      <w:tr w:rsidR="008F709D" w:rsidRPr="008501D2" w14:paraId="39ADD957" w14:textId="77777777" w:rsidTr="00AA03AF">
        <w:trPr>
          <w:trHeight w:val="2276"/>
        </w:trPr>
        <w:tc>
          <w:tcPr>
            <w:tcW w:w="569" w:type="dxa"/>
            <w:tcBorders>
              <w:top w:val="single" w:sz="4" w:space="0" w:color="auto"/>
              <w:left w:val="single" w:sz="4" w:space="0" w:color="auto"/>
              <w:bottom w:val="single" w:sz="4" w:space="0" w:color="auto"/>
              <w:right w:val="single" w:sz="4" w:space="0" w:color="auto"/>
            </w:tcBorders>
          </w:tcPr>
          <w:p w14:paraId="43DCEE98"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w:t>
            </w:r>
          </w:p>
        </w:tc>
        <w:tc>
          <w:tcPr>
            <w:tcW w:w="8929" w:type="dxa"/>
            <w:gridSpan w:val="21"/>
            <w:tcBorders>
              <w:top w:val="single" w:sz="4" w:space="0" w:color="auto"/>
              <w:left w:val="single" w:sz="4" w:space="0" w:color="auto"/>
              <w:bottom w:val="single" w:sz="4" w:space="0" w:color="auto"/>
              <w:right w:val="single" w:sz="4" w:space="0" w:color="auto"/>
            </w:tcBorders>
          </w:tcPr>
          <w:p w14:paraId="0DBA1989" w14:textId="77777777" w:rsidR="008F709D" w:rsidRPr="008501D2" w:rsidRDefault="008F709D" w:rsidP="00D25479">
            <w:pPr>
              <w:pStyle w:val="ConsPlusCell"/>
              <w:spacing w:line="276" w:lineRule="auto"/>
              <w:jc w:val="both"/>
              <w:rPr>
                <w:rFonts w:ascii="Times New Roman" w:hAnsi="Times New Roman" w:cs="Times New Roman"/>
                <w:i/>
                <w:sz w:val="24"/>
                <w:szCs w:val="24"/>
              </w:rPr>
            </w:pPr>
            <w:r w:rsidRPr="008501D2">
              <w:rPr>
                <w:rFonts w:ascii="Times New Roman" w:hAnsi="Times New Roman" w:cs="Times New Roman"/>
                <w:i/>
                <w:sz w:val="24"/>
                <w:szCs w:val="24"/>
              </w:rPr>
              <w:t>Мероприятие: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14:paraId="37725EDB"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r>
      <w:tr w:rsidR="008F709D" w:rsidRPr="008501D2" w14:paraId="0ACD34E2" w14:textId="77777777" w:rsidTr="00AA03AF">
        <w:trPr>
          <w:trHeight w:val="346"/>
        </w:trPr>
        <w:tc>
          <w:tcPr>
            <w:tcW w:w="569" w:type="dxa"/>
            <w:tcBorders>
              <w:top w:val="single" w:sz="4" w:space="0" w:color="auto"/>
              <w:left w:val="single" w:sz="4" w:space="0" w:color="auto"/>
              <w:bottom w:val="single" w:sz="4" w:space="0" w:color="auto"/>
              <w:right w:val="single" w:sz="4" w:space="0" w:color="auto"/>
            </w:tcBorders>
          </w:tcPr>
          <w:p w14:paraId="5D77BA04"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3.1</w:t>
            </w:r>
          </w:p>
        </w:tc>
        <w:tc>
          <w:tcPr>
            <w:tcW w:w="2410" w:type="dxa"/>
            <w:gridSpan w:val="3"/>
            <w:tcBorders>
              <w:top w:val="single" w:sz="4" w:space="0" w:color="auto"/>
              <w:left w:val="single" w:sz="4" w:space="0" w:color="auto"/>
              <w:bottom w:val="single" w:sz="4" w:space="0" w:color="auto"/>
              <w:right w:val="single" w:sz="4" w:space="0" w:color="auto"/>
            </w:tcBorders>
          </w:tcPr>
          <w:p w14:paraId="55281C5E"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СМП, получивших субсидию</w:t>
            </w:r>
          </w:p>
        </w:tc>
        <w:tc>
          <w:tcPr>
            <w:tcW w:w="1008" w:type="dxa"/>
            <w:gridSpan w:val="5"/>
            <w:tcBorders>
              <w:top w:val="single" w:sz="4" w:space="0" w:color="auto"/>
              <w:left w:val="single" w:sz="4" w:space="0" w:color="auto"/>
              <w:bottom w:val="single" w:sz="4" w:space="0" w:color="auto"/>
              <w:right w:val="single" w:sz="4" w:space="0" w:color="auto"/>
            </w:tcBorders>
          </w:tcPr>
          <w:p w14:paraId="7ED53815"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835" w:type="dxa"/>
            <w:gridSpan w:val="2"/>
            <w:tcBorders>
              <w:top w:val="single" w:sz="4" w:space="0" w:color="auto"/>
              <w:left w:val="single" w:sz="4" w:space="0" w:color="auto"/>
              <w:bottom w:val="single" w:sz="4" w:space="0" w:color="auto"/>
              <w:right w:val="single" w:sz="4" w:space="0" w:color="auto"/>
            </w:tcBorders>
          </w:tcPr>
          <w:p w14:paraId="54D57A15"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2</w:t>
            </w:r>
          </w:p>
        </w:tc>
        <w:tc>
          <w:tcPr>
            <w:tcW w:w="1016" w:type="dxa"/>
            <w:gridSpan w:val="3"/>
            <w:tcBorders>
              <w:top w:val="single" w:sz="4" w:space="0" w:color="auto"/>
              <w:left w:val="single" w:sz="4" w:space="0" w:color="auto"/>
              <w:bottom w:val="single" w:sz="4" w:space="0" w:color="auto"/>
              <w:right w:val="single" w:sz="4" w:space="0" w:color="auto"/>
            </w:tcBorders>
          </w:tcPr>
          <w:p w14:paraId="1CB96C98"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w:t>
            </w:r>
          </w:p>
        </w:tc>
        <w:tc>
          <w:tcPr>
            <w:tcW w:w="1123" w:type="dxa"/>
            <w:gridSpan w:val="5"/>
            <w:tcBorders>
              <w:top w:val="single" w:sz="4" w:space="0" w:color="auto"/>
              <w:left w:val="single" w:sz="4" w:space="0" w:color="auto"/>
              <w:bottom w:val="single" w:sz="4" w:space="0" w:color="auto"/>
              <w:right w:val="single" w:sz="4" w:space="0" w:color="auto"/>
            </w:tcBorders>
          </w:tcPr>
          <w:p w14:paraId="1087CB74"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50</w:t>
            </w:r>
          </w:p>
          <w:p w14:paraId="4494D883"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c>
          <w:tcPr>
            <w:tcW w:w="2537" w:type="dxa"/>
            <w:gridSpan w:val="3"/>
            <w:tcBorders>
              <w:top w:val="single" w:sz="4" w:space="0" w:color="auto"/>
              <w:left w:val="single" w:sz="4" w:space="0" w:color="auto"/>
              <w:bottom w:val="single" w:sz="4" w:space="0" w:color="auto"/>
              <w:right w:val="single" w:sz="4" w:space="0" w:color="auto"/>
            </w:tcBorders>
          </w:tcPr>
          <w:p w14:paraId="1D42FC59"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2DD7A53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Подана одна заявка от СМП, отвечающая </w:t>
            </w:r>
            <w:r w:rsidRPr="008501D2">
              <w:rPr>
                <w:rFonts w:ascii="Times New Roman" w:hAnsi="Times New Roman" w:cs="Times New Roman"/>
                <w:sz w:val="24"/>
                <w:szCs w:val="24"/>
              </w:rPr>
              <w:lastRenderedPageBreak/>
              <w:t>условиям проведения конкурсного отбора.</w:t>
            </w:r>
          </w:p>
          <w:p w14:paraId="44EB1D3B"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r>
      <w:tr w:rsidR="008F709D" w:rsidRPr="008501D2" w14:paraId="296933B5" w14:textId="77777777" w:rsidTr="00AA03AF">
        <w:trPr>
          <w:trHeight w:val="317"/>
        </w:trPr>
        <w:tc>
          <w:tcPr>
            <w:tcW w:w="9498" w:type="dxa"/>
            <w:gridSpan w:val="22"/>
            <w:tcBorders>
              <w:top w:val="single" w:sz="4" w:space="0" w:color="auto"/>
              <w:left w:val="single" w:sz="4" w:space="0" w:color="auto"/>
              <w:bottom w:val="single" w:sz="4" w:space="0" w:color="auto"/>
              <w:right w:val="single" w:sz="4" w:space="0" w:color="auto"/>
            </w:tcBorders>
          </w:tcPr>
          <w:p w14:paraId="7D726A69"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b/>
                <w:sz w:val="24"/>
                <w:szCs w:val="24"/>
              </w:rPr>
              <w:lastRenderedPageBreak/>
              <w:t>Имущественная поддержка субъектов малого и среднего предпринимательства</w:t>
            </w:r>
          </w:p>
        </w:tc>
      </w:tr>
      <w:tr w:rsidR="008F709D" w:rsidRPr="008501D2" w14:paraId="073DE871" w14:textId="77777777" w:rsidTr="00AA03AF">
        <w:trPr>
          <w:trHeight w:val="304"/>
        </w:trPr>
        <w:tc>
          <w:tcPr>
            <w:tcW w:w="569" w:type="dxa"/>
            <w:tcBorders>
              <w:top w:val="single" w:sz="4" w:space="0" w:color="auto"/>
              <w:left w:val="single" w:sz="4" w:space="0" w:color="auto"/>
              <w:bottom w:val="single" w:sz="4" w:space="0" w:color="auto"/>
              <w:right w:val="single" w:sz="4" w:space="0" w:color="auto"/>
            </w:tcBorders>
          </w:tcPr>
          <w:p w14:paraId="43F18071" w14:textId="77777777" w:rsidR="008F709D" w:rsidRPr="008501D2" w:rsidRDefault="008F709D" w:rsidP="00D25479">
            <w:pPr>
              <w:pStyle w:val="ConsPlusCell"/>
              <w:spacing w:line="276" w:lineRule="auto"/>
              <w:jc w:val="center"/>
              <w:rPr>
                <w:rFonts w:ascii="Times New Roman" w:hAnsi="Times New Roman" w:cs="Times New Roman"/>
                <w:b/>
                <w:sz w:val="24"/>
                <w:szCs w:val="24"/>
              </w:rPr>
            </w:pPr>
            <w:r w:rsidRPr="008501D2">
              <w:rPr>
                <w:rFonts w:ascii="Times New Roman" w:hAnsi="Times New Roman" w:cs="Times New Roman"/>
                <w:b/>
                <w:sz w:val="24"/>
                <w:szCs w:val="24"/>
              </w:rPr>
              <w:t>4</w:t>
            </w:r>
          </w:p>
        </w:tc>
        <w:tc>
          <w:tcPr>
            <w:tcW w:w="8929" w:type="dxa"/>
            <w:gridSpan w:val="21"/>
            <w:tcBorders>
              <w:top w:val="single" w:sz="4" w:space="0" w:color="auto"/>
              <w:left w:val="single" w:sz="4" w:space="0" w:color="auto"/>
              <w:bottom w:val="single" w:sz="4" w:space="0" w:color="auto"/>
              <w:right w:val="single" w:sz="4" w:space="0" w:color="auto"/>
            </w:tcBorders>
          </w:tcPr>
          <w:p w14:paraId="22D95927" w14:textId="77777777" w:rsidR="008F709D" w:rsidRPr="008501D2" w:rsidRDefault="008F709D" w:rsidP="00D25479">
            <w:pPr>
              <w:pStyle w:val="ConsPlusCell"/>
              <w:spacing w:line="276" w:lineRule="auto"/>
              <w:jc w:val="both"/>
              <w:rPr>
                <w:rFonts w:ascii="Times New Roman" w:hAnsi="Times New Roman" w:cs="Times New Roman"/>
                <w:b/>
                <w:sz w:val="24"/>
                <w:szCs w:val="24"/>
              </w:rPr>
            </w:pPr>
            <w:r w:rsidRPr="008501D2">
              <w:rPr>
                <w:rFonts w:ascii="Times New Roman" w:hAnsi="Times New Roman" w:cs="Times New Roman"/>
                <w:i/>
                <w:sz w:val="24"/>
                <w:szCs w:val="24"/>
              </w:rPr>
              <w:t>Мероприятие: Формирование перечня муниципального имущества МО «Город Удачный»,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w:t>
            </w:r>
          </w:p>
        </w:tc>
      </w:tr>
      <w:tr w:rsidR="008F709D" w:rsidRPr="008501D2" w14:paraId="28120AA6" w14:textId="77777777" w:rsidTr="00AA03AF">
        <w:trPr>
          <w:trHeight w:val="1383"/>
        </w:trPr>
        <w:tc>
          <w:tcPr>
            <w:tcW w:w="569" w:type="dxa"/>
            <w:tcBorders>
              <w:top w:val="nil"/>
              <w:left w:val="single" w:sz="4" w:space="0" w:color="auto"/>
              <w:bottom w:val="single" w:sz="4" w:space="0" w:color="auto"/>
              <w:right w:val="single" w:sz="4" w:space="0" w:color="auto"/>
            </w:tcBorders>
          </w:tcPr>
          <w:p w14:paraId="6D0ADE29"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4.1.</w:t>
            </w:r>
          </w:p>
        </w:tc>
        <w:tc>
          <w:tcPr>
            <w:tcW w:w="2541" w:type="dxa"/>
            <w:gridSpan w:val="4"/>
            <w:tcBorders>
              <w:top w:val="nil"/>
              <w:left w:val="single" w:sz="4" w:space="0" w:color="auto"/>
              <w:bottom w:val="single" w:sz="4" w:space="0" w:color="auto"/>
              <w:right w:val="single" w:sz="4" w:space="0" w:color="auto"/>
            </w:tcBorders>
          </w:tcPr>
          <w:p w14:paraId="54F9C40D"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СМП, получивших имущественную поддержку (ед.</w:t>
            </w:r>
          </w:p>
        </w:tc>
        <w:tc>
          <w:tcPr>
            <w:tcW w:w="714" w:type="dxa"/>
            <w:gridSpan w:val="2"/>
            <w:tcBorders>
              <w:top w:val="nil"/>
              <w:left w:val="single" w:sz="4" w:space="0" w:color="auto"/>
              <w:bottom w:val="single" w:sz="4" w:space="0" w:color="auto"/>
              <w:right w:val="single" w:sz="4" w:space="0" w:color="auto"/>
            </w:tcBorders>
          </w:tcPr>
          <w:p w14:paraId="0CE31BFD"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998" w:type="dxa"/>
            <w:gridSpan w:val="4"/>
            <w:tcBorders>
              <w:top w:val="nil"/>
              <w:left w:val="single" w:sz="4" w:space="0" w:color="auto"/>
              <w:bottom w:val="single" w:sz="4" w:space="0" w:color="auto"/>
              <w:right w:val="single" w:sz="4" w:space="0" w:color="auto"/>
            </w:tcBorders>
          </w:tcPr>
          <w:p w14:paraId="7FB576A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4</w:t>
            </w:r>
          </w:p>
        </w:tc>
        <w:tc>
          <w:tcPr>
            <w:tcW w:w="1051" w:type="dxa"/>
            <w:gridSpan w:val="4"/>
            <w:tcBorders>
              <w:top w:val="nil"/>
              <w:left w:val="single" w:sz="4" w:space="0" w:color="auto"/>
              <w:bottom w:val="single" w:sz="4" w:space="0" w:color="auto"/>
              <w:right w:val="single" w:sz="4" w:space="0" w:color="auto"/>
            </w:tcBorders>
          </w:tcPr>
          <w:p w14:paraId="6F95B1E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w:t>
            </w:r>
          </w:p>
        </w:tc>
        <w:tc>
          <w:tcPr>
            <w:tcW w:w="1077" w:type="dxa"/>
            <w:gridSpan w:val="3"/>
            <w:tcBorders>
              <w:top w:val="nil"/>
              <w:left w:val="single" w:sz="4" w:space="0" w:color="auto"/>
              <w:bottom w:val="single" w:sz="4" w:space="0" w:color="auto"/>
              <w:right w:val="single" w:sz="4" w:space="0" w:color="auto"/>
            </w:tcBorders>
          </w:tcPr>
          <w:p w14:paraId="5CD768B3"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75</w:t>
            </w:r>
          </w:p>
        </w:tc>
        <w:tc>
          <w:tcPr>
            <w:tcW w:w="2548" w:type="dxa"/>
            <w:gridSpan w:val="4"/>
            <w:tcBorders>
              <w:top w:val="nil"/>
              <w:left w:val="single" w:sz="4" w:space="0" w:color="auto"/>
              <w:bottom w:val="single" w:sz="4" w:space="0" w:color="auto"/>
              <w:right w:val="single" w:sz="4" w:space="0" w:color="auto"/>
            </w:tcBorders>
          </w:tcPr>
          <w:p w14:paraId="4ED87D42"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На свободное помещение,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 отсутствуют заявки.</w:t>
            </w:r>
          </w:p>
          <w:p w14:paraId="624A2BD6"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528088EF"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r>
      <w:tr w:rsidR="008F709D" w:rsidRPr="008501D2" w14:paraId="3654E33A" w14:textId="77777777" w:rsidTr="00AA03AF">
        <w:trPr>
          <w:trHeight w:val="488"/>
        </w:trPr>
        <w:tc>
          <w:tcPr>
            <w:tcW w:w="9498" w:type="dxa"/>
            <w:gridSpan w:val="22"/>
            <w:tcBorders>
              <w:top w:val="single" w:sz="4" w:space="0" w:color="auto"/>
              <w:left w:val="single" w:sz="4" w:space="0" w:color="auto"/>
              <w:bottom w:val="single" w:sz="4" w:space="0" w:color="auto"/>
              <w:right w:val="single" w:sz="4" w:space="0" w:color="auto"/>
            </w:tcBorders>
          </w:tcPr>
          <w:p w14:paraId="572F4344" w14:textId="77777777" w:rsidR="008F709D" w:rsidRPr="008501D2" w:rsidRDefault="008F709D" w:rsidP="00D25479">
            <w:pPr>
              <w:pStyle w:val="ConsPlusCell"/>
              <w:spacing w:line="276" w:lineRule="auto"/>
              <w:jc w:val="center"/>
              <w:rPr>
                <w:rFonts w:ascii="Times New Roman" w:hAnsi="Times New Roman" w:cs="Times New Roman"/>
                <w:b/>
                <w:sz w:val="24"/>
                <w:szCs w:val="24"/>
              </w:rPr>
            </w:pPr>
            <w:r w:rsidRPr="008501D2">
              <w:rPr>
                <w:rFonts w:ascii="Times New Roman" w:hAnsi="Times New Roman" w:cs="Times New Roman"/>
                <w:b/>
                <w:sz w:val="24"/>
                <w:szCs w:val="24"/>
              </w:rPr>
              <w:t xml:space="preserve">   Образовательная  поддержка субъектов малого и среднего предпринимательства</w:t>
            </w:r>
          </w:p>
          <w:p w14:paraId="4B34740D" w14:textId="77777777" w:rsidR="008F709D" w:rsidRPr="008501D2" w:rsidRDefault="008F709D" w:rsidP="00D25479">
            <w:pPr>
              <w:pStyle w:val="ConsPlusCell"/>
              <w:spacing w:line="276" w:lineRule="auto"/>
              <w:jc w:val="center"/>
              <w:rPr>
                <w:rFonts w:ascii="Times New Roman" w:hAnsi="Times New Roman" w:cs="Times New Roman"/>
                <w:b/>
                <w:sz w:val="24"/>
                <w:szCs w:val="24"/>
              </w:rPr>
            </w:pPr>
          </w:p>
        </w:tc>
      </w:tr>
      <w:tr w:rsidR="008F709D" w:rsidRPr="008501D2" w14:paraId="2747FAC3" w14:textId="77777777" w:rsidTr="00AA03AF">
        <w:trPr>
          <w:trHeight w:val="783"/>
        </w:trPr>
        <w:tc>
          <w:tcPr>
            <w:tcW w:w="599" w:type="dxa"/>
            <w:gridSpan w:val="3"/>
            <w:tcBorders>
              <w:top w:val="single" w:sz="4" w:space="0" w:color="auto"/>
              <w:left w:val="single" w:sz="4" w:space="0" w:color="auto"/>
              <w:bottom w:val="single" w:sz="4" w:space="0" w:color="auto"/>
              <w:right w:val="single" w:sz="4" w:space="0" w:color="auto"/>
            </w:tcBorders>
          </w:tcPr>
          <w:p w14:paraId="719DED00" w14:textId="77777777" w:rsidR="008F709D" w:rsidRPr="008501D2" w:rsidRDefault="008F709D" w:rsidP="00D25479">
            <w:pPr>
              <w:pStyle w:val="ConsPlusCell"/>
              <w:spacing w:line="276" w:lineRule="auto"/>
              <w:jc w:val="center"/>
              <w:rPr>
                <w:rFonts w:ascii="Times New Roman" w:hAnsi="Times New Roman" w:cs="Times New Roman"/>
                <w:b/>
                <w:sz w:val="24"/>
                <w:szCs w:val="24"/>
              </w:rPr>
            </w:pPr>
          </w:p>
          <w:p w14:paraId="529A1D66" w14:textId="77777777" w:rsidR="008F709D" w:rsidRPr="008501D2" w:rsidRDefault="008F709D" w:rsidP="00D25479">
            <w:pPr>
              <w:pStyle w:val="ConsPlusCell"/>
              <w:spacing w:line="276" w:lineRule="auto"/>
              <w:jc w:val="center"/>
              <w:rPr>
                <w:rFonts w:ascii="Times New Roman" w:hAnsi="Times New Roman" w:cs="Times New Roman"/>
                <w:b/>
                <w:sz w:val="24"/>
                <w:szCs w:val="24"/>
              </w:rPr>
            </w:pPr>
            <w:r w:rsidRPr="008501D2">
              <w:rPr>
                <w:rFonts w:ascii="Times New Roman" w:hAnsi="Times New Roman" w:cs="Times New Roman"/>
                <w:b/>
                <w:sz w:val="24"/>
                <w:szCs w:val="24"/>
              </w:rPr>
              <w:t>5</w:t>
            </w:r>
          </w:p>
          <w:p w14:paraId="7D66AA64" w14:textId="77777777" w:rsidR="008F709D" w:rsidRPr="008501D2" w:rsidRDefault="008F709D" w:rsidP="00D25479">
            <w:pPr>
              <w:pStyle w:val="ConsPlusCell"/>
              <w:spacing w:line="276" w:lineRule="auto"/>
              <w:jc w:val="center"/>
              <w:rPr>
                <w:rFonts w:ascii="Times New Roman" w:hAnsi="Times New Roman" w:cs="Times New Roman"/>
                <w:b/>
                <w:sz w:val="24"/>
                <w:szCs w:val="24"/>
              </w:rPr>
            </w:pPr>
          </w:p>
        </w:tc>
        <w:tc>
          <w:tcPr>
            <w:tcW w:w="8899" w:type="dxa"/>
            <w:gridSpan w:val="19"/>
            <w:tcBorders>
              <w:top w:val="single" w:sz="4" w:space="0" w:color="auto"/>
              <w:left w:val="single" w:sz="4" w:space="0" w:color="auto"/>
              <w:bottom w:val="single" w:sz="4" w:space="0" w:color="auto"/>
              <w:right w:val="single" w:sz="4" w:space="0" w:color="auto"/>
            </w:tcBorders>
          </w:tcPr>
          <w:p w14:paraId="66A3C473" w14:textId="77777777" w:rsidR="008F709D" w:rsidRPr="008501D2" w:rsidRDefault="008F709D" w:rsidP="00D25479">
            <w:pPr>
              <w:pStyle w:val="ConsPlusCell"/>
              <w:spacing w:line="276" w:lineRule="auto"/>
              <w:jc w:val="both"/>
              <w:rPr>
                <w:rFonts w:ascii="Times New Roman" w:hAnsi="Times New Roman" w:cs="Times New Roman"/>
                <w:i/>
                <w:sz w:val="24"/>
                <w:szCs w:val="24"/>
              </w:rPr>
            </w:pPr>
            <w:r w:rsidRPr="008501D2">
              <w:rPr>
                <w:rFonts w:ascii="Times New Roman" w:hAnsi="Times New Roman" w:cs="Times New Roman"/>
                <w:i/>
                <w:sz w:val="24"/>
                <w:szCs w:val="24"/>
              </w:rPr>
              <w:t>Мероприятие: Организацию и проведение обучающих семинаров для субъектов малого и среднего предпринимательства и желающих открыть свое</w:t>
            </w:r>
          </w:p>
          <w:p w14:paraId="33B44F03" w14:textId="77777777" w:rsidR="008F709D" w:rsidRPr="008501D2" w:rsidRDefault="008F709D" w:rsidP="00D25479">
            <w:pPr>
              <w:pStyle w:val="ConsPlusCell"/>
              <w:spacing w:line="276" w:lineRule="auto"/>
              <w:jc w:val="center"/>
              <w:rPr>
                <w:rFonts w:ascii="Times New Roman" w:hAnsi="Times New Roman" w:cs="Times New Roman"/>
                <w:b/>
                <w:sz w:val="24"/>
                <w:szCs w:val="24"/>
              </w:rPr>
            </w:pPr>
          </w:p>
        </w:tc>
      </w:tr>
      <w:tr w:rsidR="008F709D" w:rsidRPr="008501D2" w14:paraId="47F2C00F" w14:textId="77777777" w:rsidTr="00AA03AF">
        <w:trPr>
          <w:trHeight w:val="498"/>
        </w:trPr>
        <w:tc>
          <w:tcPr>
            <w:tcW w:w="599" w:type="dxa"/>
            <w:gridSpan w:val="3"/>
            <w:tcBorders>
              <w:top w:val="single" w:sz="4" w:space="0" w:color="auto"/>
              <w:left w:val="single" w:sz="4" w:space="0" w:color="auto"/>
              <w:bottom w:val="single" w:sz="4" w:space="0" w:color="auto"/>
              <w:right w:val="single" w:sz="4" w:space="0" w:color="auto"/>
            </w:tcBorders>
          </w:tcPr>
          <w:p w14:paraId="0F6BC80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5.1</w:t>
            </w:r>
          </w:p>
        </w:tc>
        <w:tc>
          <w:tcPr>
            <w:tcW w:w="2529" w:type="dxa"/>
            <w:gridSpan w:val="3"/>
            <w:tcBorders>
              <w:top w:val="single" w:sz="4" w:space="0" w:color="auto"/>
              <w:left w:val="single" w:sz="4" w:space="0" w:color="auto"/>
              <w:bottom w:val="single" w:sz="4" w:space="0" w:color="auto"/>
              <w:right w:val="single" w:sz="4" w:space="0" w:color="auto"/>
            </w:tcBorders>
          </w:tcPr>
          <w:p w14:paraId="34E6AA49"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проведённых семинаров </w:t>
            </w:r>
          </w:p>
        </w:tc>
        <w:tc>
          <w:tcPr>
            <w:tcW w:w="771" w:type="dxa"/>
            <w:gridSpan w:val="2"/>
            <w:tcBorders>
              <w:top w:val="single" w:sz="4" w:space="0" w:color="auto"/>
              <w:left w:val="single" w:sz="4" w:space="0" w:color="auto"/>
              <w:bottom w:val="single" w:sz="4" w:space="0" w:color="auto"/>
              <w:right w:val="single" w:sz="4" w:space="0" w:color="auto"/>
            </w:tcBorders>
          </w:tcPr>
          <w:p w14:paraId="101F8D43"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1034" w:type="dxa"/>
            <w:gridSpan w:val="4"/>
            <w:tcBorders>
              <w:top w:val="single" w:sz="4" w:space="0" w:color="auto"/>
              <w:left w:val="single" w:sz="4" w:space="0" w:color="auto"/>
              <w:bottom w:val="single" w:sz="4" w:space="0" w:color="auto"/>
              <w:right w:val="single" w:sz="4" w:space="0" w:color="auto"/>
            </w:tcBorders>
          </w:tcPr>
          <w:p w14:paraId="257AF58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2</w:t>
            </w:r>
          </w:p>
        </w:tc>
        <w:tc>
          <w:tcPr>
            <w:tcW w:w="1075" w:type="dxa"/>
            <w:gridSpan w:val="4"/>
            <w:tcBorders>
              <w:top w:val="single" w:sz="4" w:space="0" w:color="auto"/>
              <w:left w:val="single" w:sz="4" w:space="0" w:color="auto"/>
              <w:bottom w:val="single" w:sz="4" w:space="0" w:color="auto"/>
              <w:right w:val="single" w:sz="4" w:space="0" w:color="auto"/>
            </w:tcBorders>
          </w:tcPr>
          <w:p w14:paraId="792AA3C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w:t>
            </w:r>
          </w:p>
        </w:tc>
        <w:tc>
          <w:tcPr>
            <w:tcW w:w="1034" w:type="dxa"/>
            <w:gridSpan w:val="5"/>
            <w:tcBorders>
              <w:top w:val="single" w:sz="4" w:space="0" w:color="auto"/>
              <w:left w:val="single" w:sz="4" w:space="0" w:color="auto"/>
              <w:bottom w:val="single" w:sz="4" w:space="0" w:color="auto"/>
              <w:right w:val="single" w:sz="4" w:space="0" w:color="auto"/>
            </w:tcBorders>
          </w:tcPr>
          <w:p w14:paraId="73DA9BD4"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150</w:t>
            </w:r>
          </w:p>
        </w:tc>
        <w:tc>
          <w:tcPr>
            <w:tcW w:w="2456" w:type="dxa"/>
            <w:tcBorders>
              <w:top w:val="single" w:sz="4" w:space="0" w:color="auto"/>
              <w:left w:val="single" w:sz="4" w:space="0" w:color="auto"/>
              <w:bottom w:val="single" w:sz="4" w:space="0" w:color="auto"/>
              <w:right w:val="single" w:sz="4" w:space="0" w:color="auto"/>
            </w:tcBorders>
          </w:tcPr>
          <w:p w14:paraId="2499023D"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1CF79922"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Семинары проведены с использованием дистанционных технологий. Организаторы – АО «Корпорация МСП» Министерства предпринимательства, торговли и туризма Республики Саха (Якутия), при содействии администрации МО «Город Удачный»    </w:t>
            </w:r>
          </w:p>
          <w:p w14:paraId="61BA5EF4"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45D999EC" w14:textId="77777777" w:rsidR="008F709D" w:rsidRPr="008501D2" w:rsidRDefault="008F709D" w:rsidP="00D25479">
            <w:pPr>
              <w:pStyle w:val="ConsPlusCell"/>
              <w:spacing w:line="276" w:lineRule="auto"/>
              <w:jc w:val="center"/>
              <w:rPr>
                <w:rFonts w:ascii="Times New Roman" w:hAnsi="Times New Roman" w:cs="Times New Roman"/>
                <w:b/>
                <w:sz w:val="24"/>
                <w:szCs w:val="24"/>
              </w:rPr>
            </w:pPr>
          </w:p>
        </w:tc>
      </w:tr>
      <w:tr w:rsidR="008F709D" w:rsidRPr="008501D2" w14:paraId="481EC09C" w14:textId="77777777" w:rsidTr="00AA03AF">
        <w:trPr>
          <w:trHeight w:val="877"/>
        </w:trPr>
        <w:tc>
          <w:tcPr>
            <w:tcW w:w="9498" w:type="dxa"/>
            <w:gridSpan w:val="22"/>
            <w:tcBorders>
              <w:top w:val="single" w:sz="4" w:space="0" w:color="auto"/>
              <w:left w:val="single" w:sz="4" w:space="0" w:color="auto"/>
              <w:bottom w:val="single" w:sz="4" w:space="0" w:color="auto"/>
              <w:right w:val="single" w:sz="4" w:space="0" w:color="auto"/>
            </w:tcBorders>
          </w:tcPr>
          <w:p w14:paraId="46BEEAAC" w14:textId="77777777" w:rsidR="008F709D" w:rsidRPr="008501D2" w:rsidRDefault="008F709D" w:rsidP="00D25479">
            <w:pPr>
              <w:pStyle w:val="ConsPlusCell"/>
              <w:spacing w:line="276" w:lineRule="auto"/>
              <w:jc w:val="center"/>
              <w:rPr>
                <w:rFonts w:ascii="Times New Roman" w:hAnsi="Times New Roman" w:cs="Times New Roman"/>
                <w:b/>
                <w:sz w:val="24"/>
                <w:szCs w:val="24"/>
              </w:rPr>
            </w:pPr>
          </w:p>
          <w:p w14:paraId="253D9F8E" w14:textId="77777777" w:rsidR="008F709D" w:rsidRPr="008501D2" w:rsidRDefault="008F709D" w:rsidP="00D25479">
            <w:pPr>
              <w:pStyle w:val="ConsPlusCell"/>
              <w:spacing w:line="276" w:lineRule="auto"/>
              <w:jc w:val="center"/>
              <w:rPr>
                <w:rFonts w:ascii="Times New Roman" w:hAnsi="Times New Roman" w:cs="Times New Roman"/>
                <w:b/>
                <w:sz w:val="24"/>
                <w:szCs w:val="24"/>
              </w:rPr>
            </w:pPr>
            <w:r w:rsidRPr="008501D2">
              <w:rPr>
                <w:rFonts w:ascii="Times New Roman" w:hAnsi="Times New Roman" w:cs="Times New Roman"/>
                <w:b/>
                <w:sz w:val="24"/>
                <w:szCs w:val="24"/>
              </w:rPr>
              <w:t>Информационная и консультационная  поддержка субъектов малого и среднего предпринимательства</w:t>
            </w:r>
          </w:p>
        </w:tc>
      </w:tr>
      <w:tr w:rsidR="008F709D" w:rsidRPr="008501D2" w14:paraId="1A9618CF" w14:textId="77777777" w:rsidTr="00AA03AF">
        <w:trPr>
          <w:trHeight w:val="245"/>
        </w:trPr>
        <w:tc>
          <w:tcPr>
            <w:tcW w:w="569" w:type="dxa"/>
            <w:tcBorders>
              <w:top w:val="single" w:sz="4" w:space="0" w:color="auto"/>
              <w:left w:val="single" w:sz="4" w:space="0" w:color="auto"/>
              <w:bottom w:val="single" w:sz="4" w:space="0" w:color="auto"/>
              <w:right w:val="single" w:sz="4" w:space="0" w:color="auto"/>
            </w:tcBorders>
          </w:tcPr>
          <w:p w14:paraId="5ECFF91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6.</w:t>
            </w:r>
          </w:p>
        </w:tc>
        <w:tc>
          <w:tcPr>
            <w:tcW w:w="8929" w:type="dxa"/>
            <w:gridSpan w:val="21"/>
            <w:tcBorders>
              <w:top w:val="single" w:sz="4" w:space="0" w:color="auto"/>
              <w:left w:val="single" w:sz="4" w:space="0" w:color="auto"/>
              <w:bottom w:val="single" w:sz="4" w:space="0" w:color="auto"/>
              <w:right w:val="single" w:sz="4" w:space="0" w:color="auto"/>
            </w:tcBorders>
          </w:tcPr>
          <w:p w14:paraId="6B93A7B7" w14:textId="77777777" w:rsidR="008F709D" w:rsidRPr="008501D2" w:rsidRDefault="008F709D" w:rsidP="00D25479">
            <w:pPr>
              <w:pStyle w:val="ConsPlusCell"/>
              <w:spacing w:line="276" w:lineRule="auto"/>
              <w:jc w:val="both"/>
              <w:rPr>
                <w:rFonts w:ascii="Times New Roman" w:hAnsi="Times New Roman" w:cs="Times New Roman"/>
                <w:sz w:val="24"/>
                <w:szCs w:val="24"/>
              </w:rPr>
            </w:pPr>
            <w:r w:rsidRPr="008501D2">
              <w:rPr>
                <w:rFonts w:ascii="Times New Roman" w:hAnsi="Times New Roman" w:cs="Times New Roman"/>
                <w:i/>
                <w:sz w:val="24"/>
                <w:szCs w:val="24"/>
              </w:rPr>
              <w:t>Мероприятие: Организация работы Совета по развитию предпринимательству при главе МО "Город Удачный"</w:t>
            </w:r>
          </w:p>
        </w:tc>
      </w:tr>
      <w:tr w:rsidR="008F709D" w:rsidRPr="008501D2" w14:paraId="3AD3224C" w14:textId="77777777" w:rsidTr="00AA03AF">
        <w:trPr>
          <w:trHeight w:val="231"/>
        </w:trPr>
        <w:tc>
          <w:tcPr>
            <w:tcW w:w="569" w:type="dxa"/>
            <w:tcBorders>
              <w:top w:val="single" w:sz="4" w:space="0" w:color="auto"/>
              <w:left w:val="single" w:sz="4" w:space="0" w:color="auto"/>
              <w:bottom w:val="single" w:sz="4" w:space="0" w:color="auto"/>
              <w:right w:val="single" w:sz="4" w:space="0" w:color="auto"/>
            </w:tcBorders>
          </w:tcPr>
          <w:p w14:paraId="0B42847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6.1.</w:t>
            </w:r>
          </w:p>
        </w:tc>
        <w:tc>
          <w:tcPr>
            <w:tcW w:w="2541" w:type="dxa"/>
            <w:gridSpan w:val="4"/>
            <w:tcBorders>
              <w:top w:val="single" w:sz="4" w:space="0" w:color="auto"/>
              <w:left w:val="single" w:sz="4" w:space="0" w:color="auto"/>
              <w:bottom w:val="single" w:sz="4" w:space="0" w:color="auto"/>
              <w:right w:val="single" w:sz="4" w:space="0" w:color="auto"/>
            </w:tcBorders>
          </w:tcPr>
          <w:p w14:paraId="11E04C61"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проведенных заседаний Совета по развитию предпринимательства</w:t>
            </w:r>
          </w:p>
        </w:tc>
        <w:tc>
          <w:tcPr>
            <w:tcW w:w="714" w:type="dxa"/>
            <w:gridSpan w:val="2"/>
            <w:tcBorders>
              <w:top w:val="single" w:sz="4" w:space="0" w:color="auto"/>
              <w:left w:val="single" w:sz="4" w:space="0" w:color="auto"/>
              <w:bottom w:val="single" w:sz="4" w:space="0" w:color="auto"/>
              <w:right w:val="single" w:sz="4" w:space="0" w:color="auto"/>
            </w:tcBorders>
          </w:tcPr>
          <w:p w14:paraId="64DEF0D7"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998" w:type="dxa"/>
            <w:gridSpan w:val="4"/>
            <w:tcBorders>
              <w:top w:val="single" w:sz="4" w:space="0" w:color="auto"/>
              <w:left w:val="single" w:sz="4" w:space="0" w:color="auto"/>
              <w:bottom w:val="single" w:sz="4" w:space="0" w:color="auto"/>
              <w:right w:val="single" w:sz="4" w:space="0" w:color="auto"/>
            </w:tcBorders>
          </w:tcPr>
          <w:p w14:paraId="57CA4C82"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4</w:t>
            </w:r>
          </w:p>
        </w:tc>
        <w:tc>
          <w:tcPr>
            <w:tcW w:w="1051" w:type="dxa"/>
            <w:gridSpan w:val="4"/>
            <w:tcBorders>
              <w:top w:val="single" w:sz="4" w:space="0" w:color="auto"/>
              <w:left w:val="single" w:sz="4" w:space="0" w:color="auto"/>
              <w:bottom w:val="single" w:sz="4" w:space="0" w:color="auto"/>
              <w:right w:val="single" w:sz="4" w:space="0" w:color="auto"/>
            </w:tcBorders>
          </w:tcPr>
          <w:p w14:paraId="06E6005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w:t>
            </w:r>
          </w:p>
        </w:tc>
        <w:tc>
          <w:tcPr>
            <w:tcW w:w="934" w:type="dxa"/>
            <w:gridSpan w:val="2"/>
            <w:tcBorders>
              <w:top w:val="single" w:sz="4" w:space="0" w:color="auto"/>
              <w:left w:val="single" w:sz="4" w:space="0" w:color="auto"/>
              <w:bottom w:val="single" w:sz="4" w:space="0" w:color="auto"/>
              <w:right w:val="single" w:sz="4" w:space="0" w:color="auto"/>
            </w:tcBorders>
          </w:tcPr>
          <w:p w14:paraId="40A85077"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75</w:t>
            </w:r>
          </w:p>
        </w:tc>
        <w:tc>
          <w:tcPr>
            <w:tcW w:w="2691" w:type="dxa"/>
            <w:gridSpan w:val="5"/>
            <w:tcBorders>
              <w:top w:val="single" w:sz="4" w:space="0" w:color="auto"/>
              <w:left w:val="single" w:sz="4" w:space="0" w:color="auto"/>
              <w:bottom w:val="single" w:sz="4" w:space="0" w:color="auto"/>
              <w:right w:val="single" w:sz="4" w:space="0" w:color="auto"/>
            </w:tcBorders>
          </w:tcPr>
          <w:p w14:paraId="1423C1E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В </w:t>
            </w:r>
            <w:r w:rsidRPr="008501D2">
              <w:rPr>
                <w:rFonts w:ascii="Times New Roman" w:hAnsi="Times New Roman" w:cs="Times New Roman"/>
                <w:sz w:val="24"/>
                <w:szCs w:val="24"/>
                <w:lang w:val="en-US"/>
              </w:rPr>
              <w:t>IV</w:t>
            </w:r>
            <w:r w:rsidRPr="008501D2">
              <w:rPr>
                <w:rFonts w:ascii="Times New Roman" w:hAnsi="Times New Roman" w:cs="Times New Roman"/>
                <w:sz w:val="24"/>
                <w:szCs w:val="24"/>
              </w:rPr>
              <w:t xml:space="preserve"> квартале заседание не проводились  </w:t>
            </w:r>
            <w:r w:rsidRPr="008501D2">
              <w:rPr>
                <w:rStyle w:val="aff9"/>
                <w:rFonts w:ascii="Times New Roman" w:hAnsi="Times New Roman" w:cs="Times New Roman"/>
                <w:bCs/>
                <w:sz w:val="24"/>
                <w:szCs w:val="24"/>
                <w:shd w:val="clear" w:color="auto" w:fill="FFFFFF"/>
              </w:rPr>
              <w:t>из-за введения ограничительных</w:t>
            </w:r>
            <w:r w:rsidRPr="008501D2">
              <w:rPr>
                <w:rFonts w:ascii="Times New Roman" w:hAnsi="Times New Roman" w:cs="Times New Roman"/>
                <w:sz w:val="24"/>
                <w:szCs w:val="24"/>
                <w:shd w:val="clear" w:color="auto" w:fill="FFFFFF"/>
              </w:rPr>
              <w:t xml:space="preserve"> мероприятий в связи с </w:t>
            </w:r>
            <w:r w:rsidRPr="008501D2">
              <w:rPr>
                <w:rFonts w:ascii="Times New Roman" w:hAnsi="Times New Roman" w:cs="Times New Roman"/>
                <w:sz w:val="24"/>
                <w:szCs w:val="24"/>
              </w:rPr>
              <w:t>распространением новой коронавирусной инфекции, вызванной COVID-19.</w:t>
            </w:r>
          </w:p>
        </w:tc>
      </w:tr>
      <w:tr w:rsidR="008F709D" w:rsidRPr="008501D2" w14:paraId="1000B6BF" w14:textId="77777777" w:rsidTr="00AA03AF">
        <w:trPr>
          <w:trHeight w:val="467"/>
        </w:trPr>
        <w:tc>
          <w:tcPr>
            <w:tcW w:w="569" w:type="dxa"/>
            <w:tcBorders>
              <w:top w:val="single" w:sz="4" w:space="0" w:color="auto"/>
              <w:left w:val="single" w:sz="4" w:space="0" w:color="auto"/>
              <w:bottom w:val="single" w:sz="4" w:space="0" w:color="auto"/>
              <w:right w:val="single" w:sz="4" w:space="0" w:color="auto"/>
            </w:tcBorders>
          </w:tcPr>
          <w:p w14:paraId="50D793DA" w14:textId="77777777" w:rsidR="008F709D" w:rsidRPr="008501D2" w:rsidRDefault="008F709D" w:rsidP="00D25479">
            <w:pPr>
              <w:pStyle w:val="ConsPlusCell"/>
              <w:spacing w:line="276" w:lineRule="auto"/>
              <w:jc w:val="center"/>
              <w:rPr>
                <w:rFonts w:ascii="Times New Roman" w:hAnsi="Times New Roman" w:cs="Times New Roman"/>
                <w:i/>
                <w:sz w:val="24"/>
                <w:szCs w:val="24"/>
              </w:rPr>
            </w:pPr>
          </w:p>
          <w:p w14:paraId="794FEEA7" w14:textId="77777777" w:rsidR="008F709D" w:rsidRPr="008501D2" w:rsidRDefault="008F709D" w:rsidP="00D25479">
            <w:pPr>
              <w:pStyle w:val="ConsPlusCell"/>
              <w:spacing w:line="276" w:lineRule="auto"/>
              <w:jc w:val="center"/>
              <w:rPr>
                <w:rFonts w:ascii="Times New Roman" w:hAnsi="Times New Roman" w:cs="Times New Roman"/>
                <w:i/>
                <w:sz w:val="24"/>
                <w:szCs w:val="24"/>
              </w:rPr>
            </w:pPr>
            <w:r w:rsidRPr="008501D2">
              <w:rPr>
                <w:rFonts w:ascii="Times New Roman" w:hAnsi="Times New Roman" w:cs="Times New Roman"/>
                <w:i/>
                <w:sz w:val="24"/>
                <w:szCs w:val="24"/>
              </w:rPr>
              <w:t>7</w:t>
            </w:r>
          </w:p>
        </w:tc>
        <w:tc>
          <w:tcPr>
            <w:tcW w:w="8929" w:type="dxa"/>
            <w:gridSpan w:val="21"/>
            <w:tcBorders>
              <w:top w:val="single" w:sz="4" w:space="0" w:color="auto"/>
              <w:left w:val="single" w:sz="4" w:space="0" w:color="auto"/>
              <w:bottom w:val="single" w:sz="4" w:space="0" w:color="auto"/>
              <w:right w:val="single" w:sz="4" w:space="0" w:color="auto"/>
            </w:tcBorders>
          </w:tcPr>
          <w:p w14:paraId="0A83826B" w14:textId="77777777" w:rsidR="008F709D" w:rsidRPr="008501D2" w:rsidRDefault="008F709D" w:rsidP="00D25479">
            <w:pPr>
              <w:pStyle w:val="ConsPlusCell"/>
              <w:spacing w:line="276" w:lineRule="auto"/>
              <w:jc w:val="both"/>
              <w:rPr>
                <w:rFonts w:ascii="Times New Roman" w:hAnsi="Times New Roman" w:cs="Times New Roman"/>
                <w:i/>
                <w:sz w:val="24"/>
                <w:szCs w:val="24"/>
              </w:rPr>
            </w:pPr>
            <w:r w:rsidRPr="008501D2">
              <w:rPr>
                <w:rFonts w:ascii="Times New Roman" w:hAnsi="Times New Roman" w:cs="Times New Roman"/>
                <w:i/>
                <w:sz w:val="24"/>
                <w:szCs w:val="24"/>
              </w:rPr>
              <w:t xml:space="preserve">Мероприятие: Оказание консультативной, методической помощи субъектам малого и </w:t>
            </w:r>
          </w:p>
          <w:p w14:paraId="722EFF30" w14:textId="77777777" w:rsidR="008F709D" w:rsidRPr="008501D2" w:rsidRDefault="008F709D" w:rsidP="00D25479">
            <w:pPr>
              <w:pStyle w:val="ConsPlusCell"/>
              <w:spacing w:line="276" w:lineRule="auto"/>
              <w:jc w:val="both"/>
              <w:rPr>
                <w:rFonts w:ascii="Times New Roman" w:hAnsi="Times New Roman" w:cs="Times New Roman"/>
                <w:i/>
                <w:sz w:val="24"/>
                <w:szCs w:val="24"/>
              </w:rPr>
            </w:pPr>
            <w:r w:rsidRPr="008501D2">
              <w:rPr>
                <w:rFonts w:ascii="Times New Roman" w:hAnsi="Times New Roman" w:cs="Times New Roman"/>
                <w:i/>
                <w:sz w:val="24"/>
                <w:szCs w:val="24"/>
              </w:rPr>
              <w:t>среднего предпринимателям по вопросам организации предпринимательства</w:t>
            </w:r>
          </w:p>
        </w:tc>
      </w:tr>
      <w:tr w:rsidR="008F709D" w:rsidRPr="008501D2" w14:paraId="03A619FA" w14:textId="77777777" w:rsidTr="00AA03AF">
        <w:trPr>
          <w:trHeight w:val="485"/>
        </w:trPr>
        <w:tc>
          <w:tcPr>
            <w:tcW w:w="569" w:type="dxa"/>
            <w:tcBorders>
              <w:top w:val="single" w:sz="4" w:space="0" w:color="auto"/>
              <w:left w:val="single" w:sz="4" w:space="0" w:color="auto"/>
              <w:bottom w:val="single" w:sz="4" w:space="0" w:color="auto"/>
              <w:right w:val="single" w:sz="4" w:space="0" w:color="auto"/>
            </w:tcBorders>
          </w:tcPr>
          <w:p w14:paraId="066F7CDB" w14:textId="77777777" w:rsidR="008F709D" w:rsidRPr="008501D2" w:rsidRDefault="008F709D" w:rsidP="00D25479">
            <w:pPr>
              <w:pStyle w:val="ConsPlusCell"/>
              <w:spacing w:line="276" w:lineRule="auto"/>
              <w:jc w:val="center"/>
              <w:rPr>
                <w:rFonts w:ascii="Times New Roman" w:hAnsi="Times New Roman" w:cs="Times New Roman"/>
                <w:sz w:val="24"/>
                <w:szCs w:val="24"/>
              </w:rPr>
            </w:pPr>
          </w:p>
          <w:p w14:paraId="7E158B43"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7.1 </w:t>
            </w:r>
          </w:p>
        </w:tc>
        <w:tc>
          <w:tcPr>
            <w:tcW w:w="2541" w:type="dxa"/>
            <w:gridSpan w:val="4"/>
            <w:tcBorders>
              <w:top w:val="single" w:sz="4" w:space="0" w:color="auto"/>
              <w:left w:val="single" w:sz="4" w:space="0" w:color="auto"/>
              <w:bottom w:val="single" w:sz="4" w:space="0" w:color="auto"/>
              <w:right w:val="single" w:sz="4" w:space="0" w:color="auto"/>
            </w:tcBorders>
          </w:tcPr>
          <w:p w14:paraId="1B8C81E7"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консультаций по вопросам организации предпринимательств</w:t>
            </w:r>
          </w:p>
        </w:tc>
        <w:tc>
          <w:tcPr>
            <w:tcW w:w="714" w:type="dxa"/>
            <w:gridSpan w:val="2"/>
            <w:tcBorders>
              <w:top w:val="single" w:sz="4" w:space="0" w:color="auto"/>
              <w:left w:val="single" w:sz="4" w:space="0" w:color="auto"/>
              <w:bottom w:val="single" w:sz="4" w:space="0" w:color="auto"/>
              <w:right w:val="single" w:sz="4" w:space="0" w:color="auto"/>
            </w:tcBorders>
          </w:tcPr>
          <w:p w14:paraId="7860386E"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998" w:type="dxa"/>
            <w:gridSpan w:val="4"/>
            <w:tcBorders>
              <w:top w:val="single" w:sz="4" w:space="0" w:color="auto"/>
              <w:left w:val="single" w:sz="4" w:space="0" w:color="auto"/>
              <w:bottom w:val="single" w:sz="4" w:space="0" w:color="auto"/>
              <w:right w:val="single" w:sz="4" w:space="0" w:color="auto"/>
            </w:tcBorders>
          </w:tcPr>
          <w:p w14:paraId="1E61D909"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35</w:t>
            </w:r>
          </w:p>
        </w:tc>
        <w:tc>
          <w:tcPr>
            <w:tcW w:w="1051" w:type="dxa"/>
            <w:gridSpan w:val="4"/>
            <w:tcBorders>
              <w:top w:val="single" w:sz="4" w:space="0" w:color="auto"/>
              <w:left w:val="single" w:sz="4" w:space="0" w:color="auto"/>
              <w:bottom w:val="single" w:sz="4" w:space="0" w:color="auto"/>
              <w:right w:val="single" w:sz="4" w:space="0" w:color="auto"/>
            </w:tcBorders>
          </w:tcPr>
          <w:p w14:paraId="2ACFF88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39</w:t>
            </w:r>
          </w:p>
        </w:tc>
        <w:tc>
          <w:tcPr>
            <w:tcW w:w="934" w:type="dxa"/>
            <w:gridSpan w:val="2"/>
            <w:tcBorders>
              <w:top w:val="single" w:sz="4" w:space="0" w:color="auto"/>
              <w:left w:val="single" w:sz="4" w:space="0" w:color="auto"/>
              <w:bottom w:val="single" w:sz="4" w:space="0" w:color="auto"/>
              <w:right w:val="single" w:sz="4" w:space="0" w:color="auto"/>
            </w:tcBorders>
          </w:tcPr>
          <w:p w14:paraId="077E06BF"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111,4</w:t>
            </w:r>
          </w:p>
        </w:tc>
        <w:tc>
          <w:tcPr>
            <w:tcW w:w="2691" w:type="dxa"/>
            <w:gridSpan w:val="5"/>
            <w:tcBorders>
              <w:top w:val="single" w:sz="4" w:space="0" w:color="auto"/>
              <w:left w:val="single" w:sz="4" w:space="0" w:color="auto"/>
              <w:bottom w:val="single" w:sz="4" w:space="0" w:color="auto"/>
              <w:right w:val="single" w:sz="4" w:space="0" w:color="auto"/>
            </w:tcBorders>
          </w:tcPr>
          <w:p w14:paraId="08D58D9B"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r>
      <w:tr w:rsidR="008F709D" w:rsidRPr="008501D2" w14:paraId="1CC4FBB3" w14:textId="77777777" w:rsidTr="00AA03AF">
        <w:trPr>
          <w:trHeight w:val="998"/>
        </w:trPr>
        <w:tc>
          <w:tcPr>
            <w:tcW w:w="569" w:type="dxa"/>
            <w:tcBorders>
              <w:top w:val="single" w:sz="4" w:space="0" w:color="auto"/>
              <w:left w:val="single" w:sz="4" w:space="0" w:color="auto"/>
              <w:bottom w:val="single" w:sz="4" w:space="0" w:color="auto"/>
              <w:right w:val="single" w:sz="4" w:space="0" w:color="auto"/>
            </w:tcBorders>
          </w:tcPr>
          <w:p w14:paraId="163F34CF" w14:textId="77777777" w:rsidR="008F709D" w:rsidRPr="008501D2" w:rsidRDefault="008F709D" w:rsidP="00D25479">
            <w:pPr>
              <w:pStyle w:val="ConsPlusCell"/>
              <w:spacing w:line="276" w:lineRule="auto"/>
              <w:jc w:val="center"/>
              <w:rPr>
                <w:rFonts w:ascii="Times New Roman" w:hAnsi="Times New Roman" w:cs="Times New Roman"/>
                <w:i/>
                <w:sz w:val="24"/>
                <w:szCs w:val="24"/>
              </w:rPr>
            </w:pPr>
          </w:p>
          <w:p w14:paraId="11D9AA64" w14:textId="77777777" w:rsidR="008F709D" w:rsidRPr="008501D2" w:rsidRDefault="008F709D" w:rsidP="00D25479">
            <w:pPr>
              <w:pStyle w:val="ConsPlusCell"/>
              <w:spacing w:line="276" w:lineRule="auto"/>
              <w:jc w:val="both"/>
              <w:rPr>
                <w:rFonts w:ascii="Times New Roman" w:hAnsi="Times New Roman" w:cs="Times New Roman"/>
                <w:sz w:val="24"/>
                <w:szCs w:val="24"/>
              </w:rPr>
            </w:pPr>
          </w:p>
        </w:tc>
        <w:tc>
          <w:tcPr>
            <w:tcW w:w="8929" w:type="dxa"/>
            <w:gridSpan w:val="21"/>
            <w:tcBorders>
              <w:top w:val="single" w:sz="4" w:space="0" w:color="auto"/>
              <w:left w:val="single" w:sz="4" w:space="0" w:color="auto"/>
              <w:bottom w:val="single" w:sz="4" w:space="0" w:color="auto"/>
              <w:right w:val="single" w:sz="4" w:space="0" w:color="auto"/>
            </w:tcBorders>
          </w:tcPr>
          <w:p w14:paraId="666A72DA" w14:textId="77777777" w:rsidR="008F709D" w:rsidRPr="008501D2" w:rsidRDefault="008F709D" w:rsidP="00D25479">
            <w:pPr>
              <w:keepNext/>
              <w:keepLines/>
              <w:spacing w:after="242" w:line="270" w:lineRule="exact"/>
              <w:ind w:left="60" w:firstLine="146"/>
              <w:jc w:val="both"/>
            </w:pPr>
            <w:r w:rsidRPr="008501D2">
              <w:rPr>
                <w:i/>
              </w:rPr>
              <w:t>Мероприятие: Проведение мероприятий, способствующих повышению информированности субъектов малого и среднего предпринимательства (проведение круглых столов, конференций и др.)</w:t>
            </w:r>
          </w:p>
        </w:tc>
      </w:tr>
      <w:tr w:rsidR="008F709D" w:rsidRPr="008501D2" w14:paraId="644FCECE" w14:textId="77777777" w:rsidTr="00AA03AF">
        <w:trPr>
          <w:trHeight w:val="1203"/>
        </w:trPr>
        <w:tc>
          <w:tcPr>
            <w:tcW w:w="569" w:type="dxa"/>
            <w:tcBorders>
              <w:top w:val="nil"/>
              <w:left w:val="single" w:sz="4" w:space="0" w:color="auto"/>
              <w:bottom w:val="single" w:sz="4" w:space="0" w:color="auto"/>
              <w:right w:val="single" w:sz="4" w:space="0" w:color="auto"/>
            </w:tcBorders>
          </w:tcPr>
          <w:p w14:paraId="4BF8C81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7.1</w:t>
            </w:r>
          </w:p>
        </w:tc>
        <w:tc>
          <w:tcPr>
            <w:tcW w:w="2541" w:type="dxa"/>
            <w:gridSpan w:val="4"/>
            <w:tcBorders>
              <w:top w:val="nil"/>
              <w:left w:val="single" w:sz="4" w:space="0" w:color="auto"/>
              <w:bottom w:val="single" w:sz="4" w:space="0" w:color="auto"/>
              <w:right w:val="single" w:sz="4" w:space="0" w:color="auto"/>
            </w:tcBorders>
          </w:tcPr>
          <w:p w14:paraId="2220C777"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 xml:space="preserve">Количество мероприятий </w:t>
            </w:r>
          </w:p>
        </w:tc>
        <w:tc>
          <w:tcPr>
            <w:tcW w:w="714" w:type="dxa"/>
            <w:gridSpan w:val="2"/>
            <w:tcBorders>
              <w:top w:val="nil"/>
              <w:left w:val="single" w:sz="4" w:space="0" w:color="auto"/>
              <w:bottom w:val="single" w:sz="4" w:space="0" w:color="auto"/>
              <w:right w:val="single" w:sz="4" w:space="0" w:color="auto"/>
            </w:tcBorders>
          </w:tcPr>
          <w:p w14:paraId="5E90E10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998" w:type="dxa"/>
            <w:gridSpan w:val="4"/>
            <w:tcBorders>
              <w:top w:val="nil"/>
              <w:left w:val="single" w:sz="4" w:space="0" w:color="auto"/>
              <w:bottom w:val="single" w:sz="4" w:space="0" w:color="auto"/>
              <w:right w:val="single" w:sz="4" w:space="0" w:color="auto"/>
            </w:tcBorders>
          </w:tcPr>
          <w:p w14:paraId="77164167"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7</w:t>
            </w:r>
          </w:p>
        </w:tc>
        <w:tc>
          <w:tcPr>
            <w:tcW w:w="1051" w:type="dxa"/>
            <w:gridSpan w:val="4"/>
            <w:tcBorders>
              <w:top w:val="nil"/>
              <w:left w:val="single" w:sz="4" w:space="0" w:color="auto"/>
              <w:bottom w:val="single" w:sz="4" w:space="0" w:color="auto"/>
              <w:right w:val="single" w:sz="4" w:space="0" w:color="auto"/>
            </w:tcBorders>
          </w:tcPr>
          <w:p w14:paraId="2BD80787"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8</w:t>
            </w:r>
          </w:p>
        </w:tc>
        <w:tc>
          <w:tcPr>
            <w:tcW w:w="934" w:type="dxa"/>
            <w:gridSpan w:val="2"/>
            <w:tcBorders>
              <w:top w:val="nil"/>
              <w:left w:val="single" w:sz="4" w:space="0" w:color="auto"/>
              <w:bottom w:val="single" w:sz="4" w:space="0" w:color="auto"/>
              <w:right w:val="single" w:sz="4" w:space="0" w:color="auto"/>
            </w:tcBorders>
          </w:tcPr>
          <w:p w14:paraId="19A58A4E"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114,3</w:t>
            </w:r>
          </w:p>
        </w:tc>
        <w:tc>
          <w:tcPr>
            <w:tcW w:w="2691" w:type="dxa"/>
            <w:gridSpan w:val="5"/>
            <w:tcBorders>
              <w:top w:val="nil"/>
              <w:left w:val="single" w:sz="4" w:space="0" w:color="auto"/>
              <w:bottom w:val="single" w:sz="4" w:space="0" w:color="auto"/>
              <w:right w:val="single" w:sz="4" w:space="0" w:color="auto"/>
            </w:tcBorders>
          </w:tcPr>
          <w:p w14:paraId="7EB79804"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Мероприятия проводились  с использованием дистанционных технологий Организаторы -  Министерства предпринимательства, торговли и туризма Республики Саха (Якутия), АО «Корпорация МСП» при содействии администрации МО «Город Удачный».</w:t>
            </w:r>
          </w:p>
        </w:tc>
      </w:tr>
      <w:tr w:rsidR="008F709D" w:rsidRPr="008501D2" w14:paraId="73456908" w14:textId="77777777" w:rsidTr="00AA03AF">
        <w:trPr>
          <w:trHeight w:val="425"/>
        </w:trPr>
        <w:tc>
          <w:tcPr>
            <w:tcW w:w="569" w:type="dxa"/>
            <w:tcBorders>
              <w:top w:val="single" w:sz="4" w:space="0" w:color="auto"/>
              <w:left w:val="single" w:sz="4" w:space="0" w:color="auto"/>
              <w:bottom w:val="single" w:sz="4" w:space="0" w:color="auto"/>
              <w:right w:val="single" w:sz="4" w:space="0" w:color="auto"/>
            </w:tcBorders>
          </w:tcPr>
          <w:p w14:paraId="64BDB0B1"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8</w:t>
            </w:r>
          </w:p>
          <w:p w14:paraId="5C3059CE"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c>
          <w:tcPr>
            <w:tcW w:w="8929" w:type="dxa"/>
            <w:gridSpan w:val="21"/>
            <w:tcBorders>
              <w:top w:val="single" w:sz="4" w:space="0" w:color="auto"/>
              <w:left w:val="single" w:sz="4" w:space="0" w:color="auto"/>
              <w:bottom w:val="single" w:sz="4" w:space="0" w:color="auto"/>
              <w:right w:val="single" w:sz="4" w:space="0" w:color="auto"/>
            </w:tcBorders>
          </w:tcPr>
          <w:p w14:paraId="45F21611" w14:textId="77777777" w:rsidR="008F709D" w:rsidRPr="008501D2" w:rsidRDefault="008F709D" w:rsidP="00D25479">
            <w:pPr>
              <w:pStyle w:val="ConsPlusCell"/>
              <w:tabs>
                <w:tab w:val="left" w:pos="0"/>
              </w:tabs>
              <w:spacing w:line="276" w:lineRule="auto"/>
              <w:jc w:val="both"/>
              <w:rPr>
                <w:rFonts w:ascii="Times New Roman" w:hAnsi="Times New Roman" w:cs="Times New Roman"/>
                <w:i/>
                <w:sz w:val="24"/>
                <w:szCs w:val="24"/>
              </w:rPr>
            </w:pPr>
            <w:r w:rsidRPr="008501D2">
              <w:rPr>
                <w:rFonts w:ascii="Times New Roman" w:hAnsi="Times New Roman" w:cs="Times New Roman"/>
                <w:i/>
                <w:sz w:val="24"/>
                <w:szCs w:val="24"/>
              </w:rPr>
              <w:t>Мероприятие: Продвижение и обеспечение функционирования раздела "Предпринимательство" на официальном  сайте администрации города</w:t>
            </w:r>
          </w:p>
        </w:tc>
      </w:tr>
      <w:tr w:rsidR="008F709D" w:rsidRPr="008501D2" w14:paraId="15DDCF6C" w14:textId="77777777" w:rsidTr="00AA03AF">
        <w:tc>
          <w:tcPr>
            <w:tcW w:w="569" w:type="dxa"/>
            <w:tcBorders>
              <w:top w:val="nil"/>
              <w:left w:val="single" w:sz="4" w:space="0" w:color="auto"/>
              <w:bottom w:val="single" w:sz="4" w:space="0" w:color="auto"/>
              <w:right w:val="single" w:sz="4" w:space="0" w:color="auto"/>
            </w:tcBorders>
          </w:tcPr>
          <w:p w14:paraId="48DB5676"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8.1</w:t>
            </w:r>
          </w:p>
        </w:tc>
        <w:tc>
          <w:tcPr>
            <w:tcW w:w="2541" w:type="dxa"/>
            <w:gridSpan w:val="4"/>
            <w:tcBorders>
              <w:top w:val="nil"/>
              <w:left w:val="single" w:sz="4" w:space="0" w:color="auto"/>
              <w:bottom w:val="single" w:sz="4" w:space="0" w:color="auto"/>
              <w:right w:val="single" w:sz="4" w:space="0" w:color="auto"/>
            </w:tcBorders>
          </w:tcPr>
          <w:p w14:paraId="2190BEC4"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Количество размещенных информационных сообщений</w:t>
            </w:r>
          </w:p>
        </w:tc>
        <w:tc>
          <w:tcPr>
            <w:tcW w:w="714" w:type="dxa"/>
            <w:gridSpan w:val="2"/>
            <w:tcBorders>
              <w:top w:val="nil"/>
              <w:left w:val="single" w:sz="4" w:space="0" w:color="auto"/>
              <w:bottom w:val="single" w:sz="4" w:space="0" w:color="auto"/>
              <w:right w:val="single" w:sz="4" w:space="0" w:color="auto"/>
            </w:tcBorders>
          </w:tcPr>
          <w:p w14:paraId="48F32D22"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Ед.</w:t>
            </w:r>
          </w:p>
        </w:tc>
        <w:tc>
          <w:tcPr>
            <w:tcW w:w="998" w:type="dxa"/>
            <w:gridSpan w:val="4"/>
            <w:tcBorders>
              <w:top w:val="nil"/>
              <w:left w:val="single" w:sz="4" w:space="0" w:color="auto"/>
              <w:bottom w:val="single" w:sz="4" w:space="0" w:color="auto"/>
              <w:right w:val="single" w:sz="4" w:space="0" w:color="auto"/>
            </w:tcBorders>
          </w:tcPr>
          <w:p w14:paraId="34175994"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50</w:t>
            </w:r>
          </w:p>
        </w:tc>
        <w:tc>
          <w:tcPr>
            <w:tcW w:w="1051" w:type="dxa"/>
            <w:gridSpan w:val="4"/>
            <w:tcBorders>
              <w:top w:val="nil"/>
              <w:left w:val="single" w:sz="4" w:space="0" w:color="auto"/>
              <w:bottom w:val="single" w:sz="4" w:space="0" w:color="auto"/>
              <w:right w:val="single" w:sz="4" w:space="0" w:color="auto"/>
            </w:tcBorders>
          </w:tcPr>
          <w:p w14:paraId="7ED44FA3"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51</w:t>
            </w:r>
          </w:p>
        </w:tc>
        <w:tc>
          <w:tcPr>
            <w:tcW w:w="934" w:type="dxa"/>
            <w:gridSpan w:val="2"/>
            <w:tcBorders>
              <w:top w:val="nil"/>
              <w:left w:val="single" w:sz="4" w:space="0" w:color="auto"/>
              <w:bottom w:val="single" w:sz="4" w:space="0" w:color="auto"/>
              <w:right w:val="single" w:sz="4" w:space="0" w:color="auto"/>
            </w:tcBorders>
          </w:tcPr>
          <w:p w14:paraId="32002E5B" w14:textId="77777777" w:rsidR="008F709D" w:rsidRPr="008501D2" w:rsidRDefault="008F709D" w:rsidP="00D25479">
            <w:pPr>
              <w:pStyle w:val="ConsPlusCell"/>
              <w:spacing w:line="276" w:lineRule="auto"/>
              <w:jc w:val="center"/>
              <w:rPr>
                <w:rFonts w:ascii="Times New Roman" w:hAnsi="Times New Roman" w:cs="Times New Roman"/>
                <w:sz w:val="24"/>
                <w:szCs w:val="24"/>
              </w:rPr>
            </w:pPr>
            <w:r w:rsidRPr="008501D2">
              <w:rPr>
                <w:rFonts w:ascii="Times New Roman" w:hAnsi="Times New Roman" w:cs="Times New Roman"/>
                <w:sz w:val="24"/>
                <w:szCs w:val="24"/>
              </w:rPr>
              <w:t>102</w:t>
            </w:r>
          </w:p>
        </w:tc>
        <w:tc>
          <w:tcPr>
            <w:tcW w:w="2691" w:type="dxa"/>
            <w:gridSpan w:val="5"/>
            <w:tcBorders>
              <w:top w:val="nil"/>
              <w:left w:val="single" w:sz="4" w:space="0" w:color="auto"/>
              <w:bottom w:val="single" w:sz="4" w:space="0" w:color="auto"/>
              <w:right w:val="single" w:sz="4" w:space="0" w:color="auto"/>
            </w:tcBorders>
          </w:tcPr>
          <w:p w14:paraId="4BFF2290" w14:textId="77777777" w:rsidR="008F709D" w:rsidRPr="008501D2" w:rsidRDefault="008F709D" w:rsidP="00D25479">
            <w:pPr>
              <w:pStyle w:val="ConsPlusCell"/>
              <w:spacing w:line="276" w:lineRule="auto"/>
              <w:jc w:val="center"/>
              <w:rPr>
                <w:rFonts w:ascii="Times New Roman" w:hAnsi="Times New Roman" w:cs="Times New Roman"/>
                <w:sz w:val="24"/>
                <w:szCs w:val="24"/>
              </w:rPr>
            </w:pPr>
          </w:p>
        </w:tc>
      </w:tr>
    </w:tbl>
    <w:p w14:paraId="796B254B" w14:textId="77777777" w:rsidR="008F709D" w:rsidRPr="008501D2" w:rsidRDefault="008F709D" w:rsidP="008F709D">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sectPr w:rsidR="008F709D" w:rsidRPr="008501D2" w:rsidSect="008A2FED">
          <w:pgSz w:w="11906" w:h="16838"/>
          <w:pgMar w:top="1134" w:right="849" w:bottom="1134" w:left="1701" w:header="720" w:footer="720" w:gutter="0"/>
          <w:cols w:space="708"/>
          <w:titlePg/>
          <w:docGrid w:linePitch="360"/>
        </w:sectPr>
      </w:pPr>
    </w:p>
    <w:p w14:paraId="1E829DE4" w14:textId="77777777" w:rsidR="008F709D" w:rsidRPr="008501D2" w:rsidRDefault="008F709D" w:rsidP="008F709D">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 xml:space="preserve"> Сведения о внесенных изменениях</w:t>
      </w:r>
    </w:p>
    <w:p w14:paraId="13F0002F" w14:textId="77777777" w:rsidR="008F709D" w:rsidRPr="008501D2" w:rsidRDefault="008F709D" w:rsidP="008F709D">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7943C212" w14:textId="77777777" w:rsidR="008F709D" w:rsidRPr="008501D2" w:rsidRDefault="008F709D" w:rsidP="008F709D">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r w:rsidRPr="008501D2">
        <w:rPr>
          <w:rFonts w:ascii="Times New Roman" w:hAnsi="Times New Roman"/>
          <w:sz w:val="24"/>
          <w:szCs w:val="24"/>
        </w:rPr>
        <w:t>В 2021 году муниципальную программу вносились следующие изменения:</w:t>
      </w:r>
    </w:p>
    <w:p w14:paraId="377912D1" w14:textId="77777777" w:rsidR="008F709D" w:rsidRPr="008501D2" w:rsidRDefault="008F709D" w:rsidP="008F709D">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17"/>
        <w:gridCol w:w="4428"/>
      </w:tblGrid>
      <w:tr w:rsidR="008F709D" w:rsidRPr="008501D2" w14:paraId="7FEB8257" w14:textId="77777777" w:rsidTr="00AA03AF">
        <w:trPr>
          <w:tblHeader/>
        </w:trPr>
        <w:tc>
          <w:tcPr>
            <w:tcW w:w="594" w:type="dxa"/>
            <w:vAlign w:val="center"/>
          </w:tcPr>
          <w:p w14:paraId="3AD3B385" w14:textId="77777777" w:rsidR="008F709D" w:rsidRPr="008501D2" w:rsidRDefault="008F709D" w:rsidP="00D25479">
            <w:pPr>
              <w:jc w:val="center"/>
            </w:pPr>
            <w:r w:rsidRPr="008501D2">
              <w:t>№ п/п</w:t>
            </w:r>
          </w:p>
        </w:tc>
        <w:tc>
          <w:tcPr>
            <w:tcW w:w="4617" w:type="dxa"/>
            <w:vAlign w:val="center"/>
          </w:tcPr>
          <w:p w14:paraId="669AB5C1" w14:textId="77777777" w:rsidR="008F709D" w:rsidRPr="008501D2" w:rsidRDefault="008F709D" w:rsidP="00D25479">
            <w:pPr>
              <w:jc w:val="center"/>
            </w:pPr>
            <w:r w:rsidRPr="008501D2">
              <w:t>Реквизиты правовых актов о внесении изменений и дополнений</w:t>
            </w:r>
          </w:p>
        </w:tc>
        <w:tc>
          <w:tcPr>
            <w:tcW w:w="4428" w:type="dxa"/>
          </w:tcPr>
          <w:p w14:paraId="583B8F0B" w14:textId="77777777" w:rsidR="008F709D" w:rsidRPr="008501D2" w:rsidRDefault="008F709D" w:rsidP="00D25479">
            <w:pPr>
              <w:jc w:val="center"/>
            </w:pPr>
            <w:r w:rsidRPr="008501D2">
              <w:t>Описание причин необходимости внесения изменений и дополнений</w:t>
            </w:r>
          </w:p>
        </w:tc>
      </w:tr>
      <w:tr w:rsidR="008F709D" w:rsidRPr="008501D2" w14:paraId="34B556A3" w14:textId="77777777" w:rsidTr="00AA03AF">
        <w:trPr>
          <w:trHeight w:val="3356"/>
        </w:trPr>
        <w:tc>
          <w:tcPr>
            <w:tcW w:w="594" w:type="dxa"/>
          </w:tcPr>
          <w:p w14:paraId="08F452A6" w14:textId="77777777" w:rsidR="008F709D" w:rsidRPr="008501D2" w:rsidRDefault="008F709D" w:rsidP="00D25479">
            <w:r w:rsidRPr="008501D2">
              <w:t>1</w:t>
            </w:r>
          </w:p>
        </w:tc>
        <w:tc>
          <w:tcPr>
            <w:tcW w:w="4617" w:type="dxa"/>
          </w:tcPr>
          <w:p w14:paraId="20135457" w14:textId="77777777" w:rsidR="008F709D" w:rsidRPr="008501D2" w:rsidRDefault="008F709D" w:rsidP="00D25479">
            <w:pPr>
              <w:jc w:val="both"/>
            </w:pPr>
            <w:r w:rsidRPr="008501D2">
              <w:t>Постановление от 22.01.2021 № 29 «О внесении изменений в постановление от 14.10.2016 № 349 «Об утверждении муниципальной программы «Развитие малого и среднего предпринимательства в МО «Город Удачный» Мирнинского района РС (Я) на 2017-2021 годы»</w:t>
            </w:r>
          </w:p>
        </w:tc>
        <w:tc>
          <w:tcPr>
            <w:tcW w:w="4428" w:type="dxa"/>
          </w:tcPr>
          <w:p w14:paraId="209763A0" w14:textId="77777777" w:rsidR="008F709D" w:rsidRPr="008501D2" w:rsidRDefault="008F709D" w:rsidP="00D25479">
            <w:pPr>
              <w:pStyle w:val="a5"/>
              <w:ind w:firstLine="360"/>
              <w:rPr>
                <w:sz w:val="24"/>
                <w:szCs w:val="24"/>
              </w:rPr>
            </w:pPr>
            <w:r w:rsidRPr="008501D2">
              <w:rPr>
                <w:sz w:val="24"/>
                <w:szCs w:val="24"/>
              </w:rPr>
              <w:t>В соответствии с постановлением от 24.12.2020 № 635 «Об уточнении бюджета муниципального образования «Город Удачный» Мирнинского района Республики Саха (Якутия» на 2020 год и на плановый период 2021 и 2022 годы», внесены изменения в части финансирования:</w:t>
            </w:r>
          </w:p>
          <w:p w14:paraId="6AD5B8AE" w14:textId="77777777" w:rsidR="008F709D" w:rsidRPr="008501D2" w:rsidRDefault="008F709D" w:rsidP="00D25479">
            <w:pPr>
              <w:pStyle w:val="a5"/>
              <w:ind w:firstLine="360"/>
              <w:rPr>
                <w:sz w:val="24"/>
                <w:szCs w:val="24"/>
              </w:rPr>
            </w:pPr>
            <w:r w:rsidRPr="008501D2">
              <w:rPr>
                <w:sz w:val="24"/>
                <w:szCs w:val="24"/>
              </w:rPr>
              <w:t>-  в паспорт Программы;</w:t>
            </w:r>
          </w:p>
          <w:p w14:paraId="241AD6F6" w14:textId="77777777" w:rsidR="008F709D" w:rsidRPr="008501D2" w:rsidRDefault="008F709D" w:rsidP="00D25479">
            <w:pPr>
              <w:pStyle w:val="a5"/>
              <w:ind w:firstLine="360"/>
              <w:rPr>
                <w:sz w:val="24"/>
                <w:szCs w:val="24"/>
              </w:rPr>
            </w:pPr>
            <w:r w:rsidRPr="008501D2">
              <w:rPr>
                <w:sz w:val="24"/>
                <w:szCs w:val="24"/>
              </w:rPr>
              <w:t>- в приложение № 1 к Программе.</w:t>
            </w:r>
          </w:p>
        </w:tc>
      </w:tr>
    </w:tbl>
    <w:p w14:paraId="2BC978B1" w14:textId="77777777" w:rsidR="008F709D" w:rsidRPr="008501D2" w:rsidRDefault="008F709D" w:rsidP="008F709D">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6B27F118" w14:textId="77777777" w:rsidR="008F709D" w:rsidRPr="008501D2" w:rsidRDefault="008F709D" w:rsidP="008F709D">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76591AE7" w14:textId="77777777" w:rsidR="008F709D" w:rsidRPr="008501D2" w:rsidRDefault="008F709D" w:rsidP="008F709D">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536A136B" w14:textId="77777777" w:rsidR="008F709D" w:rsidRPr="008501D2" w:rsidRDefault="008F709D" w:rsidP="008F709D">
      <w:pPr>
        <w:overflowPunct w:val="0"/>
        <w:autoSpaceDE w:val="0"/>
        <w:autoSpaceDN w:val="0"/>
        <w:adjustRightInd w:val="0"/>
        <w:jc w:val="right"/>
        <w:textAlignment w:val="baseline"/>
        <w:outlineLvl w:val="0"/>
      </w:pPr>
    </w:p>
    <w:p w14:paraId="2777C152" w14:textId="77777777" w:rsidR="008F709D" w:rsidRPr="008501D2" w:rsidRDefault="008F709D" w:rsidP="008F709D">
      <w:pPr>
        <w:widowControl w:val="0"/>
        <w:suppressAutoHyphens/>
        <w:jc w:val="center"/>
        <w:rPr>
          <w:rFonts w:eastAsia="Arial"/>
          <w:b/>
          <w:lang w:eastAsia="hi-IN" w:bidi="hi-IN"/>
        </w:rPr>
        <w:sectPr w:rsidR="008F709D" w:rsidRPr="008501D2" w:rsidSect="00AC306E">
          <w:pgSz w:w="11906" w:h="16838"/>
          <w:pgMar w:top="1134" w:right="1134" w:bottom="1134" w:left="1276" w:header="720" w:footer="720" w:gutter="0"/>
          <w:cols w:space="708"/>
          <w:titlePg/>
          <w:docGrid w:linePitch="360"/>
        </w:sectPr>
      </w:pPr>
    </w:p>
    <w:p w14:paraId="38402B46" w14:textId="77777777" w:rsidR="008F709D" w:rsidRPr="008501D2" w:rsidRDefault="008F709D" w:rsidP="008F709D">
      <w:pPr>
        <w:widowControl w:val="0"/>
        <w:suppressAutoHyphens/>
        <w:jc w:val="center"/>
        <w:rPr>
          <w:b/>
          <w:u w:val="single"/>
        </w:rPr>
      </w:pPr>
    </w:p>
    <w:p w14:paraId="1F6E6F42" w14:textId="77777777" w:rsidR="00AA03AF" w:rsidRPr="008501D2" w:rsidRDefault="00AA03AF" w:rsidP="008F709D">
      <w:pPr>
        <w:widowControl w:val="0"/>
        <w:suppressAutoHyphens/>
        <w:jc w:val="center"/>
        <w:rPr>
          <w:b/>
          <w:u w:val="single"/>
        </w:rPr>
      </w:pPr>
    </w:p>
    <w:p w14:paraId="565933CC" w14:textId="77777777" w:rsidR="00AA03AF" w:rsidRPr="008501D2" w:rsidRDefault="00AA03AF" w:rsidP="008F709D">
      <w:pPr>
        <w:widowControl w:val="0"/>
        <w:suppressAutoHyphens/>
        <w:jc w:val="center"/>
        <w:rPr>
          <w:b/>
          <w:u w:val="single"/>
        </w:rPr>
      </w:pPr>
    </w:p>
    <w:p w14:paraId="23C4D532" w14:textId="77777777" w:rsidR="00AA03AF" w:rsidRPr="008501D2" w:rsidRDefault="00AA03AF" w:rsidP="008F709D">
      <w:pPr>
        <w:widowControl w:val="0"/>
        <w:suppressAutoHyphens/>
        <w:jc w:val="center"/>
        <w:rPr>
          <w:b/>
          <w:u w:val="single"/>
        </w:rPr>
      </w:pPr>
    </w:p>
    <w:p w14:paraId="455EEECA" w14:textId="77777777" w:rsidR="00AA03AF" w:rsidRPr="008501D2" w:rsidRDefault="00AA03AF" w:rsidP="008F709D">
      <w:pPr>
        <w:widowControl w:val="0"/>
        <w:suppressAutoHyphens/>
        <w:jc w:val="center"/>
        <w:rPr>
          <w:b/>
          <w:u w:val="single"/>
        </w:rPr>
      </w:pPr>
    </w:p>
    <w:p w14:paraId="10C8F705" w14:textId="5133A572" w:rsidR="008F709D" w:rsidRPr="008501D2" w:rsidRDefault="008F709D" w:rsidP="008F709D">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 Исполнение мероприятий муниципальной программы </w:t>
      </w:r>
    </w:p>
    <w:p w14:paraId="025A14FB" w14:textId="37A07A52" w:rsidR="008F709D" w:rsidRPr="008501D2" w:rsidRDefault="008F709D" w:rsidP="008F709D">
      <w:pPr>
        <w:pStyle w:val="42"/>
        <w:shd w:val="clear" w:color="auto" w:fill="auto"/>
        <w:spacing w:before="0" w:after="0" w:line="240" w:lineRule="auto"/>
        <w:jc w:val="center"/>
        <w:rPr>
          <w:rFonts w:eastAsia="Arial"/>
          <w:b/>
          <w:sz w:val="24"/>
          <w:szCs w:val="24"/>
          <w:lang w:eastAsia="hi-IN" w:bidi="hi-IN"/>
        </w:rPr>
      </w:pPr>
      <w:r w:rsidRPr="008501D2">
        <w:rPr>
          <w:rFonts w:eastAsia="Arial"/>
          <w:b/>
          <w:sz w:val="24"/>
          <w:szCs w:val="24"/>
          <w:lang w:eastAsia="hi-IN" w:bidi="hi-IN"/>
        </w:rPr>
        <w:t>«</w:t>
      </w:r>
      <w:r w:rsidRPr="008501D2">
        <w:rPr>
          <w:b/>
          <w:sz w:val="24"/>
          <w:szCs w:val="24"/>
        </w:rPr>
        <w:t>Развитие малого и среднего предпринимательства в МО «Город Удачный» Мирнинского района Республики Саха (Якутия) на 2017-2021годы</w:t>
      </w:r>
      <w:r w:rsidRPr="008501D2">
        <w:rPr>
          <w:rFonts w:eastAsia="Arial"/>
          <w:b/>
          <w:sz w:val="24"/>
          <w:szCs w:val="24"/>
          <w:lang w:eastAsia="hi-IN" w:bidi="hi-IN"/>
        </w:rPr>
        <w:t>» за 2021 г.</w:t>
      </w:r>
    </w:p>
    <w:p w14:paraId="54E389B8" w14:textId="77777777" w:rsidR="008F709D" w:rsidRPr="008501D2" w:rsidRDefault="008F709D" w:rsidP="008F709D">
      <w:pPr>
        <w:overflowPunct w:val="0"/>
        <w:autoSpaceDE w:val="0"/>
        <w:autoSpaceDN w:val="0"/>
        <w:adjustRightInd w:val="0"/>
        <w:textAlignment w:val="baseline"/>
        <w:rPr>
          <w:b/>
        </w:rPr>
      </w:pPr>
    </w:p>
    <w:p w14:paraId="38273BF3" w14:textId="77777777" w:rsidR="008F709D" w:rsidRPr="008501D2" w:rsidRDefault="008F709D" w:rsidP="008F709D">
      <w:pPr>
        <w:widowControl w:val="0"/>
        <w:suppressAutoHyphens/>
        <w:jc w:val="right"/>
        <w:rPr>
          <w:rFonts w:eastAsia="Arial"/>
          <w:lang w:eastAsia="hi-IN" w:bidi="hi-IN"/>
        </w:rPr>
      </w:pPr>
      <w:r w:rsidRPr="008501D2">
        <w:rPr>
          <w:rFonts w:eastAsia="Arial"/>
          <w:lang w:eastAsia="hi-IN" w:bidi="hi-IN"/>
        </w:rPr>
        <w:t>рублей</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4109"/>
        <w:gridCol w:w="1560"/>
        <w:gridCol w:w="1453"/>
        <w:gridCol w:w="1388"/>
        <w:gridCol w:w="1842"/>
        <w:gridCol w:w="1843"/>
      </w:tblGrid>
      <w:tr w:rsidR="008F709D" w:rsidRPr="008501D2" w14:paraId="31423BA5" w14:textId="77777777" w:rsidTr="00C41F52">
        <w:trPr>
          <w:tblHeader/>
        </w:trPr>
        <w:tc>
          <w:tcPr>
            <w:tcW w:w="534" w:type="dxa"/>
            <w:vMerge w:val="restart"/>
            <w:vAlign w:val="center"/>
          </w:tcPr>
          <w:p w14:paraId="5433BD88" w14:textId="77777777" w:rsidR="008F709D" w:rsidRPr="008501D2" w:rsidRDefault="008F709D" w:rsidP="00D25479">
            <w:pPr>
              <w:widowControl w:val="0"/>
              <w:overflowPunct w:val="0"/>
              <w:autoSpaceDE w:val="0"/>
              <w:autoSpaceDN w:val="0"/>
              <w:adjustRightInd w:val="0"/>
              <w:jc w:val="center"/>
              <w:textAlignment w:val="baseline"/>
            </w:pPr>
            <w:r w:rsidRPr="008501D2">
              <w:t>№ п/п</w:t>
            </w:r>
          </w:p>
        </w:tc>
        <w:tc>
          <w:tcPr>
            <w:tcW w:w="2155" w:type="dxa"/>
            <w:vMerge w:val="restart"/>
            <w:vAlign w:val="center"/>
          </w:tcPr>
          <w:p w14:paraId="5FFAE598" w14:textId="77777777" w:rsidR="008F709D" w:rsidRPr="008501D2" w:rsidRDefault="008F709D"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4109" w:type="dxa"/>
            <w:vMerge w:val="restart"/>
            <w:vAlign w:val="center"/>
          </w:tcPr>
          <w:p w14:paraId="3746D43B" w14:textId="77777777" w:rsidR="008F709D" w:rsidRPr="008501D2" w:rsidRDefault="008F709D" w:rsidP="00D25479">
            <w:pPr>
              <w:widowControl w:val="0"/>
              <w:overflowPunct w:val="0"/>
              <w:autoSpaceDE w:val="0"/>
              <w:autoSpaceDN w:val="0"/>
              <w:adjustRightInd w:val="0"/>
              <w:jc w:val="center"/>
              <w:textAlignment w:val="baseline"/>
            </w:pPr>
            <w:r w:rsidRPr="008501D2">
              <w:t>Источники финансирования</w:t>
            </w:r>
          </w:p>
        </w:tc>
        <w:tc>
          <w:tcPr>
            <w:tcW w:w="3013" w:type="dxa"/>
            <w:gridSpan w:val="2"/>
            <w:vMerge w:val="restart"/>
            <w:vAlign w:val="center"/>
          </w:tcPr>
          <w:p w14:paraId="3348B75F" w14:textId="77777777" w:rsidR="008F709D" w:rsidRPr="008501D2" w:rsidRDefault="008F709D" w:rsidP="00D25479">
            <w:pPr>
              <w:widowControl w:val="0"/>
              <w:overflowPunct w:val="0"/>
              <w:autoSpaceDE w:val="0"/>
              <w:autoSpaceDN w:val="0"/>
              <w:adjustRightInd w:val="0"/>
              <w:jc w:val="center"/>
              <w:textAlignment w:val="baseline"/>
            </w:pPr>
            <w:r w:rsidRPr="008501D2">
              <w:t>Объем финансирования</w:t>
            </w:r>
          </w:p>
        </w:tc>
        <w:tc>
          <w:tcPr>
            <w:tcW w:w="3230" w:type="dxa"/>
            <w:gridSpan w:val="2"/>
          </w:tcPr>
          <w:p w14:paraId="07AF8C7C" w14:textId="77777777" w:rsidR="008F709D" w:rsidRPr="008501D2" w:rsidRDefault="008F709D" w:rsidP="00D25479">
            <w:pPr>
              <w:widowControl w:val="0"/>
              <w:overflowPunct w:val="0"/>
              <w:autoSpaceDE w:val="0"/>
              <w:autoSpaceDN w:val="0"/>
              <w:adjustRightInd w:val="0"/>
              <w:jc w:val="center"/>
              <w:textAlignment w:val="baseline"/>
            </w:pPr>
            <w:r w:rsidRPr="008501D2">
              <w:t>Остаток</w:t>
            </w:r>
          </w:p>
        </w:tc>
        <w:tc>
          <w:tcPr>
            <w:tcW w:w="1843" w:type="dxa"/>
            <w:vMerge w:val="restart"/>
            <w:vAlign w:val="center"/>
          </w:tcPr>
          <w:p w14:paraId="74AD23C5" w14:textId="77777777" w:rsidR="008F709D" w:rsidRPr="008501D2" w:rsidRDefault="008F709D" w:rsidP="00D25479">
            <w:pPr>
              <w:widowControl w:val="0"/>
              <w:overflowPunct w:val="0"/>
              <w:autoSpaceDE w:val="0"/>
              <w:autoSpaceDN w:val="0"/>
              <w:adjustRightInd w:val="0"/>
              <w:jc w:val="center"/>
              <w:textAlignment w:val="baseline"/>
            </w:pPr>
            <w:r w:rsidRPr="008501D2">
              <w:t>Причины отклонений</w:t>
            </w:r>
          </w:p>
        </w:tc>
      </w:tr>
      <w:tr w:rsidR="008F709D" w:rsidRPr="008501D2" w14:paraId="02E0FDBD" w14:textId="77777777" w:rsidTr="00C41F52">
        <w:trPr>
          <w:trHeight w:val="276"/>
          <w:tblHeader/>
        </w:trPr>
        <w:tc>
          <w:tcPr>
            <w:tcW w:w="534" w:type="dxa"/>
            <w:vMerge/>
            <w:vAlign w:val="center"/>
          </w:tcPr>
          <w:p w14:paraId="54F7052D" w14:textId="77777777" w:rsidR="008F709D" w:rsidRPr="008501D2" w:rsidRDefault="008F709D" w:rsidP="00D25479">
            <w:pPr>
              <w:widowControl w:val="0"/>
              <w:overflowPunct w:val="0"/>
              <w:autoSpaceDE w:val="0"/>
              <w:autoSpaceDN w:val="0"/>
              <w:adjustRightInd w:val="0"/>
              <w:jc w:val="center"/>
              <w:textAlignment w:val="baseline"/>
            </w:pPr>
          </w:p>
        </w:tc>
        <w:tc>
          <w:tcPr>
            <w:tcW w:w="2155" w:type="dxa"/>
            <w:vMerge/>
            <w:vAlign w:val="center"/>
          </w:tcPr>
          <w:p w14:paraId="238E8031" w14:textId="77777777" w:rsidR="008F709D" w:rsidRPr="008501D2" w:rsidRDefault="008F709D" w:rsidP="00D25479">
            <w:pPr>
              <w:widowControl w:val="0"/>
              <w:overflowPunct w:val="0"/>
              <w:autoSpaceDE w:val="0"/>
              <w:autoSpaceDN w:val="0"/>
              <w:adjustRightInd w:val="0"/>
              <w:jc w:val="center"/>
              <w:textAlignment w:val="baseline"/>
            </w:pPr>
          </w:p>
        </w:tc>
        <w:tc>
          <w:tcPr>
            <w:tcW w:w="4109" w:type="dxa"/>
            <w:vMerge/>
            <w:vAlign w:val="center"/>
          </w:tcPr>
          <w:p w14:paraId="2CD8A068" w14:textId="77777777" w:rsidR="008F709D" w:rsidRPr="008501D2" w:rsidRDefault="008F709D" w:rsidP="00D25479">
            <w:pPr>
              <w:widowControl w:val="0"/>
              <w:overflowPunct w:val="0"/>
              <w:autoSpaceDE w:val="0"/>
              <w:autoSpaceDN w:val="0"/>
              <w:adjustRightInd w:val="0"/>
              <w:jc w:val="center"/>
              <w:textAlignment w:val="baseline"/>
            </w:pPr>
          </w:p>
        </w:tc>
        <w:tc>
          <w:tcPr>
            <w:tcW w:w="3013" w:type="dxa"/>
            <w:gridSpan w:val="2"/>
            <w:vMerge/>
            <w:vAlign w:val="center"/>
          </w:tcPr>
          <w:p w14:paraId="0D8E9000" w14:textId="77777777" w:rsidR="008F709D" w:rsidRPr="008501D2" w:rsidRDefault="008F709D" w:rsidP="00D25479">
            <w:pPr>
              <w:widowControl w:val="0"/>
              <w:overflowPunct w:val="0"/>
              <w:autoSpaceDE w:val="0"/>
              <w:autoSpaceDN w:val="0"/>
              <w:adjustRightInd w:val="0"/>
              <w:jc w:val="center"/>
              <w:textAlignment w:val="baseline"/>
            </w:pPr>
          </w:p>
        </w:tc>
        <w:tc>
          <w:tcPr>
            <w:tcW w:w="1388" w:type="dxa"/>
            <w:vMerge w:val="restart"/>
            <w:vAlign w:val="center"/>
          </w:tcPr>
          <w:p w14:paraId="3136F7CA" w14:textId="77777777" w:rsidR="008F709D" w:rsidRPr="008501D2" w:rsidRDefault="008F709D" w:rsidP="00D25479">
            <w:pPr>
              <w:widowControl w:val="0"/>
              <w:autoSpaceDE w:val="0"/>
              <w:autoSpaceDN w:val="0"/>
              <w:adjustRightInd w:val="0"/>
              <w:jc w:val="center"/>
              <w:rPr>
                <w:b/>
              </w:rPr>
            </w:pPr>
            <w:r w:rsidRPr="008501D2">
              <w:rPr>
                <w:b/>
              </w:rPr>
              <w:t>ВСЕГО</w:t>
            </w:r>
          </w:p>
        </w:tc>
        <w:tc>
          <w:tcPr>
            <w:tcW w:w="1842" w:type="dxa"/>
            <w:vMerge w:val="restart"/>
          </w:tcPr>
          <w:p w14:paraId="24CCC52B" w14:textId="77777777" w:rsidR="008F709D" w:rsidRPr="008501D2" w:rsidRDefault="008F709D" w:rsidP="00D25479">
            <w:pPr>
              <w:widowControl w:val="0"/>
              <w:overflowPunct w:val="0"/>
              <w:autoSpaceDE w:val="0"/>
              <w:autoSpaceDN w:val="0"/>
              <w:adjustRightInd w:val="0"/>
              <w:jc w:val="center"/>
              <w:textAlignment w:val="baseline"/>
            </w:pPr>
            <w:r w:rsidRPr="008501D2">
              <w:t>в т.ч.</w:t>
            </w:r>
          </w:p>
          <w:p w14:paraId="5EB4D2B8" w14:textId="77777777" w:rsidR="008F709D" w:rsidRPr="008501D2" w:rsidRDefault="008F709D" w:rsidP="00D25479">
            <w:pPr>
              <w:widowControl w:val="0"/>
              <w:autoSpaceDE w:val="0"/>
              <w:autoSpaceDN w:val="0"/>
              <w:adjustRightInd w:val="0"/>
              <w:jc w:val="center"/>
            </w:pPr>
            <w:r w:rsidRPr="008501D2">
              <w:t>законтрактованные обязательства следующего года</w:t>
            </w:r>
          </w:p>
        </w:tc>
        <w:tc>
          <w:tcPr>
            <w:tcW w:w="1843" w:type="dxa"/>
            <w:vMerge/>
            <w:vAlign w:val="center"/>
          </w:tcPr>
          <w:p w14:paraId="5A04BD5A" w14:textId="77777777" w:rsidR="008F709D" w:rsidRPr="008501D2" w:rsidRDefault="008F709D" w:rsidP="00D25479">
            <w:pPr>
              <w:widowControl w:val="0"/>
              <w:overflowPunct w:val="0"/>
              <w:autoSpaceDE w:val="0"/>
              <w:autoSpaceDN w:val="0"/>
              <w:adjustRightInd w:val="0"/>
              <w:jc w:val="center"/>
              <w:textAlignment w:val="baseline"/>
            </w:pPr>
          </w:p>
        </w:tc>
      </w:tr>
      <w:tr w:rsidR="008F709D" w:rsidRPr="008501D2" w14:paraId="6A99529B" w14:textId="77777777" w:rsidTr="00C41F52">
        <w:trPr>
          <w:cantSplit/>
          <w:trHeight w:val="806"/>
          <w:tblHeader/>
        </w:trPr>
        <w:tc>
          <w:tcPr>
            <w:tcW w:w="534" w:type="dxa"/>
            <w:vMerge/>
            <w:vAlign w:val="center"/>
          </w:tcPr>
          <w:p w14:paraId="0C72FF8C" w14:textId="77777777" w:rsidR="008F709D" w:rsidRPr="008501D2" w:rsidRDefault="008F709D" w:rsidP="00D25479">
            <w:pPr>
              <w:widowControl w:val="0"/>
              <w:overflowPunct w:val="0"/>
              <w:autoSpaceDE w:val="0"/>
              <w:autoSpaceDN w:val="0"/>
              <w:adjustRightInd w:val="0"/>
              <w:jc w:val="center"/>
              <w:textAlignment w:val="baseline"/>
            </w:pPr>
          </w:p>
        </w:tc>
        <w:tc>
          <w:tcPr>
            <w:tcW w:w="2155" w:type="dxa"/>
            <w:vMerge/>
            <w:vAlign w:val="center"/>
          </w:tcPr>
          <w:p w14:paraId="32C26711" w14:textId="77777777" w:rsidR="008F709D" w:rsidRPr="008501D2" w:rsidRDefault="008F709D" w:rsidP="00D25479">
            <w:pPr>
              <w:widowControl w:val="0"/>
              <w:overflowPunct w:val="0"/>
              <w:autoSpaceDE w:val="0"/>
              <w:autoSpaceDN w:val="0"/>
              <w:adjustRightInd w:val="0"/>
              <w:jc w:val="center"/>
              <w:textAlignment w:val="baseline"/>
            </w:pPr>
          </w:p>
        </w:tc>
        <w:tc>
          <w:tcPr>
            <w:tcW w:w="4109" w:type="dxa"/>
            <w:vMerge/>
            <w:vAlign w:val="center"/>
          </w:tcPr>
          <w:p w14:paraId="66F8D367" w14:textId="77777777" w:rsidR="008F709D" w:rsidRPr="008501D2" w:rsidRDefault="008F709D" w:rsidP="00D25479">
            <w:pPr>
              <w:widowControl w:val="0"/>
              <w:overflowPunct w:val="0"/>
              <w:autoSpaceDE w:val="0"/>
              <w:autoSpaceDN w:val="0"/>
              <w:adjustRightInd w:val="0"/>
              <w:jc w:val="center"/>
              <w:textAlignment w:val="baseline"/>
            </w:pPr>
          </w:p>
        </w:tc>
        <w:tc>
          <w:tcPr>
            <w:tcW w:w="1560" w:type="dxa"/>
            <w:vAlign w:val="center"/>
          </w:tcPr>
          <w:p w14:paraId="72D2F802" w14:textId="77777777" w:rsidR="008F709D" w:rsidRPr="008501D2" w:rsidRDefault="008F709D" w:rsidP="00D25479">
            <w:pPr>
              <w:widowControl w:val="0"/>
              <w:autoSpaceDE w:val="0"/>
              <w:autoSpaceDN w:val="0"/>
              <w:adjustRightInd w:val="0"/>
              <w:jc w:val="center"/>
              <w:rPr>
                <w:strike/>
              </w:rPr>
            </w:pPr>
            <w:r w:rsidRPr="008501D2">
              <w:t>план (уточненный план)</w:t>
            </w:r>
          </w:p>
        </w:tc>
        <w:tc>
          <w:tcPr>
            <w:tcW w:w="1453" w:type="dxa"/>
            <w:vAlign w:val="center"/>
          </w:tcPr>
          <w:p w14:paraId="2281684E" w14:textId="77777777" w:rsidR="008F709D" w:rsidRPr="008501D2" w:rsidRDefault="008F709D" w:rsidP="00D25479">
            <w:pPr>
              <w:widowControl w:val="0"/>
              <w:autoSpaceDE w:val="0"/>
              <w:autoSpaceDN w:val="0"/>
              <w:adjustRightInd w:val="0"/>
              <w:jc w:val="center"/>
            </w:pPr>
            <w:r w:rsidRPr="008501D2">
              <w:t>исполнено (кассовые расходы)</w:t>
            </w:r>
          </w:p>
        </w:tc>
        <w:tc>
          <w:tcPr>
            <w:tcW w:w="1388" w:type="dxa"/>
            <w:vMerge/>
            <w:vAlign w:val="center"/>
          </w:tcPr>
          <w:p w14:paraId="598B2A50" w14:textId="77777777" w:rsidR="008F709D" w:rsidRPr="008501D2" w:rsidRDefault="008F709D" w:rsidP="00D25479">
            <w:pPr>
              <w:widowControl w:val="0"/>
              <w:autoSpaceDE w:val="0"/>
              <w:autoSpaceDN w:val="0"/>
              <w:adjustRightInd w:val="0"/>
              <w:jc w:val="center"/>
              <w:rPr>
                <w:b/>
              </w:rPr>
            </w:pPr>
          </w:p>
        </w:tc>
        <w:tc>
          <w:tcPr>
            <w:tcW w:w="1842" w:type="dxa"/>
            <w:vMerge/>
            <w:vAlign w:val="center"/>
          </w:tcPr>
          <w:p w14:paraId="4AE31ED2" w14:textId="77777777" w:rsidR="008F709D" w:rsidRPr="008501D2" w:rsidRDefault="008F709D" w:rsidP="00D25479">
            <w:pPr>
              <w:widowControl w:val="0"/>
              <w:autoSpaceDE w:val="0"/>
              <w:autoSpaceDN w:val="0"/>
              <w:adjustRightInd w:val="0"/>
              <w:jc w:val="center"/>
            </w:pPr>
          </w:p>
        </w:tc>
        <w:tc>
          <w:tcPr>
            <w:tcW w:w="1843" w:type="dxa"/>
            <w:vMerge/>
          </w:tcPr>
          <w:p w14:paraId="06223D60" w14:textId="77777777" w:rsidR="008F709D" w:rsidRPr="008501D2" w:rsidRDefault="008F709D" w:rsidP="00D25479">
            <w:pPr>
              <w:widowControl w:val="0"/>
              <w:autoSpaceDE w:val="0"/>
              <w:autoSpaceDN w:val="0"/>
              <w:adjustRightInd w:val="0"/>
              <w:jc w:val="center"/>
            </w:pPr>
          </w:p>
        </w:tc>
      </w:tr>
      <w:tr w:rsidR="008F709D" w:rsidRPr="008501D2" w14:paraId="01E24A02" w14:textId="77777777" w:rsidTr="00C41F52">
        <w:trPr>
          <w:trHeight w:val="246"/>
        </w:trPr>
        <w:tc>
          <w:tcPr>
            <w:tcW w:w="534" w:type="dxa"/>
            <w:vMerge w:val="restart"/>
          </w:tcPr>
          <w:p w14:paraId="1702F022" w14:textId="77777777" w:rsidR="008F709D" w:rsidRPr="008501D2" w:rsidRDefault="008F709D" w:rsidP="00D25479">
            <w:pPr>
              <w:widowControl w:val="0"/>
              <w:overflowPunct w:val="0"/>
              <w:autoSpaceDE w:val="0"/>
              <w:autoSpaceDN w:val="0"/>
              <w:adjustRightInd w:val="0"/>
              <w:jc w:val="center"/>
              <w:textAlignment w:val="baseline"/>
            </w:pPr>
            <w:r w:rsidRPr="008501D2">
              <w:t>1</w:t>
            </w:r>
          </w:p>
        </w:tc>
        <w:tc>
          <w:tcPr>
            <w:tcW w:w="2155" w:type="dxa"/>
            <w:vMerge w:val="restart"/>
          </w:tcPr>
          <w:p w14:paraId="66C30A70" w14:textId="77777777" w:rsidR="008F709D" w:rsidRPr="008501D2" w:rsidRDefault="008F709D" w:rsidP="00D25479">
            <w:pPr>
              <w:widowControl w:val="0"/>
              <w:overflowPunct w:val="0"/>
              <w:autoSpaceDE w:val="0"/>
              <w:autoSpaceDN w:val="0"/>
              <w:adjustRightInd w:val="0"/>
              <w:textAlignment w:val="baseline"/>
            </w:pPr>
            <w:r w:rsidRPr="008501D2">
              <w:t>Субсидирование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а также с оказанием бытовых услуг.</w:t>
            </w:r>
          </w:p>
        </w:tc>
        <w:tc>
          <w:tcPr>
            <w:tcW w:w="4109" w:type="dxa"/>
          </w:tcPr>
          <w:p w14:paraId="63744C78" w14:textId="77777777" w:rsidR="008F709D" w:rsidRPr="008501D2" w:rsidRDefault="008F709D" w:rsidP="00D25479">
            <w:pPr>
              <w:widowControl w:val="0"/>
              <w:autoSpaceDE w:val="0"/>
              <w:autoSpaceDN w:val="0"/>
              <w:adjustRightInd w:val="0"/>
            </w:pPr>
            <w:r w:rsidRPr="008501D2">
              <w:t>Всего</w:t>
            </w:r>
          </w:p>
        </w:tc>
        <w:tc>
          <w:tcPr>
            <w:tcW w:w="1560" w:type="dxa"/>
          </w:tcPr>
          <w:p w14:paraId="7FA67301" w14:textId="77777777" w:rsidR="008F709D" w:rsidRPr="008501D2" w:rsidRDefault="008F709D" w:rsidP="00D25479">
            <w:pPr>
              <w:widowControl w:val="0"/>
              <w:overflowPunct w:val="0"/>
              <w:autoSpaceDE w:val="0"/>
              <w:autoSpaceDN w:val="0"/>
              <w:adjustRightInd w:val="0"/>
              <w:jc w:val="center"/>
              <w:textAlignment w:val="baseline"/>
              <w:rPr>
                <w:b/>
                <w:bCs/>
              </w:rPr>
            </w:pPr>
            <w:r w:rsidRPr="008501D2">
              <w:rPr>
                <w:b/>
                <w:bCs/>
              </w:rPr>
              <w:t>200 000</w:t>
            </w:r>
          </w:p>
        </w:tc>
        <w:tc>
          <w:tcPr>
            <w:tcW w:w="1453" w:type="dxa"/>
          </w:tcPr>
          <w:p w14:paraId="2F96DE48" w14:textId="77777777" w:rsidR="008F709D" w:rsidRPr="008501D2" w:rsidRDefault="008F709D" w:rsidP="00D25479">
            <w:pPr>
              <w:widowControl w:val="0"/>
              <w:overflowPunct w:val="0"/>
              <w:autoSpaceDE w:val="0"/>
              <w:autoSpaceDN w:val="0"/>
              <w:adjustRightInd w:val="0"/>
              <w:jc w:val="center"/>
              <w:textAlignment w:val="baseline"/>
              <w:rPr>
                <w:b/>
                <w:bCs/>
              </w:rPr>
            </w:pPr>
            <w:r w:rsidRPr="008501D2">
              <w:t>200 000</w:t>
            </w:r>
          </w:p>
        </w:tc>
        <w:tc>
          <w:tcPr>
            <w:tcW w:w="1388" w:type="dxa"/>
          </w:tcPr>
          <w:p w14:paraId="49DA3FCE" w14:textId="77777777" w:rsidR="008F709D" w:rsidRPr="008501D2" w:rsidRDefault="008F709D" w:rsidP="00D25479">
            <w:pPr>
              <w:widowControl w:val="0"/>
              <w:overflowPunct w:val="0"/>
              <w:autoSpaceDE w:val="0"/>
              <w:autoSpaceDN w:val="0"/>
              <w:adjustRightInd w:val="0"/>
              <w:jc w:val="center"/>
              <w:textAlignment w:val="baseline"/>
              <w:rPr>
                <w:b/>
                <w:bCs/>
              </w:rPr>
            </w:pPr>
            <w:r w:rsidRPr="008501D2">
              <w:rPr>
                <w:b/>
              </w:rPr>
              <w:t>0,00</w:t>
            </w:r>
          </w:p>
        </w:tc>
        <w:tc>
          <w:tcPr>
            <w:tcW w:w="1842" w:type="dxa"/>
          </w:tcPr>
          <w:p w14:paraId="54CE9EE5" w14:textId="77777777" w:rsidR="008F709D" w:rsidRPr="008501D2" w:rsidRDefault="008F709D" w:rsidP="00D25479">
            <w:pPr>
              <w:widowControl w:val="0"/>
              <w:overflowPunct w:val="0"/>
              <w:autoSpaceDE w:val="0"/>
              <w:autoSpaceDN w:val="0"/>
              <w:adjustRightInd w:val="0"/>
              <w:jc w:val="center"/>
              <w:textAlignment w:val="baseline"/>
            </w:pPr>
          </w:p>
        </w:tc>
        <w:tc>
          <w:tcPr>
            <w:tcW w:w="1843" w:type="dxa"/>
            <w:vMerge w:val="restart"/>
          </w:tcPr>
          <w:p w14:paraId="15B2A7F6" w14:textId="77777777" w:rsidR="008F709D" w:rsidRPr="008501D2" w:rsidRDefault="008F709D" w:rsidP="00D25479">
            <w:pPr>
              <w:widowControl w:val="0"/>
              <w:overflowPunct w:val="0"/>
              <w:autoSpaceDE w:val="0"/>
              <w:autoSpaceDN w:val="0"/>
              <w:adjustRightInd w:val="0"/>
              <w:jc w:val="both"/>
              <w:textAlignment w:val="baseline"/>
            </w:pPr>
          </w:p>
        </w:tc>
      </w:tr>
      <w:tr w:rsidR="008F709D" w:rsidRPr="008501D2" w14:paraId="61B6F538" w14:textId="77777777" w:rsidTr="00C41F52">
        <w:tc>
          <w:tcPr>
            <w:tcW w:w="534" w:type="dxa"/>
            <w:vMerge/>
          </w:tcPr>
          <w:p w14:paraId="613DE6B2" w14:textId="77777777" w:rsidR="008F709D" w:rsidRPr="008501D2" w:rsidRDefault="008F709D" w:rsidP="00D25479">
            <w:pPr>
              <w:widowControl w:val="0"/>
              <w:overflowPunct w:val="0"/>
              <w:autoSpaceDE w:val="0"/>
              <w:autoSpaceDN w:val="0"/>
              <w:adjustRightInd w:val="0"/>
              <w:jc w:val="center"/>
              <w:textAlignment w:val="baseline"/>
            </w:pPr>
          </w:p>
        </w:tc>
        <w:tc>
          <w:tcPr>
            <w:tcW w:w="2155" w:type="dxa"/>
            <w:vMerge/>
          </w:tcPr>
          <w:p w14:paraId="1EC82ECF" w14:textId="77777777" w:rsidR="008F709D" w:rsidRPr="008501D2" w:rsidRDefault="008F709D" w:rsidP="00D25479">
            <w:pPr>
              <w:widowControl w:val="0"/>
              <w:overflowPunct w:val="0"/>
              <w:autoSpaceDE w:val="0"/>
              <w:autoSpaceDN w:val="0"/>
              <w:adjustRightInd w:val="0"/>
              <w:jc w:val="center"/>
              <w:textAlignment w:val="baseline"/>
            </w:pPr>
          </w:p>
        </w:tc>
        <w:tc>
          <w:tcPr>
            <w:tcW w:w="4109" w:type="dxa"/>
          </w:tcPr>
          <w:p w14:paraId="00B87426" w14:textId="77777777" w:rsidR="008F709D" w:rsidRPr="008501D2" w:rsidRDefault="008F709D" w:rsidP="00D25479">
            <w:pPr>
              <w:widowControl w:val="0"/>
              <w:autoSpaceDE w:val="0"/>
              <w:autoSpaceDN w:val="0"/>
              <w:adjustRightInd w:val="0"/>
            </w:pPr>
            <w:r w:rsidRPr="008501D2">
              <w:t>Бюджет МО «Город Удачный»</w:t>
            </w:r>
          </w:p>
        </w:tc>
        <w:tc>
          <w:tcPr>
            <w:tcW w:w="1560" w:type="dxa"/>
          </w:tcPr>
          <w:p w14:paraId="3F4C8B14" w14:textId="77777777" w:rsidR="008F709D" w:rsidRPr="008501D2" w:rsidRDefault="008F709D" w:rsidP="00D25479">
            <w:pPr>
              <w:widowControl w:val="0"/>
              <w:overflowPunct w:val="0"/>
              <w:autoSpaceDE w:val="0"/>
              <w:autoSpaceDN w:val="0"/>
              <w:adjustRightInd w:val="0"/>
              <w:jc w:val="center"/>
              <w:textAlignment w:val="baseline"/>
            </w:pPr>
            <w:r w:rsidRPr="008501D2">
              <w:t>200 000</w:t>
            </w:r>
          </w:p>
        </w:tc>
        <w:tc>
          <w:tcPr>
            <w:tcW w:w="1453" w:type="dxa"/>
          </w:tcPr>
          <w:p w14:paraId="76805DB9" w14:textId="77777777" w:rsidR="008F709D" w:rsidRPr="008501D2" w:rsidRDefault="008F709D" w:rsidP="00D25479">
            <w:pPr>
              <w:widowControl w:val="0"/>
              <w:overflowPunct w:val="0"/>
              <w:autoSpaceDE w:val="0"/>
              <w:autoSpaceDN w:val="0"/>
              <w:adjustRightInd w:val="0"/>
              <w:jc w:val="center"/>
              <w:textAlignment w:val="baseline"/>
            </w:pPr>
            <w:r w:rsidRPr="008501D2">
              <w:rPr>
                <w:bCs/>
              </w:rPr>
              <w:t>200 000</w:t>
            </w:r>
          </w:p>
        </w:tc>
        <w:tc>
          <w:tcPr>
            <w:tcW w:w="1388" w:type="dxa"/>
          </w:tcPr>
          <w:p w14:paraId="3598773F" w14:textId="77777777" w:rsidR="008F709D" w:rsidRPr="008501D2" w:rsidRDefault="008F709D" w:rsidP="00D25479">
            <w:pPr>
              <w:widowControl w:val="0"/>
              <w:overflowPunct w:val="0"/>
              <w:autoSpaceDE w:val="0"/>
              <w:autoSpaceDN w:val="0"/>
              <w:adjustRightInd w:val="0"/>
              <w:jc w:val="center"/>
              <w:textAlignment w:val="baseline"/>
            </w:pPr>
            <w:r w:rsidRPr="008501D2">
              <w:t>0,00</w:t>
            </w:r>
          </w:p>
        </w:tc>
        <w:tc>
          <w:tcPr>
            <w:tcW w:w="1842" w:type="dxa"/>
          </w:tcPr>
          <w:p w14:paraId="35237B3D" w14:textId="77777777" w:rsidR="008F709D" w:rsidRPr="008501D2" w:rsidRDefault="008F709D" w:rsidP="00D25479">
            <w:pPr>
              <w:widowControl w:val="0"/>
              <w:overflowPunct w:val="0"/>
              <w:autoSpaceDE w:val="0"/>
              <w:autoSpaceDN w:val="0"/>
              <w:adjustRightInd w:val="0"/>
              <w:jc w:val="center"/>
              <w:textAlignment w:val="baseline"/>
            </w:pPr>
          </w:p>
        </w:tc>
        <w:tc>
          <w:tcPr>
            <w:tcW w:w="1843" w:type="dxa"/>
            <w:vMerge/>
          </w:tcPr>
          <w:p w14:paraId="2D3B9459" w14:textId="77777777" w:rsidR="008F709D" w:rsidRPr="008501D2" w:rsidRDefault="008F709D" w:rsidP="00D25479">
            <w:pPr>
              <w:widowControl w:val="0"/>
              <w:overflowPunct w:val="0"/>
              <w:autoSpaceDE w:val="0"/>
              <w:autoSpaceDN w:val="0"/>
              <w:adjustRightInd w:val="0"/>
              <w:jc w:val="both"/>
              <w:textAlignment w:val="baseline"/>
            </w:pPr>
          </w:p>
        </w:tc>
      </w:tr>
      <w:tr w:rsidR="008F709D" w:rsidRPr="008501D2" w14:paraId="6656F3D1" w14:textId="77777777" w:rsidTr="00C41F52">
        <w:trPr>
          <w:trHeight w:val="150"/>
        </w:trPr>
        <w:tc>
          <w:tcPr>
            <w:tcW w:w="534" w:type="dxa"/>
            <w:vMerge w:val="restart"/>
          </w:tcPr>
          <w:p w14:paraId="42EA4BD9" w14:textId="77777777" w:rsidR="008F709D" w:rsidRPr="008501D2" w:rsidRDefault="008F709D" w:rsidP="00D25479">
            <w:pPr>
              <w:widowControl w:val="0"/>
              <w:overflowPunct w:val="0"/>
              <w:autoSpaceDE w:val="0"/>
              <w:autoSpaceDN w:val="0"/>
              <w:adjustRightInd w:val="0"/>
              <w:jc w:val="center"/>
              <w:textAlignment w:val="baseline"/>
            </w:pPr>
            <w:r w:rsidRPr="008501D2">
              <w:t>2</w:t>
            </w:r>
          </w:p>
        </w:tc>
        <w:tc>
          <w:tcPr>
            <w:tcW w:w="2155" w:type="dxa"/>
            <w:vMerge w:val="restart"/>
          </w:tcPr>
          <w:p w14:paraId="316C89E4" w14:textId="77777777" w:rsidR="008F709D" w:rsidRPr="008501D2" w:rsidRDefault="008F709D" w:rsidP="00D25479">
            <w:pPr>
              <w:widowControl w:val="0"/>
              <w:overflowPunct w:val="0"/>
              <w:autoSpaceDE w:val="0"/>
              <w:autoSpaceDN w:val="0"/>
              <w:adjustRightInd w:val="0"/>
              <w:textAlignment w:val="baseline"/>
            </w:pPr>
            <w:r w:rsidRPr="008501D2">
              <w:t>Предоставление грантов (субсидий) начинающим собственное дело (безвозвратные субсидии предпринимателям на приобретение оборудования и аренду помещения в первый год деятельности)</w:t>
            </w:r>
          </w:p>
        </w:tc>
        <w:tc>
          <w:tcPr>
            <w:tcW w:w="4109" w:type="dxa"/>
          </w:tcPr>
          <w:p w14:paraId="2BF2C34D" w14:textId="77777777" w:rsidR="008F709D" w:rsidRPr="008501D2" w:rsidRDefault="008F709D" w:rsidP="00D25479">
            <w:pPr>
              <w:widowControl w:val="0"/>
              <w:autoSpaceDE w:val="0"/>
              <w:autoSpaceDN w:val="0"/>
              <w:adjustRightInd w:val="0"/>
            </w:pPr>
            <w:r w:rsidRPr="008501D2">
              <w:t>Всего</w:t>
            </w:r>
          </w:p>
        </w:tc>
        <w:tc>
          <w:tcPr>
            <w:tcW w:w="1560" w:type="dxa"/>
          </w:tcPr>
          <w:p w14:paraId="1B3B21CA" w14:textId="77777777" w:rsidR="008F709D" w:rsidRPr="008501D2" w:rsidRDefault="008F709D" w:rsidP="00D25479">
            <w:pPr>
              <w:widowControl w:val="0"/>
              <w:overflowPunct w:val="0"/>
              <w:autoSpaceDE w:val="0"/>
              <w:autoSpaceDN w:val="0"/>
              <w:adjustRightInd w:val="0"/>
              <w:jc w:val="center"/>
              <w:textAlignment w:val="baseline"/>
              <w:rPr>
                <w:b/>
                <w:bCs/>
                <w:strike/>
              </w:rPr>
            </w:pPr>
            <w:r w:rsidRPr="008501D2">
              <w:rPr>
                <w:b/>
                <w:bCs/>
              </w:rPr>
              <w:t>0,00</w:t>
            </w:r>
          </w:p>
        </w:tc>
        <w:tc>
          <w:tcPr>
            <w:tcW w:w="1453" w:type="dxa"/>
          </w:tcPr>
          <w:p w14:paraId="468BFA6E" w14:textId="77777777" w:rsidR="008F709D" w:rsidRPr="008501D2" w:rsidRDefault="008F709D" w:rsidP="00D25479">
            <w:pPr>
              <w:widowControl w:val="0"/>
              <w:overflowPunct w:val="0"/>
              <w:autoSpaceDE w:val="0"/>
              <w:autoSpaceDN w:val="0"/>
              <w:adjustRightInd w:val="0"/>
              <w:jc w:val="center"/>
              <w:textAlignment w:val="baseline"/>
              <w:rPr>
                <w:b/>
                <w:bCs/>
              </w:rPr>
            </w:pPr>
            <w:r w:rsidRPr="008501D2">
              <w:rPr>
                <w:b/>
                <w:bCs/>
              </w:rPr>
              <w:t>0,00</w:t>
            </w:r>
          </w:p>
        </w:tc>
        <w:tc>
          <w:tcPr>
            <w:tcW w:w="1388" w:type="dxa"/>
          </w:tcPr>
          <w:p w14:paraId="031322B5" w14:textId="77777777" w:rsidR="008F709D" w:rsidRPr="008501D2" w:rsidRDefault="008F709D" w:rsidP="00D25479">
            <w:pPr>
              <w:widowControl w:val="0"/>
              <w:overflowPunct w:val="0"/>
              <w:autoSpaceDE w:val="0"/>
              <w:autoSpaceDN w:val="0"/>
              <w:adjustRightInd w:val="0"/>
              <w:jc w:val="center"/>
              <w:textAlignment w:val="baseline"/>
              <w:rPr>
                <w:b/>
                <w:bCs/>
              </w:rPr>
            </w:pPr>
            <w:r w:rsidRPr="008501D2">
              <w:rPr>
                <w:b/>
                <w:bCs/>
              </w:rPr>
              <w:t>0,00</w:t>
            </w:r>
          </w:p>
        </w:tc>
        <w:tc>
          <w:tcPr>
            <w:tcW w:w="1842" w:type="dxa"/>
          </w:tcPr>
          <w:p w14:paraId="10273DF1" w14:textId="77777777" w:rsidR="008F709D" w:rsidRPr="008501D2" w:rsidRDefault="008F709D" w:rsidP="00D25479">
            <w:pPr>
              <w:widowControl w:val="0"/>
              <w:overflowPunct w:val="0"/>
              <w:autoSpaceDE w:val="0"/>
              <w:autoSpaceDN w:val="0"/>
              <w:adjustRightInd w:val="0"/>
              <w:jc w:val="center"/>
              <w:textAlignment w:val="baseline"/>
            </w:pPr>
          </w:p>
        </w:tc>
        <w:tc>
          <w:tcPr>
            <w:tcW w:w="1843" w:type="dxa"/>
            <w:vMerge w:val="restart"/>
          </w:tcPr>
          <w:p w14:paraId="4C800545" w14:textId="77777777" w:rsidR="008F709D" w:rsidRPr="008501D2" w:rsidRDefault="008F709D" w:rsidP="00D25479">
            <w:pPr>
              <w:widowControl w:val="0"/>
              <w:overflowPunct w:val="0"/>
              <w:autoSpaceDE w:val="0"/>
              <w:autoSpaceDN w:val="0"/>
              <w:adjustRightInd w:val="0"/>
              <w:jc w:val="both"/>
              <w:textAlignment w:val="baseline"/>
            </w:pPr>
          </w:p>
        </w:tc>
      </w:tr>
      <w:tr w:rsidR="008F709D" w:rsidRPr="008501D2" w14:paraId="2549D995" w14:textId="77777777" w:rsidTr="00C41F52">
        <w:tc>
          <w:tcPr>
            <w:tcW w:w="534" w:type="dxa"/>
            <w:vMerge/>
          </w:tcPr>
          <w:p w14:paraId="30D48B45" w14:textId="77777777" w:rsidR="008F709D" w:rsidRPr="008501D2" w:rsidRDefault="008F709D" w:rsidP="00D25479">
            <w:pPr>
              <w:widowControl w:val="0"/>
              <w:overflowPunct w:val="0"/>
              <w:autoSpaceDE w:val="0"/>
              <w:autoSpaceDN w:val="0"/>
              <w:adjustRightInd w:val="0"/>
              <w:jc w:val="center"/>
              <w:textAlignment w:val="baseline"/>
            </w:pPr>
          </w:p>
        </w:tc>
        <w:tc>
          <w:tcPr>
            <w:tcW w:w="2155" w:type="dxa"/>
            <w:vMerge/>
          </w:tcPr>
          <w:p w14:paraId="64EF9095" w14:textId="77777777" w:rsidR="008F709D" w:rsidRPr="008501D2" w:rsidRDefault="008F709D" w:rsidP="00D25479">
            <w:pPr>
              <w:widowControl w:val="0"/>
              <w:overflowPunct w:val="0"/>
              <w:autoSpaceDE w:val="0"/>
              <w:autoSpaceDN w:val="0"/>
              <w:adjustRightInd w:val="0"/>
              <w:jc w:val="center"/>
              <w:textAlignment w:val="baseline"/>
            </w:pPr>
          </w:p>
        </w:tc>
        <w:tc>
          <w:tcPr>
            <w:tcW w:w="4109" w:type="dxa"/>
          </w:tcPr>
          <w:p w14:paraId="558A9F03" w14:textId="77777777" w:rsidR="008F709D" w:rsidRPr="008501D2" w:rsidRDefault="008F709D" w:rsidP="00D25479">
            <w:pPr>
              <w:widowControl w:val="0"/>
              <w:autoSpaceDE w:val="0"/>
              <w:autoSpaceDN w:val="0"/>
              <w:adjustRightInd w:val="0"/>
            </w:pPr>
            <w:r w:rsidRPr="008501D2">
              <w:t>Бюджет МО «Город Удачный»</w:t>
            </w:r>
          </w:p>
        </w:tc>
        <w:tc>
          <w:tcPr>
            <w:tcW w:w="1560" w:type="dxa"/>
          </w:tcPr>
          <w:p w14:paraId="42030BBC" w14:textId="77777777" w:rsidR="008F709D" w:rsidRPr="008501D2" w:rsidRDefault="008F709D" w:rsidP="00D25479">
            <w:pPr>
              <w:widowControl w:val="0"/>
              <w:overflowPunct w:val="0"/>
              <w:autoSpaceDE w:val="0"/>
              <w:autoSpaceDN w:val="0"/>
              <w:adjustRightInd w:val="0"/>
              <w:jc w:val="center"/>
              <w:textAlignment w:val="baseline"/>
              <w:rPr>
                <w:strike/>
              </w:rPr>
            </w:pPr>
            <w:r w:rsidRPr="008501D2">
              <w:t>0,00</w:t>
            </w:r>
          </w:p>
        </w:tc>
        <w:tc>
          <w:tcPr>
            <w:tcW w:w="1453" w:type="dxa"/>
          </w:tcPr>
          <w:p w14:paraId="09E5F661" w14:textId="77777777" w:rsidR="008F709D" w:rsidRPr="008501D2" w:rsidRDefault="008F709D" w:rsidP="00D25479">
            <w:pPr>
              <w:widowControl w:val="0"/>
              <w:overflowPunct w:val="0"/>
              <w:autoSpaceDE w:val="0"/>
              <w:autoSpaceDN w:val="0"/>
              <w:adjustRightInd w:val="0"/>
              <w:jc w:val="center"/>
              <w:textAlignment w:val="baseline"/>
            </w:pPr>
            <w:r w:rsidRPr="008501D2">
              <w:t>0,00</w:t>
            </w:r>
          </w:p>
        </w:tc>
        <w:tc>
          <w:tcPr>
            <w:tcW w:w="1388" w:type="dxa"/>
          </w:tcPr>
          <w:p w14:paraId="56299ADD" w14:textId="77777777" w:rsidR="008F709D" w:rsidRPr="008501D2" w:rsidRDefault="008F709D" w:rsidP="00D25479">
            <w:pPr>
              <w:widowControl w:val="0"/>
              <w:overflowPunct w:val="0"/>
              <w:autoSpaceDE w:val="0"/>
              <w:autoSpaceDN w:val="0"/>
              <w:adjustRightInd w:val="0"/>
              <w:jc w:val="center"/>
              <w:textAlignment w:val="baseline"/>
            </w:pPr>
            <w:r w:rsidRPr="008501D2">
              <w:t>0,00</w:t>
            </w:r>
          </w:p>
        </w:tc>
        <w:tc>
          <w:tcPr>
            <w:tcW w:w="1842" w:type="dxa"/>
          </w:tcPr>
          <w:p w14:paraId="1526EFE6" w14:textId="77777777" w:rsidR="008F709D" w:rsidRPr="008501D2" w:rsidRDefault="008F709D" w:rsidP="00D25479">
            <w:pPr>
              <w:widowControl w:val="0"/>
              <w:overflowPunct w:val="0"/>
              <w:autoSpaceDE w:val="0"/>
              <w:autoSpaceDN w:val="0"/>
              <w:adjustRightInd w:val="0"/>
              <w:jc w:val="center"/>
              <w:textAlignment w:val="baseline"/>
            </w:pPr>
          </w:p>
        </w:tc>
        <w:tc>
          <w:tcPr>
            <w:tcW w:w="1843" w:type="dxa"/>
            <w:vMerge/>
          </w:tcPr>
          <w:p w14:paraId="11CDF558" w14:textId="77777777" w:rsidR="008F709D" w:rsidRPr="008501D2" w:rsidRDefault="008F709D" w:rsidP="00D25479">
            <w:pPr>
              <w:widowControl w:val="0"/>
              <w:overflowPunct w:val="0"/>
              <w:autoSpaceDE w:val="0"/>
              <w:autoSpaceDN w:val="0"/>
              <w:adjustRightInd w:val="0"/>
              <w:jc w:val="both"/>
              <w:textAlignment w:val="baseline"/>
            </w:pPr>
          </w:p>
        </w:tc>
      </w:tr>
      <w:tr w:rsidR="008F709D" w:rsidRPr="008501D2" w14:paraId="5827B7FE" w14:textId="77777777" w:rsidTr="00C41F52">
        <w:tc>
          <w:tcPr>
            <w:tcW w:w="534" w:type="dxa"/>
            <w:vMerge w:val="restart"/>
          </w:tcPr>
          <w:p w14:paraId="1D2CEDD7" w14:textId="77777777" w:rsidR="008F709D" w:rsidRPr="008501D2" w:rsidRDefault="008F709D" w:rsidP="00D25479">
            <w:pPr>
              <w:widowControl w:val="0"/>
              <w:overflowPunct w:val="0"/>
              <w:autoSpaceDE w:val="0"/>
              <w:autoSpaceDN w:val="0"/>
              <w:adjustRightInd w:val="0"/>
              <w:jc w:val="center"/>
              <w:textAlignment w:val="baseline"/>
            </w:pPr>
            <w:r w:rsidRPr="008501D2">
              <w:t>3</w:t>
            </w:r>
          </w:p>
        </w:tc>
        <w:tc>
          <w:tcPr>
            <w:tcW w:w="2155" w:type="dxa"/>
            <w:vMerge w:val="restart"/>
          </w:tcPr>
          <w:p w14:paraId="5FAD1A3C" w14:textId="77777777" w:rsidR="008F709D" w:rsidRPr="008501D2" w:rsidRDefault="008F709D" w:rsidP="00D25479">
            <w:pPr>
              <w:widowControl w:val="0"/>
              <w:overflowPunct w:val="0"/>
              <w:autoSpaceDE w:val="0"/>
              <w:autoSpaceDN w:val="0"/>
              <w:adjustRightInd w:val="0"/>
              <w:jc w:val="both"/>
              <w:textAlignment w:val="baseline"/>
            </w:pPr>
            <w:r w:rsidRPr="008501D2">
              <w:t>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4109" w:type="dxa"/>
            <w:tcBorders>
              <w:bottom w:val="single" w:sz="4" w:space="0" w:color="auto"/>
            </w:tcBorders>
          </w:tcPr>
          <w:p w14:paraId="0ED4546E" w14:textId="77777777" w:rsidR="008F709D" w:rsidRPr="008501D2" w:rsidRDefault="008F709D" w:rsidP="00D25479">
            <w:pPr>
              <w:widowControl w:val="0"/>
              <w:autoSpaceDE w:val="0"/>
              <w:autoSpaceDN w:val="0"/>
              <w:adjustRightInd w:val="0"/>
            </w:pPr>
            <w:r w:rsidRPr="008501D2">
              <w:t>Всего</w:t>
            </w:r>
          </w:p>
        </w:tc>
        <w:tc>
          <w:tcPr>
            <w:tcW w:w="1560" w:type="dxa"/>
            <w:tcBorders>
              <w:bottom w:val="single" w:sz="4" w:space="0" w:color="auto"/>
            </w:tcBorders>
          </w:tcPr>
          <w:p w14:paraId="02B7B145" w14:textId="77777777" w:rsidR="008F709D" w:rsidRPr="008501D2" w:rsidRDefault="008F709D" w:rsidP="00D25479">
            <w:pPr>
              <w:widowControl w:val="0"/>
              <w:overflowPunct w:val="0"/>
              <w:autoSpaceDE w:val="0"/>
              <w:autoSpaceDN w:val="0"/>
              <w:adjustRightInd w:val="0"/>
              <w:jc w:val="center"/>
              <w:textAlignment w:val="baseline"/>
              <w:rPr>
                <w:strike/>
              </w:rPr>
            </w:pPr>
            <w:r w:rsidRPr="008501D2">
              <w:rPr>
                <w:b/>
                <w:bCs/>
              </w:rPr>
              <w:t>100 000</w:t>
            </w:r>
          </w:p>
        </w:tc>
        <w:tc>
          <w:tcPr>
            <w:tcW w:w="1453" w:type="dxa"/>
            <w:tcBorders>
              <w:bottom w:val="single" w:sz="4" w:space="0" w:color="auto"/>
            </w:tcBorders>
          </w:tcPr>
          <w:p w14:paraId="5C18451C" w14:textId="77777777" w:rsidR="008F709D" w:rsidRPr="008501D2" w:rsidRDefault="008F709D" w:rsidP="00D25479">
            <w:pPr>
              <w:widowControl w:val="0"/>
              <w:overflowPunct w:val="0"/>
              <w:autoSpaceDE w:val="0"/>
              <w:autoSpaceDN w:val="0"/>
              <w:adjustRightInd w:val="0"/>
              <w:jc w:val="center"/>
              <w:textAlignment w:val="baseline"/>
              <w:rPr>
                <w:b/>
                <w:bCs/>
              </w:rPr>
            </w:pPr>
            <w:r w:rsidRPr="008501D2">
              <w:rPr>
                <w:b/>
                <w:bCs/>
              </w:rPr>
              <w:t>79942,90</w:t>
            </w:r>
          </w:p>
        </w:tc>
        <w:tc>
          <w:tcPr>
            <w:tcW w:w="1388" w:type="dxa"/>
            <w:tcBorders>
              <w:bottom w:val="single" w:sz="4" w:space="0" w:color="auto"/>
            </w:tcBorders>
          </w:tcPr>
          <w:p w14:paraId="2A2020FC" w14:textId="77777777" w:rsidR="008F709D" w:rsidRPr="008501D2" w:rsidRDefault="008F709D" w:rsidP="00D25479">
            <w:pPr>
              <w:widowControl w:val="0"/>
              <w:overflowPunct w:val="0"/>
              <w:autoSpaceDE w:val="0"/>
              <w:autoSpaceDN w:val="0"/>
              <w:adjustRightInd w:val="0"/>
              <w:jc w:val="center"/>
              <w:textAlignment w:val="baseline"/>
              <w:rPr>
                <w:b/>
              </w:rPr>
            </w:pPr>
            <w:r w:rsidRPr="008501D2">
              <w:rPr>
                <w:b/>
              </w:rPr>
              <w:t>20 057,10</w:t>
            </w:r>
          </w:p>
        </w:tc>
        <w:tc>
          <w:tcPr>
            <w:tcW w:w="1842" w:type="dxa"/>
            <w:tcBorders>
              <w:bottom w:val="single" w:sz="4" w:space="0" w:color="auto"/>
            </w:tcBorders>
          </w:tcPr>
          <w:p w14:paraId="2D9E3DE9" w14:textId="77777777" w:rsidR="008F709D" w:rsidRPr="008501D2" w:rsidRDefault="008F709D" w:rsidP="00D25479">
            <w:pPr>
              <w:widowControl w:val="0"/>
              <w:overflowPunct w:val="0"/>
              <w:autoSpaceDE w:val="0"/>
              <w:autoSpaceDN w:val="0"/>
              <w:adjustRightInd w:val="0"/>
              <w:jc w:val="center"/>
              <w:textAlignment w:val="baseline"/>
            </w:pPr>
          </w:p>
        </w:tc>
        <w:tc>
          <w:tcPr>
            <w:tcW w:w="1843" w:type="dxa"/>
            <w:vMerge w:val="restart"/>
          </w:tcPr>
          <w:p w14:paraId="2AB9EFBC" w14:textId="77777777" w:rsidR="008F709D" w:rsidRPr="008501D2" w:rsidRDefault="008F709D" w:rsidP="00D25479">
            <w:pPr>
              <w:widowControl w:val="0"/>
              <w:overflowPunct w:val="0"/>
              <w:autoSpaceDE w:val="0"/>
              <w:autoSpaceDN w:val="0"/>
              <w:adjustRightInd w:val="0"/>
              <w:jc w:val="both"/>
              <w:textAlignment w:val="baseline"/>
            </w:pPr>
            <w:r w:rsidRPr="008501D2">
              <w:t>Представлена единственная заявка от индивидуального предпринимателя   на участие в отборе по предоставлению  субсидии на возмещение фактически произведенных затрат: оплата аренды, коммунальных услуг, услуг электроснабжения.</w:t>
            </w:r>
          </w:p>
          <w:p w14:paraId="3A2EBBD7" w14:textId="77777777" w:rsidR="008F709D" w:rsidRPr="008501D2" w:rsidRDefault="008F709D" w:rsidP="00D25479">
            <w:pPr>
              <w:widowControl w:val="0"/>
              <w:overflowPunct w:val="0"/>
              <w:autoSpaceDE w:val="0"/>
              <w:autoSpaceDN w:val="0"/>
              <w:adjustRightInd w:val="0"/>
              <w:jc w:val="both"/>
              <w:textAlignment w:val="baseline"/>
            </w:pPr>
          </w:p>
          <w:p w14:paraId="2DE8F7F4" w14:textId="77777777" w:rsidR="008F709D" w:rsidRPr="008501D2" w:rsidRDefault="008F709D" w:rsidP="00D25479">
            <w:pPr>
              <w:widowControl w:val="0"/>
              <w:overflowPunct w:val="0"/>
              <w:autoSpaceDE w:val="0"/>
              <w:autoSpaceDN w:val="0"/>
              <w:adjustRightInd w:val="0"/>
              <w:jc w:val="both"/>
              <w:textAlignment w:val="baseline"/>
            </w:pPr>
          </w:p>
          <w:p w14:paraId="5D7D251B" w14:textId="77777777" w:rsidR="008F709D" w:rsidRPr="008501D2" w:rsidRDefault="008F709D" w:rsidP="00D25479">
            <w:pPr>
              <w:widowControl w:val="0"/>
              <w:overflowPunct w:val="0"/>
              <w:autoSpaceDE w:val="0"/>
              <w:autoSpaceDN w:val="0"/>
              <w:adjustRightInd w:val="0"/>
              <w:jc w:val="both"/>
              <w:textAlignment w:val="baseline"/>
            </w:pPr>
          </w:p>
          <w:p w14:paraId="25055201" w14:textId="77777777" w:rsidR="008F709D" w:rsidRPr="008501D2" w:rsidRDefault="008F709D" w:rsidP="00D25479">
            <w:pPr>
              <w:widowControl w:val="0"/>
              <w:overflowPunct w:val="0"/>
              <w:autoSpaceDE w:val="0"/>
              <w:autoSpaceDN w:val="0"/>
              <w:adjustRightInd w:val="0"/>
              <w:jc w:val="both"/>
              <w:textAlignment w:val="baseline"/>
            </w:pPr>
          </w:p>
        </w:tc>
      </w:tr>
      <w:tr w:rsidR="008F709D" w:rsidRPr="008501D2" w14:paraId="3B33D88B" w14:textId="77777777" w:rsidTr="00C41F52">
        <w:tc>
          <w:tcPr>
            <w:tcW w:w="534" w:type="dxa"/>
            <w:vMerge/>
          </w:tcPr>
          <w:p w14:paraId="06CA7DFE" w14:textId="77777777" w:rsidR="008F709D" w:rsidRPr="008501D2" w:rsidRDefault="008F709D" w:rsidP="00D25479">
            <w:pPr>
              <w:widowControl w:val="0"/>
              <w:overflowPunct w:val="0"/>
              <w:autoSpaceDE w:val="0"/>
              <w:autoSpaceDN w:val="0"/>
              <w:adjustRightInd w:val="0"/>
              <w:jc w:val="center"/>
              <w:textAlignment w:val="baseline"/>
            </w:pPr>
          </w:p>
        </w:tc>
        <w:tc>
          <w:tcPr>
            <w:tcW w:w="2155" w:type="dxa"/>
            <w:vMerge/>
          </w:tcPr>
          <w:p w14:paraId="21503046" w14:textId="77777777" w:rsidR="008F709D" w:rsidRPr="008501D2" w:rsidRDefault="008F709D"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1C58AD59" w14:textId="77777777" w:rsidR="008F709D" w:rsidRPr="008501D2" w:rsidRDefault="008F709D"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10FEE07D" w14:textId="77777777" w:rsidR="008F709D" w:rsidRPr="008501D2" w:rsidRDefault="008F709D" w:rsidP="00D25479">
            <w:pPr>
              <w:widowControl w:val="0"/>
              <w:overflowPunct w:val="0"/>
              <w:autoSpaceDE w:val="0"/>
              <w:autoSpaceDN w:val="0"/>
              <w:adjustRightInd w:val="0"/>
              <w:jc w:val="center"/>
              <w:textAlignment w:val="baseline"/>
              <w:rPr>
                <w:bCs/>
                <w:strike/>
              </w:rPr>
            </w:pPr>
            <w:r w:rsidRPr="008501D2">
              <w:t>100 000</w:t>
            </w:r>
          </w:p>
        </w:tc>
        <w:tc>
          <w:tcPr>
            <w:tcW w:w="1453" w:type="dxa"/>
            <w:tcBorders>
              <w:bottom w:val="single" w:sz="4" w:space="0" w:color="auto"/>
            </w:tcBorders>
          </w:tcPr>
          <w:p w14:paraId="1CF6D4E2" w14:textId="77777777" w:rsidR="008F709D" w:rsidRPr="008501D2" w:rsidRDefault="008F709D" w:rsidP="00D25479">
            <w:pPr>
              <w:widowControl w:val="0"/>
              <w:overflowPunct w:val="0"/>
              <w:autoSpaceDE w:val="0"/>
              <w:autoSpaceDN w:val="0"/>
              <w:adjustRightInd w:val="0"/>
              <w:jc w:val="center"/>
              <w:textAlignment w:val="baseline"/>
              <w:rPr>
                <w:bCs/>
              </w:rPr>
            </w:pPr>
            <w:r w:rsidRPr="008501D2">
              <w:rPr>
                <w:bCs/>
              </w:rPr>
              <w:t>79942,90</w:t>
            </w:r>
          </w:p>
        </w:tc>
        <w:tc>
          <w:tcPr>
            <w:tcW w:w="1388" w:type="dxa"/>
            <w:tcBorders>
              <w:bottom w:val="single" w:sz="4" w:space="0" w:color="auto"/>
            </w:tcBorders>
          </w:tcPr>
          <w:p w14:paraId="4451A1CA" w14:textId="77777777" w:rsidR="008F709D" w:rsidRPr="008501D2" w:rsidRDefault="008F709D" w:rsidP="00D25479">
            <w:pPr>
              <w:widowControl w:val="0"/>
              <w:overflowPunct w:val="0"/>
              <w:autoSpaceDE w:val="0"/>
              <w:autoSpaceDN w:val="0"/>
              <w:adjustRightInd w:val="0"/>
              <w:jc w:val="center"/>
              <w:textAlignment w:val="baseline"/>
              <w:rPr>
                <w:bCs/>
              </w:rPr>
            </w:pPr>
            <w:r w:rsidRPr="008501D2">
              <w:rPr>
                <w:bCs/>
              </w:rPr>
              <w:t>20 057,10</w:t>
            </w:r>
          </w:p>
        </w:tc>
        <w:tc>
          <w:tcPr>
            <w:tcW w:w="1842" w:type="dxa"/>
            <w:tcBorders>
              <w:bottom w:val="single" w:sz="4" w:space="0" w:color="auto"/>
            </w:tcBorders>
          </w:tcPr>
          <w:p w14:paraId="0AB8AB5C" w14:textId="77777777" w:rsidR="008F709D" w:rsidRPr="008501D2" w:rsidRDefault="008F709D" w:rsidP="00D25479">
            <w:pPr>
              <w:widowControl w:val="0"/>
              <w:overflowPunct w:val="0"/>
              <w:autoSpaceDE w:val="0"/>
              <w:autoSpaceDN w:val="0"/>
              <w:adjustRightInd w:val="0"/>
              <w:jc w:val="center"/>
              <w:textAlignment w:val="baseline"/>
            </w:pPr>
          </w:p>
        </w:tc>
        <w:tc>
          <w:tcPr>
            <w:tcW w:w="1843" w:type="dxa"/>
            <w:vMerge/>
            <w:tcBorders>
              <w:bottom w:val="single" w:sz="4" w:space="0" w:color="auto"/>
            </w:tcBorders>
          </w:tcPr>
          <w:p w14:paraId="6992AE41" w14:textId="77777777" w:rsidR="008F709D" w:rsidRPr="008501D2" w:rsidRDefault="008F709D" w:rsidP="00D25479">
            <w:pPr>
              <w:widowControl w:val="0"/>
              <w:overflowPunct w:val="0"/>
              <w:autoSpaceDE w:val="0"/>
              <w:autoSpaceDN w:val="0"/>
              <w:adjustRightInd w:val="0"/>
              <w:jc w:val="center"/>
              <w:textAlignment w:val="baseline"/>
            </w:pPr>
          </w:p>
        </w:tc>
      </w:tr>
      <w:tr w:rsidR="008F709D" w:rsidRPr="008501D2" w14:paraId="590D5D15" w14:textId="77777777" w:rsidTr="00C41F52">
        <w:trPr>
          <w:trHeight w:val="150"/>
        </w:trPr>
        <w:tc>
          <w:tcPr>
            <w:tcW w:w="534" w:type="dxa"/>
            <w:vMerge w:val="restart"/>
            <w:tcBorders>
              <w:top w:val="single" w:sz="4" w:space="0" w:color="auto"/>
              <w:left w:val="single" w:sz="4" w:space="0" w:color="auto"/>
            </w:tcBorders>
          </w:tcPr>
          <w:p w14:paraId="4F0719AC" w14:textId="77777777" w:rsidR="008F709D" w:rsidRPr="008501D2" w:rsidRDefault="008F709D" w:rsidP="00D25479">
            <w:pPr>
              <w:widowControl w:val="0"/>
              <w:overflowPunct w:val="0"/>
              <w:autoSpaceDE w:val="0"/>
              <w:autoSpaceDN w:val="0"/>
              <w:adjustRightInd w:val="0"/>
              <w:jc w:val="center"/>
              <w:textAlignment w:val="baseline"/>
            </w:pPr>
            <w:r w:rsidRPr="008501D2">
              <w:t>3</w:t>
            </w:r>
          </w:p>
        </w:tc>
        <w:tc>
          <w:tcPr>
            <w:tcW w:w="2155" w:type="dxa"/>
            <w:vMerge w:val="restart"/>
            <w:tcBorders>
              <w:top w:val="single" w:sz="4" w:space="0" w:color="auto"/>
            </w:tcBorders>
          </w:tcPr>
          <w:p w14:paraId="5E70B8C5" w14:textId="77777777" w:rsidR="008F709D" w:rsidRPr="008501D2" w:rsidRDefault="008F709D" w:rsidP="00D25479">
            <w:pPr>
              <w:widowControl w:val="0"/>
              <w:overflowPunct w:val="0"/>
              <w:autoSpaceDE w:val="0"/>
              <w:autoSpaceDN w:val="0"/>
              <w:adjustRightInd w:val="0"/>
              <w:textAlignment w:val="baseline"/>
              <w:rPr>
                <w:b/>
              </w:rPr>
            </w:pPr>
            <w:r w:rsidRPr="008501D2">
              <w:rPr>
                <w:b/>
              </w:rPr>
              <w:t>ИТОГО по программе</w:t>
            </w:r>
          </w:p>
        </w:tc>
        <w:tc>
          <w:tcPr>
            <w:tcW w:w="4109" w:type="dxa"/>
            <w:tcBorders>
              <w:top w:val="single" w:sz="4" w:space="0" w:color="auto"/>
            </w:tcBorders>
          </w:tcPr>
          <w:p w14:paraId="256D3CE1" w14:textId="77777777" w:rsidR="008F709D" w:rsidRPr="008501D2" w:rsidRDefault="008F709D" w:rsidP="00D25479">
            <w:pPr>
              <w:widowControl w:val="0"/>
              <w:autoSpaceDE w:val="0"/>
              <w:autoSpaceDN w:val="0"/>
              <w:adjustRightInd w:val="0"/>
              <w:rPr>
                <w:b/>
              </w:rPr>
            </w:pPr>
            <w:r w:rsidRPr="008501D2">
              <w:rPr>
                <w:b/>
              </w:rPr>
              <w:t>Всего</w:t>
            </w:r>
          </w:p>
        </w:tc>
        <w:tc>
          <w:tcPr>
            <w:tcW w:w="1560" w:type="dxa"/>
            <w:tcBorders>
              <w:top w:val="single" w:sz="4" w:space="0" w:color="auto"/>
            </w:tcBorders>
          </w:tcPr>
          <w:p w14:paraId="6AC53903" w14:textId="77777777" w:rsidR="008F709D" w:rsidRPr="008501D2" w:rsidRDefault="008F709D" w:rsidP="00D25479">
            <w:pPr>
              <w:widowControl w:val="0"/>
              <w:overflowPunct w:val="0"/>
              <w:autoSpaceDE w:val="0"/>
              <w:autoSpaceDN w:val="0"/>
              <w:adjustRightInd w:val="0"/>
              <w:jc w:val="center"/>
              <w:textAlignment w:val="baseline"/>
              <w:rPr>
                <w:b/>
              </w:rPr>
            </w:pPr>
            <w:r w:rsidRPr="008501D2">
              <w:rPr>
                <w:b/>
              </w:rPr>
              <w:t>300 000</w:t>
            </w:r>
          </w:p>
        </w:tc>
        <w:tc>
          <w:tcPr>
            <w:tcW w:w="1453" w:type="dxa"/>
            <w:tcBorders>
              <w:top w:val="single" w:sz="4" w:space="0" w:color="auto"/>
            </w:tcBorders>
          </w:tcPr>
          <w:p w14:paraId="2B29078D" w14:textId="77777777" w:rsidR="008F709D" w:rsidRPr="008501D2" w:rsidRDefault="008F709D" w:rsidP="00D25479">
            <w:pPr>
              <w:widowControl w:val="0"/>
              <w:overflowPunct w:val="0"/>
              <w:autoSpaceDE w:val="0"/>
              <w:autoSpaceDN w:val="0"/>
              <w:adjustRightInd w:val="0"/>
              <w:jc w:val="center"/>
              <w:textAlignment w:val="baseline"/>
              <w:rPr>
                <w:b/>
              </w:rPr>
            </w:pPr>
            <w:r w:rsidRPr="008501D2">
              <w:rPr>
                <w:b/>
              </w:rPr>
              <w:t>279 942,90</w:t>
            </w:r>
          </w:p>
        </w:tc>
        <w:tc>
          <w:tcPr>
            <w:tcW w:w="1388" w:type="dxa"/>
            <w:tcBorders>
              <w:top w:val="single" w:sz="4" w:space="0" w:color="auto"/>
            </w:tcBorders>
          </w:tcPr>
          <w:p w14:paraId="60136F95" w14:textId="77777777" w:rsidR="008F709D" w:rsidRPr="008501D2" w:rsidRDefault="008F709D" w:rsidP="00D25479">
            <w:pPr>
              <w:widowControl w:val="0"/>
              <w:overflowPunct w:val="0"/>
              <w:autoSpaceDE w:val="0"/>
              <w:autoSpaceDN w:val="0"/>
              <w:adjustRightInd w:val="0"/>
              <w:jc w:val="center"/>
              <w:textAlignment w:val="baseline"/>
              <w:rPr>
                <w:b/>
              </w:rPr>
            </w:pPr>
            <w:r w:rsidRPr="008501D2">
              <w:rPr>
                <w:b/>
              </w:rPr>
              <w:t>20 057,10</w:t>
            </w:r>
          </w:p>
        </w:tc>
        <w:tc>
          <w:tcPr>
            <w:tcW w:w="1842" w:type="dxa"/>
            <w:tcBorders>
              <w:top w:val="single" w:sz="4" w:space="0" w:color="auto"/>
            </w:tcBorders>
          </w:tcPr>
          <w:p w14:paraId="64AC8C48" w14:textId="77777777" w:rsidR="008F709D" w:rsidRPr="008501D2" w:rsidRDefault="008F709D" w:rsidP="00D25479">
            <w:pPr>
              <w:widowControl w:val="0"/>
              <w:overflowPunct w:val="0"/>
              <w:autoSpaceDE w:val="0"/>
              <w:autoSpaceDN w:val="0"/>
              <w:adjustRightInd w:val="0"/>
              <w:jc w:val="center"/>
              <w:textAlignment w:val="baseline"/>
              <w:rPr>
                <w:b/>
              </w:rPr>
            </w:pPr>
          </w:p>
        </w:tc>
        <w:tc>
          <w:tcPr>
            <w:tcW w:w="1843" w:type="dxa"/>
            <w:vMerge w:val="restart"/>
            <w:tcBorders>
              <w:top w:val="single" w:sz="4" w:space="0" w:color="auto"/>
              <w:right w:val="single" w:sz="4" w:space="0" w:color="auto"/>
            </w:tcBorders>
          </w:tcPr>
          <w:p w14:paraId="4A8E883D" w14:textId="77777777" w:rsidR="008F709D" w:rsidRPr="008501D2" w:rsidRDefault="008F709D" w:rsidP="00D25479">
            <w:pPr>
              <w:widowControl w:val="0"/>
              <w:overflowPunct w:val="0"/>
              <w:autoSpaceDE w:val="0"/>
              <w:autoSpaceDN w:val="0"/>
              <w:adjustRightInd w:val="0"/>
              <w:jc w:val="center"/>
              <w:textAlignment w:val="baseline"/>
              <w:rPr>
                <w:b/>
              </w:rPr>
            </w:pPr>
          </w:p>
        </w:tc>
      </w:tr>
      <w:tr w:rsidR="008F709D" w:rsidRPr="008501D2" w14:paraId="139CD965" w14:textId="77777777" w:rsidTr="00C41F52">
        <w:tc>
          <w:tcPr>
            <w:tcW w:w="534" w:type="dxa"/>
            <w:vMerge/>
            <w:tcBorders>
              <w:left w:val="single" w:sz="4" w:space="0" w:color="auto"/>
            </w:tcBorders>
          </w:tcPr>
          <w:p w14:paraId="70B8CF0F" w14:textId="77777777" w:rsidR="008F709D" w:rsidRPr="008501D2" w:rsidRDefault="008F709D" w:rsidP="00D25479">
            <w:pPr>
              <w:widowControl w:val="0"/>
              <w:overflowPunct w:val="0"/>
              <w:autoSpaceDE w:val="0"/>
              <w:autoSpaceDN w:val="0"/>
              <w:adjustRightInd w:val="0"/>
              <w:jc w:val="center"/>
              <w:textAlignment w:val="baseline"/>
            </w:pPr>
          </w:p>
        </w:tc>
        <w:tc>
          <w:tcPr>
            <w:tcW w:w="2155" w:type="dxa"/>
            <w:vMerge/>
          </w:tcPr>
          <w:p w14:paraId="7CEC69E2" w14:textId="77777777" w:rsidR="008F709D" w:rsidRPr="008501D2" w:rsidRDefault="008F709D" w:rsidP="00D25479">
            <w:pPr>
              <w:widowControl w:val="0"/>
              <w:overflowPunct w:val="0"/>
              <w:autoSpaceDE w:val="0"/>
              <w:autoSpaceDN w:val="0"/>
              <w:adjustRightInd w:val="0"/>
              <w:jc w:val="center"/>
              <w:textAlignment w:val="baseline"/>
              <w:rPr>
                <w:b/>
              </w:rPr>
            </w:pPr>
          </w:p>
        </w:tc>
        <w:tc>
          <w:tcPr>
            <w:tcW w:w="4109" w:type="dxa"/>
          </w:tcPr>
          <w:p w14:paraId="14A6F1A0" w14:textId="77777777" w:rsidR="008F709D" w:rsidRPr="008501D2" w:rsidRDefault="008F709D" w:rsidP="00D25479">
            <w:pPr>
              <w:widowControl w:val="0"/>
              <w:autoSpaceDE w:val="0"/>
              <w:autoSpaceDN w:val="0"/>
              <w:adjustRightInd w:val="0"/>
              <w:rPr>
                <w:b/>
              </w:rPr>
            </w:pPr>
            <w:r w:rsidRPr="008501D2">
              <w:rPr>
                <w:b/>
              </w:rPr>
              <w:t>Бюджет МО «Город Удачный»</w:t>
            </w:r>
          </w:p>
        </w:tc>
        <w:tc>
          <w:tcPr>
            <w:tcW w:w="1560" w:type="dxa"/>
          </w:tcPr>
          <w:p w14:paraId="6390379A" w14:textId="77777777" w:rsidR="008F709D" w:rsidRPr="008501D2" w:rsidRDefault="008F709D" w:rsidP="00D25479">
            <w:pPr>
              <w:widowControl w:val="0"/>
              <w:overflowPunct w:val="0"/>
              <w:autoSpaceDE w:val="0"/>
              <w:autoSpaceDN w:val="0"/>
              <w:adjustRightInd w:val="0"/>
              <w:jc w:val="center"/>
              <w:textAlignment w:val="baseline"/>
              <w:rPr>
                <w:b/>
              </w:rPr>
            </w:pPr>
            <w:r w:rsidRPr="008501D2">
              <w:rPr>
                <w:b/>
              </w:rPr>
              <w:t>300 000</w:t>
            </w:r>
          </w:p>
        </w:tc>
        <w:tc>
          <w:tcPr>
            <w:tcW w:w="1453" w:type="dxa"/>
          </w:tcPr>
          <w:p w14:paraId="2EB1FCCB" w14:textId="77777777" w:rsidR="008F709D" w:rsidRPr="008501D2" w:rsidRDefault="008F709D" w:rsidP="00D25479">
            <w:pPr>
              <w:widowControl w:val="0"/>
              <w:overflowPunct w:val="0"/>
              <w:autoSpaceDE w:val="0"/>
              <w:autoSpaceDN w:val="0"/>
              <w:adjustRightInd w:val="0"/>
              <w:jc w:val="center"/>
              <w:textAlignment w:val="baseline"/>
              <w:rPr>
                <w:b/>
              </w:rPr>
            </w:pPr>
            <w:r w:rsidRPr="008501D2">
              <w:rPr>
                <w:b/>
              </w:rPr>
              <w:t>279 942,90</w:t>
            </w:r>
          </w:p>
        </w:tc>
        <w:tc>
          <w:tcPr>
            <w:tcW w:w="1388" w:type="dxa"/>
          </w:tcPr>
          <w:p w14:paraId="7D3BB628" w14:textId="77777777" w:rsidR="008F709D" w:rsidRPr="008501D2" w:rsidRDefault="008F709D" w:rsidP="00D25479">
            <w:pPr>
              <w:widowControl w:val="0"/>
              <w:overflowPunct w:val="0"/>
              <w:autoSpaceDE w:val="0"/>
              <w:autoSpaceDN w:val="0"/>
              <w:adjustRightInd w:val="0"/>
              <w:jc w:val="center"/>
              <w:textAlignment w:val="baseline"/>
              <w:rPr>
                <w:b/>
              </w:rPr>
            </w:pPr>
            <w:r w:rsidRPr="008501D2">
              <w:rPr>
                <w:b/>
              </w:rPr>
              <w:t>20 057,10</w:t>
            </w:r>
          </w:p>
        </w:tc>
        <w:tc>
          <w:tcPr>
            <w:tcW w:w="1842" w:type="dxa"/>
          </w:tcPr>
          <w:p w14:paraId="76C8287F" w14:textId="77777777" w:rsidR="008F709D" w:rsidRPr="008501D2" w:rsidRDefault="008F709D" w:rsidP="00D25479">
            <w:pPr>
              <w:widowControl w:val="0"/>
              <w:overflowPunct w:val="0"/>
              <w:autoSpaceDE w:val="0"/>
              <w:autoSpaceDN w:val="0"/>
              <w:adjustRightInd w:val="0"/>
              <w:jc w:val="center"/>
              <w:textAlignment w:val="baseline"/>
              <w:rPr>
                <w:b/>
              </w:rPr>
            </w:pPr>
          </w:p>
        </w:tc>
        <w:tc>
          <w:tcPr>
            <w:tcW w:w="1843" w:type="dxa"/>
            <w:vMerge/>
            <w:tcBorders>
              <w:right w:val="single" w:sz="4" w:space="0" w:color="auto"/>
            </w:tcBorders>
          </w:tcPr>
          <w:p w14:paraId="77C675A9" w14:textId="77777777" w:rsidR="008F709D" w:rsidRPr="008501D2" w:rsidRDefault="008F709D" w:rsidP="00D25479">
            <w:pPr>
              <w:widowControl w:val="0"/>
              <w:overflowPunct w:val="0"/>
              <w:autoSpaceDE w:val="0"/>
              <w:autoSpaceDN w:val="0"/>
              <w:adjustRightInd w:val="0"/>
              <w:jc w:val="center"/>
              <w:textAlignment w:val="baseline"/>
              <w:rPr>
                <w:b/>
              </w:rPr>
            </w:pPr>
          </w:p>
        </w:tc>
      </w:tr>
    </w:tbl>
    <w:p w14:paraId="034CBB0E" w14:textId="77777777" w:rsidR="008F709D" w:rsidRPr="008501D2" w:rsidRDefault="008F709D" w:rsidP="008F709D">
      <w:pPr>
        <w:overflowPunct w:val="0"/>
        <w:autoSpaceDE w:val="0"/>
        <w:autoSpaceDN w:val="0"/>
        <w:adjustRightInd w:val="0"/>
        <w:textAlignment w:val="baseline"/>
        <w:rPr>
          <w:b/>
        </w:rPr>
      </w:pPr>
    </w:p>
    <w:p w14:paraId="2E4F2C54" w14:textId="77777777" w:rsidR="008F709D" w:rsidRPr="008501D2" w:rsidRDefault="008F709D" w:rsidP="008F709D">
      <w:pPr>
        <w:tabs>
          <w:tab w:val="left" w:pos="993"/>
        </w:tabs>
        <w:overflowPunct w:val="0"/>
        <w:autoSpaceDE w:val="0"/>
        <w:autoSpaceDN w:val="0"/>
        <w:adjustRightInd w:val="0"/>
        <w:jc w:val="both"/>
        <w:textAlignment w:val="baseline"/>
        <w:rPr>
          <w:b/>
        </w:rPr>
      </w:pPr>
    </w:p>
    <w:p w14:paraId="2E64646A" w14:textId="77777777" w:rsidR="008F709D" w:rsidRPr="008501D2" w:rsidRDefault="008F709D" w:rsidP="008F709D">
      <w:pPr>
        <w:pStyle w:val="ad"/>
        <w:tabs>
          <w:tab w:val="left" w:pos="993"/>
        </w:tabs>
        <w:overflowPunct w:val="0"/>
        <w:autoSpaceDE w:val="0"/>
        <w:autoSpaceDN w:val="0"/>
        <w:adjustRightInd w:val="0"/>
        <w:ind w:left="0"/>
        <w:jc w:val="both"/>
        <w:textAlignment w:val="baseline"/>
        <w:rPr>
          <w:rFonts w:ascii="Times New Roman" w:hAnsi="Times New Roman"/>
          <w:i/>
          <w:sz w:val="24"/>
          <w:szCs w:val="24"/>
        </w:rPr>
        <w:sectPr w:rsidR="008F709D" w:rsidRPr="008501D2" w:rsidSect="00CE28AC">
          <w:pgSz w:w="16838" w:h="11906" w:orient="landscape"/>
          <w:pgMar w:top="284" w:right="536" w:bottom="142" w:left="1134" w:header="720" w:footer="720" w:gutter="0"/>
          <w:cols w:space="708"/>
          <w:titlePg/>
          <w:docGrid w:linePitch="360"/>
        </w:sectPr>
      </w:pPr>
    </w:p>
    <w:p w14:paraId="5C6CFE70" w14:textId="77777777" w:rsidR="008F709D" w:rsidRPr="008501D2" w:rsidRDefault="008F709D" w:rsidP="008F709D">
      <w:pPr>
        <w:pStyle w:val="ad"/>
        <w:tabs>
          <w:tab w:val="left" w:pos="993"/>
        </w:tabs>
        <w:overflowPunct w:val="0"/>
        <w:autoSpaceDE w:val="0"/>
        <w:autoSpaceDN w:val="0"/>
        <w:adjustRightInd w:val="0"/>
        <w:ind w:left="0" w:firstLine="567"/>
        <w:jc w:val="center"/>
        <w:textAlignment w:val="baseline"/>
        <w:rPr>
          <w:rFonts w:ascii="Times New Roman" w:hAnsi="Times New Roman"/>
          <w:b/>
          <w:sz w:val="24"/>
          <w:szCs w:val="24"/>
        </w:rPr>
      </w:pPr>
      <w:r w:rsidRPr="008501D2">
        <w:rPr>
          <w:rFonts w:ascii="Times New Roman" w:hAnsi="Times New Roman"/>
          <w:b/>
          <w:sz w:val="24"/>
          <w:szCs w:val="24"/>
          <w:u w:val="single"/>
        </w:rPr>
        <w:t xml:space="preserve">Раздел 4. </w:t>
      </w:r>
      <w:r w:rsidRPr="008501D2">
        <w:rPr>
          <w:rFonts w:ascii="Times New Roman" w:hAnsi="Times New Roman"/>
          <w:b/>
          <w:sz w:val="24"/>
          <w:szCs w:val="24"/>
        </w:rPr>
        <w:t>Достижение значений целевых индикаторов программы</w:t>
      </w:r>
    </w:p>
    <w:p w14:paraId="5C69F6E9" w14:textId="77777777" w:rsidR="008F709D" w:rsidRPr="008501D2" w:rsidRDefault="008F709D" w:rsidP="008F709D">
      <w:pPr>
        <w:widowControl w:val="0"/>
        <w:suppressAutoHyphens/>
        <w:jc w:val="center"/>
        <w:rPr>
          <w:rFonts w:eastAsiaTheme="minorEastAsia"/>
        </w:rPr>
      </w:pPr>
    </w:p>
    <w:p w14:paraId="68323BE2" w14:textId="77777777" w:rsidR="008F709D" w:rsidRPr="008501D2" w:rsidRDefault="008F709D" w:rsidP="008F709D">
      <w:pPr>
        <w:widowControl w:val="0"/>
        <w:suppressAutoHyphens/>
        <w:jc w:val="center"/>
        <w:rPr>
          <w:rFonts w:eastAsia="Arial"/>
          <w:lang w:eastAsia="hi-IN" w:bidi="hi-IN"/>
        </w:rPr>
      </w:pPr>
    </w:p>
    <w:tbl>
      <w:tblPr>
        <w:tblW w:w="14317" w:type="dxa"/>
        <w:tblInd w:w="637" w:type="dxa"/>
        <w:tblLayout w:type="fixed"/>
        <w:tblCellMar>
          <w:left w:w="70" w:type="dxa"/>
          <w:right w:w="70" w:type="dxa"/>
        </w:tblCellMar>
        <w:tblLook w:val="0000" w:firstRow="0" w:lastRow="0" w:firstColumn="0" w:lastColumn="0" w:noHBand="0" w:noVBand="0"/>
      </w:tblPr>
      <w:tblGrid>
        <w:gridCol w:w="568"/>
        <w:gridCol w:w="4245"/>
        <w:gridCol w:w="290"/>
        <w:gridCol w:w="709"/>
        <w:gridCol w:w="1418"/>
        <w:gridCol w:w="708"/>
        <w:gridCol w:w="709"/>
        <w:gridCol w:w="1134"/>
        <w:gridCol w:w="4536"/>
      </w:tblGrid>
      <w:tr w:rsidR="008F709D" w:rsidRPr="008501D2" w14:paraId="43769063" w14:textId="77777777" w:rsidTr="00C41F52">
        <w:trPr>
          <w:cantSplit/>
          <w:trHeight w:val="360"/>
          <w:tblHeader/>
        </w:trPr>
        <w:tc>
          <w:tcPr>
            <w:tcW w:w="568" w:type="dxa"/>
            <w:vMerge w:val="restart"/>
            <w:tcBorders>
              <w:top w:val="single" w:sz="4" w:space="0" w:color="auto"/>
              <w:left w:val="single" w:sz="4" w:space="0" w:color="auto"/>
              <w:right w:val="single" w:sz="4" w:space="0" w:color="auto"/>
            </w:tcBorders>
          </w:tcPr>
          <w:p w14:paraId="6A3034E0"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4245" w:type="dxa"/>
            <w:vMerge w:val="restart"/>
            <w:tcBorders>
              <w:top w:val="single" w:sz="4" w:space="0" w:color="auto"/>
              <w:left w:val="single" w:sz="4" w:space="0" w:color="auto"/>
            </w:tcBorders>
            <w:shd w:val="clear" w:color="auto" w:fill="auto"/>
            <w:vAlign w:val="center"/>
          </w:tcPr>
          <w:p w14:paraId="5669652B"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245AFCC3" w14:textId="77777777" w:rsidR="008F709D" w:rsidRPr="008501D2" w:rsidRDefault="008F709D" w:rsidP="00D25479">
            <w:pPr>
              <w:rPr>
                <w:rFonts w:eastAsia="Arial"/>
                <w:lang w:eastAsia="hi-IN" w:bidi="hi-IN"/>
              </w:rPr>
            </w:pPr>
          </w:p>
          <w:p w14:paraId="519F8C05" w14:textId="77777777" w:rsidR="008F709D" w:rsidRPr="008501D2" w:rsidRDefault="008F709D" w:rsidP="00D25479">
            <w:pPr>
              <w:widowControl w:val="0"/>
              <w:suppressAutoHyphens/>
              <w:snapToGrid w:val="0"/>
              <w:jc w:val="center"/>
              <w:rPr>
                <w:rFonts w:eastAsia="Arial"/>
                <w:lang w:eastAsia="hi-IN" w:bidi="hi-IN"/>
              </w:rPr>
            </w:pPr>
          </w:p>
        </w:tc>
        <w:tc>
          <w:tcPr>
            <w:tcW w:w="709" w:type="dxa"/>
            <w:vMerge w:val="restart"/>
            <w:tcBorders>
              <w:top w:val="single" w:sz="4" w:space="0" w:color="auto"/>
              <w:right w:val="single" w:sz="4" w:space="0" w:color="auto"/>
            </w:tcBorders>
            <w:shd w:val="clear" w:color="auto" w:fill="auto"/>
            <w:vAlign w:val="center"/>
          </w:tcPr>
          <w:p w14:paraId="70CB8B15"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39AB7"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1134" w:type="dxa"/>
            <w:vMerge w:val="restart"/>
            <w:tcBorders>
              <w:top w:val="single" w:sz="4" w:space="0" w:color="auto"/>
              <w:left w:val="single" w:sz="4" w:space="0" w:color="auto"/>
              <w:right w:val="single" w:sz="4" w:space="0" w:color="auto"/>
            </w:tcBorders>
            <w:vAlign w:val="center"/>
          </w:tcPr>
          <w:p w14:paraId="5E734282"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Степень достижения, %</w:t>
            </w:r>
          </w:p>
        </w:tc>
        <w:tc>
          <w:tcPr>
            <w:tcW w:w="4536" w:type="dxa"/>
            <w:vMerge w:val="restart"/>
            <w:tcBorders>
              <w:top w:val="single" w:sz="4" w:space="0" w:color="auto"/>
              <w:left w:val="single" w:sz="4" w:space="0" w:color="auto"/>
              <w:right w:val="single" w:sz="4" w:space="0" w:color="auto"/>
            </w:tcBorders>
            <w:vAlign w:val="center"/>
          </w:tcPr>
          <w:p w14:paraId="06CB61E0"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8F709D" w:rsidRPr="008501D2" w14:paraId="7A1DEBEA" w14:textId="77777777" w:rsidTr="00C41F52">
        <w:trPr>
          <w:cantSplit/>
          <w:trHeight w:val="98"/>
          <w:tblHeader/>
        </w:trPr>
        <w:tc>
          <w:tcPr>
            <w:tcW w:w="568" w:type="dxa"/>
            <w:vMerge/>
            <w:tcBorders>
              <w:left w:val="single" w:sz="4" w:space="0" w:color="auto"/>
              <w:bottom w:val="single" w:sz="4" w:space="0" w:color="auto"/>
              <w:right w:val="single" w:sz="4" w:space="0" w:color="auto"/>
            </w:tcBorders>
            <w:vAlign w:val="center"/>
          </w:tcPr>
          <w:p w14:paraId="368E00C7" w14:textId="77777777" w:rsidR="008F709D" w:rsidRPr="008501D2" w:rsidRDefault="008F709D" w:rsidP="00D25479">
            <w:pPr>
              <w:widowControl w:val="0"/>
              <w:suppressAutoHyphens/>
              <w:snapToGrid w:val="0"/>
              <w:jc w:val="center"/>
              <w:rPr>
                <w:rFonts w:eastAsia="Arial"/>
                <w:lang w:eastAsia="hi-IN" w:bidi="hi-IN"/>
              </w:rPr>
            </w:pPr>
          </w:p>
        </w:tc>
        <w:tc>
          <w:tcPr>
            <w:tcW w:w="4245" w:type="dxa"/>
            <w:vMerge/>
            <w:tcBorders>
              <w:left w:val="single" w:sz="4" w:space="0" w:color="auto"/>
              <w:bottom w:val="single" w:sz="4" w:space="0" w:color="auto"/>
            </w:tcBorders>
            <w:shd w:val="clear" w:color="auto" w:fill="auto"/>
          </w:tcPr>
          <w:p w14:paraId="00C0B1D5" w14:textId="77777777" w:rsidR="008F709D" w:rsidRPr="008501D2" w:rsidRDefault="008F709D"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7B72DC31" w14:textId="77777777" w:rsidR="008F709D" w:rsidRPr="008501D2" w:rsidRDefault="008F709D" w:rsidP="00D25479">
            <w:pPr>
              <w:widowControl w:val="0"/>
              <w:suppressAutoHyphens/>
              <w:snapToGrid w:val="0"/>
              <w:jc w:val="center"/>
              <w:rPr>
                <w:rFonts w:eastAsia="Arial"/>
                <w:lang w:eastAsia="hi-IN" w:bidi="hi-IN"/>
              </w:rPr>
            </w:pPr>
          </w:p>
        </w:tc>
        <w:tc>
          <w:tcPr>
            <w:tcW w:w="709" w:type="dxa"/>
            <w:vMerge/>
            <w:tcBorders>
              <w:bottom w:val="single" w:sz="4" w:space="0" w:color="auto"/>
              <w:right w:val="single" w:sz="4" w:space="0" w:color="auto"/>
            </w:tcBorders>
            <w:shd w:val="clear" w:color="auto" w:fill="auto"/>
          </w:tcPr>
          <w:p w14:paraId="00763D44" w14:textId="77777777" w:rsidR="008F709D" w:rsidRPr="008501D2" w:rsidRDefault="008F709D" w:rsidP="00D25479">
            <w:pPr>
              <w:widowControl w:val="0"/>
              <w:suppressAutoHyphens/>
              <w:snapToGrid w:val="0"/>
              <w:jc w:val="center"/>
              <w:rPr>
                <w:rFonts w:eastAsia="Arial"/>
                <w:lang w:eastAsia="hi-IN" w:bidi="hi-IN"/>
              </w:rPr>
            </w:pPr>
          </w:p>
        </w:tc>
        <w:tc>
          <w:tcPr>
            <w:tcW w:w="1418" w:type="dxa"/>
            <w:tcBorders>
              <w:top w:val="single" w:sz="4" w:space="0" w:color="auto"/>
              <w:left w:val="single" w:sz="4" w:space="0" w:color="auto"/>
              <w:bottom w:val="single" w:sz="4" w:space="0" w:color="auto"/>
            </w:tcBorders>
            <w:shd w:val="clear" w:color="auto" w:fill="auto"/>
            <w:vAlign w:val="center"/>
          </w:tcPr>
          <w:p w14:paraId="5319034A"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708" w:type="dxa"/>
            <w:tcBorders>
              <w:top w:val="single" w:sz="4" w:space="0" w:color="auto"/>
              <w:left w:val="single" w:sz="4" w:space="0" w:color="auto"/>
              <w:bottom w:val="single" w:sz="4" w:space="0" w:color="auto"/>
            </w:tcBorders>
            <w:shd w:val="clear" w:color="auto" w:fill="auto"/>
            <w:vAlign w:val="center"/>
          </w:tcPr>
          <w:p w14:paraId="01A00076" w14:textId="77777777" w:rsidR="008F709D" w:rsidRPr="008501D2" w:rsidRDefault="008F709D" w:rsidP="00D25479">
            <w:pPr>
              <w:widowControl w:val="0"/>
              <w:suppressAutoHyphens/>
              <w:snapToGrid w:val="0"/>
              <w:jc w:val="center"/>
              <w:rPr>
                <w:rFonts w:eastAsia="Arial"/>
                <w:lang w:eastAsia="hi-IN" w:bidi="hi-IN"/>
              </w:rPr>
            </w:pPr>
          </w:p>
        </w:tc>
        <w:tc>
          <w:tcPr>
            <w:tcW w:w="709" w:type="dxa"/>
            <w:tcBorders>
              <w:top w:val="single" w:sz="4" w:space="0" w:color="auto"/>
              <w:bottom w:val="single" w:sz="4" w:space="0" w:color="auto"/>
              <w:right w:val="single" w:sz="4" w:space="0" w:color="auto"/>
            </w:tcBorders>
            <w:shd w:val="clear" w:color="auto" w:fill="auto"/>
            <w:vAlign w:val="center"/>
          </w:tcPr>
          <w:p w14:paraId="723E4DE3" w14:textId="77777777" w:rsidR="008F709D" w:rsidRPr="008501D2" w:rsidRDefault="008F709D" w:rsidP="00D25479">
            <w:pPr>
              <w:widowControl w:val="0"/>
              <w:suppressAutoHyphens/>
              <w:snapToGrid w:val="0"/>
              <w:ind w:left="-495" w:firstLine="495"/>
              <w:rPr>
                <w:rFonts w:eastAsia="Arial"/>
                <w:lang w:eastAsia="hi-IN" w:bidi="hi-IN"/>
              </w:rPr>
            </w:pPr>
            <w:r w:rsidRPr="008501D2">
              <w:rPr>
                <w:rFonts w:eastAsia="Arial"/>
                <w:lang w:eastAsia="hi-IN" w:bidi="hi-IN"/>
              </w:rPr>
              <w:t>факт</w:t>
            </w:r>
          </w:p>
        </w:tc>
        <w:tc>
          <w:tcPr>
            <w:tcW w:w="1134" w:type="dxa"/>
            <w:vMerge/>
            <w:tcBorders>
              <w:left w:val="single" w:sz="4" w:space="0" w:color="auto"/>
              <w:bottom w:val="single" w:sz="4" w:space="0" w:color="auto"/>
              <w:right w:val="single" w:sz="4" w:space="0" w:color="auto"/>
            </w:tcBorders>
          </w:tcPr>
          <w:p w14:paraId="5B3EDEF2" w14:textId="77777777" w:rsidR="008F709D" w:rsidRPr="008501D2" w:rsidRDefault="008F709D" w:rsidP="00D25479">
            <w:pPr>
              <w:widowControl w:val="0"/>
              <w:suppressAutoHyphens/>
              <w:snapToGrid w:val="0"/>
              <w:jc w:val="center"/>
              <w:rPr>
                <w:rFonts w:eastAsia="Arial"/>
                <w:lang w:eastAsia="hi-IN" w:bidi="hi-IN"/>
              </w:rPr>
            </w:pPr>
          </w:p>
        </w:tc>
        <w:tc>
          <w:tcPr>
            <w:tcW w:w="4536" w:type="dxa"/>
            <w:vMerge/>
            <w:tcBorders>
              <w:left w:val="single" w:sz="4" w:space="0" w:color="auto"/>
              <w:bottom w:val="single" w:sz="4" w:space="0" w:color="auto"/>
              <w:right w:val="single" w:sz="4" w:space="0" w:color="auto"/>
            </w:tcBorders>
          </w:tcPr>
          <w:p w14:paraId="15FBDB6F" w14:textId="77777777" w:rsidR="008F709D" w:rsidRPr="008501D2" w:rsidRDefault="008F709D" w:rsidP="00D25479">
            <w:pPr>
              <w:widowControl w:val="0"/>
              <w:suppressAutoHyphens/>
              <w:snapToGrid w:val="0"/>
              <w:jc w:val="center"/>
              <w:rPr>
                <w:rFonts w:eastAsia="Arial"/>
                <w:lang w:eastAsia="hi-IN" w:bidi="hi-IN"/>
              </w:rPr>
            </w:pPr>
          </w:p>
        </w:tc>
      </w:tr>
      <w:tr w:rsidR="008F709D" w:rsidRPr="008501D2" w14:paraId="45AD7A6F" w14:textId="77777777" w:rsidTr="00C41F52">
        <w:trPr>
          <w:cantSplit/>
          <w:trHeight w:val="1595"/>
        </w:trPr>
        <w:tc>
          <w:tcPr>
            <w:tcW w:w="568" w:type="dxa"/>
            <w:tcBorders>
              <w:top w:val="single" w:sz="4" w:space="0" w:color="auto"/>
              <w:left w:val="single" w:sz="4" w:space="0" w:color="auto"/>
              <w:bottom w:val="single" w:sz="4" w:space="0" w:color="auto"/>
              <w:right w:val="single" w:sz="4" w:space="0" w:color="auto"/>
            </w:tcBorders>
          </w:tcPr>
          <w:p w14:paraId="68F071DB"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6B4CD684"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1 Оборот субъектов малого и среднего предпринимательства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7DCE7EBC"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0EB01"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3256,0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0A4772E" w14:textId="77777777" w:rsidR="008F709D" w:rsidRPr="008501D2" w:rsidRDefault="008F709D" w:rsidP="00D25479">
            <w:pPr>
              <w:widowControl w:val="0"/>
              <w:suppressAutoHyphens/>
              <w:snapToGrid w:val="0"/>
              <w:jc w:val="center"/>
            </w:pPr>
            <w:r w:rsidRPr="008501D2">
              <w:t>3085,0</w:t>
            </w:r>
          </w:p>
        </w:tc>
        <w:tc>
          <w:tcPr>
            <w:tcW w:w="1134" w:type="dxa"/>
            <w:tcBorders>
              <w:top w:val="single" w:sz="4" w:space="0" w:color="auto"/>
              <w:left w:val="single" w:sz="4" w:space="0" w:color="auto"/>
              <w:bottom w:val="single" w:sz="4" w:space="0" w:color="auto"/>
              <w:right w:val="single" w:sz="4" w:space="0" w:color="auto"/>
            </w:tcBorders>
          </w:tcPr>
          <w:p w14:paraId="507CF641" w14:textId="77777777" w:rsidR="008F709D" w:rsidRPr="008501D2" w:rsidRDefault="008F709D" w:rsidP="00D25479">
            <w:pPr>
              <w:widowControl w:val="0"/>
              <w:suppressAutoHyphens/>
              <w:snapToGrid w:val="0"/>
              <w:jc w:val="center"/>
            </w:pPr>
            <w:r w:rsidRPr="008501D2">
              <w:t>94,7</w:t>
            </w:r>
          </w:p>
        </w:tc>
        <w:tc>
          <w:tcPr>
            <w:tcW w:w="4536" w:type="dxa"/>
            <w:tcBorders>
              <w:top w:val="single" w:sz="4" w:space="0" w:color="auto"/>
              <w:left w:val="single" w:sz="4" w:space="0" w:color="auto"/>
              <w:bottom w:val="single" w:sz="4" w:space="0" w:color="auto"/>
              <w:right w:val="single" w:sz="4" w:space="0" w:color="auto"/>
            </w:tcBorders>
          </w:tcPr>
          <w:p w14:paraId="64FFED95" w14:textId="77777777" w:rsidR="008F709D" w:rsidRPr="008501D2" w:rsidRDefault="008F709D" w:rsidP="00D25479">
            <w:pPr>
              <w:jc w:val="both"/>
            </w:pPr>
            <w:r w:rsidRPr="008501D2">
              <w:t xml:space="preserve">Оборот субъектов  МСП увеличился на 5,6 % по сравнению с 2020 годом. Планового показателя не достиг, в связи с ограничительными мерами по недопущению распространения </w:t>
            </w:r>
            <w:r w:rsidRPr="008501D2">
              <w:rPr>
                <w:lang w:val="en-US"/>
              </w:rPr>
              <w:t>COVID</w:t>
            </w:r>
            <w:r w:rsidRPr="008501D2">
              <w:t>-19.</w:t>
            </w:r>
          </w:p>
          <w:p w14:paraId="494A6264" w14:textId="77777777" w:rsidR="008F709D" w:rsidRPr="008501D2" w:rsidRDefault="008F709D" w:rsidP="00D25479">
            <w:pPr>
              <w:widowControl w:val="0"/>
              <w:suppressAutoHyphens/>
              <w:snapToGrid w:val="0"/>
            </w:pPr>
          </w:p>
        </w:tc>
      </w:tr>
      <w:tr w:rsidR="008F709D" w:rsidRPr="008501D2" w14:paraId="42B2FBA9" w14:textId="77777777" w:rsidTr="00C41F52">
        <w:trPr>
          <w:cantSplit/>
          <w:trHeight w:val="243"/>
        </w:trPr>
        <w:tc>
          <w:tcPr>
            <w:tcW w:w="568" w:type="dxa"/>
            <w:tcBorders>
              <w:top w:val="single" w:sz="4" w:space="0" w:color="auto"/>
              <w:left w:val="single" w:sz="4" w:space="0" w:color="auto"/>
              <w:bottom w:val="single" w:sz="4" w:space="0" w:color="auto"/>
              <w:right w:val="single" w:sz="4" w:space="0" w:color="auto"/>
            </w:tcBorders>
          </w:tcPr>
          <w:p w14:paraId="2B3EC194"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219508A9"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Количество созданных рабочих мест субъектами малого и среднего предпринимательства, получивших финансовую поддержку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D79F037"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1705A"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4402EFF" w14:textId="77777777" w:rsidR="008F709D" w:rsidRPr="008501D2" w:rsidRDefault="008F709D" w:rsidP="00D25479">
            <w:pPr>
              <w:widowControl w:val="0"/>
              <w:suppressAutoHyphens/>
              <w:snapToGrid w:val="0"/>
              <w:jc w:val="center"/>
            </w:pPr>
            <w:r w:rsidRPr="008501D2">
              <w:t>6</w:t>
            </w:r>
          </w:p>
        </w:tc>
        <w:tc>
          <w:tcPr>
            <w:tcW w:w="1134" w:type="dxa"/>
            <w:tcBorders>
              <w:top w:val="single" w:sz="4" w:space="0" w:color="auto"/>
              <w:left w:val="single" w:sz="4" w:space="0" w:color="auto"/>
              <w:bottom w:val="single" w:sz="4" w:space="0" w:color="auto"/>
              <w:right w:val="single" w:sz="4" w:space="0" w:color="auto"/>
            </w:tcBorders>
          </w:tcPr>
          <w:p w14:paraId="4D57C1AE"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120,0</w:t>
            </w:r>
          </w:p>
        </w:tc>
        <w:tc>
          <w:tcPr>
            <w:tcW w:w="4536" w:type="dxa"/>
            <w:tcBorders>
              <w:top w:val="single" w:sz="4" w:space="0" w:color="auto"/>
              <w:left w:val="single" w:sz="4" w:space="0" w:color="auto"/>
              <w:bottom w:val="single" w:sz="4" w:space="0" w:color="auto"/>
              <w:right w:val="single" w:sz="4" w:space="0" w:color="auto"/>
            </w:tcBorders>
          </w:tcPr>
          <w:p w14:paraId="3AAE1045" w14:textId="77777777" w:rsidR="008F709D" w:rsidRPr="008501D2" w:rsidRDefault="008F709D" w:rsidP="00D25479">
            <w:pPr>
              <w:widowControl w:val="0"/>
              <w:suppressAutoHyphens/>
              <w:snapToGrid w:val="0"/>
              <w:rPr>
                <w:rFonts w:eastAsia="Arial"/>
                <w:lang w:eastAsia="hi-IN" w:bidi="hi-IN"/>
              </w:rPr>
            </w:pPr>
            <w:r w:rsidRPr="008501D2">
              <w:rPr>
                <w:rFonts w:eastAsia="Arial"/>
                <w:lang w:eastAsia="hi-IN" w:bidi="hi-IN"/>
              </w:rPr>
              <w:t>В связи с расширением бизнеса и увеличением объема  производства получатель финансовой поддержки создал больше рабочих мест, чем планировал.</w:t>
            </w:r>
          </w:p>
        </w:tc>
      </w:tr>
      <w:tr w:rsidR="008F709D" w:rsidRPr="008501D2" w14:paraId="6916F0AC" w14:textId="77777777" w:rsidTr="00C41F52">
        <w:trPr>
          <w:cantSplit/>
          <w:trHeight w:val="240"/>
        </w:trPr>
        <w:tc>
          <w:tcPr>
            <w:tcW w:w="568" w:type="dxa"/>
            <w:tcBorders>
              <w:top w:val="single" w:sz="4" w:space="0" w:color="auto"/>
              <w:left w:val="single" w:sz="4" w:space="0" w:color="auto"/>
              <w:bottom w:val="single" w:sz="4" w:space="0" w:color="auto"/>
              <w:right w:val="single" w:sz="4" w:space="0" w:color="auto"/>
            </w:tcBorders>
          </w:tcPr>
          <w:p w14:paraId="676D5F01"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3</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69E296AE"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Среднесписочная численность занятых в малом и среднем предпринимательстве, в том числе микропредприятий</w:t>
            </w:r>
          </w:p>
          <w:p w14:paraId="34BB91F0" w14:textId="77777777" w:rsidR="008F709D" w:rsidRPr="008501D2" w:rsidRDefault="008F709D" w:rsidP="00D25479">
            <w:pPr>
              <w:widowControl w:val="0"/>
              <w:suppressAutoHyphens/>
              <w:snapToGrid w:val="0"/>
              <w:jc w:val="both"/>
              <w:rPr>
                <w:rFonts w:eastAsia="Arial"/>
                <w:lang w:eastAsia="hi-IN" w:bidi="hi-IN"/>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1ADA8047"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77E056"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933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0E61417" w14:textId="77777777" w:rsidR="008F709D" w:rsidRPr="008501D2" w:rsidRDefault="008F709D" w:rsidP="00D25479">
            <w:pPr>
              <w:widowControl w:val="0"/>
              <w:suppressAutoHyphens/>
              <w:snapToGrid w:val="0"/>
              <w:jc w:val="center"/>
            </w:pPr>
            <w:r w:rsidRPr="008501D2">
              <w:t>518</w:t>
            </w:r>
          </w:p>
        </w:tc>
        <w:tc>
          <w:tcPr>
            <w:tcW w:w="1134" w:type="dxa"/>
            <w:tcBorders>
              <w:top w:val="single" w:sz="4" w:space="0" w:color="auto"/>
              <w:left w:val="single" w:sz="4" w:space="0" w:color="auto"/>
              <w:bottom w:val="single" w:sz="4" w:space="0" w:color="auto"/>
              <w:right w:val="single" w:sz="4" w:space="0" w:color="auto"/>
            </w:tcBorders>
          </w:tcPr>
          <w:p w14:paraId="259D8FD2"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55,5</w:t>
            </w:r>
          </w:p>
        </w:tc>
        <w:tc>
          <w:tcPr>
            <w:tcW w:w="4536" w:type="dxa"/>
            <w:tcBorders>
              <w:top w:val="single" w:sz="4" w:space="0" w:color="auto"/>
              <w:left w:val="single" w:sz="4" w:space="0" w:color="auto"/>
              <w:bottom w:val="single" w:sz="4" w:space="0" w:color="auto"/>
              <w:right w:val="single" w:sz="4" w:space="0" w:color="auto"/>
            </w:tcBorders>
          </w:tcPr>
          <w:p w14:paraId="28A3407C" w14:textId="77777777" w:rsidR="008F709D" w:rsidRPr="008501D2" w:rsidRDefault="008F709D" w:rsidP="00D25479">
            <w:pPr>
              <w:widowControl w:val="0"/>
              <w:suppressAutoHyphens/>
              <w:snapToGrid w:val="0"/>
              <w:jc w:val="both"/>
            </w:pPr>
            <w:r w:rsidRPr="008501D2">
              <w:t xml:space="preserve"> </w:t>
            </w:r>
            <w:r w:rsidRPr="008501D2">
              <w:rPr>
                <w:rStyle w:val="aff9"/>
                <w:bCs/>
                <w:shd w:val="clear" w:color="auto" w:fill="FFFFFF"/>
              </w:rPr>
              <w:t>Показатель не достиг планового</w:t>
            </w:r>
            <w:r w:rsidRPr="008501D2">
              <w:rPr>
                <w:shd w:val="clear" w:color="auto" w:fill="FFFFFF"/>
              </w:rPr>
              <w:t> уровня по следующим причинам:</w:t>
            </w:r>
          </w:p>
          <w:p w14:paraId="19ED9CAE" w14:textId="77777777" w:rsidR="008F709D" w:rsidRPr="008501D2" w:rsidRDefault="008F709D" w:rsidP="00D25479">
            <w:pPr>
              <w:widowControl w:val="0"/>
              <w:suppressAutoHyphens/>
              <w:snapToGrid w:val="0"/>
              <w:jc w:val="both"/>
            </w:pPr>
            <w:r w:rsidRPr="008501D2">
              <w:t>- уменьшение количества субъектов малого и среднего предпринимательства, зарегистрированных на территории г. Удачного в 2021 году;</w:t>
            </w:r>
          </w:p>
          <w:p w14:paraId="4BA08B90" w14:textId="77777777" w:rsidR="008F709D" w:rsidRPr="008501D2" w:rsidRDefault="008F709D" w:rsidP="00D25479">
            <w:pPr>
              <w:widowControl w:val="0"/>
              <w:suppressAutoHyphens/>
              <w:snapToGrid w:val="0"/>
              <w:jc w:val="both"/>
              <w:rPr>
                <w:rFonts w:eastAsia="Arial"/>
                <w:lang w:eastAsia="hi-IN" w:bidi="hi-IN"/>
              </w:rPr>
            </w:pPr>
            <w:r w:rsidRPr="008501D2">
              <w:t>- влияние негативных явлений в экономике, вызванных введенными ограничительными мерами, связанными с распространением новой коронавирусной инфекции.</w:t>
            </w:r>
          </w:p>
        </w:tc>
      </w:tr>
      <w:tr w:rsidR="008F709D" w:rsidRPr="008501D2" w14:paraId="73AAA41A" w14:textId="77777777" w:rsidTr="00C41F52">
        <w:trPr>
          <w:cantSplit/>
          <w:trHeight w:val="240"/>
        </w:trPr>
        <w:tc>
          <w:tcPr>
            <w:tcW w:w="568" w:type="dxa"/>
            <w:tcBorders>
              <w:top w:val="single" w:sz="4" w:space="0" w:color="auto"/>
              <w:left w:val="single" w:sz="4" w:space="0" w:color="auto"/>
              <w:bottom w:val="single" w:sz="4" w:space="0" w:color="auto"/>
              <w:right w:val="single" w:sz="4" w:space="0" w:color="auto"/>
            </w:tcBorders>
          </w:tcPr>
          <w:p w14:paraId="301BDCC3"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4</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37F0FC5B"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 xml:space="preserve">Доля занятых в малом и среднем предпринимательстве в общей численности занятых на предприятиях и организациях города </w:t>
            </w:r>
          </w:p>
          <w:p w14:paraId="330E0EE5" w14:textId="77777777" w:rsidR="008F709D" w:rsidRPr="008501D2" w:rsidRDefault="008F709D" w:rsidP="00D25479">
            <w:pPr>
              <w:widowControl w:val="0"/>
              <w:suppressAutoHyphens/>
              <w:snapToGrid w:val="0"/>
              <w:jc w:val="both"/>
              <w:rPr>
                <w:rFonts w:eastAsia="Arial"/>
                <w:lang w:eastAsia="hi-IN" w:bidi="hi-IN"/>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3D5E26E2"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066EB6"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12,5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1D22850" w14:textId="77777777" w:rsidR="008F709D" w:rsidRPr="008501D2" w:rsidRDefault="008F709D" w:rsidP="00D25479">
            <w:pPr>
              <w:widowControl w:val="0"/>
              <w:suppressAutoHyphens/>
              <w:snapToGrid w:val="0"/>
              <w:jc w:val="center"/>
            </w:pPr>
            <w:r w:rsidRPr="008501D2">
              <w:t>7,4</w:t>
            </w:r>
          </w:p>
        </w:tc>
        <w:tc>
          <w:tcPr>
            <w:tcW w:w="1134" w:type="dxa"/>
            <w:tcBorders>
              <w:top w:val="single" w:sz="4" w:space="0" w:color="auto"/>
              <w:left w:val="single" w:sz="4" w:space="0" w:color="auto"/>
              <w:bottom w:val="single" w:sz="4" w:space="0" w:color="auto"/>
              <w:right w:val="single" w:sz="4" w:space="0" w:color="auto"/>
            </w:tcBorders>
          </w:tcPr>
          <w:p w14:paraId="266169FE" w14:textId="77777777" w:rsidR="008F709D" w:rsidRPr="008501D2" w:rsidRDefault="008F709D" w:rsidP="00D25479">
            <w:pPr>
              <w:widowControl w:val="0"/>
              <w:suppressAutoHyphens/>
              <w:snapToGrid w:val="0"/>
              <w:jc w:val="center"/>
              <w:rPr>
                <w:rFonts w:eastAsia="Arial"/>
                <w:lang w:eastAsia="hi-IN" w:bidi="hi-IN"/>
              </w:rPr>
            </w:pPr>
          </w:p>
        </w:tc>
        <w:tc>
          <w:tcPr>
            <w:tcW w:w="4536" w:type="dxa"/>
            <w:tcBorders>
              <w:top w:val="single" w:sz="4" w:space="0" w:color="auto"/>
              <w:left w:val="single" w:sz="4" w:space="0" w:color="auto"/>
              <w:bottom w:val="single" w:sz="4" w:space="0" w:color="auto"/>
              <w:right w:val="single" w:sz="4" w:space="0" w:color="auto"/>
            </w:tcBorders>
          </w:tcPr>
          <w:p w14:paraId="022C0287" w14:textId="77777777" w:rsidR="008F709D" w:rsidRPr="008501D2" w:rsidRDefault="008F709D" w:rsidP="00D25479">
            <w:pPr>
              <w:widowControl w:val="0"/>
              <w:suppressAutoHyphens/>
              <w:snapToGrid w:val="0"/>
              <w:jc w:val="both"/>
            </w:pPr>
            <w:r w:rsidRPr="008501D2">
              <w:rPr>
                <w:rStyle w:val="aff9"/>
                <w:bCs/>
                <w:shd w:val="clear" w:color="auto" w:fill="FFFFFF"/>
              </w:rPr>
              <w:t>Показатель не достиг планового</w:t>
            </w:r>
            <w:r w:rsidRPr="008501D2">
              <w:rPr>
                <w:shd w:val="clear" w:color="auto" w:fill="FFFFFF"/>
              </w:rPr>
              <w:t> уровня по следующим причинам:</w:t>
            </w:r>
          </w:p>
          <w:p w14:paraId="6D69B2EE" w14:textId="77777777" w:rsidR="008F709D" w:rsidRPr="008501D2" w:rsidRDefault="008F709D" w:rsidP="00D25479">
            <w:pPr>
              <w:widowControl w:val="0"/>
              <w:suppressAutoHyphens/>
              <w:snapToGrid w:val="0"/>
              <w:jc w:val="both"/>
            </w:pPr>
            <w:r w:rsidRPr="008501D2">
              <w:t>- уменьшение количества субъектов малого и среднего предпринимательства, зарегистрированных на территории г. Удачного в 2021 году;</w:t>
            </w:r>
          </w:p>
          <w:p w14:paraId="0B025605" w14:textId="77777777" w:rsidR="008F709D" w:rsidRPr="008501D2" w:rsidRDefault="008F709D" w:rsidP="00D25479">
            <w:pPr>
              <w:widowControl w:val="0"/>
              <w:suppressAutoHyphens/>
              <w:snapToGrid w:val="0"/>
              <w:rPr>
                <w:rFonts w:eastAsia="Arial"/>
                <w:lang w:eastAsia="hi-IN" w:bidi="hi-IN"/>
              </w:rPr>
            </w:pPr>
            <w:r w:rsidRPr="008501D2">
              <w:t>- влияние негативных явлений в экономике, вызванных введенными ограничительными мерами, связанными с распространением новой коронавирусной инфекции.</w:t>
            </w:r>
          </w:p>
        </w:tc>
      </w:tr>
      <w:tr w:rsidR="008F709D" w:rsidRPr="008501D2" w14:paraId="68C05376" w14:textId="77777777" w:rsidTr="00C41F52">
        <w:trPr>
          <w:cantSplit/>
          <w:trHeight w:val="797"/>
        </w:trPr>
        <w:tc>
          <w:tcPr>
            <w:tcW w:w="568" w:type="dxa"/>
            <w:tcBorders>
              <w:top w:val="single" w:sz="4" w:space="0" w:color="auto"/>
              <w:left w:val="single" w:sz="4" w:space="0" w:color="auto"/>
              <w:bottom w:val="single" w:sz="4" w:space="0" w:color="auto"/>
              <w:right w:val="single" w:sz="4" w:space="0" w:color="auto"/>
            </w:tcBorders>
          </w:tcPr>
          <w:p w14:paraId="746672AD"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5</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194A5328"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Среднемесячная номинальная начисленная заработная плата работников малых предприятий (с учетом микропредприятий)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5364E632"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DFDCA3"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34 600,00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7203634" w14:textId="77777777" w:rsidR="008F709D" w:rsidRPr="008501D2" w:rsidRDefault="008F709D" w:rsidP="00D25479">
            <w:pPr>
              <w:widowControl w:val="0"/>
              <w:suppressAutoHyphens/>
              <w:snapToGrid w:val="0"/>
              <w:jc w:val="center"/>
            </w:pPr>
            <w:r w:rsidRPr="008501D2">
              <w:t>34 650,00</w:t>
            </w:r>
          </w:p>
        </w:tc>
        <w:tc>
          <w:tcPr>
            <w:tcW w:w="1134" w:type="dxa"/>
            <w:tcBorders>
              <w:top w:val="single" w:sz="4" w:space="0" w:color="auto"/>
              <w:left w:val="single" w:sz="4" w:space="0" w:color="auto"/>
              <w:bottom w:val="single" w:sz="4" w:space="0" w:color="auto"/>
              <w:right w:val="single" w:sz="4" w:space="0" w:color="auto"/>
            </w:tcBorders>
          </w:tcPr>
          <w:p w14:paraId="79CC2C53"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100,1</w:t>
            </w:r>
          </w:p>
        </w:tc>
        <w:tc>
          <w:tcPr>
            <w:tcW w:w="4536" w:type="dxa"/>
            <w:tcBorders>
              <w:top w:val="single" w:sz="4" w:space="0" w:color="auto"/>
              <w:left w:val="single" w:sz="4" w:space="0" w:color="auto"/>
              <w:bottom w:val="single" w:sz="4" w:space="0" w:color="auto"/>
              <w:right w:val="single" w:sz="4" w:space="0" w:color="auto"/>
            </w:tcBorders>
          </w:tcPr>
          <w:p w14:paraId="28CD5847" w14:textId="77777777" w:rsidR="008F709D" w:rsidRPr="008501D2" w:rsidRDefault="008F709D" w:rsidP="00D25479">
            <w:pPr>
              <w:rPr>
                <w:rFonts w:eastAsia="Arial"/>
                <w:lang w:eastAsia="hi-IN" w:bidi="hi-IN"/>
              </w:rPr>
            </w:pPr>
            <w:r w:rsidRPr="008501D2">
              <w:rPr>
                <w:shd w:val="clear" w:color="auto" w:fill="FEFCFA"/>
              </w:rPr>
              <w:t>Показатель достиг планового значения.</w:t>
            </w:r>
          </w:p>
        </w:tc>
      </w:tr>
      <w:tr w:rsidR="008F709D" w:rsidRPr="008501D2" w14:paraId="63377438" w14:textId="77777777" w:rsidTr="00C41F52">
        <w:trPr>
          <w:cantSplit/>
          <w:trHeight w:val="2997"/>
        </w:trPr>
        <w:tc>
          <w:tcPr>
            <w:tcW w:w="568" w:type="dxa"/>
            <w:tcBorders>
              <w:top w:val="single" w:sz="4" w:space="0" w:color="auto"/>
              <w:left w:val="single" w:sz="4" w:space="0" w:color="auto"/>
              <w:bottom w:val="single" w:sz="4" w:space="0" w:color="auto"/>
              <w:right w:val="single" w:sz="4" w:space="0" w:color="auto"/>
            </w:tcBorders>
          </w:tcPr>
          <w:p w14:paraId="354ED47F"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6</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2C3AE4EE"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Количество субъектов и среднего малого предпринимательства, в т.ч.:</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A6D3B4D"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88E5B1"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345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DE0A6A5" w14:textId="77777777" w:rsidR="008F709D" w:rsidRPr="008501D2" w:rsidRDefault="008F709D" w:rsidP="00D25479">
            <w:pPr>
              <w:widowControl w:val="0"/>
              <w:suppressAutoHyphens/>
              <w:snapToGrid w:val="0"/>
              <w:jc w:val="center"/>
            </w:pPr>
            <w:r w:rsidRPr="008501D2">
              <w:t>229</w:t>
            </w:r>
          </w:p>
        </w:tc>
        <w:tc>
          <w:tcPr>
            <w:tcW w:w="1134" w:type="dxa"/>
            <w:tcBorders>
              <w:top w:val="single" w:sz="4" w:space="0" w:color="auto"/>
              <w:left w:val="single" w:sz="4" w:space="0" w:color="auto"/>
              <w:bottom w:val="single" w:sz="4" w:space="0" w:color="auto"/>
              <w:right w:val="single" w:sz="4" w:space="0" w:color="auto"/>
            </w:tcBorders>
          </w:tcPr>
          <w:p w14:paraId="3E65DEC9"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66,38</w:t>
            </w:r>
          </w:p>
        </w:tc>
        <w:tc>
          <w:tcPr>
            <w:tcW w:w="4536" w:type="dxa"/>
            <w:tcBorders>
              <w:top w:val="single" w:sz="4" w:space="0" w:color="auto"/>
              <w:left w:val="single" w:sz="4" w:space="0" w:color="auto"/>
              <w:bottom w:val="single" w:sz="4" w:space="0" w:color="auto"/>
              <w:right w:val="single" w:sz="4" w:space="0" w:color="auto"/>
            </w:tcBorders>
          </w:tcPr>
          <w:p w14:paraId="65208C80" w14:textId="77777777" w:rsidR="008F709D" w:rsidRPr="008501D2" w:rsidRDefault="008F709D" w:rsidP="00D25479">
            <w:pPr>
              <w:contextualSpacing/>
              <w:jc w:val="both"/>
            </w:pPr>
            <w:r w:rsidRPr="008501D2">
              <w:rPr>
                <w:color w:val="000000"/>
              </w:rPr>
              <w:t xml:space="preserve">Связано это  в основном с тем, что субъекты МСП исключены из Единого реестра налоговой службой в связи с непредоставлением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Pr="008501D2">
              <w:rPr>
                <w:shd w:val="clear" w:color="auto" w:fill="FFFFFF"/>
              </w:rPr>
              <w:t xml:space="preserve">А также снижение данного показателя </w:t>
            </w:r>
            <w:r w:rsidRPr="008501D2">
              <w:rPr>
                <w:rStyle w:val="aff9"/>
                <w:bCs/>
                <w:shd w:val="clear" w:color="auto" w:fill="FFFFFF"/>
              </w:rPr>
              <w:t xml:space="preserve">связано </w:t>
            </w:r>
            <w:r w:rsidRPr="008501D2">
              <w:rPr>
                <w:shd w:val="clear" w:color="auto" w:fill="FFFFFF"/>
              </w:rPr>
              <w:t>с </w:t>
            </w:r>
            <w:r w:rsidRPr="008501D2">
              <w:rPr>
                <w:rStyle w:val="aff9"/>
                <w:bCs/>
                <w:shd w:val="clear" w:color="auto" w:fill="FFFFFF"/>
              </w:rPr>
              <w:t xml:space="preserve">переходом индивидуальных предпринимателей </w:t>
            </w:r>
            <w:r w:rsidRPr="008501D2">
              <w:rPr>
                <w:i/>
                <w:shd w:val="clear" w:color="auto" w:fill="FFFFFF"/>
              </w:rPr>
              <w:t> </w:t>
            </w:r>
            <w:r w:rsidRPr="008501D2">
              <w:rPr>
                <w:shd w:val="clear" w:color="auto" w:fill="FFFFFF"/>
              </w:rPr>
              <w:t>в категорию «самозанятых»</w:t>
            </w:r>
            <w:r w:rsidRPr="008501D2">
              <w:t>.</w:t>
            </w:r>
          </w:p>
          <w:p w14:paraId="2CBAEF48" w14:textId="77777777" w:rsidR="008F709D" w:rsidRPr="008501D2" w:rsidRDefault="008F709D" w:rsidP="00D25479">
            <w:pPr>
              <w:spacing w:line="302" w:lineRule="atLeast"/>
              <w:jc w:val="center"/>
              <w:rPr>
                <w:b/>
                <w:color w:val="000000"/>
              </w:rPr>
            </w:pPr>
          </w:p>
          <w:p w14:paraId="1A7A5C66" w14:textId="77777777" w:rsidR="008F709D" w:rsidRPr="008501D2" w:rsidRDefault="008F709D" w:rsidP="00D25479">
            <w:pPr>
              <w:widowControl w:val="0"/>
              <w:suppressAutoHyphens/>
              <w:snapToGrid w:val="0"/>
              <w:rPr>
                <w:rFonts w:eastAsia="Arial"/>
                <w:lang w:eastAsia="hi-IN" w:bidi="hi-IN"/>
              </w:rPr>
            </w:pPr>
          </w:p>
        </w:tc>
      </w:tr>
      <w:tr w:rsidR="008F709D" w:rsidRPr="008501D2" w14:paraId="455E5422" w14:textId="77777777" w:rsidTr="00C41F52">
        <w:trPr>
          <w:cantSplit/>
          <w:trHeight w:val="240"/>
        </w:trPr>
        <w:tc>
          <w:tcPr>
            <w:tcW w:w="568" w:type="dxa"/>
            <w:tcBorders>
              <w:top w:val="single" w:sz="4" w:space="0" w:color="auto"/>
              <w:left w:val="single" w:sz="4" w:space="0" w:color="auto"/>
              <w:bottom w:val="single" w:sz="4" w:space="0" w:color="auto"/>
              <w:right w:val="single" w:sz="4" w:space="0" w:color="auto"/>
            </w:tcBorders>
          </w:tcPr>
          <w:p w14:paraId="617266E7"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6.1</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7CE28E98"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индивидуальных предпринимателей</w:t>
            </w:r>
          </w:p>
          <w:p w14:paraId="1A8565E4" w14:textId="77777777" w:rsidR="008F709D" w:rsidRPr="008501D2" w:rsidRDefault="008F709D" w:rsidP="00D25479">
            <w:pPr>
              <w:widowControl w:val="0"/>
              <w:suppressAutoHyphens/>
              <w:snapToGrid w:val="0"/>
              <w:jc w:val="both"/>
              <w:rPr>
                <w:rFonts w:eastAsia="Arial"/>
                <w:lang w:eastAsia="hi-IN" w:bidi="hi-IN"/>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AA29B4C"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2C6051"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077D5A0" w14:textId="77777777" w:rsidR="008F709D" w:rsidRPr="008501D2" w:rsidRDefault="008F709D" w:rsidP="00D25479">
            <w:pPr>
              <w:widowControl w:val="0"/>
              <w:suppressAutoHyphens/>
              <w:snapToGrid w:val="0"/>
              <w:jc w:val="center"/>
            </w:pPr>
            <w:r w:rsidRPr="008501D2">
              <w:t>181</w:t>
            </w:r>
          </w:p>
        </w:tc>
        <w:tc>
          <w:tcPr>
            <w:tcW w:w="1134" w:type="dxa"/>
            <w:tcBorders>
              <w:top w:val="single" w:sz="4" w:space="0" w:color="auto"/>
              <w:left w:val="single" w:sz="4" w:space="0" w:color="auto"/>
              <w:bottom w:val="single" w:sz="4" w:space="0" w:color="auto"/>
              <w:right w:val="single" w:sz="4" w:space="0" w:color="auto"/>
            </w:tcBorders>
          </w:tcPr>
          <w:p w14:paraId="604B1891" w14:textId="77777777" w:rsidR="008F709D" w:rsidRPr="008501D2" w:rsidRDefault="008F709D" w:rsidP="00D25479">
            <w:pPr>
              <w:contextualSpacing/>
              <w:jc w:val="center"/>
              <w:rPr>
                <w:rFonts w:eastAsia="Arial"/>
                <w:lang w:eastAsia="hi-IN" w:bidi="hi-IN"/>
              </w:rPr>
            </w:pPr>
            <w:r w:rsidRPr="008501D2">
              <w:rPr>
                <w:rFonts w:eastAsia="Arial"/>
                <w:lang w:eastAsia="hi-IN" w:bidi="hi-IN"/>
              </w:rPr>
              <w:t>60,33</w:t>
            </w:r>
          </w:p>
        </w:tc>
        <w:tc>
          <w:tcPr>
            <w:tcW w:w="4536" w:type="dxa"/>
            <w:tcBorders>
              <w:top w:val="single" w:sz="4" w:space="0" w:color="auto"/>
              <w:left w:val="single" w:sz="4" w:space="0" w:color="auto"/>
              <w:bottom w:val="single" w:sz="4" w:space="0" w:color="auto"/>
              <w:right w:val="single" w:sz="4" w:space="0" w:color="auto"/>
            </w:tcBorders>
          </w:tcPr>
          <w:p w14:paraId="3BFA4A6B" w14:textId="77777777" w:rsidR="008F709D" w:rsidRPr="008501D2" w:rsidRDefault="008F709D" w:rsidP="00D25479">
            <w:pPr>
              <w:contextualSpacing/>
              <w:jc w:val="both"/>
            </w:pPr>
            <w:r w:rsidRPr="008501D2">
              <w:rPr>
                <w:color w:val="000000"/>
              </w:rPr>
              <w:t xml:space="preserve">Связано это  в основном с тем, что субъекты МСП исключены из Единого реестра налоговой службой в связи с непредоставлением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Pr="008501D2">
              <w:rPr>
                <w:shd w:val="clear" w:color="auto" w:fill="FFFFFF"/>
              </w:rPr>
              <w:t xml:space="preserve">А также снижение данного показателя </w:t>
            </w:r>
            <w:r w:rsidRPr="008501D2">
              <w:rPr>
                <w:rStyle w:val="aff9"/>
                <w:bCs/>
                <w:shd w:val="clear" w:color="auto" w:fill="FFFFFF"/>
              </w:rPr>
              <w:t xml:space="preserve">связано </w:t>
            </w:r>
            <w:r w:rsidRPr="008501D2">
              <w:rPr>
                <w:shd w:val="clear" w:color="auto" w:fill="FFFFFF"/>
              </w:rPr>
              <w:t>с </w:t>
            </w:r>
            <w:r w:rsidRPr="008501D2">
              <w:rPr>
                <w:rStyle w:val="aff9"/>
                <w:bCs/>
                <w:shd w:val="clear" w:color="auto" w:fill="FFFFFF"/>
              </w:rPr>
              <w:t xml:space="preserve">переходом индивидуальных предпринимателей </w:t>
            </w:r>
            <w:r w:rsidRPr="008501D2">
              <w:rPr>
                <w:i/>
                <w:shd w:val="clear" w:color="auto" w:fill="FFFFFF"/>
              </w:rPr>
              <w:t> </w:t>
            </w:r>
            <w:r w:rsidRPr="008501D2">
              <w:rPr>
                <w:shd w:val="clear" w:color="auto" w:fill="FFFFFF"/>
              </w:rPr>
              <w:t>в категорию «самозанятых»</w:t>
            </w:r>
            <w:r w:rsidRPr="008501D2">
              <w:t>.</w:t>
            </w:r>
          </w:p>
          <w:p w14:paraId="0C05B940" w14:textId="77777777" w:rsidR="008F709D" w:rsidRPr="008501D2" w:rsidRDefault="008F709D" w:rsidP="00D25479">
            <w:pPr>
              <w:spacing w:line="302" w:lineRule="atLeast"/>
              <w:jc w:val="center"/>
              <w:rPr>
                <w:b/>
                <w:color w:val="000000"/>
              </w:rPr>
            </w:pPr>
          </w:p>
          <w:p w14:paraId="52A07F93" w14:textId="77777777" w:rsidR="008F709D" w:rsidRPr="008501D2" w:rsidRDefault="008F709D" w:rsidP="00D25479">
            <w:pPr>
              <w:spacing w:line="302" w:lineRule="atLeast"/>
              <w:jc w:val="center"/>
              <w:rPr>
                <w:b/>
                <w:color w:val="000000"/>
              </w:rPr>
            </w:pPr>
          </w:p>
          <w:p w14:paraId="724B1480" w14:textId="77777777" w:rsidR="008F709D" w:rsidRPr="008501D2" w:rsidRDefault="008F709D" w:rsidP="00D25479">
            <w:pPr>
              <w:contextualSpacing/>
              <w:jc w:val="both"/>
              <w:rPr>
                <w:rFonts w:eastAsia="Arial"/>
                <w:lang w:eastAsia="hi-IN" w:bidi="hi-IN"/>
              </w:rPr>
            </w:pPr>
          </w:p>
        </w:tc>
      </w:tr>
      <w:tr w:rsidR="008F709D" w:rsidRPr="008501D2" w14:paraId="1C223A66" w14:textId="77777777" w:rsidTr="00C41F52">
        <w:trPr>
          <w:cantSplit/>
          <w:trHeight w:val="240"/>
        </w:trPr>
        <w:tc>
          <w:tcPr>
            <w:tcW w:w="568" w:type="dxa"/>
            <w:tcBorders>
              <w:top w:val="single" w:sz="4" w:space="0" w:color="auto"/>
              <w:left w:val="single" w:sz="4" w:space="0" w:color="auto"/>
              <w:bottom w:val="single" w:sz="4" w:space="0" w:color="auto"/>
              <w:right w:val="single" w:sz="4" w:space="0" w:color="auto"/>
            </w:tcBorders>
          </w:tcPr>
          <w:p w14:paraId="4ECE69E7"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6.2</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5FC19CAE"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Юридических лиц</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21A4B048" w14:textId="77777777" w:rsidR="008F709D" w:rsidRPr="008501D2" w:rsidRDefault="008F709D" w:rsidP="00D25479">
            <w:pPr>
              <w:pStyle w:val="ad"/>
              <w:ind w:left="0"/>
              <w:jc w:val="center"/>
              <w:rPr>
                <w:rFonts w:ascii="Times New Roman" w:eastAsia="Arial" w:hAnsi="Times New Roman"/>
                <w:sz w:val="24"/>
                <w:szCs w:val="24"/>
                <w:lang w:eastAsia="hi-IN" w:bidi="hi-IN"/>
              </w:rPr>
            </w:pPr>
            <w:r w:rsidRPr="008501D2">
              <w:rPr>
                <w:rFonts w:ascii="Times New Roman" w:eastAsia="Arial" w:hAnsi="Times New Roman"/>
                <w:sz w:val="24"/>
                <w:szCs w:val="24"/>
                <w:lang w:eastAsia="hi-IN" w:bidi="hi-IN"/>
              </w:rPr>
              <w:t>Ед.</w:t>
            </w:r>
          </w:p>
          <w:p w14:paraId="460B714E" w14:textId="77777777" w:rsidR="008F709D" w:rsidRPr="008501D2" w:rsidRDefault="008F709D" w:rsidP="00D25479">
            <w:pPr>
              <w:widowControl w:val="0"/>
              <w:suppressAutoHyphens/>
              <w:snapToGrid w:val="0"/>
              <w:jc w:val="center"/>
              <w:rPr>
                <w:rFonts w:eastAsia="Arial"/>
                <w:lang w:eastAsia="hi-IN"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068B30"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45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6167FB6" w14:textId="77777777" w:rsidR="008F709D" w:rsidRPr="008501D2" w:rsidRDefault="008F709D" w:rsidP="00D25479">
            <w:pPr>
              <w:widowControl w:val="0"/>
              <w:suppressAutoHyphens/>
              <w:snapToGrid w:val="0"/>
              <w:jc w:val="center"/>
            </w:pPr>
            <w:r w:rsidRPr="008501D2">
              <w:t>48</w:t>
            </w:r>
          </w:p>
        </w:tc>
        <w:tc>
          <w:tcPr>
            <w:tcW w:w="1134" w:type="dxa"/>
            <w:tcBorders>
              <w:top w:val="single" w:sz="4" w:space="0" w:color="auto"/>
              <w:left w:val="single" w:sz="4" w:space="0" w:color="auto"/>
              <w:bottom w:val="single" w:sz="4" w:space="0" w:color="auto"/>
              <w:right w:val="single" w:sz="4" w:space="0" w:color="auto"/>
            </w:tcBorders>
          </w:tcPr>
          <w:p w14:paraId="382E49B3" w14:textId="77777777" w:rsidR="008F709D" w:rsidRPr="008501D2" w:rsidRDefault="008F709D" w:rsidP="00D25479">
            <w:pPr>
              <w:widowControl w:val="0"/>
              <w:suppressAutoHyphens/>
              <w:snapToGrid w:val="0"/>
              <w:jc w:val="center"/>
              <w:rPr>
                <w:rFonts w:eastAsia="Arial"/>
                <w:lang w:eastAsia="hi-IN" w:bidi="hi-IN"/>
              </w:rPr>
            </w:pPr>
            <w:r w:rsidRPr="008501D2">
              <w:rPr>
                <w:rFonts w:eastAsia="Arial"/>
                <w:lang w:eastAsia="hi-IN" w:bidi="hi-IN"/>
              </w:rPr>
              <w:t>106,7</w:t>
            </w:r>
          </w:p>
        </w:tc>
        <w:tc>
          <w:tcPr>
            <w:tcW w:w="4536" w:type="dxa"/>
            <w:tcBorders>
              <w:top w:val="single" w:sz="4" w:space="0" w:color="auto"/>
              <w:left w:val="single" w:sz="4" w:space="0" w:color="auto"/>
              <w:bottom w:val="single" w:sz="4" w:space="0" w:color="auto"/>
              <w:right w:val="single" w:sz="4" w:space="0" w:color="auto"/>
            </w:tcBorders>
          </w:tcPr>
          <w:p w14:paraId="62CE3709" w14:textId="77777777" w:rsidR="008F709D" w:rsidRPr="008501D2" w:rsidRDefault="008F709D" w:rsidP="00D25479">
            <w:pPr>
              <w:widowControl w:val="0"/>
              <w:suppressAutoHyphens/>
              <w:snapToGrid w:val="0"/>
              <w:rPr>
                <w:rFonts w:eastAsia="Arial"/>
                <w:lang w:eastAsia="hi-IN" w:bidi="hi-IN"/>
              </w:rPr>
            </w:pPr>
          </w:p>
        </w:tc>
      </w:tr>
    </w:tbl>
    <w:p w14:paraId="682724A2" w14:textId="77777777" w:rsidR="008F709D" w:rsidRPr="008501D2" w:rsidRDefault="008F709D" w:rsidP="008F709D">
      <w:pPr>
        <w:tabs>
          <w:tab w:val="left" w:pos="993"/>
        </w:tabs>
        <w:autoSpaceDE w:val="0"/>
        <w:autoSpaceDN w:val="0"/>
        <w:adjustRightInd w:val="0"/>
        <w:jc w:val="both"/>
        <w:outlineLvl w:val="0"/>
        <w:rPr>
          <w:b/>
        </w:rPr>
      </w:pPr>
    </w:p>
    <w:p w14:paraId="40B542ED" w14:textId="77777777" w:rsidR="008F709D" w:rsidRPr="008501D2" w:rsidRDefault="008F709D" w:rsidP="008F709D">
      <w:pPr>
        <w:spacing w:line="302" w:lineRule="atLeast"/>
        <w:jc w:val="center"/>
        <w:rPr>
          <w:b/>
          <w:color w:val="000000"/>
        </w:rPr>
      </w:pPr>
    </w:p>
    <w:p w14:paraId="04D56368" w14:textId="77777777" w:rsidR="008F709D" w:rsidRPr="008501D2" w:rsidRDefault="008F709D" w:rsidP="008F709D">
      <w:pPr>
        <w:spacing w:line="302" w:lineRule="atLeast"/>
        <w:jc w:val="center"/>
        <w:rPr>
          <w:b/>
          <w:color w:val="000000"/>
        </w:rPr>
      </w:pPr>
    </w:p>
    <w:p w14:paraId="09533013" w14:textId="77777777" w:rsidR="008F709D" w:rsidRPr="008501D2" w:rsidRDefault="008F709D" w:rsidP="008F709D">
      <w:pPr>
        <w:spacing w:line="302" w:lineRule="atLeast"/>
        <w:jc w:val="center"/>
        <w:rPr>
          <w:b/>
          <w:color w:val="000000"/>
        </w:rPr>
      </w:pPr>
    </w:p>
    <w:p w14:paraId="57681195" w14:textId="77777777" w:rsidR="008F709D" w:rsidRPr="008501D2" w:rsidRDefault="008F709D" w:rsidP="008F709D">
      <w:pPr>
        <w:spacing w:line="302" w:lineRule="atLeast"/>
        <w:jc w:val="center"/>
        <w:rPr>
          <w:b/>
          <w:color w:val="000000"/>
        </w:rPr>
      </w:pPr>
    </w:p>
    <w:p w14:paraId="4E77624F" w14:textId="77777777" w:rsidR="008F709D" w:rsidRPr="008501D2" w:rsidRDefault="008F709D" w:rsidP="008F709D">
      <w:pPr>
        <w:spacing w:line="302" w:lineRule="atLeast"/>
        <w:jc w:val="center"/>
        <w:rPr>
          <w:b/>
          <w:color w:val="000000"/>
        </w:rPr>
      </w:pPr>
    </w:p>
    <w:p w14:paraId="55036117" w14:textId="77777777" w:rsidR="008F709D" w:rsidRPr="008501D2" w:rsidRDefault="008F709D" w:rsidP="008F709D">
      <w:pPr>
        <w:spacing w:line="302" w:lineRule="atLeast"/>
        <w:jc w:val="center"/>
        <w:rPr>
          <w:b/>
          <w:color w:val="000000"/>
        </w:rPr>
      </w:pPr>
    </w:p>
    <w:p w14:paraId="7DB09AE0" w14:textId="77777777" w:rsidR="008F709D" w:rsidRPr="008501D2" w:rsidRDefault="008F709D" w:rsidP="008F709D">
      <w:pPr>
        <w:spacing w:line="302" w:lineRule="atLeast"/>
        <w:jc w:val="center"/>
        <w:rPr>
          <w:b/>
          <w:color w:val="000000"/>
        </w:rPr>
      </w:pPr>
    </w:p>
    <w:p w14:paraId="7B327650" w14:textId="77777777" w:rsidR="008F709D" w:rsidRPr="008501D2" w:rsidRDefault="008F709D" w:rsidP="008F709D">
      <w:pPr>
        <w:spacing w:line="302" w:lineRule="atLeast"/>
        <w:jc w:val="center"/>
        <w:rPr>
          <w:b/>
          <w:color w:val="000000"/>
        </w:rPr>
      </w:pPr>
    </w:p>
    <w:p w14:paraId="59F1CD7A" w14:textId="77777777" w:rsidR="008F709D" w:rsidRPr="008501D2" w:rsidRDefault="008F709D" w:rsidP="008F709D">
      <w:pPr>
        <w:spacing w:line="302" w:lineRule="atLeast"/>
        <w:jc w:val="center"/>
        <w:rPr>
          <w:b/>
          <w:color w:val="000000"/>
        </w:rPr>
      </w:pPr>
    </w:p>
    <w:p w14:paraId="2C64A93F" w14:textId="77777777" w:rsidR="008F709D" w:rsidRPr="008501D2" w:rsidRDefault="008F709D" w:rsidP="008F709D">
      <w:pPr>
        <w:spacing w:line="302" w:lineRule="atLeast"/>
        <w:jc w:val="center"/>
        <w:rPr>
          <w:b/>
          <w:color w:val="000000"/>
        </w:rPr>
      </w:pPr>
    </w:p>
    <w:p w14:paraId="6B419C49" w14:textId="77777777" w:rsidR="008F709D" w:rsidRPr="008501D2" w:rsidRDefault="008F709D" w:rsidP="008F709D">
      <w:pPr>
        <w:spacing w:line="302" w:lineRule="atLeast"/>
        <w:jc w:val="center"/>
        <w:rPr>
          <w:b/>
          <w:color w:val="000000"/>
        </w:rPr>
      </w:pPr>
      <w:r w:rsidRPr="008501D2">
        <w:rPr>
          <w:b/>
          <w:color w:val="000000"/>
        </w:rPr>
        <w:t>Расчет индикаторов муниципальной программы</w:t>
      </w:r>
    </w:p>
    <w:p w14:paraId="4F158C50" w14:textId="77777777" w:rsidR="008F709D" w:rsidRPr="008501D2" w:rsidRDefault="008F709D" w:rsidP="008F709D">
      <w:pPr>
        <w:spacing w:line="302" w:lineRule="atLeast"/>
        <w:jc w:val="center"/>
        <w:rPr>
          <w:color w:val="000000"/>
        </w:rPr>
      </w:pPr>
    </w:p>
    <w:tbl>
      <w:tblPr>
        <w:tblW w:w="14175" w:type="dxa"/>
        <w:tblInd w:w="675" w:type="dxa"/>
        <w:tblLayout w:type="fixed"/>
        <w:tblCellMar>
          <w:top w:w="15" w:type="dxa"/>
          <w:left w:w="15" w:type="dxa"/>
          <w:bottom w:w="15" w:type="dxa"/>
          <w:right w:w="15" w:type="dxa"/>
        </w:tblCellMar>
        <w:tblLook w:val="04A0" w:firstRow="1" w:lastRow="0" w:firstColumn="1" w:lastColumn="0" w:noHBand="0" w:noVBand="1"/>
      </w:tblPr>
      <w:tblGrid>
        <w:gridCol w:w="674"/>
        <w:gridCol w:w="3723"/>
        <w:gridCol w:w="1292"/>
        <w:gridCol w:w="1257"/>
        <w:gridCol w:w="1134"/>
        <w:gridCol w:w="3827"/>
        <w:gridCol w:w="2268"/>
      </w:tblGrid>
      <w:tr w:rsidR="008F709D" w:rsidRPr="008501D2" w14:paraId="01A2447E" w14:textId="77777777" w:rsidTr="00C60481">
        <w:trPr>
          <w:tblHeader/>
        </w:trPr>
        <w:tc>
          <w:tcPr>
            <w:tcW w:w="6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B4B334" w14:textId="77777777" w:rsidR="008F709D" w:rsidRPr="008501D2" w:rsidRDefault="008F709D" w:rsidP="00D25479">
            <w:pPr>
              <w:spacing w:line="259" w:lineRule="atLeast"/>
              <w:ind w:firstLine="720"/>
              <w:jc w:val="center"/>
            </w:pPr>
            <w:r w:rsidRPr="008501D2">
              <w:t>№№ п/п</w:t>
            </w:r>
          </w:p>
        </w:tc>
        <w:tc>
          <w:tcPr>
            <w:tcW w:w="37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B9913" w14:textId="77777777" w:rsidR="008F709D" w:rsidRPr="008501D2" w:rsidRDefault="008F709D" w:rsidP="00D25479">
            <w:pPr>
              <w:spacing w:line="259" w:lineRule="atLeast"/>
              <w:jc w:val="center"/>
            </w:pPr>
            <w:r w:rsidRPr="008501D2">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C36CF" w14:textId="77777777" w:rsidR="008F709D" w:rsidRPr="008501D2" w:rsidRDefault="008F709D" w:rsidP="00D25479">
            <w:pPr>
              <w:spacing w:line="259" w:lineRule="atLeast"/>
              <w:jc w:val="center"/>
            </w:pPr>
            <w:r w:rsidRPr="008501D2">
              <w:t>Единица измерения</w:t>
            </w:r>
          </w:p>
        </w:tc>
        <w:tc>
          <w:tcPr>
            <w:tcW w:w="239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F72ED" w14:textId="77777777" w:rsidR="008F709D" w:rsidRPr="008501D2" w:rsidRDefault="008F709D" w:rsidP="00D25479">
            <w:pPr>
              <w:spacing w:line="259" w:lineRule="atLeast"/>
              <w:ind w:firstLine="14"/>
              <w:jc w:val="center"/>
            </w:pPr>
            <w:r w:rsidRPr="008501D2">
              <w:t>Расчет показателя целевого индикатора</w:t>
            </w:r>
          </w:p>
        </w:tc>
        <w:tc>
          <w:tcPr>
            <w:tcW w:w="60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8ABC5" w14:textId="77777777" w:rsidR="008F709D" w:rsidRPr="008501D2" w:rsidRDefault="008F709D" w:rsidP="00D25479">
            <w:pPr>
              <w:spacing w:line="259" w:lineRule="atLeast"/>
              <w:jc w:val="center"/>
            </w:pPr>
            <w:r w:rsidRPr="008501D2">
              <w:t>Исходные данные для расчета значений показателя целевого индикатора</w:t>
            </w:r>
          </w:p>
        </w:tc>
      </w:tr>
      <w:tr w:rsidR="008F709D" w:rsidRPr="008501D2" w14:paraId="151DE063" w14:textId="77777777" w:rsidTr="00C60481">
        <w:trPr>
          <w:tblHeader/>
        </w:trPr>
        <w:tc>
          <w:tcPr>
            <w:tcW w:w="674" w:type="dxa"/>
            <w:vMerge/>
            <w:tcBorders>
              <w:top w:val="single" w:sz="8" w:space="0" w:color="auto"/>
              <w:left w:val="single" w:sz="8" w:space="0" w:color="auto"/>
              <w:bottom w:val="single" w:sz="8" w:space="0" w:color="auto"/>
              <w:right w:val="single" w:sz="8" w:space="0" w:color="auto"/>
            </w:tcBorders>
            <w:vAlign w:val="center"/>
            <w:hideMark/>
          </w:tcPr>
          <w:p w14:paraId="492A486C" w14:textId="77777777" w:rsidR="008F709D" w:rsidRPr="008501D2" w:rsidRDefault="008F709D" w:rsidP="00D25479">
            <w:pPr>
              <w:jc w:val="center"/>
            </w:pPr>
          </w:p>
        </w:tc>
        <w:tc>
          <w:tcPr>
            <w:tcW w:w="3723" w:type="dxa"/>
            <w:vMerge/>
            <w:tcBorders>
              <w:top w:val="single" w:sz="8" w:space="0" w:color="auto"/>
              <w:left w:val="single" w:sz="8" w:space="0" w:color="auto"/>
              <w:bottom w:val="single" w:sz="8" w:space="0" w:color="auto"/>
              <w:right w:val="single" w:sz="8" w:space="0" w:color="auto"/>
            </w:tcBorders>
            <w:vAlign w:val="center"/>
            <w:hideMark/>
          </w:tcPr>
          <w:p w14:paraId="7629215A" w14:textId="77777777" w:rsidR="008F709D" w:rsidRPr="008501D2" w:rsidRDefault="008F709D" w:rsidP="00D25479">
            <w:pPr>
              <w:jc w:val="cente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22F16837" w14:textId="77777777" w:rsidR="008F709D" w:rsidRPr="008501D2" w:rsidRDefault="008F709D" w:rsidP="00D25479">
            <w:pPr>
              <w:jc w:val="center"/>
            </w:pPr>
          </w:p>
        </w:tc>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7DCD3" w14:textId="77777777" w:rsidR="008F709D" w:rsidRPr="008501D2" w:rsidRDefault="008F709D" w:rsidP="00D25479">
            <w:pPr>
              <w:spacing w:line="259" w:lineRule="atLeast"/>
              <w:ind w:firstLine="14"/>
              <w:jc w:val="center"/>
            </w:pPr>
            <w:r w:rsidRPr="008501D2">
              <w:t>формула расчета</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F5222" w14:textId="77777777" w:rsidR="008F709D" w:rsidRPr="008501D2" w:rsidRDefault="008F709D" w:rsidP="00D25479">
            <w:pPr>
              <w:spacing w:line="259" w:lineRule="atLeast"/>
              <w:jc w:val="center"/>
            </w:pPr>
            <w:r w:rsidRPr="008501D2">
              <w:t>значения, примененные для расчета формулы</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EC721" w14:textId="77777777" w:rsidR="008F709D" w:rsidRPr="008501D2" w:rsidRDefault="008F709D" w:rsidP="00D25479">
            <w:pPr>
              <w:spacing w:line="259" w:lineRule="atLeast"/>
              <w:jc w:val="center"/>
            </w:pPr>
            <w:r w:rsidRPr="008501D2">
              <w:t>источник исходных данных</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A2297" w14:textId="77777777" w:rsidR="008F709D" w:rsidRPr="008501D2" w:rsidRDefault="008F709D" w:rsidP="00D25479">
            <w:pPr>
              <w:spacing w:line="259" w:lineRule="atLeast"/>
              <w:jc w:val="center"/>
            </w:pPr>
            <w:r w:rsidRPr="008501D2">
              <w:t>метод сбора исходных данных</w:t>
            </w:r>
          </w:p>
        </w:tc>
      </w:tr>
      <w:tr w:rsidR="008F709D" w:rsidRPr="008501D2" w14:paraId="04D16DC2" w14:textId="77777777" w:rsidTr="00C60481">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35EE3D" w14:textId="77777777" w:rsidR="008F709D" w:rsidRPr="008501D2" w:rsidRDefault="008F709D" w:rsidP="00D25479">
            <w:pPr>
              <w:spacing w:line="259" w:lineRule="atLeast"/>
              <w:jc w:val="center"/>
              <w:rPr>
                <w:b/>
                <w:i/>
              </w:rPr>
            </w:pPr>
            <w:r w:rsidRPr="008501D2">
              <w:rPr>
                <w:b/>
                <w:i/>
              </w:rPr>
              <w:t>1</w:t>
            </w:r>
          </w:p>
        </w:tc>
        <w:tc>
          <w:tcPr>
            <w:tcW w:w="3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15D72" w14:textId="77777777" w:rsidR="008F709D" w:rsidRPr="008501D2" w:rsidRDefault="008F709D" w:rsidP="00D25479">
            <w:pPr>
              <w:spacing w:line="259" w:lineRule="atLeast"/>
              <w:jc w:val="center"/>
              <w:rPr>
                <w:b/>
                <w:i/>
              </w:rPr>
            </w:pPr>
            <w:r w:rsidRPr="008501D2">
              <w:rPr>
                <w:b/>
                <w:i/>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ABC9A" w14:textId="77777777" w:rsidR="008F709D" w:rsidRPr="008501D2" w:rsidRDefault="008F709D" w:rsidP="00D25479">
            <w:pPr>
              <w:spacing w:line="259" w:lineRule="atLeast"/>
              <w:jc w:val="center"/>
              <w:rPr>
                <w:b/>
                <w:i/>
              </w:rPr>
            </w:pPr>
            <w:r w:rsidRPr="008501D2">
              <w:rPr>
                <w:b/>
                <w:i/>
              </w:rPr>
              <w:t>3</w:t>
            </w:r>
          </w:p>
        </w:tc>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D21FCA" w14:textId="77777777" w:rsidR="008F709D" w:rsidRPr="008501D2" w:rsidRDefault="008F709D" w:rsidP="00D25479">
            <w:pPr>
              <w:spacing w:line="259" w:lineRule="atLeast"/>
              <w:jc w:val="center"/>
              <w:rPr>
                <w:b/>
                <w:i/>
              </w:rPr>
            </w:pPr>
            <w:r w:rsidRPr="008501D2">
              <w:rPr>
                <w:b/>
                <w:i/>
              </w:rPr>
              <w:t>4</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1A3291" w14:textId="77777777" w:rsidR="008F709D" w:rsidRPr="008501D2" w:rsidRDefault="008F709D" w:rsidP="00D25479">
            <w:pPr>
              <w:spacing w:line="259" w:lineRule="atLeast"/>
              <w:jc w:val="center"/>
              <w:rPr>
                <w:b/>
                <w:i/>
              </w:rPr>
            </w:pPr>
            <w:r w:rsidRPr="008501D2">
              <w:rPr>
                <w:b/>
                <w:i/>
              </w:rPr>
              <w:t>5</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2C8A2" w14:textId="77777777" w:rsidR="008F709D" w:rsidRPr="008501D2" w:rsidRDefault="008F709D" w:rsidP="00D25479">
            <w:pPr>
              <w:spacing w:line="259" w:lineRule="atLeast"/>
              <w:jc w:val="center"/>
              <w:rPr>
                <w:b/>
                <w:i/>
              </w:rPr>
            </w:pPr>
            <w:r w:rsidRPr="008501D2">
              <w:rPr>
                <w:b/>
                <w:i/>
              </w:rPr>
              <w:t>6</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A7AE2A" w14:textId="77777777" w:rsidR="008F709D" w:rsidRPr="008501D2" w:rsidRDefault="008F709D" w:rsidP="00D25479">
            <w:pPr>
              <w:spacing w:line="259" w:lineRule="atLeast"/>
              <w:jc w:val="center"/>
              <w:rPr>
                <w:b/>
                <w:i/>
              </w:rPr>
            </w:pPr>
            <w:r w:rsidRPr="008501D2">
              <w:rPr>
                <w:b/>
                <w:i/>
              </w:rPr>
              <w:t>7</w:t>
            </w:r>
          </w:p>
        </w:tc>
      </w:tr>
      <w:tr w:rsidR="008F709D" w:rsidRPr="008501D2" w14:paraId="1703D107" w14:textId="77777777" w:rsidTr="00C60481">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6C5F8D" w14:textId="77777777" w:rsidR="008F709D" w:rsidRPr="008501D2" w:rsidRDefault="008F709D" w:rsidP="00D25479">
            <w:pPr>
              <w:spacing w:line="259" w:lineRule="atLeast"/>
              <w:jc w:val="center"/>
            </w:pPr>
            <w:r w:rsidRPr="008501D2">
              <w:t>1</w:t>
            </w:r>
          </w:p>
        </w:tc>
        <w:tc>
          <w:tcPr>
            <w:tcW w:w="3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9A8747" w14:textId="77777777" w:rsidR="008F709D" w:rsidRPr="008501D2" w:rsidRDefault="008F709D" w:rsidP="00D25479">
            <w:pPr>
              <w:spacing w:line="259" w:lineRule="atLeast"/>
              <w:jc w:val="both"/>
            </w:pPr>
            <w:r w:rsidRPr="008501D2">
              <w:rPr>
                <w:rFonts w:eastAsia="Arial"/>
                <w:lang w:eastAsia="hi-IN" w:bidi="hi-IN"/>
              </w:rPr>
              <w:t>Оборот субъектов малого и среднего предпринимательства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448DB9" w14:textId="77777777" w:rsidR="008F709D" w:rsidRPr="008501D2" w:rsidRDefault="008F709D" w:rsidP="00D25479">
            <w:pPr>
              <w:spacing w:line="259" w:lineRule="atLeast"/>
              <w:jc w:val="center"/>
            </w:pPr>
            <w:r w:rsidRPr="008501D2">
              <w:t>млн.руб</w:t>
            </w:r>
          </w:p>
        </w:tc>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FDF7BC" w14:textId="77777777" w:rsidR="008F709D" w:rsidRPr="008501D2" w:rsidRDefault="008F709D" w:rsidP="00D25479">
            <w:pPr>
              <w:spacing w:line="259" w:lineRule="atLeast"/>
            </w:pP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158EC9" w14:textId="77777777" w:rsidR="008F709D" w:rsidRPr="008501D2" w:rsidRDefault="008F709D" w:rsidP="00D25479">
            <w:pPr>
              <w:spacing w:line="259" w:lineRule="atLeast"/>
            </w:pP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3844B" w14:textId="77777777" w:rsidR="008F709D" w:rsidRPr="008501D2" w:rsidRDefault="008F709D" w:rsidP="00D25479">
            <w:pPr>
              <w:spacing w:line="259" w:lineRule="atLeast"/>
              <w:jc w:val="center"/>
            </w:pPr>
            <w:r w:rsidRPr="008501D2">
              <w:t>Данные СМП</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C711D4" w14:textId="77777777" w:rsidR="008F709D" w:rsidRPr="008501D2" w:rsidRDefault="008F709D" w:rsidP="00D25479">
            <w:pPr>
              <w:spacing w:line="259" w:lineRule="atLeast"/>
              <w:jc w:val="center"/>
            </w:pPr>
            <w:r w:rsidRPr="008501D2">
              <w:t>Сбор информации</w:t>
            </w:r>
          </w:p>
        </w:tc>
      </w:tr>
      <w:tr w:rsidR="008F709D" w:rsidRPr="008501D2" w14:paraId="109BB135" w14:textId="77777777" w:rsidTr="00C60481">
        <w:trPr>
          <w:trHeight w:val="1196"/>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76B950" w14:textId="77777777" w:rsidR="008F709D" w:rsidRPr="008501D2" w:rsidRDefault="008F709D" w:rsidP="00D25479">
            <w:pPr>
              <w:spacing w:line="259" w:lineRule="atLeast"/>
              <w:jc w:val="center"/>
            </w:pPr>
            <w:r w:rsidRPr="008501D2">
              <w:t>2.</w:t>
            </w:r>
          </w:p>
        </w:tc>
        <w:tc>
          <w:tcPr>
            <w:tcW w:w="3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AFD547" w14:textId="77777777" w:rsidR="008F709D" w:rsidRPr="008501D2" w:rsidRDefault="008F709D" w:rsidP="00D25479">
            <w:pPr>
              <w:spacing w:line="259" w:lineRule="atLeast"/>
              <w:jc w:val="both"/>
            </w:pPr>
            <w:r w:rsidRPr="008501D2">
              <w:rPr>
                <w:rFonts w:eastAsia="Arial"/>
                <w:lang w:eastAsia="hi-IN" w:bidi="hi-IN"/>
              </w:rPr>
              <w:t>Количество созданных рабочих мест субъектами малого и среднего предпринимательства, получивших финансовую поддержку</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95ECDE" w14:textId="77777777" w:rsidR="008F709D" w:rsidRPr="008501D2" w:rsidRDefault="008F709D" w:rsidP="00D25479">
            <w:pPr>
              <w:spacing w:line="259" w:lineRule="atLeast"/>
              <w:jc w:val="center"/>
            </w:pPr>
            <w:r w:rsidRPr="008501D2">
              <w:t>Ед.</w:t>
            </w:r>
          </w:p>
        </w:tc>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ACE5F4" w14:textId="77777777" w:rsidR="008F709D" w:rsidRPr="008501D2" w:rsidRDefault="008F709D" w:rsidP="00D25479">
            <w:pPr>
              <w:spacing w:line="259" w:lineRule="atLeast"/>
            </w:pP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FE8B4C" w14:textId="77777777" w:rsidR="008F709D" w:rsidRPr="008501D2" w:rsidRDefault="008F709D" w:rsidP="00D25479">
            <w:pPr>
              <w:spacing w:line="259" w:lineRule="atLeast"/>
            </w:pP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32AB4B" w14:textId="77777777" w:rsidR="008F709D" w:rsidRPr="008501D2" w:rsidRDefault="008F709D" w:rsidP="00D25479">
            <w:pPr>
              <w:spacing w:line="259" w:lineRule="atLeast"/>
              <w:jc w:val="center"/>
            </w:pPr>
            <w:r w:rsidRPr="008501D2">
              <w:t>ФНС</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E21711" w14:textId="77777777" w:rsidR="008F709D" w:rsidRPr="008501D2" w:rsidRDefault="008F709D" w:rsidP="00D25479">
            <w:pPr>
              <w:spacing w:line="259" w:lineRule="atLeast"/>
              <w:jc w:val="center"/>
            </w:pPr>
            <w:r w:rsidRPr="008501D2">
              <w:rPr>
                <w:rStyle w:val="aff9"/>
                <w:bCs/>
                <w:shd w:val="clear" w:color="auto" w:fill="FFFFFF"/>
              </w:rPr>
              <w:t>Канал</w:t>
            </w:r>
            <w:r w:rsidRPr="008501D2">
              <w:rPr>
                <w:shd w:val="clear" w:color="auto" w:fill="FFFFFF"/>
              </w:rPr>
              <w:t> межведомственного взаимодействия. Или лично предоставляются СМП.</w:t>
            </w:r>
          </w:p>
        </w:tc>
      </w:tr>
      <w:tr w:rsidR="008F709D" w:rsidRPr="008501D2" w14:paraId="28C86B52" w14:textId="77777777" w:rsidTr="00C60481">
        <w:trPr>
          <w:trHeight w:val="1305"/>
        </w:trPr>
        <w:tc>
          <w:tcPr>
            <w:tcW w:w="67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FEA036A" w14:textId="77777777" w:rsidR="008F709D" w:rsidRPr="008501D2" w:rsidRDefault="008F709D" w:rsidP="00D25479">
            <w:pPr>
              <w:spacing w:line="259" w:lineRule="atLeast"/>
              <w:jc w:val="center"/>
            </w:pPr>
            <w:r w:rsidRPr="008501D2">
              <w:t>3.</w:t>
            </w:r>
          </w:p>
        </w:tc>
        <w:tc>
          <w:tcPr>
            <w:tcW w:w="37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F91C616"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Среднесписочная численность занятых в малом и среднем предпринимательстве, в том числе микропредприятий</w:t>
            </w:r>
          </w:p>
          <w:p w14:paraId="666905E4" w14:textId="77777777" w:rsidR="008F709D" w:rsidRPr="008501D2" w:rsidRDefault="008F709D" w:rsidP="00D25479">
            <w:pPr>
              <w:widowControl w:val="0"/>
              <w:suppressAutoHyphens/>
              <w:snapToGrid w:val="0"/>
              <w:jc w:val="both"/>
              <w:rPr>
                <w:rFonts w:eastAsia="Arial"/>
                <w:lang w:eastAsia="hi-IN" w:bidi="hi-IN"/>
              </w:rPr>
            </w:pPr>
          </w:p>
        </w:tc>
        <w:tc>
          <w:tcPr>
            <w:tcW w:w="12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613FC1A" w14:textId="77777777" w:rsidR="008F709D" w:rsidRPr="008501D2" w:rsidRDefault="008F709D" w:rsidP="00D25479">
            <w:pPr>
              <w:spacing w:line="259" w:lineRule="atLeast"/>
              <w:jc w:val="center"/>
            </w:pPr>
            <w:r w:rsidRPr="008501D2">
              <w:t>Чел.</w:t>
            </w:r>
          </w:p>
        </w:tc>
        <w:tc>
          <w:tcPr>
            <w:tcW w:w="12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7BB7073" w14:textId="77777777" w:rsidR="008F709D" w:rsidRPr="008501D2" w:rsidRDefault="008F709D" w:rsidP="00D25479">
            <w:pPr>
              <w:spacing w:line="259" w:lineRule="atLeast"/>
            </w:pPr>
          </w:p>
        </w:tc>
        <w:tc>
          <w:tcPr>
            <w:tcW w:w="11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CD5C10B" w14:textId="77777777" w:rsidR="008F709D" w:rsidRPr="008501D2" w:rsidRDefault="008F709D" w:rsidP="00D25479">
            <w:pPr>
              <w:spacing w:line="259" w:lineRule="atLeast"/>
            </w:pPr>
          </w:p>
        </w:tc>
        <w:tc>
          <w:tcPr>
            <w:tcW w:w="38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F5BB7F6" w14:textId="77777777" w:rsidR="008F709D" w:rsidRPr="008501D2" w:rsidRDefault="008F709D" w:rsidP="00D25479">
            <w:pPr>
              <w:spacing w:line="259" w:lineRule="atLeast"/>
              <w:jc w:val="center"/>
            </w:pPr>
            <w:r w:rsidRPr="008501D2">
              <w:t>Единый реестр субъектов МСП ИФНС России, данные Федеральной налоговой службы, а также данные СМП</w:t>
            </w:r>
          </w:p>
        </w:tc>
        <w:tc>
          <w:tcPr>
            <w:tcW w:w="22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AD2099" w14:textId="77777777" w:rsidR="008F709D" w:rsidRPr="008501D2" w:rsidRDefault="008F709D" w:rsidP="00D25479">
            <w:pPr>
              <w:spacing w:line="259" w:lineRule="atLeast"/>
              <w:jc w:val="both"/>
            </w:pPr>
            <w:r w:rsidRPr="008501D2">
              <w:t xml:space="preserve">Данные, публикуемые ФНС России в информационно-телекоммуникационной сети "Интернет" на сайте </w:t>
            </w:r>
            <w:hyperlink r:id="rId10" w:history="1">
              <w:r w:rsidRPr="008501D2">
                <w:rPr>
                  <w:rStyle w:val="af8"/>
                  <w:lang w:val="en-US" w:eastAsia="en-US"/>
                </w:rPr>
                <w:t>www</w:t>
              </w:r>
              <w:r w:rsidRPr="008501D2">
                <w:rPr>
                  <w:rStyle w:val="af8"/>
                  <w:lang w:eastAsia="en-US"/>
                </w:rPr>
                <w:t>.</w:t>
              </w:r>
              <w:r w:rsidRPr="008501D2">
                <w:rPr>
                  <w:rStyle w:val="af8"/>
                  <w:lang w:val="en-US" w:eastAsia="en-US"/>
                </w:rPr>
                <w:t>nalog</w:t>
              </w:r>
              <w:r w:rsidRPr="008501D2">
                <w:rPr>
                  <w:rStyle w:val="af8"/>
                  <w:lang w:eastAsia="en-US"/>
                </w:rPr>
                <w:t>.</w:t>
              </w:r>
              <w:r w:rsidRPr="008501D2">
                <w:rPr>
                  <w:rStyle w:val="af8"/>
                  <w:lang w:val="en-US" w:eastAsia="en-US"/>
                </w:rPr>
                <w:t>ru</w:t>
              </w:r>
            </w:hyperlink>
            <w:r w:rsidRPr="008501D2">
              <w:rPr>
                <w:lang w:eastAsia="en-US"/>
              </w:rPr>
              <w:t xml:space="preserve"> </w:t>
            </w:r>
            <w:r w:rsidRPr="008501D2">
              <w:t>в разделе "Электронные сервисы/Единый реестр субъектов малого и среднего предпринимательства/. А также сбор информации.</w:t>
            </w:r>
          </w:p>
        </w:tc>
      </w:tr>
      <w:tr w:rsidR="008F709D" w:rsidRPr="008501D2" w14:paraId="0BC18E89" w14:textId="77777777" w:rsidTr="00C60481">
        <w:trPr>
          <w:trHeight w:val="1084"/>
        </w:trPr>
        <w:tc>
          <w:tcPr>
            <w:tcW w:w="6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BC9E52F" w14:textId="77777777" w:rsidR="008F709D" w:rsidRPr="008501D2" w:rsidRDefault="008F709D" w:rsidP="00D25479">
            <w:pPr>
              <w:spacing w:line="259" w:lineRule="atLeast"/>
              <w:jc w:val="center"/>
            </w:pPr>
            <w:r w:rsidRPr="008501D2">
              <w:t>4.</w:t>
            </w:r>
          </w:p>
        </w:tc>
        <w:tc>
          <w:tcPr>
            <w:tcW w:w="37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69FEFB"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 xml:space="preserve">Доля занятых в малом и среднем предпринимательстве в общей численности занятых на предприятиях и организациях города </w:t>
            </w:r>
          </w:p>
          <w:p w14:paraId="2C67EB41" w14:textId="77777777" w:rsidR="008F709D" w:rsidRPr="008501D2" w:rsidRDefault="008F709D" w:rsidP="00D25479">
            <w:pPr>
              <w:widowControl w:val="0"/>
              <w:suppressAutoHyphens/>
              <w:snapToGrid w:val="0"/>
              <w:jc w:val="both"/>
              <w:rPr>
                <w:rFonts w:eastAsia="Arial"/>
                <w:lang w:eastAsia="hi-IN" w:bidi="hi-IN"/>
              </w:rPr>
            </w:pPr>
          </w:p>
        </w:tc>
        <w:tc>
          <w:tcPr>
            <w:tcW w:w="129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B8F10F" w14:textId="77777777" w:rsidR="008F709D" w:rsidRPr="008501D2" w:rsidRDefault="008F709D" w:rsidP="00D25479">
            <w:pPr>
              <w:spacing w:line="259" w:lineRule="atLeast"/>
              <w:jc w:val="center"/>
            </w:pPr>
            <w:r w:rsidRPr="008501D2">
              <w:t>%</w:t>
            </w:r>
          </w:p>
        </w:tc>
        <w:tc>
          <w:tcPr>
            <w:tcW w:w="12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049B20" w14:textId="77777777" w:rsidR="008F709D" w:rsidRPr="008501D2" w:rsidRDefault="008F709D" w:rsidP="00D25479">
            <w:pPr>
              <w:spacing w:line="259" w:lineRule="atLeast"/>
            </w:pPr>
          </w:p>
        </w:tc>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BFE9D3" w14:textId="77777777" w:rsidR="008F709D" w:rsidRPr="008501D2" w:rsidRDefault="008F709D" w:rsidP="00D25479">
            <w:pPr>
              <w:spacing w:line="259" w:lineRule="atLeast"/>
            </w:pPr>
          </w:p>
        </w:tc>
        <w:tc>
          <w:tcPr>
            <w:tcW w:w="38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B7A1D44" w14:textId="77777777" w:rsidR="008F709D" w:rsidRPr="008501D2" w:rsidRDefault="008F709D" w:rsidP="00D25479">
            <w:pPr>
              <w:spacing w:line="259" w:lineRule="atLeast"/>
              <w:jc w:val="center"/>
            </w:pPr>
            <w:r w:rsidRPr="008501D2">
              <w:t>Единый реестр субъектов малого и среднего предпринимательства ФНС России, данные СМП, данные финансово-экономического отдела администрации МО «Горд Удачный»</w:t>
            </w:r>
          </w:p>
        </w:tc>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6C19CD6" w14:textId="77777777" w:rsidR="008F709D" w:rsidRPr="008501D2" w:rsidRDefault="008F709D" w:rsidP="00D25479">
            <w:pPr>
              <w:spacing w:line="259" w:lineRule="atLeast"/>
              <w:jc w:val="both"/>
            </w:pPr>
            <w:r w:rsidRPr="008501D2">
              <w:t xml:space="preserve">Данные, публикуемые ФНС России в информационно-телекоммуникационной сети "Интернет" на сайте </w:t>
            </w:r>
            <w:hyperlink r:id="rId11" w:history="1">
              <w:r w:rsidRPr="008501D2">
                <w:rPr>
                  <w:rStyle w:val="af8"/>
                  <w:lang w:val="en-US" w:eastAsia="en-US"/>
                </w:rPr>
                <w:t>www</w:t>
              </w:r>
              <w:r w:rsidRPr="008501D2">
                <w:rPr>
                  <w:rStyle w:val="af8"/>
                  <w:lang w:eastAsia="en-US"/>
                </w:rPr>
                <w:t>.</w:t>
              </w:r>
              <w:r w:rsidRPr="008501D2">
                <w:rPr>
                  <w:rStyle w:val="af8"/>
                  <w:lang w:val="en-US" w:eastAsia="en-US"/>
                </w:rPr>
                <w:t>nalog</w:t>
              </w:r>
              <w:r w:rsidRPr="008501D2">
                <w:rPr>
                  <w:rStyle w:val="af8"/>
                  <w:lang w:eastAsia="en-US"/>
                </w:rPr>
                <w:t>.</w:t>
              </w:r>
              <w:r w:rsidRPr="008501D2">
                <w:rPr>
                  <w:rStyle w:val="af8"/>
                  <w:lang w:val="en-US" w:eastAsia="en-US"/>
                </w:rPr>
                <w:t>ru</w:t>
              </w:r>
            </w:hyperlink>
            <w:r w:rsidRPr="008501D2">
              <w:rPr>
                <w:lang w:eastAsia="en-US"/>
              </w:rPr>
              <w:t xml:space="preserve"> </w:t>
            </w:r>
            <w:r w:rsidRPr="008501D2">
              <w:t>в разделе "Электронные сервисы/Единый реестр субъектов малого и среднего предпринимательства/. А также сбор информации.</w:t>
            </w:r>
          </w:p>
          <w:p w14:paraId="6CAA7D21" w14:textId="77777777" w:rsidR="008F709D" w:rsidRPr="008501D2" w:rsidRDefault="008F709D" w:rsidP="00D25479">
            <w:pPr>
              <w:spacing w:line="259" w:lineRule="atLeast"/>
              <w:jc w:val="both"/>
            </w:pPr>
          </w:p>
          <w:p w14:paraId="638F4E73" w14:textId="77777777" w:rsidR="008F709D" w:rsidRPr="008501D2" w:rsidRDefault="008F709D" w:rsidP="00D25479">
            <w:pPr>
              <w:spacing w:line="259" w:lineRule="atLeast"/>
            </w:pPr>
          </w:p>
        </w:tc>
      </w:tr>
      <w:tr w:rsidR="008F709D" w:rsidRPr="008501D2" w14:paraId="77C6BF51" w14:textId="77777777" w:rsidTr="00C60481">
        <w:trPr>
          <w:trHeight w:val="1110"/>
        </w:trPr>
        <w:tc>
          <w:tcPr>
            <w:tcW w:w="6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B85E1CF" w14:textId="77777777" w:rsidR="008F709D" w:rsidRPr="008501D2" w:rsidRDefault="008F709D" w:rsidP="00D25479">
            <w:pPr>
              <w:spacing w:line="259" w:lineRule="atLeast"/>
              <w:jc w:val="center"/>
            </w:pPr>
            <w:r w:rsidRPr="008501D2">
              <w:t>5.</w:t>
            </w:r>
          </w:p>
        </w:tc>
        <w:tc>
          <w:tcPr>
            <w:tcW w:w="37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A3472F9"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Среднемесячная номинальная начисленная заработная плата работников малых предприятий (с учетом микропредприятий)</w:t>
            </w:r>
          </w:p>
        </w:tc>
        <w:tc>
          <w:tcPr>
            <w:tcW w:w="129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92BC42D" w14:textId="77777777" w:rsidR="008F709D" w:rsidRPr="008501D2" w:rsidRDefault="008F709D" w:rsidP="00D25479">
            <w:pPr>
              <w:spacing w:line="259" w:lineRule="atLeast"/>
              <w:jc w:val="center"/>
            </w:pPr>
            <w:r w:rsidRPr="008501D2">
              <w:t>Руб.</w:t>
            </w:r>
          </w:p>
        </w:tc>
        <w:tc>
          <w:tcPr>
            <w:tcW w:w="12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11C6CB" w14:textId="77777777" w:rsidR="008F709D" w:rsidRPr="008501D2" w:rsidRDefault="008F709D" w:rsidP="00D25479">
            <w:pPr>
              <w:spacing w:line="259" w:lineRule="atLeast"/>
            </w:pPr>
          </w:p>
        </w:tc>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804286B" w14:textId="77777777" w:rsidR="008F709D" w:rsidRPr="008501D2" w:rsidRDefault="008F709D" w:rsidP="00D25479">
            <w:pPr>
              <w:spacing w:line="259" w:lineRule="atLeast"/>
            </w:pPr>
          </w:p>
        </w:tc>
        <w:tc>
          <w:tcPr>
            <w:tcW w:w="38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8F866F" w14:textId="77777777" w:rsidR="008F709D" w:rsidRPr="008501D2" w:rsidRDefault="008F709D" w:rsidP="00D25479">
            <w:pPr>
              <w:spacing w:line="259" w:lineRule="atLeast"/>
            </w:pPr>
            <w:r w:rsidRPr="008501D2">
              <w:t xml:space="preserve">          Данные СМП</w:t>
            </w:r>
          </w:p>
        </w:tc>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72529F0" w14:textId="77777777" w:rsidR="008F709D" w:rsidRPr="008501D2" w:rsidRDefault="008F709D" w:rsidP="00D25479">
            <w:pPr>
              <w:spacing w:line="259" w:lineRule="atLeast"/>
            </w:pPr>
            <w:r w:rsidRPr="008501D2">
              <w:t xml:space="preserve">Сбор информации </w:t>
            </w:r>
          </w:p>
        </w:tc>
      </w:tr>
      <w:tr w:rsidR="008F709D" w:rsidRPr="008501D2" w14:paraId="5D72A4CE" w14:textId="77777777" w:rsidTr="00C60481">
        <w:trPr>
          <w:trHeight w:val="390"/>
        </w:trPr>
        <w:tc>
          <w:tcPr>
            <w:tcW w:w="6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EA66C2E" w14:textId="77777777" w:rsidR="008F709D" w:rsidRPr="008501D2" w:rsidRDefault="008F709D" w:rsidP="00D25479">
            <w:pPr>
              <w:spacing w:line="259" w:lineRule="atLeast"/>
              <w:jc w:val="center"/>
            </w:pPr>
            <w:r w:rsidRPr="008501D2">
              <w:t>6.</w:t>
            </w:r>
          </w:p>
        </w:tc>
        <w:tc>
          <w:tcPr>
            <w:tcW w:w="37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90EDF6" w14:textId="77777777" w:rsidR="008F709D" w:rsidRPr="008501D2" w:rsidRDefault="008F709D" w:rsidP="00D25479">
            <w:pPr>
              <w:widowControl w:val="0"/>
              <w:suppressAutoHyphens/>
              <w:snapToGrid w:val="0"/>
              <w:jc w:val="both"/>
              <w:rPr>
                <w:rFonts w:eastAsia="Arial"/>
                <w:lang w:eastAsia="hi-IN" w:bidi="hi-IN"/>
              </w:rPr>
            </w:pPr>
            <w:r w:rsidRPr="008501D2">
              <w:rPr>
                <w:rFonts w:eastAsia="Arial"/>
                <w:lang w:eastAsia="hi-IN" w:bidi="hi-IN"/>
              </w:rPr>
              <w:t>Количество субъектов и среднего малого предпринимательства</w:t>
            </w:r>
          </w:p>
        </w:tc>
        <w:tc>
          <w:tcPr>
            <w:tcW w:w="129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005DA9F" w14:textId="77777777" w:rsidR="008F709D" w:rsidRPr="008501D2" w:rsidRDefault="008F709D" w:rsidP="00D25479">
            <w:pPr>
              <w:spacing w:line="259" w:lineRule="atLeast"/>
              <w:jc w:val="center"/>
            </w:pPr>
            <w:r w:rsidRPr="008501D2">
              <w:t>Ед.</w:t>
            </w:r>
          </w:p>
        </w:tc>
        <w:tc>
          <w:tcPr>
            <w:tcW w:w="12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BA0E119" w14:textId="77777777" w:rsidR="008F709D" w:rsidRPr="008501D2" w:rsidRDefault="008F709D" w:rsidP="00D25479">
            <w:pPr>
              <w:spacing w:line="259" w:lineRule="atLeast"/>
            </w:pPr>
          </w:p>
        </w:tc>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5E86608" w14:textId="77777777" w:rsidR="008F709D" w:rsidRPr="008501D2" w:rsidRDefault="008F709D" w:rsidP="00D25479">
            <w:pPr>
              <w:spacing w:line="259" w:lineRule="atLeast"/>
            </w:pPr>
          </w:p>
        </w:tc>
        <w:tc>
          <w:tcPr>
            <w:tcW w:w="38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F9F1499" w14:textId="77777777" w:rsidR="008F709D" w:rsidRPr="008501D2" w:rsidRDefault="008F709D" w:rsidP="00D25479">
            <w:pPr>
              <w:spacing w:line="259" w:lineRule="atLeast"/>
              <w:jc w:val="both"/>
            </w:pPr>
            <w:r w:rsidRPr="008501D2">
              <w:t>Единый реестр субъектов малого и среднего предпринимательства ФНС России</w:t>
            </w:r>
          </w:p>
        </w:tc>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4E62DAB" w14:textId="77777777" w:rsidR="008F709D" w:rsidRPr="008501D2" w:rsidRDefault="008F709D" w:rsidP="00D25479">
            <w:pPr>
              <w:spacing w:line="259" w:lineRule="atLeast"/>
              <w:jc w:val="both"/>
            </w:pPr>
            <w:r w:rsidRPr="008501D2">
              <w:t xml:space="preserve">Данные, публикуемые ФНС России в информационно-телекоммуникационной сети "Интернет" на сайте </w:t>
            </w:r>
            <w:hyperlink r:id="rId12" w:history="1">
              <w:r w:rsidRPr="008501D2">
                <w:rPr>
                  <w:rStyle w:val="af8"/>
                  <w:lang w:val="en-US" w:eastAsia="en-US"/>
                </w:rPr>
                <w:t>www</w:t>
              </w:r>
              <w:r w:rsidRPr="008501D2">
                <w:rPr>
                  <w:rStyle w:val="af8"/>
                  <w:lang w:eastAsia="en-US"/>
                </w:rPr>
                <w:t>.</w:t>
              </w:r>
              <w:r w:rsidRPr="008501D2">
                <w:rPr>
                  <w:rStyle w:val="af8"/>
                  <w:lang w:val="en-US" w:eastAsia="en-US"/>
                </w:rPr>
                <w:t>nalog</w:t>
              </w:r>
              <w:r w:rsidRPr="008501D2">
                <w:rPr>
                  <w:rStyle w:val="af8"/>
                  <w:lang w:eastAsia="en-US"/>
                </w:rPr>
                <w:t>.</w:t>
              </w:r>
              <w:r w:rsidRPr="008501D2">
                <w:rPr>
                  <w:rStyle w:val="af8"/>
                  <w:lang w:val="en-US" w:eastAsia="en-US"/>
                </w:rPr>
                <w:t>ru</w:t>
              </w:r>
            </w:hyperlink>
            <w:r w:rsidRPr="008501D2">
              <w:rPr>
                <w:lang w:eastAsia="en-US"/>
              </w:rPr>
              <w:t xml:space="preserve"> </w:t>
            </w:r>
            <w:r w:rsidRPr="008501D2">
              <w:t>в разделе "Электронные сервисы/Единый реестр субъектов малого и среднего предпринимательства/</w:t>
            </w:r>
          </w:p>
        </w:tc>
      </w:tr>
      <w:tr w:rsidR="008F709D" w:rsidRPr="008501D2" w14:paraId="173E0DAD" w14:textId="77777777" w:rsidTr="00C60481">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2948B5" w14:textId="77777777" w:rsidR="008F709D" w:rsidRPr="008501D2" w:rsidRDefault="008F709D" w:rsidP="00D25479"/>
        </w:tc>
        <w:tc>
          <w:tcPr>
            <w:tcW w:w="3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D7015F" w14:textId="77777777" w:rsidR="008F709D" w:rsidRPr="008501D2" w:rsidRDefault="008F709D" w:rsidP="00D25479"/>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C8D80" w14:textId="77777777" w:rsidR="008F709D" w:rsidRPr="008501D2" w:rsidRDefault="008F709D" w:rsidP="00D25479"/>
        </w:tc>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AD483C" w14:textId="77777777" w:rsidR="008F709D" w:rsidRPr="008501D2" w:rsidRDefault="008F709D" w:rsidP="00D25479"/>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B8EC61" w14:textId="77777777" w:rsidR="008F709D" w:rsidRPr="008501D2" w:rsidRDefault="008F709D" w:rsidP="00D25479"/>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512320" w14:textId="77777777" w:rsidR="008F709D" w:rsidRPr="008501D2" w:rsidRDefault="008F709D" w:rsidP="00D25479"/>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D4CF4" w14:textId="77777777" w:rsidR="008F709D" w:rsidRPr="008501D2" w:rsidRDefault="008F709D" w:rsidP="00D25479"/>
        </w:tc>
      </w:tr>
      <w:tr w:rsidR="008F709D" w:rsidRPr="008501D2" w14:paraId="2A1DCC5F" w14:textId="77777777" w:rsidTr="00C60481">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9F61F1" w14:textId="77777777" w:rsidR="008F709D" w:rsidRPr="008501D2" w:rsidRDefault="008F709D" w:rsidP="00D25479"/>
        </w:tc>
        <w:tc>
          <w:tcPr>
            <w:tcW w:w="3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7D27F3" w14:textId="77777777" w:rsidR="008F709D" w:rsidRPr="008501D2" w:rsidRDefault="008F709D" w:rsidP="00D25479"/>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728779" w14:textId="77777777" w:rsidR="008F709D" w:rsidRPr="008501D2" w:rsidRDefault="008F709D" w:rsidP="00D25479"/>
        </w:tc>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C3D98B" w14:textId="77777777" w:rsidR="008F709D" w:rsidRPr="008501D2" w:rsidRDefault="008F709D" w:rsidP="00D25479"/>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7D5FE5" w14:textId="77777777" w:rsidR="008F709D" w:rsidRPr="008501D2" w:rsidRDefault="008F709D" w:rsidP="00D25479"/>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D4A915" w14:textId="77777777" w:rsidR="008F709D" w:rsidRPr="008501D2" w:rsidRDefault="008F709D" w:rsidP="00D25479"/>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67831C" w14:textId="77777777" w:rsidR="008F709D" w:rsidRPr="008501D2" w:rsidRDefault="008F709D" w:rsidP="00D25479"/>
        </w:tc>
      </w:tr>
    </w:tbl>
    <w:p w14:paraId="54363473" w14:textId="77777777" w:rsidR="008F709D" w:rsidRPr="008501D2" w:rsidRDefault="008F709D" w:rsidP="008F709D">
      <w:pPr>
        <w:spacing w:line="302" w:lineRule="atLeast"/>
        <w:ind w:firstLine="562"/>
        <w:jc w:val="both"/>
        <w:rPr>
          <w:b/>
          <w:color w:val="000000"/>
        </w:rPr>
      </w:pPr>
    </w:p>
    <w:p w14:paraId="3E86F4BF" w14:textId="77777777" w:rsidR="008F709D" w:rsidRPr="008501D2" w:rsidRDefault="008F709D" w:rsidP="008F709D">
      <w:pPr>
        <w:spacing w:line="302" w:lineRule="atLeast"/>
        <w:ind w:firstLine="562"/>
        <w:jc w:val="both"/>
        <w:rPr>
          <w:b/>
          <w:color w:val="000000"/>
        </w:rPr>
      </w:pPr>
    </w:p>
    <w:p w14:paraId="5A681C7A" w14:textId="77777777" w:rsidR="008F709D" w:rsidRPr="008501D2" w:rsidRDefault="008F709D" w:rsidP="008F709D">
      <w:pPr>
        <w:spacing w:line="302" w:lineRule="atLeast"/>
        <w:ind w:firstLine="562"/>
        <w:jc w:val="both"/>
        <w:rPr>
          <w:color w:val="000000"/>
        </w:rPr>
      </w:pPr>
      <w:r w:rsidRPr="008501D2">
        <w:rPr>
          <w:b/>
          <w:color w:val="000000"/>
        </w:rPr>
        <w:t>Графа 4:</w:t>
      </w:r>
      <w:r w:rsidRPr="008501D2">
        <w:rPr>
          <w:color w:val="000000"/>
        </w:rPr>
        <w:t>приводятся расчеты показателей с указанием соответствующих значений, используемых для расчета и сформированных на отчетную дату.</w:t>
      </w:r>
    </w:p>
    <w:p w14:paraId="67194D09" w14:textId="77777777" w:rsidR="008F709D" w:rsidRPr="008501D2" w:rsidRDefault="008F709D" w:rsidP="008F709D">
      <w:pPr>
        <w:spacing w:line="302" w:lineRule="atLeast"/>
        <w:ind w:firstLine="562"/>
        <w:jc w:val="both"/>
        <w:rPr>
          <w:color w:val="000000"/>
        </w:rPr>
      </w:pPr>
      <w:r w:rsidRPr="008501D2">
        <w:rPr>
          <w:b/>
          <w:color w:val="000000"/>
        </w:rPr>
        <w:t>Графа 6:</w:t>
      </w:r>
      <w:r w:rsidRPr="008501D2">
        <w:rPr>
          <w:color w:val="000000"/>
        </w:rPr>
        <w:t xml:space="preserve"> приводится источник исходных данных, используемых в расчете значений показателя: </w:t>
      </w:r>
      <w:r w:rsidRPr="008501D2">
        <w:rPr>
          <w:i/>
          <w:color w:val="000000"/>
        </w:rPr>
        <w:t>государственная статистика, ведомственная статистика, социологический опрос (исследование), прочие (указать наименование документа)</w:t>
      </w:r>
      <w:r w:rsidRPr="008501D2">
        <w:rPr>
          <w:color w:val="000000"/>
        </w:rPr>
        <w:t>.</w:t>
      </w:r>
    </w:p>
    <w:p w14:paraId="50AD2E81" w14:textId="77777777" w:rsidR="008F709D" w:rsidRPr="008501D2" w:rsidRDefault="008F709D" w:rsidP="008F709D">
      <w:pPr>
        <w:spacing w:line="302" w:lineRule="atLeast"/>
        <w:ind w:firstLine="562"/>
        <w:jc w:val="both"/>
        <w:rPr>
          <w:color w:val="000000"/>
        </w:rPr>
      </w:pPr>
      <w:r w:rsidRPr="008501D2">
        <w:rPr>
          <w:b/>
          <w:color w:val="000000"/>
        </w:rPr>
        <w:t>Графа 7:</w:t>
      </w:r>
      <w:r w:rsidRPr="008501D2">
        <w:rPr>
          <w:color w:val="000000"/>
        </w:rPr>
        <w:t xml:space="preserve"> периодическая отчетность, перепись, единовременное обследование (учет), бухгалтерская отчетность, финансовая отчетность, социологический опрос, прочие (указать). При наличии утвержденной формы статистического учета исходных данных приводятся наименование формы статистической отчетности и реквизиты акта, которым данная форма утверждена.</w:t>
      </w:r>
    </w:p>
    <w:p w14:paraId="450E175C" w14:textId="3E079B69" w:rsidR="008F709D" w:rsidRPr="008501D2" w:rsidRDefault="008F709D" w:rsidP="008F709D">
      <w:pPr>
        <w:tabs>
          <w:tab w:val="left" w:pos="993"/>
        </w:tabs>
        <w:autoSpaceDE w:val="0"/>
        <w:autoSpaceDN w:val="0"/>
        <w:adjustRightInd w:val="0"/>
        <w:ind w:left="567"/>
        <w:jc w:val="both"/>
        <w:outlineLvl w:val="0"/>
        <w:rPr>
          <w:b/>
        </w:rPr>
      </w:pPr>
      <w:r w:rsidRPr="008501D2">
        <w:rPr>
          <w:b/>
        </w:rPr>
        <w:t xml:space="preserve">Графы 4-5 </w:t>
      </w:r>
      <w:r w:rsidRPr="008501D2">
        <w:t>заполняются только для тех индикаторов, значения которых осуществляются расчетным путем.</w:t>
      </w:r>
    </w:p>
    <w:p w14:paraId="48A2FEA3" w14:textId="77777777" w:rsidR="008F709D" w:rsidRPr="008501D2" w:rsidRDefault="008F709D" w:rsidP="008F709D">
      <w:pPr>
        <w:tabs>
          <w:tab w:val="left" w:pos="993"/>
        </w:tabs>
        <w:autoSpaceDE w:val="0"/>
        <w:autoSpaceDN w:val="0"/>
        <w:adjustRightInd w:val="0"/>
        <w:ind w:left="567"/>
        <w:jc w:val="both"/>
        <w:outlineLvl w:val="0"/>
        <w:rPr>
          <w:b/>
          <w:highlight w:val="cyan"/>
        </w:rPr>
      </w:pPr>
    </w:p>
    <w:p w14:paraId="25989C9E" w14:textId="77777777" w:rsidR="008A2FED" w:rsidRDefault="008A2FED" w:rsidP="00012B07">
      <w:pPr>
        <w:jc w:val="center"/>
        <w:sectPr w:rsidR="008A2FED" w:rsidSect="00C60481">
          <w:pgSz w:w="16838" w:h="11906" w:orient="landscape"/>
          <w:pgMar w:top="1418" w:right="1134" w:bottom="1276" w:left="1134" w:header="720" w:footer="720" w:gutter="0"/>
          <w:cols w:space="708"/>
          <w:titlePg/>
          <w:docGrid w:linePitch="360"/>
        </w:sectPr>
      </w:pPr>
    </w:p>
    <w:p w14:paraId="500805C6" w14:textId="77777777" w:rsidR="00084BB6" w:rsidRPr="008501D2" w:rsidRDefault="00084BB6" w:rsidP="00012B07">
      <w:pPr>
        <w:jc w:val="center"/>
      </w:pPr>
    </w:p>
    <w:p w14:paraId="5ED25053" w14:textId="77777777" w:rsidR="00012B07" w:rsidRPr="008501D2" w:rsidRDefault="00012B07" w:rsidP="00E70091">
      <w:pPr>
        <w:pStyle w:val="1"/>
        <w:framePr w:w="10270" w:wrap="notBeside" w:hAnchor="page" w:x="1071" w:y="69"/>
        <w:numPr>
          <w:ilvl w:val="0"/>
          <w:numId w:val="2"/>
        </w:numPr>
        <w:ind w:right="1077"/>
        <w:rPr>
          <w:color w:val="C0504D" w:themeColor="accent2"/>
        </w:rPr>
      </w:pPr>
      <w:bookmarkStart w:id="8" w:name="_Toc33886867"/>
      <w:r w:rsidRPr="008501D2">
        <w:rPr>
          <w:color w:val="C0504D" w:themeColor="accent2"/>
        </w:rPr>
        <w:t>«Управление муниципальным имуществом муниципального образования «Город Удачный» на 2017 – 20</w:t>
      </w:r>
      <w:r w:rsidR="00327688" w:rsidRPr="008501D2">
        <w:rPr>
          <w:color w:val="C0504D" w:themeColor="accent2"/>
        </w:rPr>
        <w:t>21</w:t>
      </w:r>
      <w:r w:rsidRPr="008501D2">
        <w:rPr>
          <w:color w:val="C0504D" w:themeColor="accent2"/>
        </w:rPr>
        <w:t xml:space="preserve"> годы»</w:t>
      </w:r>
      <w:bookmarkEnd w:id="8"/>
      <w:r w:rsidRPr="008501D2">
        <w:rPr>
          <w:color w:val="C0504D" w:themeColor="accent2"/>
        </w:rPr>
        <w:t xml:space="preserve"> </w:t>
      </w:r>
    </w:p>
    <w:p w14:paraId="4560605C" w14:textId="77777777" w:rsidR="00012B07" w:rsidRPr="008501D2" w:rsidRDefault="00012B07" w:rsidP="00012B07"/>
    <w:p w14:paraId="482CDCC3" w14:textId="77777777" w:rsidR="00AA03AF" w:rsidRPr="008501D2" w:rsidRDefault="00AA03AF" w:rsidP="00AA03A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7C1E027F"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2652C44A" w14:textId="77777777" w:rsidR="00AA03AF" w:rsidRPr="008501D2" w:rsidRDefault="00AA03AF" w:rsidP="00AA03AF">
      <w:pPr>
        <w:pStyle w:val="210"/>
        <w:shd w:val="clear" w:color="auto" w:fill="auto"/>
        <w:spacing w:after="0" w:line="240" w:lineRule="auto"/>
        <w:ind w:firstLine="680"/>
        <w:jc w:val="both"/>
        <w:rPr>
          <w:rStyle w:val="2f"/>
          <w:sz w:val="24"/>
          <w:szCs w:val="24"/>
        </w:rPr>
      </w:pPr>
      <w:r w:rsidRPr="008501D2">
        <w:rPr>
          <w:sz w:val="24"/>
          <w:szCs w:val="24"/>
        </w:rPr>
        <w:tab/>
        <w:t xml:space="preserve">В бюджете города на 2021 год для реализации муниципальной программы </w:t>
      </w:r>
      <w:r w:rsidRPr="008501D2">
        <w:rPr>
          <w:bCs w:val="0"/>
          <w:sz w:val="24"/>
          <w:szCs w:val="24"/>
        </w:rPr>
        <w:t>«</w:t>
      </w:r>
      <w:r w:rsidRPr="008501D2">
        <w:rPr>
          <w:sz w:val="24"/>
          <w:szCs w:val="24"/>
        </w:rPr>
        <w:t>Управление муниципальным имуществом муниципального образования «Город Удачный» на 2017 – 2021 годы</w:t>
      </w:r>
      <w:r w:rsidRPr="008501D2">
        <w:rPr>
          <w:bCs w:val="0"/>
          <w:sz w:val="24"/>
          <w:szCs w:val="24"/>
        </w:rPr>
        <w:t xml:space="preserve">» </w:t>
      </w:r>
      <w:r w:rsidRPr="008501D2">
        <w:rPr>
          <w:sz w:val="24"/>
          <w:szCs w:val="24"/>
        </w:rPr>
        <w:t>было предусмотрено: 10 021 906,20 рублей</w:t>
      </w:r>
      <w:r w:rsidRPr="008501D2">
        <w:rPr>
          <w:rStyle w:val="2f"/>
          <w:sz w:val="24"/>
          <w:szCs w:val="24"/>
        </w:rPr>
        <w:t>, из них:</w:t>
      </w:r>
    </w:p>
    <w:p w14:paraId="504111FD" w14:textId="77777777" w:rsidR="00AA03AF" w:rsidRPr="008501D2" w:rsidRDefault="00AA03AF" w:rsidP="00AA03AF">
      <w:pPr>
        <w:pStyle w:val="210"/>
        <w:shd w:val="clear" w:color="auto" w:fill="auto"/>
        <w:spacing w:after="0" w:line="240" w:lineRule="auto"/>
        <w:ind w:firstLine="680"/>
        <w:jc w:val="both"/>
        <w:rPr>
          <w:b w:val="0"/>
          <w:bCs w:val="0"/>
          <w:sz w:val="24"/>
          <w:szCs w:val="24"/>
        </w:rPr>
      </w:pPr>
      <w:r w:rsidRPr="008501D2">
        <w:rPr>
          <w:rStyle w:val="2f"/>
          <w:sz w:val="24"/>
          <w:szCs w:val="24"/>
        </w:rPr>
        <w:t xml:space="preserve">- </w:t>
      </w:r>
      <w:r w:rsidRPr="008501D2">
        <w:rPr>
          <w:b w:val="0"/>
          <w:bCs w:val="0"/>
          <w:sz w:val="24"/>
          <w:szCs w:val="24"/>
        </w:rPr>
        <w:t xml:space="preserve">на мероприятия по разделам </w:t>
      </w:r>
      <w:r w:rsidRPr="008501D2">
        <w:rPr>
          <w:b w:val="0"/>
          <w:sz w:val="24"/>
          <w:szCs w:val="24"/>
        </w:rPr>
        <w:t xml:space="preserve">«Совершенствование управления и распоряжения муниципальным имуществом МО «Город Удачный»» и «Повышение эффективности использования земель МО «Город Удачный»», с учетом внесенных изменений, </w:t>
      </w:r>
      <w:r w:rsidRPr="008501D2">
        <w:rPr>
          <w:b w:val="0"/>
          <w:bCs w:val="0"/>
          <w:sz w:val="24"/>
          <w:szCs w:val="24"/>
        </w:rPr>
        <w:t>предусмотрено 5 893 877,48 рублей;</w:t>
      </w:r>
    </w:p>
    <w:p w14:paraId="6B5BFF35" w14:textId="77777777" w:rsidR="00AA03AF" w:rsidRPr="008501D2" w:rsidRDefault="00AA03AF" w:rsidP="00E70091">
      <w:pPr>
        <w:pStyle w:val="ConsPlusNonformat"/>
        <w:widowControl/>
        <w:numPr>
          <w:ilvl w:val="0"/>
          <w:numId w:val="10"/>
        </w:numPr>
        <w:tabs>
          <w:tab w:val="left" w:pos="851"/>
        </w:tabs>
        <w:ind w:left="0" w:firstLine="709"/>
        <w:jc w:val="both"/>
        <w:rPr>
          <w:rFonts w:ascii="Times New Roman" w:hAnsi="Times New Roman" w:cs="Times New Roman"/>
          <w:sz w:val="24"/>
          <w:szCs w:val="24"/>
        </w:rPr>
      </w:pPr>
      <w:r w:rsidRPr="008501D2">
        <w:rPr>
          <w:rFonts w:ascii="Times New Roman" w:hAnsi="Times New Roman" w:cs="Times New Roman"/>
          <w:bCs/>
          <w:sz w:val="24"/>
          <w:szCs w:val="24"/>
        </w:rPr>
        <w:t xml:space="preserve"> на мероприятия по разделу «</w:t>
      </w:r>
      <w:r w:rsidRPr="008501D2">
        <w:rPr>
          <w:rFonts w:ascii="Times New Roman" w:hAnsi="Times New Roman" w:cs="Times New Roman"/>
          <w:sz w:val="24"/>
          <w:szCs w:val="24"/>
        </w:rPr>
        <w:t>Реконструкция и текущий ремонт помещений» (нежилой фонд) 3 628 028,72 тыс. рублей;</w:t>
      </w:r>
    </w:p>
    <w:p w14:paraId="435A8E76" w14:textId="77777777" w:rsidR="00AA03AF" w:rsidRPr="008501D2" w:rsidRDefault="00AA03AF" w:rsidP="00E70091">
      <w:pPr>
        <w:pStyle w:val="ConsPlusNonformat"/>
        <w:widowControl/>
        <w:numPr>
          <w:ilvl w:val="0"/>
          <w:numId w:val="10"/>
        </w:numPr>
        <w:tabs>
          <w:tab w:val="left" w:pos="851"/>
        </w:tabs>
        <w:ind w:left="0" w:firstLine="709"/>
        <w:jc w:val="both"/>
        <w:rPr>
          <w:rFonts w:ascii="Times New Roman" w:hAnsi="Times New Roman" w:cs="Times New Roman"/>
          <w:sz w:val="24"/>
          <w:szCs w:val="24"/>
        </w:rPr>
      </w:pPr>
      <w:r w:rsidRPr="008501D2">
        <w:rPr>
          <w:rFonts w:ascii="Times New Roman" w:hAnsi="Times New Roman" w:cs="Times New Roman"/>
          <w:sz w:val="24"/>
          <w:szCs w:val="24"/>
        </w:rPr>
        <w:t xml:space="preserve"> </w:t>
      </w:r>
      <w:r w:rsidRPr="008501D2">
        <w:rPr>
          <w:rFonts w:ascii="Times New Roman" w:hAnsi="Times New Roman" w:cs="Times New Roman"/>
          <w:bCs/>
          <w:sz w:val="24"/>
          <w:szCs w:val="24"/>
        </w:rPr>
        <w:t>на мероприятия по разделу «</w:t>
      </w:r>
      <w:r w:rsidRPr="008501D2">
        <w:rPr>
          <w:rFonts w:ascii="Times New Roman" w:hAnsi="Times New Roman" w:cs="Times New Roman"/>
          <w:sz w:val="24"/>
          <w:szCs w:val="24"/>
        </w:rPr>
        <w:t>Ремонт муниципального жилого фонда» (квартиры, комнаты) 500 000,00 тыс. рублей.</w:t>
      </w:r>
    </w:p>
    <w:p w14:paraId="0418289A" w14:textId="77777777" w:rsidR="00AA03AF" w:rsidRPr="008501D2" w:rsidRDefault="00AA03AF" w:rsidP="00AA03AF">
      <w:pPr>
        <w:pStyle w:val="ConsPlusNonformat"/>
        <w:widowControl/>
        <w:tabs>
          <w:tab w:val="left" w:pos="851"/>
        </w:tabs>
        <w:ind w:left="709"/>
        <w:jc w:val="both"/>
        <w:rPr>
          <w:rFonts w:ascii="Times New Roman" w:hAnsi="Times New Roman" w:cs="Times New Roman"/>
          <w:sz w:val="24"/>
          <w:szCs w:val="24"/>
        </w:rPr>
      </w:pPr>
    </w:p>
    <w:p w14:paraId="2DDA465B" w14:textId="77777777" w:rsidR="00AA03AF" w:rsidRPr="008501D2" w:rsidRDefault="00AA03AF" w:rsidP="00AA03AF">
      <w:pPr>
        <w:pStyle w:val="ConsPlusNonformat"/>
        <w:tabs>
          <w:tab w:val="left" w:pos="851"/>
          <w:tab w:val="left" w:pos="1134"/>
        </w:tabs>
        <w:ind w:firstLine="708"/>
        <w:jc w:val="both"/>
        <w:rPr>
          <w:rFonts w:ascii="Times New Roman" w:hAnsi="Times New Roman" w:cs="Times New Roman"/>
          <w:bCs/>
          <w:sz w:val="24"/>
          <w:szCs w:val="24"/>
        </w:rPr>
      </w:pPr>
      <w:r w:rsidRPr="008501D2">
        <w:rPr>
          <w:rFonts w:ascii="Times New Roman" w:hAnsi="Times New Roman" w:cs="Times New Roman"/>
          <w:sz w:val="24"/>
          <w:szCs w:val="24"/>
        </w:rPr>
        <w:tab/>
        <w:t>В рамках реализации Программы в 2021</w:t>
      </w:r>
      <w:r w:rsidRPr="008501D2">
        <w:rPr>
          <w:rFonts w:ascii="Times New Roman" w:hAnsi="Times New Roman" w:cs="Times New Roman"/>
          <w:bCs/>
          <w:sz w:val="24"/>
          <w:szCs w:val="24"/>
        </w:rPr>
        <w:t xml:space="preserve"> году:</w:t>
      </w:r>
    </w:p>
    <w:p w14:paraId="29C9E38E" w14:textId="77777777" w:rsidR="00AA03AF" w:rsidRPr="008501D2" w:rsidRDefault="00AA03AF" w:rsidP="00AA03AF">
      <w:pPr>
        <w:pStyle w:val="ConsPlusNonformat"/>
        <w:tabs>
          <w:tab w:val="left" w:pos="851"/>
          <w:tab w:val="left" w:pos="1134"/>
        </w:tabs>
        <w:ind w:firstLine="708"/>
        <w:jc w:val="both"/>
        <w:rPr>
          <w:rFonts w:ascii="Times New Roman" w:hAnsi="Times New Roman" w:cs="Times New Roman"/>
          <w:bCs/>
          <w:sz w:val="24"/>
          <w:szCs w:val="24"/>
        </w:rPr>
      </w:pPr>
    </w:p>
    <w:p w14:paraId="412B97E7" w14:textId="77777777" w:rsidR="00AA03AF" w:rsidRPr="008501D2" w:rsidRDefault="00AA03AF" w:rsidP="00AA03AF">
      <w:pPr>
        <w:pStyle w:val="ConsPlusNonformat"/>
        <w:tabs>
          <w:tab w:val="left" w:pos="851"/>
        </w:tabs>
        <w:ind w:firstLine="708"/>
        <w:jc w:val="both"/>
        <w:rPr>
          <w:rFonts w:ascii="Times New Roman" w:hAnsi="Times New Roman" w:cs="Times New Roman"/>
          <w:bCs/>
          <w:sz w:val="24"/>
          <w:szCs w:val="24"/>
        </w:rPr>
      </w:pPr>
      <w:r w:rsidRPr="008501D2">
        <w:rPr>
          <w:rFonts w:ascii="Times New Roman" w:hAnsi="Times New Roman" w:cs="Times New Roman"/>
          <w:b/>
          <w:bCs/>
          <w:sz w:val="24"/>
          <w:szCs w:val="24"/>
        </w:rPr>
        <w:t xml:space="preserve">1. по разделу </w:t>
      </w:r>
      <w:r w:rsidRPr="008501D2">
        <w:rPr>
          <w:rFonts w:ascii="Times New Roman" w:hAnsi="Times New Roman" w:cs="Times New Roman"/>
          <w:b/>
          <w:sz w:val="24"/>
          <w:szCs w:val="24"/>
        </w:rPr>
        <w:t>«Совершенствование управления и распоряжения муниципальным имуществом МО «Город Удачный»» и «Повышение эффективности использования земель МО «Город Удачный»»</w:t>
      </w:r>
      <w:r w:rsidRPr="008501D2">
        <w:rPr>
          <w:rFonts w:ascii="Times New Roman" w:hAnsi="Times New Roman" w:cs="Times New Roman"/>
          <w:sz w:val="24"/>
          <w:szCs w:val="24"/>
        </w:rPr>
        <w:t xml:space="preserve"> были заключены</w:t>
      </w:r>
      <w:r w:rsidRPr="008501D2">
        <w:rPr>
          <w:rFonts w:ascii="Times New Roman" w:hAnsi="Times New Roman" w:cs="Times New Roman"/>
          <w:b/>
          <w:sz w:val="24"/>
          <w:szCs w:val="24"/>
        </w:rPr>
        <w:t xml:space="preserve"> </w:t>
      </w:r>
      <w:r w:rsidRPr="008501D2">
        <w:rPr>
          <w:rFonts w:ascii="Times New Roman" w:hAnsi="Times New Roman" w:cs="Times New Roman"/>
          <w:bCs/>
          <w:sz w:val="24"/>
          <w:szCs w:val="24"/>
        </w:rPr>
        <w:t>муниципальные контракты и договоры:</w:t>
      </w:r>
    </w:p>
    <w:p w14:paraId="406F402D" w14:textId="77777777" w:rsidR="00AA03AF" w:rsidRPr="008501D2" w:rsidRDefault="00AA03AF" w:rsidP="00AA03AF">
      <w:pPr>
        <w:pStyle w:val="ConsPlusNonformat"/>
        <w:tabs>
          <w:tab w:val="left" w:pos="851"/>
        </w:tabs>
        <w:ind w:firstLine="708"/>
        <w:jc w:val="both"/>
        <w:rPr>
          <w:rFonts w:ascii="Times New Roman" w:hAnsi="Times New Roman" w:cs="Times New Roman"/>
          <w:bCs/>
          <w:sz w:val="24"/>
          <w:szCs w:val="24"/>
        </w:rPr>
      </w:pPr>
    </w:p>
    <w:p w14:paraId="06FDCE3A" w14:textId="77777777" w:rsidR="00AA03AF" w:rsidRPr="008501D2" w:rsidRDefault="00AA03AF" w:rsidP="00E70091">
      <w:pPr>
        <w:pStyle w:val="ConsPlusNonformat"/>
        <w:numPr>
          <w:ilvl w:val="0"/>
          <w:numId w:val="14"/>
        </w:numPr>
        <w:tabs>
          <w:tab w:val="left" w:pos="851"/>
          <w:tab w:val="left" w:pos="993"/>
        </w:tabs>
        <w:ind w:left="0" w:firstLine="708"/>
        <w:jc w:val="both"/>
        <w:rPr>
          <w:rFonts w:ascii="Times New Roman" w:hAnsi="Times New Roman" w:cs="Times New Roman"/>
          <w:sz w:val="24"/>
          <w:szCs w:val="24"/>
        </w:rPr>
      </w:pPr>
      <w:r w:rsidRPr="008501D2">
        <w:rPr>
          <w:rFonts w:ascii="Times New Roman" w:hAnsi="Times New Roman" w:cs="Times New Roman"/>
          <w:bCs/>
          <w:sz w:val="24"/>
          <w:szCs w:val="24"/>
        </w:rPr>
        <w:t>на оказание услуг по изготовлению схемы расположения земельного участка или земельных участков на кадастровом плане территории, подготовке межевого плана, постановке на государственный кадастровый учет и предоставлению выписки из ЕГРН на земельный участок, расположенный на территории муниципального образования «Город Удачный» Мирнинского района Республики Саха (Якутия) на объекты недвижимости:</w:t>
      </w:r>
    </w:p>
    <w:p w14:paraId="51DD2C4F" w14:textId="77777777" w:rsidR="00AA03AF" w:rsidRPr="008501D2" w:rsidRDefault="00AA03AF" w:rsidP="00AA03AF">
      <w:pPr>
        <w:spacing w:line="240" w:lineRule="exact"/>
        <w:ind w:firstLine="709"/>
        <w:jc w:val="both"/>
      </w:pPr>
      <w:r w:rsidRPr="008501D2">
        <w:t xml:space="preserve">- г. Удачный, п. Надежный (земельный участок граничащий с базой МУП "УПЖХ" под складом). Ориентировочная площадь: 120 кв.м. </w:t>
      </w:r>
    </w:p>
    <w:p w14:paraId="2CF9B71B" w14:textId="77777777" w:rsidR="00AA03AF" w:rsidRPr="008501D2" w:rsidRDefault="00AA03AF" w:rsidP="00AA03AF">
      <w:pPr>
        <w:spacing w:line="240" w:lineRule="exact"/>
        <w:ind w:firstLine="709"/>
        <w:jc w:val="both"/>
      </w:pPr>
      <w:r w:rsidRPr="008501D2">
        <w:t xml:space="preserve">-  г. Удачный, п. Надежный (земельный участок граничащий с базой МУП "УПЖХ" под баней). Ориентировочная площадь: 300 кв.м. </w:t>
      </w:r>
    </w:p>
    <w:p w14:paraId="02F24993" w14:textId="77777777" w:rsidR="00AA03AF" w:rsidRPr="008501D2" w:rsidRDefault="00AA03AF" w:rsidP="00AA03AF">
      <w:pPr>
        <w:spacing w:line="240" w:lineRule="exact"/>
        <w:ind w:firstLine="709"/>
        <w:jc w:val="both"/>
      </w:pPr>
      <w:r w:rsidRPr="008501D2">
        <w:t>- г. Удачный, мкрн. Новый город (металлический гараж в районе ООО «ПТВС»). Ориентировочная площадь: 100 кв.м;</w:t>
      </w:r>
    </w:p>
    <w:p w14:paraId="23FD39D0" w14:textId="77777777" w:rsidR="00AA03AF" w:rsidRPr="008501D2" w:rsidRDefault="00AA03AF" w:rsidP="00AA03AF">
      <w:pPr>
        <w:spacing w:line="240" w:lineRule="exact"/>
        <w:ind w:firstLine="709"/>
        <w:jc w:val="both"/>
      </w:pPr>
      <w:r w:rsidRPr="008501D2">
        <w:t>- г. Удачный. Ориентировочная площадь: 2000 кв.м.;</w:t>
      </w:r>
    </w:p>
    <w:p w14:paraId="449F96E3" w14:textId="77777777" w:rsidR="00AA03AF" w:rsidRPr="008501D2" w:rsidRDefault="00AA03AF" w:rsidP="00AA03AF">
      <w:pPr>
        <w:spacing w:line="240" w:lineRule="exact"/>
        <w:ind w:firstLine="709"/>
        <w:jc w:val="both"/>
      </w:pPr>
      <w:r w:rsidRPr="008501D2">
        <w:t>- г. Удачный, мкрн. Новый город. Ориентировочная площадь: 600 кв.м</w:t>
      </w:r>
      <w:r w:rsidRPr="008501D2">
        <w:rPr>
          <w:b/>
          <w:color w:val="FF0000"/>
        </w:rPr>
        <w:t xml:space="preserve"> </w:t>
      </w:r>
      <w:r w:rsidRPr="008501D2">
        <w:t>(автостанция увеличение земельного участка).</w:t>
      </w:r>
    </w:p>
    <w:p w14:paraId="396C6765"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r w:rsidRPr="008501D2">
        <w:rPr>
          <w:rFonts w:ascii="Times New Roman" w:hAnsi="Times New Roman" w:cs="Times New Roman"/>
          <w:sz w:val="24"/>
          <w:szCs w:val="24"/>
        </w:rPr>
        <w:t>- г. Удачный, п. Надежный, ул. Мира 19А. Образование 2 – х земельных участков из земельного участка с кадастровым номером 14:16:010502:7, общей площадью 5432 кв.м. Вынос границ в натуру.</w:t>
      </w:r>
    </w:p>
    <w:p w14:paraId="0EC75ADF"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r w:rsidRPr="008501D2">
        <w:rPr>
          <w:rFonts w:ascii="Times New Roman" w:hAnsi="Times New Roman" w:cs="Times New Roman"/>
          <w:sz w:val="24"/>
          <w:szCs w:val="24"/>
        </w:rPr>
        <w:t xml:space="preserve">- г. Удачный, мкр. Новый город, район городского рынка. Образование 2 –х или 3-х земельных участков из земельного участка с кадастровым номером 14:16:010412:19 общей площадью 1225 кв.м. </w:t>
      </w:r>
    </w:p>
    <w:p w14:paraId="10F5D3F0"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r w:rsidRPr="008501D2">
        <w:rPr>
          <w:rFonts w:ascii="Times New Roman" w:hAnsi="Times New Roman" w:cs="Times New Roman"/>
          <w:sz w:val="24"/>
          <w:szCs w:val="24"/>
        </w:rPr>
        <w:t>- г. Удачный, п.Надежный, (раздел земельного участка с кадастровым номером 14:16:010503:191 общей площадью 41 056 кв.м. на 2 земельных участка и присоединение одной части к земельному участку с кадастровым номером 14:16:010503:192),</w:t>
      </w:r>
    </w:p>
    <w:p w14:paraId="41D05722"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r w:rsidRPr="008501D2">
        <w:rPr>
          <w:rFonts w:ascii="Times New Roman" w:hAnsi="Times New Roman" w:cs="Times New Roman"/>
          <w:sz w:val="24"/>
          <w:szCs w:val="24"/>
        </w:rPr>
        <w:t>-  г. Удачный, мкр. Новый город  (земельный участок напротив здания администрации).  Ориентировочная площадь: 1910 кв.м.</w:t>
      </w:r>
    </w:p>
    <w:p w14:paraId="70AB8EFC"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r w:rsidRPr="008501D2">
        <w:rPr>
          <w:rFonts w:ascii="Times New Roman" w:hAnsi="Times New Roman" w:cs="Times New Roman"/>
          <w:sz w:val="24"/>
          <w:szCs w:val="24"/>
        </w:rPr>
        <w:t>- г. Удачный, перераспределение земельного участка с кадастровым номером 14:16:010413:3 (увеличение земельного участка - добавление площади тротуара);</w:t>
      </w:r>
    </w:p>
    <w:p w14:paraId="00995F5F"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r w:rsidRPr="008501D2">
        <w:rPr>
          <w:rFonts w:ascii="Times New Roman" w:hAnsi="Times New Roman" w:cs="Times New Roman"/>
          <w:sz w:val="24"/>
          <w:szCs w:val="24"/>
        </w:rPr>
        <w:t>- г. Удачный, перераспределение земельного участка с кадастровым номером 14:16:010413:6 (увеличение земельного участка - добавление площади тротуара);</w:t>
      </w:r>
    </w:p>
    <w:p w14:paraId="16EC82E0"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r w:rsidRPr="008501D2">
        <w:rPr>
          <w:rFonts w:ascii="Times New Roman" w:hAnsi="Times New Roman" w:cs="Times New Roman"/>
          <w:sz w:val="24"/>
          <w:szCs w:val="24"/>
        </w:rPr>
        <w:t>-  г. Удачный, мкр. Новый город (перераспределение земельного участка с кадастровым номером земельного участка 14:16:010412:8) включение подъездных путей к зданию Районный узел связи и объездной вокруг здания Районный узел связи дороги).</w:t>
      </w:r>
    </w:p>
    <w:p w14:paraId="0A658A2B" w14:textId="77777777" w:rsidR="00AA03AF" w:rsidRPr="008501D2" w:rsidRDefault="00AA03AF" w:rsidP="00AA03AF">
      <w:pPr>
        <w:pStyle w:val="ConsPlusNonformat"/>
        <w:tabs>
          <w:tab w:val="left" w:pos="851"/>
        </w:tabs>
        <w:ind w:firstLine="709"/>
        <w:jc w:val="both"/>
        <w:rPr>
          <w:rFonts w:ascii="Times New Roman" w:hAnsi="Times New Roman" w:cs="Times New Roman"/>
          <w:sz w:val="24"/>
          <w:szCs w:val="24"/>
        </w:rPr>
      </w:pPr>
    </w:p>
    <w:p w14:paraId="74725AD6" w14:textId="77777777" w:rsidR="00AA03AF" w:rsidRPr="008501D2" w:rsidRDefault="00AA03AF" w:rsidP="00E70091">
      <w:pPr>
        <w:numPr>
          <w:ilvl w:val="0"/>
          <w:numId w:val="14"/>
        </w:numPr>
        <w:tabs>
          <w:tab w:val="left" w:pos="851"/>
          <w:tab w:val="left" w:pos="993"/>
        </w:tabs>
        <w:ind w:left="0" w:firstLine="708"/>
        <w:jc w:val="both"/>
      </w:pPr>
      <w:r w:rsidRPr="008501D2">
        <w:t>на оказание услуг по оценке имущества муниципального образования «Город Удачный»</w:t>
      </w:r>
      <w:r w:rsidRPr="008501D2">
        <w:rPr>
          <w:bCs/>
        </w:rPr>
        <w:t xml:space="preserve">  на объект недвижимости муниципальной собственности:</w:t>
      </w:r>
    </w:p>
    <w:p w14:paraId="6213C9AD" w14:textId="77777777" w:rsidR="00AA03AF" w:rsidRPr="008501D2" w:rsidRDefault="00AA03AF" w:rsidP="00AA03AF">
      <w:pPr>
        <w:pStyle w:val="a5"/>
        <w:ind w:firstLine="709"/>
        <w:rPr>
          <w:i/>
          <w:sz w:val="24"/>
          <w:szCs w:val="24"/>
        </w:rPr>
      </w:pPr>
      <w:r w:rsidRPr="008501D2">
        <w:rPr>
          <w:i/>
          <w:sz w:val="24"/>
          <w:szCs w:val="24"/>
        </w:rPr>
        <w:t>1. Определение размера рыночной стоимости для целей приватизации (без учета НДС):</w:t>
      </w:r>
    </w:p>
    <w:p w14:paraId="2C2CD2BB" w14:textId="77777777" w:rsidR="00AA03AF" w:rsidRPr="008501D2" w:rsidRDefault="00AA03AF" w:rsidP="00AA03AF">
      <w:pPr>
        <w:pStyle w:val="a5"/>
        <w:tabs>
          <w:tab w:val="left" w:pos="284"/>
          <w:tab w:val="left" w:pos="993"/>
        </w:tabs>
        <w:ind w:firstLine="709"/>
        <w:rPr>
          <w:sz w:val="24"/>
          <w:szCs w:val="24"/>
        </w:rPr>
      </w:pPr>
      <w:r w:rsidRPr="008501D2">
        <w:rPr>
          <w:sz w:val="24"/>
          <w:szCs w:val="24"/>
        </w:rPr>
        <w:t xml:space="preserve">- нежилое здание общей площадью 969,8 кв.м. с кадастровым номером 14:16:010502:1767 с земельным участком общей площадью 4129 кв.м. с кадастровым номером 14:16:010502:1763, расположенным по адресу: г. Удачный, ул. Мира, 19Б; </w:t>
      </w:r>
    </w:p>
    <w:p w14:paraId="4E9D2474" w14:textId="77777777" w:rsidR="00AA03AF" w:rsidRPr="008501D2" w:rsidRDefault="00AA03AF" w:rsidP="00AA03AF">
      <w:pPr>
        <w:pStyle w:val="a5"/>
        <w:tabs>
          <w:tab w:val="left" w:pos="284"/>
          <w:tab w:val="left" w:pos="993"/>
        </w:tabs>
        <w:ind w:firstLine="709"/>
        <w:rPr>
          <w:sz w:val="24"/>
          <w:szCs w:val="24"/>
        </w:rPr>
      </w:pPr>
      <w:r w:rsidRPr="008501D2">
        <w:rPr>
          <w:sz w:val="24"/>
          <w:szCs w:val="24"/>
        </w:rPr>
        <w:t>-  земельный участок под зданием (бывший детский сад «Аленушка», общей площадью 23 560 кв.м. расположенная по адресу:  г. Удачный, п. Надежный, ул. Мира, 19.</w:t>
      </w:r>
    </w:p>
    <w:p w14:paraId="7D8C4BC8" w14:textId="77777777" w:rsidR="00AA03AF" w:rsidRPr="008501D2" w:rsidRDefault="00AA03AF" w:rsidP="00AA03AF">
      <w:pPr>
        <w:pStyle w:val="a5"/>
        <w:ind w:firstLine="709"/>
        <w:rPr>
          <w:i/>
          <w:sz w:val="24"/>
          <w:szCs w:val="24"/>
        </w:rPr>
      </w:pPr>
      <w:r w:rsidRPr="008501D2">
        <w:rPr>
          <w:b/>
          <w:sz w:val="24"/>
          <w:szCs w:val="24"/>
        </w:rPr>
        <w:t xml:space="preserve"> </w:t>
      </w:r>
      <w:r w:rsidRPr="008501D2">
        <w:rPr>
          <w:i/>
          <w:sz w:val="24"/>
          <w:szCs w:val="24"/>
        </w:rPr>
        <w:t>2. Определение размера рыночной стоимости 1 кв.м. годовой арендной платы (без учета НДС):</w:t>
      </w:r>
    </w:p>
    <w:p w14:paraId="0A44291A" w14:textId="77777777" w:rsidR="00AA03AF" w:rsidRPr="008501D2" w:rsidRDefault="00AA03AF" w:rsidP="00E70091">
      <w:pPr>
        <w:pStyle w:val="ad"/>
        <w:numPr>
          <w:ilvl w:val="0"/>
          <w:numId w:val="17"/>
        </w:numPr>
        <w:tabs>
          <w:tab w:val="left" w:pos="993"/>
        </w:tabs>
        <w:spacing w:after="0" w:line="240" w:lineRule="auto"/>
        <w:ind w:left="0" w:firstLine="709"/>
        <w:jc w:val="both"/>
        <w:rPr>
          <w:rFonts w:ascii="Times New Roman" w:hAnsi="Times New Roman"/>
          <w:sz w:val="24"/>
          <w:szCs w:val="24"/>
        </w:rPr>
      </w:pPr>
      <w:r w:rsidRPr="008501D2">
        <w:rPr>
          <w:rFonts w:ascii="Times New Roman" w:hAnsi="Times New Roman"/>
          <w:sz w:val="24"/>
          <w:szCs w:val="24"/>
        </w:rPr>
        <w:t>здание «Районного узла связи» с земельным участком (кадастровый номер 14:16:010412:8) категория земель: земельные участки отделений связи, расположенное по адресу: г. Удачный, мкр. Новый город, Центральная площадь,5;</w:t>
      </w:r>
    </w:p>
    <w:p w14:paraId="73E97E38" w14:textId="77777777" w:rsidR="00AA03AF" w:rsidRPr="008501D2" w:rsidRDefault="00AA03AF" w:rsidP="00E70091">
      <w:pPr>
        <w:pStyle w:val="ad"/>
        <w:numPr>
          <w:ilvl w:val="0"/>
          <w:numId w:val="17"/>
        </w:numPr>
        <w:tabs>
          <w:tab w:val="left" w:pos="993"/>
        </w:tabs>
        <w:spacing w:after="0" w:line="240" w:lineRule="auto"/>
        <w:ind w:left="0" w:firstLine="709"/>
        <w:jc w:val="both"/>
        <w:rPr>
          <w:rFonts w:ascii="Times New Roman" w:hAnsi="Times New Roman"/>
          <w:sz w:val="24"/>
          <w:szCs w:val="24"/>
        </w:rPr>
      </w:pPr>
      <w:r w:rsidRPr="008501D2">
        <w:rPr>
          <w:rFonts w:ascii="Times New Roman" w:hAnsi="Times New Roman"/>
          <w:sz w:val="24"/>
          <w:szCs w:val="24"/>
        </w:rPr>
        <w:t>здание «Блок обслуживания (столовая)» с земельным участком (кадастровый номер 14:16:010407:4609)  категория земель: земли населенных пунктов, расположенное по адресу: г. Удачный, мкр. Новый город, 7Б;</w:t>
      </w:r>
    </w:p>
    <w:p w14:paraId="5F9C17E3" w14:textId="77777777" w:rsidR="00AA03AF" w:rsidRPr="008501D2" w:rsidRDefault="00AA03AF" w:rsidP="00E70091">
      <w:pPr>
        <w:pStyle w:val="ad"/>
        <w:numPr>
          <w:ilvl w:val="0"/>
          <w:numId w:val="17"/>
        </w:numPr>
        <w:tabs>
          <w:tab w:val="left" w:pos="993"/>
        </w:tabs>
        <w:spacing w:after="0" w:line="240" w:lineRule="auto"/>
        <w:ind w:left="0" w:firstLine="709"/>
        <w:jc w:val="both"/>
        <w:rPr>
          <w:rFonts w:ascii="Times New Roman" w:hAnsi="Times New Roman"/>
          <w:sz w:val="24"/>
          <w:szCs w:val="24"/>
        </w:rPr>
      </w:pPr>
      <w:r w:rsidRPr="008501D2">
        <w:rPr>
          <w:rFonts w:ascii="Times New Roman" w:hAnsi="Times New Roman"/>
          <w:sz w:val="24"/>
          <w:szCs w:val="24"/>
        </w:rPr>
        <w:t>здание «Переходная галерея» с земельным участком (кадастровый номер 14:16:010407:4609)  категория земель: земли населенных пунктов, расположенное по адресу: г. Удачный, мкр. Новый город, 7В;</w:t>
      </w:r>
    </w:p>
    <w:p w14:paraId="024D4EE3" w14:textId="77777777" w:rsidR="00AA03AF" w:rsidRPr="008501D2" w:rsidRDefault="00AA03AF" w:rsidP="00AA03AF">
      <w:pPr>
        <w:ind w:firstLine="709"/>
      </w:pPr>
      <w:r w:rsidRPr="008501D2">
        <w:t>- здание «Хлебозавод», расположенное по адресу: г. Удачный, п. Надежный, промзона;</w:t>
      </w:r>
    </w:p>
    <w:p w14:paraId="6AD811C2" w14:textId="77777777" w:rsidR="00AA03AF" w:rsidRPr="008501D2" w:rsidRDefault="00AA03AF" w:rsidP="00AA03AF">
      <w:pPr>
        <w:ind w:firstLine="709"/>
        <w:jc w:val="both"/>
      </w:pPr>
      <w:r w:rsidRPr="008501D2">
        <w:t>- нежилое помещение, расположенное  по адресу: Республика Саха (Якутия), Мирнинский район, г. Удачный, мкрн. Новый город, общ.6 корп.2, кв.134;</w:t>
      </w:r>
    </w:p>
    <w:p w14:paraId="7E2E41A0" w14:textId="77777777" w:rsidR="00AA03AF" w:rsidRPr="008501D2" w:rsidRDefault="00AA03AF" w:rsidP="00AA03AF">
      <w:pPr>
        <w:ind w:firstLine="709"/>
        <w:jc w:val="both"/>
      </w:pPr>
      <w:r w:rsidRPr="008501D2">
        <w:t>- нежилое помещение, расположенное по адресу: Республика Саха (Якутия), Мирнинский район, г. Удачный, мкрн. Новый город, д.26, кв.108;</w:t>
      </w:r>
    </w:p>
    <w:p w14:paraId="4F989B86" w14:textId="77777777" w:rsidR="00AA03AF" w:rsidRPr="008501D2" w:rsidRDefault="00AA03AF" w:rsidP="00AA03AF">
      <w:pPr>
        <w:ind w:firstLine="709"/>
        <w:jc w:val="both"/>
      </w:pPr>
      <w:r w:rsidRPr="008501D2">
        <w:t>- нежилое помещение, расположенное по адресу: Республика Саха (Якутия), Мирнинский район, г. Удачный, мкрн. Новый город, д.5 кв.1 и 2;</w:t>
      </w:r>
    </w:p>
    <w:p w14:paraId="2C933C06" w14:textId="77777777" w:rsidR="00AA03AF" w:rsidRPr="008501D2" w:rsidRDefault="00AA03AF" w:rsidP="00AA03AF">
      <w:pPr>
        <w:ind w:firstLine="709"/>
        <w:jc w:val="both"/>
      </w:pPr>
      <w:r w:rsidRPr="008501D2">
        <w:t>- объект недвижимого имущества, расположенное  по адресу: Республика Саха (Якутия), Мирнинский район, г. Удачный, мкрн. Новый город, общ.6 корп.2, кв.103.</w:t>
      </w:r>
    </w:p>
    <w:p w14:paraId="27726B94" w14:textId="77777777" w:rsidR="00AA03AF" w:rsidRPr="008501D2" w:rsidRDefault="00AA03AF" w:rsidP="00AA03AF">
      <w:pPr>
        <w:ind w:firstLine="709"/>
        <w:jc w:val="both"/>
      </w:pPr>
      <w:r w:rsidRPr="008501D2">
        <w:t>- для определения годового размера рыночной стоимости 1 кв.м. жилищного фонда мкр. Новый город и п. Надежный г. Удачный, Мирнинский район, Республика Саха (Якутия);</w:t>
      </w:r>
    </w:p>
    <w:p w14:paraId="6B95C57C" w14:textId="77777777" w:rsidR="00AA03AF" w:rsidRPr="008501D2" w:rsidRDefault="00AA03AF" w:rsidP="00AA03AF">
      <w:pPr>
        <w:ind w:firstLine="709"/>
        <w:jc w:val="both"/>
      </w:pPr>
      <w:r w:rsidRPr="008501D2">
        <w:t>- нежилое здание «Блок обслуживания» общей площадью 413,7 кв.м. с земельным участком (кадастровый номер 14:16:010410:56),  общей площадью 2337 кв.м., категория земель: земли населенных пунктов.</w:t>
      </w:r>
    </w:p>
    <w:p w14:paraId="6BC61324" w14:textId="77777777" w:rsidR="00AA03AF" w:rsidRPr="008501D2" w:rsidRDefault="00AA03AF" w:rsidP="00AA03AF">
      <w:pPr>
        <w:tabs>
          <w:tab w:val="left" w:pos="851"/>
          <w:tab w:val="left" w:pos="993"/>
        </w:tabs>
        <w:ind w:left="708"/>
        <w:jc w:val="both"/>
      </w:pPr>
    </w:p>
    <w:p w14:paraId="28D937E7" w14:textId="77777777" w:rsidR="00AA03AF" w:rsidRPr="008501D2" w:rsidRDefault="00AA03AF" w:rsidP="00E70091">
      <w:pPr>
        <w:pStyle w:val="ConsPlusNonformat"/>
        <w:numPr>
          <w:ilvl w:val="0"/>
          <w:numId w:val="15"/>
        </w:numPr>
        <w:tabs>
          <w:tab w:val="left" w:pos="851"/>
          <w:tab w:val="left" w:pos="993"/>
        </w:tabs>
        <w:ind w:left="0" w:firstLine="708"/>
        <w:jc w:val="both"/>
        <w:rPr>
          <w:rFonts w:ascii="Times New Roman" w:hAnsi="Times New Roman" w:cs="Times New Roman"/>
          <w:b/>
          <w:bCs/>
          <w:color w:val="FF0000"/>
          <w:sz w:val="24"/>
          <w:szCs w:val="24"/>
        </w:rPr>
      </w:pPr>
      <w:r w:rsidRPr="008501D2">
        <w:rPr>
          <w:rFonts w:ascii="Times New Roman" w:hAnsi="Times New Roman" w:cs="Times New Roman"/>
          <w:bCs/>
          <w:sz w:val="24"/>
          <w:szCs w:val="24"/>
        </w:rPr>
        <w:t>на оказание услуг по изготовлению технической документации (технических паспортов и технических планов) на объекты недвижимости, принадлежащих МО «Город Удачный»:</w:t>
      </w:r>
    </w:p>
    <w:p w14:paraId="30425B15"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подземный коллектор от К-44 до здания «Бокс УМиТ» (район ПТВС), по адресу: г. Удачный, Новый город;</w:t>
      </w:r>
    </w:p>
    <w:p w14:paraId="7CACF703"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 xml:space="preserve">здание Пост ГИБДД, расположенное по адресу: г. Удачный, Новый город; </w:t>
      </w:r>
    </w:p>
    <w:p w14:paraId="128D2BBF"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склад (рядом с базой МУП «УПЖХ»): г. Удачный, п. Надежный;</w:t>
      </w:r>
    </w:p>
    <w:p w14:paraId="4CD40964"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тротуар проезжей части от МКД № 20 до МКД № 31, по адресу: г. Удачный, мкр. Новый город;</w:t>
      </w:r>
    </w:p>
    <w:p w14:paraId="7D791458"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объект движимого имущества гараж (район котельной Авангардная), по адресу: г. Удачный, мкрн. Новый город;</w:t>
      </w:r>
    </w:p>
    <w:p w14:paraId="290E7E10"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объект движимого имущества гараж (район котельной Авангардная), по адресу: г. Удачный, мкрн. Новый город;</w:t>
      </w:r>
    </w:p>
    <w:p w14:paraId="2C06FCA9"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объект движимого имущества гараж (район ООО «ПТВС»), по адресу: г. Удачный, мкрн. Новый город;</w:t>
      </w:r>
    </w:p>
    <w:p w14:paraId="2317B8DC"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здание администрации города (помещение 1 и помещение 2), расположенное по адресу: г. Удачный, Центральная площадь,1 и Центральная площадь, 2;</w:t>
      </w:r>
    </w:p>
    <w:p w14:paraId="601BA51D" w14:textId="77777777" w:rsidR="00AA03AF" w:rsidRPr="008501D2" w:rsidRDefault="00AA03AF" w:rsidP="00E70091">
      <w:pPr>
        <w:pStyle w:val="ad"/>
        <w:numPr>
          <w:ilvl w:val="0"/>
          <w:numId w:val="16"/>
        </w:numPr>
        <w:tabs>
          <w:tab w:val="left" w:pos="851"/>
        </w:tabs>
        <w:spacing w:after="0" w:line="240" w:lineRule="auto"/>
        <w:ind w:left="0" w:firstLine="644"/>
        <w:jc w:val="both"/>
        <w:rPr>
          <w:rFonts w:ascii="Times New Roman" w:hAnsi="Times New Roman"/>
          <w:bCs/>
          <w:color w:val="000000"/>
          <w:sz w:val="24"/>
          <w:szCs w:val="24"/>
        </w:rPr>
      </w:pPr>
      <w:r w:rsidRPr="008501D2">
        <w:rPr>
          <w:rFonts w:ascii="Times New Roman" w:hAnsi="Times New Roman"/>
          <w:bCs/>
          <w:color w:val="000000"/>
          <w:sz w:val="24"/>
          <w:szCs w:val="24"/>
        </w:rPr>
        <w:t>нежилые помещения гаражного назначения, расположенные по адресу: г. Удачный, мкр. Новый город, район городского рынка в количестве 3 штук.</w:t>
      </w:r>
    </w:p>
    <w:p w14:paraId="1F9A3788" w14:textId="77777777" w:rsidR="00AA03AF" w:rsidRPr="008501D2" w:rsidRDefault="00AA03AF" w:rsidP="00AA03AF">
      <w:pPr>
        <w:pStyle w:val="ad"/>
        <w:tabs>
          <w:tab w:val="left" w:pos="851"/>
        </w:tabs>
        <w:ind w:left="644"/>
        <w:jc w:val="both"/>
        <w:rPr>
          <w:rFonts w:ascii="Times New Roman" w:hAnsi="Times New Roman"/>
          <w:bCs/>
          <w:color w:val="000000"/>
          <w:sz w:val="24"/>
          <w:szCs w:val="24"/>
        </w:rPr>
      </w:pPr>
    </w:p>
    <w:p w14:paraId="7A5128C1" w14:textId="77777777" w:rsidR="00AA03AF" w:rsidRPr="008501D2" w:rsidRDefault="00AA03AF" w:rsidP="00E70091">
      <w:pPr>
        <w:pStyle w:val="ConsPlusNonformat"/>
        <w:numPr>
          <w:ilvl w:val="0"/>
          <w:numId w:val="14"/>
        </w:numPr>
        <w:tabs>
          <w:tab w:val="left" w:pos="851"/>
          <w:tab w:val="left" w:pos="1134"/>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оказание услуг на разработку проектно-сметной документации по перепланировке (переустройству) нежилых помещений в здании "Общественный центр" с ООО "ПромЖилСтройПроект" на общую сумму 240 209,00 руб.</w:t>
      </w:r>
    </w:p>
    <w:p w14:paraId="169577D7" w14:textId="77777777" w:rsidR="00AA03AF" w:rsidRPr="008501D2" w:rsidRDefault="00AA03AF" w:rsidP="00AA03AF">
      <w:pPr>
        <w:pStyle w:val="ConsPlusNonformat"/>
        <w:tabs>
          <w:tab w:val="left" w:pos="851"/>
          <w:tab w:val="left" w:pos="1134"/>
        </w:tabs>
        <w:ind w:left="709"/>
        <w:jc w:val="both"/>
        <w:rPr>
          <w:rFonts w:ascii="Times New Roman" w:hAnsi="Times New Roman" w:cs="Times New Roman"/>
          <w:bCs/>
          <w:sz w:val="24"/>
          <w:szCs w:val="24"/>
        </w:rPr>
      </w:pPr>
    </w:p>
    <w:p w14:paraId="7F23332A" w14:textId="77777777" w:rsidR="00AA03AF" w:rsidRPr="008501D2" w:rsidRDefault="00AA03AF" w:rsidP="00E70091">
      <w:pPr>
        <w:pStyle w:val="ConsPlusNonformat"/>
        <w:numPr>
          <w:ilvl w:val="0"/>
          <w:numId w:val="7"/>
        </w:numPr>
        <w:tabs>
          <w:tab w:val="left" w:pos="851"/>
          <w:tab w:val="left" w:pos="1134"/>
        </w:tabs>
        <w:spacing w:line="240" w:lineRule="atLeast"/>
        <w:ind w:left="0" w:firstLine="709"/>
        <w:contextualSpacing/>
        <w:jc w:val="both"/>
        <w:outlineLvl w:val="0"/>
        <w:rPr>
          <w:rFonts w:ascii="Times New Roman" w:hAnsi="Times New Roman" w:cs="Times New Roman"/>
          <w:sz w:val="24"/>
          <w:szCs w:val="24"/>
        </w:rPr>
      </w:pPr>
      <w:r w:rsidRPr="008501D2">
        <w:rPr>
          <w:rFonts w:ascii="Times New Roman" w:hAnsi="Times New Roman" w:cs="Times New Roman"/>
          <w:bCs/>
          <w:sz w:val="24"/>
          <w:szCs w:val="24"/>
        </w:rPr>
        <w:t xml:space="preserve">  </w:t>
      </w:r>
      <w:r w:rsidRPr="008501D2">
        <w:rPr>
          <w:rFonts w:ascii="Times New Roman" w:hAnsi="Times New Roman" w:cs="Times New Roman"/>
          <w:sz w:val="24"/>
          <w:szCs w:val="24"/>
        </w:rPr>
        <w:t>оказание услуг по изготовлению технической документации (технические планы)  с постановкой на кадастровый учет и получением выписки из ЕГРН на объекты недвижимого имущества МО «Город Удачный» для целей узаконивания перепланировки здания Блок обслуживания (столовая) общей площадью 548,3 кв.м., расположенного по адресу: г. Удачный, мкр. Новый город, 7Б, а также уточнения фактических площадей сооружений, строений и постановки их на кадастровый учет и получения права собственности: склад (в районе базы МУП «УПЖХ») по адресу: г. Удачный, п. Надежный и нежилых помещений №№ 18,20-29, расположенных в здании Блок обслуживания (столовая),  общей площадью 151,9, по адресу: г. Удачный, мкр. Новый город, 7Б;</w:t>
      </w:r>
    </w:p>
    <w:p w14:paraId="046EDE14" w14:textId="77777777" w:rsidR="00AA03AF" w:rsidRPr="008501D2" w:rsidRDefault="00AA03AF" w:rsidP="00AA03AF">
      <w:pPr>
        <w:pStyle w:val="ConsPlusNonformat"/>
        <w:tabs>
          <w:tab w:val="left" w:pos="851"/>
          <w:tab w:val="left" w:pos="1134"/>
        </w:tabs>
        <w:ind w:firstLine="709"/>
        <w:jc w:val="both"/>
        <w:rPr>
          <w:rFonts w:ascii="Times New Roman" w:hAnsi="Times New Roman" w:cs="Times New Roman"/>
          <w:bCs/>
          <w:sz w:val="24"/>
          <w:szCs w:val="24"/>
        </w:rPr>
      </w:pPr>
    </w:p>
    <w:p w14:paraId="2C4A56A5" w14:textId="77777777" w:rsidR="00AA03AF" w:rsidRPr="008501D2" w:rsidRDefault="00AA03AF" w:rsidP="00E70091">
      <w:pPr>
        <w:pStyle w:val="ConsPlusNonformat"/>
        <w:numPr>
          <w:ilvl w:val="0"/>
          <w:numId w:val="7"/>
        </w:numPr>
        <w:tabs>
          <w:tab w:val="left" w:pos="851"/>
          <w:tab w:val="left" w:pos="1134"/>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 xml:space="preserve"> на выполнение работ по проектированию, и монтажу приборов учета тепловой энергии и горячего, холодного водоснабжения в здании Районного узла связи на сумму  943 250,00 рублей, который не был исполнен в 2020 году по причине погодных условий и невозможностью завершения работ в сроки установленные контрактом. Работы были выполнены в 2021 году с выставлением штрафных санкций в виде начисления пени.</w:t>
      </w:r>
    </w:p>
    <w:p w14:paraId="3AEAC651" w14:textId="77777777" w:rsidR="00AA03AF" w:rsidRPr="008501D2" w:rsidRDefault="00AA03AF" w:rsidP="00AA03AF">
      <w:pPr>
        <w:pStyle w:val="ConsPlusNonformat"/>
        <w:tabs>
          <w:tab w:val="left" w:pos="851"/>
        </w:tabs>
        <w:jc w:val="both"/>
        <w:rPr>
          <w:rFonts w:ascii="Times New Roman" w:hAnsi="Times New Roman" w:cs="Times New Roman"/>
          <w:bCs/>
          <w:sz w:val="24"/>
          <w:szCs w:val="24"/>
        </w:rPr>
      </w:pPr>
    </w:p>
    <w:p w14:paraId="5BC6EB1D" w14:textId="77777777" w:rsidR="00AA03AF" w:rsidRPr="008501D2" w:rsidRDefault="00AA03AF" w:rsidP="00E70091">
      <w:pPr>
        <w:pStyle w:val="ConsPlusNonformat"/>
        <w:numPr>
          <w:ilvl w:val="0"/>
          <w:numId w:val="8"/>
        </w:numPr>
        <w:tabs>
          <w:tab w:val="left" w:pos="851"/>
        </w:tabs>
        <w:ind w:left="0" w:firstLine="708"/>
        <w:jc w:val="both"/>
        <w:rPr>
          <w:rFonts w:ascii="Times New Roman" w:hAnsi="Times New Roman" w:cs="Times New Roman"/>
          <w:bCs/>
          <w:sz w:val="24"/>
          <w:szCs w:val="24"/>
        </w:rPr>
      </w:pPr>
      <w:r w:rsidRPr="008501D2">
        <w:rPr>
          <w:rFonts w:ascii="Times New Roman" w:hAnsi="Times New Roman" w:cs="Times New Roman"/>
          <w:bCs/>
          <w:sz w:val="24"/>
          <w:szCs w:val="24"/>
        </w:rPr>
        <w:t xml:space="preserve">на оказание услуг по разработке проектно-сметной документации на строительство гаража для служебного транспорта: </w:t>
      </w:r>
    </w:p>
    <w:p w14:paraId="7936A1A1" w14:textId="77777777" w:rsidR="00AA03AF" w:rsidRPr="008501D2" w:rsidRDefault="00AA03AF" w:rsidP="00AA03AF">
      <w:pPr>
        <w:pStyle w:val="ConsPlusNonformat"/>
        <w:tabs>
          <w:tab w:val="left" w:pos="223"/>
          <w:tab w:val="left" w:pos="515"/>
          <w:tab w:val="left" w:pos="851"/>
          <w:tab w:val="left" w:pos="993"/>
          <w:tab w:val="left" w:pos="1418"/>
        </w:tabs>
        <w:ind w:firstLine="708"/>
        <w:jc w:val="both"/>
        <w:rPr>
          <w:rFonts w:ascii="Times New Roman" w:hAnsi="Times New Roman" w:cs="Times New Roman"/>
          <w:bCs/>
          <w:sz w:val="24"/>
          <w:szCs w:val="24"/>
        </w:rPr>
      </w:pPr>
      <w:r w:rsidRPr="008501D2">
        <w:rPr>
          <w:rFonts w:ascii="Times New Roman" w:hAnsi="Times New Roman" w:cs="Times New Roman"/>
          <w:bCs/>
          <w:sz w:val="24"/>
          <w:szCs w:val="24"/>
        </w:rPr>
        <w:t xml:space="preserve">Муниципальный контракт по разработке проектно-сметной документации на строительство гаражного бокса заключен в 2019 году на сумму 1331,74105 тыс. рублей, срок действия которого был установлен до 01.09.2020 года. </w:t>
      </w:r>
    </w:p>
    <w:p w14:paraId="3FE3A57C" w14:textId="77777777" w:rsidR="00AA03AF" w:rsidRPr="008501D2" w:rsidRDefault="00AA03AF" w:rsidP="00AA03AF">
      <w:pPr>
        <w:pStyle w:val="ConsPlusNonformat"/>
        <w:tabs>
          <w:tab w:val="left" w:pos="223"/>
          <w:tab w:val="left" w:pos="515"/>
          <w:tab w:val="left" w:pos="851"/>
          <w:tab w:val="left" w:pos="993"/>
          <w:tab w:val="left" w:pos="1418"/>
        </w:tabs>
        <w:ind w:firstLine="708"/>
        <w:jc w:val="both"/>
        <w:rPr>
          <w:rFonts w:ascii="Times New Roman" w:hAnsi="Times New Roman" w:cs="Times New Roman"/>
          <w:bCs/>
          <w:sz w:val="24"/>
          <w:szCs w:val="24"/>
        </w:rPr>
      </w:pPr>
      <w:r w:rsidRPr="008501D2">
        <w:rPr>
          <w:rFonts w:ascii="Times New Roman" w:hAnsi="Times New Roman" w:cs="Times New Roman"/>
          <w:bCs/>
          <w:sz w:val="24"/>
          <w:szCs w:val="24"/>
        </w:rPr>
        <w:t>В соответствии с действующим законодательством на участке строительства не должно быть объектов, включенных в реестр объектов культурного наследия, выявленных объектов культурного наследия и объектов, обладающих соответствующими признаками. Если они присутствуют, должны быть разработаны специальные мероприятия по обеспечению их сохранности. При этом, факт отсутствия в составе исходно-разрешительной документации справки об отсутствии на испрашиваемом земельном участке объектов культурного наследия является основанием для отказа в принятии на прохождение государственной экспертизы проектной документации и (или) результатов инженерных изысканий в соответствии с п. г ч. 24 постановления Правительства РФ от 05.03.2007 № 145 «О порядке организации и проведения государственной экспертизы проектной документации и результатов инженерных изысканий» Отсутствие указанной справки является основанием для выдачи отрицательного заключения при прохождении государственной экспертизы ИРД. Департамент Республики Саха (Якутия) по охране объектов культурного наследия не имеет данных о наличии или отсутствии объектов культурного наследия, обладающих признаками объекта культурного наследия (в т.ч. археологического) на участке строительства, в связи с чем был заключен договор на оказание услуг по проведению государственной историко-культурной экспертизы земельного участка с кадастровым номером 14:16:010405:234 со старшим научным сотрудником Отдела археологии  и этнографии ФГБУ науки Институт гуманитарных исследований и проблем малочисленных народов Севера СО РАН. Цена договора составила 73,04597 тыс. рублей.</w:t>
      </w:r>
    </w:p>
    <w:p w14:paraId="1B50539A" w14:textId="77777777" w:rsidR="00AA03AF" w:rsidRPr="008501D2" w:rsidRDefault="00AA03AF" w:rsidP="00AA03AF">
      <w:pPr>
        <w:pStyle w:val="ConsPlusNonformat"/>
        <w:tabs>
          <w:tab w:val="left" w:pos="223"/>
          <w:tab w:val="left" w:pos="515"/>
          <w:tab w:val="left" w:pos="851"/>
          <w:tab w:val="left" w:pos="993"/>
          <w:tab w:val="left" w:pos="1418"/>
        </w:tabs>
        <w:ind w:firstLine="708"/>
        <w:jc w:val="both"/>
        <w:rPr>
          <w:rFonts w:ascii="Times New Roman" w:hAnsi="Times New Roman" w:cs="Times New Roman"/>
          <w:bCs/>
          <w:sz w:val="24"/>
          <w:szCs w:val="24"/>
        </w:rPr>
      </w:pPr>
      <w:r w:rsidRPr="008501D2">
        <w:rPr>
          <w:rFonts w:ascii="Times New Roman" w:hAnsi="Times New Roman" w:cs="Times New Roman"/>
          <w:bCs/>
          <w:sz w:val="24"/>
          <w:szCs w:val="24"/>
        </w:rPr>
        <w:t>Однако в 2020 году отсутствовала возможность в получении положительной государственной экспертизы, так как земельный участок, на котором планируется построить объект капитального строительства, являлся собственностью Республики Саха (Якутия),   в связи с чем была проведена работа по разделу земельного участка и передаче его из собственности Республики Саха (Якутия) в собственность МО «Город Удачный». Но  в связи с принятием ограничительных мер по распространению новой коронавирусной инфекцией на территории Республики Саха (Якутия) данный процесс по передаче земельного участка затянулся до декабря 2020 года. И только в июне 2021 года проектно-сметная документация прошла государственную экспертизу в ГАУ «Управление Госэкспертизы РС(Я)».</w:t>
      </w:r>
    </w:p>
    <w:p w14:paraId="73A3EE58" w14:textId="77777777" w:rsidR="00AA03AF" w:rsidRPr="008501D2" w:rsidRDefault="00AA03AF" w:rsidP="00AA03AF">
      <w:pPr>
        <w:pStyle w:val="ConsPlusNonformat"/>
        <w:tabs>
          <w:tab w:val="left" w:pos="223"/>
          <w:tab w:val="left" w:pos="515"/>
          <w:tab w:val="left" w:pos="851"/>
          <w:tab w:val="left" w:pos="993"/>
          <w:tab w:val="left" w:pos="1418"/>
        </w:tabs>
        <w:ind w:firstLine="708"/>
        <w:jc w:val="both"/>
        <w:rPr>
          <w:rFonts w:ascii="Times New Roman" w:hAnsi="Times New Roman" w:cs="Times New Roman"/>
          <w:bCs/>
          <w:sz w:val="24"/>
          <w:szCs w:val="24"/>
        </w:rPr>
      </w:pPr>
    </w:p>
    <w:p w14:paraId="72FB9708" w14:textId="77777777" w:rsidR="00AA03AF" w:rsidRPr="008501D2" w:rsidRDefault="00AA03AF" w:rsidP="00E70091">
      <w:pPr>
        <w:pStyle w:val="ConsPlusNonformat"/>
        <w:numPr>
          <w:ilvl w:val="0"/>
          <w:numId w:val="18"/>
        </w:numPr>
        <w:tabs>
          <w:tab w:val="left" w:pos="223"/>
          <w:tab w:val="left" w:pos="515"/>
          <w:tab w:val="left" w:pos="851"/>
          <w:tab w:val="left" w:pos="993"/>
          <w:tab w:val="left" w:pos="1418"/>
        </w:tabs>
        <w:jc w:val="both"/>
        <w:rPr>
          <w:rFonts w:ascii="Times New Roman" w:hAnsi="Times New Roman" w:cs="Times New Roman"/>
          <w:bCs/>
          <w:sz w:val="24"/>
          <w:szCs w:val="24"/>
        </w:rPr>
      </w:pPr>
      <w:r w:rsidRPr="008501D2">
        <w:rPr>
          <w:rFonts w:ascii="Times New Roman" w:hAnsi="Times New Roman" w:cs="Times New Roman"/>
          <w:bCs/>
          <w:sz w:val="24"/>
          <w:szCs w:val="24"/>
        </w:rPr>
        <w:t>строительство некапитального объекта (гараж для муниципальных нужд):</w:t>
      </w:r>
    </w:p>
    <w:p w14:paraId="38DE11DB" w14:textId="77777777" w:rsidR="00AA03AF" w:rsidRPr="008501D2" w:rsidRDefault="00AA03AF" w:rsidP="00AA03AF">
      <w:pPr>
        <w:pStyle w:val="ConsPlusNonformat"/>
        <w:tabs>
          <w:tab w:val="left" w:pos="223"/>
          <w:tab w:val="left" w:pos="515"/>
          <w:tab w:val="left" w:pos="851"/>
          <w:tab w:val="left" w:pos="1418"/>
        </w:tabs>
        <w:ind w:firstLine="993"/>
        <w:jc w:val="both"/>
        <w:rPr>
          <w:rFonts w:ascii="Times New Roman" w:hAnsi="Times New Roman" w:cs="Times New Roman"/>
          <w:bCs/>
          <w:sz w:val="24"/>
          <w:szCs w:val="24"/>
        </w:rPr>
      </w:pPr>
      <w:r w:rsidRPr="008501D2">
        <w:rPr>
          <w:rFonts w:ascii="Times New Roman" w:hAnsi="Times New Roman" w:cs="Times New Roman"/>
          <w:bCs/>
          <w:sz w:val="24"/>
          <w:szCs w:val="24"/>
        </w:rPr>
        <w:t>Договор от 14.07.2021 №121 на выполнение работ по установке стен гаража  на сумму 599 996,00 руб.; Договор от 14.07.2021 №120 на выполнение работ по изготовлению основания и каркаса гаража на сумму 598 974,46 руб.- с ИП Тарасенко Е.А.; Договор от 11.08.2021 №139 на выполнение работ по устройству кровли (гаража) на сумму 597 484,80 руб.; Договор от 13.09.2021 №147 на выполнение работ по обустройству (гаража) на сумму 596 591,00 руб. с Абдулмежидовым А.Ш.</w:t>
      </w:r>
    </w:p>
    <w:p w14:paraId="3A5FD374" w14:textId="77777777" w:rsidR="00AA03AF" w:rsidRPr="008501D2" w:rsidRDefault="00AA03AF" w:rsidP="00AA03AF">
      <w:pPr>
        <w:pStyle w:val="ConsPlusNonformat"/>
        <w:tabs>
          <w:tab w:val="left" w:pos="223"/>
          <w:tab w:val="left" w:pos="515"/>
          <w:tab w:val="left" w:pos="851"/>
          <w:tab w:val="left" w:pos="993"/>
          <w:tab w:val="left" w:pos="1418"/>
        </w:tabs>
        <w:ind w:firstLine="708"/>
        <w:jc w:val="both"/>
        <w:rPr>
          <w:rFonts w:ascii="Times New Roman" w:hAnsi="Times New Roman" w:cs="Times New Roman"/>
          <w:bCs/>
          <w:sz w:val="24"/>
          <w:szCs w:val="24"/>
        </w:rPr>
      </w:pPr>
    </w:p>
    <w:p w14:paraId="093FDB44" w14:textId="77777777" w:rsidR="00AA03AF" w:rsidRPr="008501D2" w:rsidRDefault="00AA03AF" w:rsidP="00AA03AF">
      <w:pPr>
        <w:pStyle w:val="ConsPlusNonformat"/>
        <w:tabs>
          <w:tab w:val="left" w:pos="223"/>
          <w:tab w:val="left" w:pos="515"/>
          <w:tab w:val="left" w:pos="851"/>
          <w:tab w:val="left" w:pos="993"/>
          <w:tab w:val="left" w:pos="1418"/>
        </w:tabs>
        <w:ind w:firstLine="708"/>
        <w:jc w:val="both"/>
        <w:rPr>
          <w:rFonts w:ascii="Times New Roman" w:hAnsi="Times New Roman" w:cs="Times New Roman"/>
          <w:bCs/>
          <w:sz w:val="24"/>
          <w:szCs w:val="24"/>
        </w:rPr>
      </w:pPr>
      <w:r w:rsidRPr="008501D2">
        <w:rPr>
          <w:rFonts w:ascii="Times New Roman" w:hAnsi="Times New Roman" w:cs="Times New Roman"/>
          <w:bCs/>
          <w:sz w:val="24"/>
          <w:szCs w:val="24"/>
        </w:rPr>
        <w:t>Всего за 2021 год по разделу</w:t>
      </w:r>
      <w:r w:rsidRPr="008501D2">
        <w:rPr>
          <w:rFonts w:ascii="Times New Roman" w:hAnsi="Times New Roman" w:cs="Times New Roman"/>
          <w:b/>
          <w:sz w:val="24"/>
          <w:szCs w:val="24"/>
        </w:rPr>
        <w:t xml:space="preserve"> «Совершенствование управления и распоряжения муниципальным имуществом МО «Город Удачный»» и «Повышение эффективности использования земель МО «Город Удачный</w:t>
      </w:r>
      <w:r w:rsidRPr="008501D2">
        <w:rPr>
          <w:rFonts w:ascii="Times New Roman" w:hAnsi="Times New Roman" w:cs="Times New Roman"/>
          <w:sz w:val="24"/>
          <w:szCs w:val="24"/>
        </w:rPr>
        <w:t xml:space="preserve">»» </w:t>
      </w:r>
      <w:r w:rsidRPr="008501D2">
        <w:rPr>
          <w:rFonts w:ascii="Times New Roman" w:hAnsi="Times New Roman" w:cs="Times New Roman"/>
          <w:bCs/>
          <w:sz w:val="24"/>
          <w:szCs w:val="24"/>
        </w:rPr>
        <w:t>освоены денежные средства в размере 5 419 644,29 рублей. Объем законтрактованных обязательств отчетного периода, переходящих на 2022 год отсутствуют.</w:t>
      </w:r>
    </w:p>
    <w:p w14:paraId="71CB762C" w14:textId="77777777" w:rsidR="00AA03AF" w:rsidRPr="008501D2" w:rsidRDefault="00AA03AF" w:rsidP="00AA03AF">
      <w:pPr>
        <w:pStyle w:val="ConsPlusNonformat"/>
        <w:tabs>
          <w:tab w:val="left" w:pos="223"/>
          <w:tab w:val="left" w:pos="515"/>
          <w:tab w:val="left" w:pos="993"/>
          <w:tab w:val="left" w:pos="1418"/>
        </w:tabs>
        <w:ind w:firstLine="709"/>
        <w:jc w:val="both"/>
        <w:rPr>
          <w:rFonts w:ascii="Times New Roman" w:hAnsi="Times New Roman" w:cs="Times New Roman"/>
          <w:bCs/>
          <w:sz w:val="24"/>
          <w:szCs w:val="24"/>
        </w:rPr>
      </w:pPr>
    </w:p>
    <w:p w14:paraId="25817836" w14:textId="77777777" w:rsidR="00AA03AF" w:rsidRPr="008501D2" w:rsidRDefault="00AA03AF" w:rsidP="00AA03AF">
      <w:pPr>
        <w:pStyle w:val="ConsPlusNonformat"/>
        <w:tabs>
          <w:tab w:val="left" w:pos="223"/>
          <w:tab w:val="left" w:pos="515"/>
          <w:tab w:val="left" w:pos="993"/>
          <w:tab w:val="left" w:pos="1418"/>
        </w:tabs>
        <w:ind w:firstLine="709"/>
        <w:jc w:val="both"/>
        <w:rPr>
          <w:rFonts w:ascii="Times New Roman" w:hAnsi="Times New Roman" w:cs="Times New Roman"/>
          <w:b/>
          <w:sz w:val="24"/>
          <w:szCs w:val="24"/>
        </w:rPr>
      </w:pPr>
      <w:r w:rsidRPr="008501D2">
        <w:rPr>
          <w:rFonts w:ascii="Times New Roman" w:hAnsi="Times New Roman" w:cs="Times New Roman"/>
          <w:b/>
          <w:bCs/>
          <w:sz w:val="24"/>
          <w:szCs w:val="24"/>
        </w:rPr>
        <w:t>2. по разделу «</w:t>
      </w:r>
      <w:r w:rsidRPr="008501D2">
        <w:rPr>
          <w:rFonts w:ascii="Times New Roman" w:hAnsi="Times New Roman" w:cs="Times New Roman"/>
          <w:b/>
          <w:sz w:val="24"/>
          <w:szCs w:val="24"/>
        </w:rPr>
        <w:t>Реконструкция и текущий ремонт помещений (нежилой фонд)»:</w:t>
      </w:r>
    </w:p>
    <w:p w14:paraId="72ED7DC4" w14:textId="77777777" w:rsidR="00AA03AF" w:rsidRPr="008501D2" w:rsidRDefault="00AA03AF" w:rsidP="00E70091">
      <w:pPr>
        <w:pStyle w:val="ConsPlusNonformat"/>
        <w:numPr>
          <w:ilvl w:val="0"/>
          <w:numId w:val="19"/>
        </w:numPr>
        <w:tabs>
          <w:tab w:val="left" w:pos="223"/>
          <w:tab w:val="left" w:pos="515"/>
          <w:tab w:val="left" w:pos="993"/>
          <w:tab w:val="left" w:pos="1418"/>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текущий ремонт кабинетов  ЖКХ м/к от  «19» июля 2021 № 0116300011321000072 с ИП Симонян на общую сумму 439264,07 руб.;</w:t>
      </w:r>
    </w:p>
    <w:p w14:paraId="1BFEB35A" w14:textId="77777777" w:rsidR="00AA03AF" w:rsidRPr="008501D2" w:rsidRDefault="00AA03AF" w:rsidP="00E70091">
      <w:pPr>
        <w:pStyle w:val="ConsPlusNonformat"/>
        <w:numPr>
          <w:ilvl w:val="0"/>
          <w:numId w:val="19"/>
        </w:numPr>
        <w:tabs>
          <w:tab w:val="left" w:pos="223"/>
          <w:tab w:val="left" w:pos="515"/>
          <w:tab w:val="left" w:pos="993"/>
          <w:tab w:val="left" w:pos="1418"/>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 xml:space="preserve">выполнение работ по облицовки фасада объекта «Районный узел связи». м/к № 0016300011300000069 от 20.07.2020 переходящий с 2020 г. на общую сумму 1 879 233,09 руб. Доп. соглашение к к контракту на расторжение от 15.06.2021 на сумму 5 807,63 руб.; </w:t>
      </w:r>
    </w:p>
    <w:p w14:paraId="153353F2" w14:textId="77777777" w:rsidR="00AA03AF" w:rsidRPr="008501D2" w:rsidRDefault="00AA03AF" w:rsidP="00E70091">
      <w:pPr>
        <w:pStyle w:val="ConsPlusNonformat"/>
        <w:numPr>
          <w:ilvl w:val="0"/>
          <w:numId w:val="19"/>
        </w:numPr>
        <w:tabs>
          <w:tab w:val="left" w:pos="223"/>
          <w:tab w:val="left" w:pos="515"/>
          <w:tab w:val="left" w:pos="993"/>
          <w:tab w:val="left" w:pos="1418"/>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выполнение работ по проектированию, и монтажу приборов учета тепловой энергии и горячего, холодного водоснабжения в здании Районного узла связи, м/к № 0016300011300000101 от 15.09.2020 переходящий с 2020 г. сумма контракта 969 850,00 руб. Кассовое исполнение на общую сумму  876600,43 руб.;</w:t>
      </w:r>
    </w:p>
    <w:p w14:paraId="6D2832FE" w14:textId="77777777" w:rsidR="00AA03AF" w:rsidRPr="008501D2" w:rsidRDefault="00AA03AF" w:rsidP="00E70091">
      <w:pPr>
        <w:pStyle w:val="ConsPlusNonformat"/>
        <w:numPr>
          <w:ilvl w:val="0"/>
          <w:numId w:val="19"/>
        </w:numPr>
        <w:tabs>
          <w:tab w:val="left" w:pos="223"/>
          <w:tab w:val="left" w:pos="515"/>
          <w:tab w:val="left" w:pos="993"/>
          <w:tab w:val="left" w:pos="1418"/>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выполнение работ по изготовлению и установке металлических ворот на гаражи муниципальной собственности, договор от 15.07.2021 №122 с ИП Павловцевым, на изготовление металлических дверей в кол-ве 3 шт. на общую сумму 150 000,00 руб.;</w:t>
      </w:r>
    </w:p>
    <w:p w14:paraId="3A393070" w14:textId="77777777" w:rsidR="00AA03AF" w:rsidRPr="008501D2" w:rsidRDefault="00AA03AF" w:rsidP="00E70091">
      <w:pPr>
        <w:pStyle w:val="ConsPlusNonformat"/>
        <w:numPr>
          <w:ilvl w:val="0"/>
          <w:numId w:val="19"/>
        </w:numPr>
        <w:tabs>
          <w:tab w:val="left" w:pos="223"/>
          <w:tab w:val="left" w:pos="515"/>
          <w:tab w:val="left" w:pos="993"/>
          <w:tab w:val="left" w:pos="1418"/>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выполнение работ по частичному ремонту трубопровода ГВС, ВО и К, под цоколем здания Районного узла связи м/к от «09» июля 2021 №0116300011321000071 с ООО "Аврора" по 25 августа 2021 г., на общую сумму 531652,24 руб.;</w:t>
      </w:r>
    </w:p>
    <w:p w14:paraId="3F03FD66" w14:textId="77777777" w:rsidR="00AA03AF" w:rsidRPr="008501D2" w:rsidRDefault="00AA03AF" w:rsidP="00E70091">
      <w:pPr>
        <w:pStyle w:val="ConsPlusNonformat"/>
        <w:numPr>
          <w:ilvl w:val="0"/>
          <w:numId w:val="19"/>
        </w:numPr>
        <w:tabs>
          <w:tab w:val="left" w:pos="223"/>
          <w:tab w:val="left" w:pos="515"/>
          <w:tab w:val="left" w:pos="993"/>
          <w:tab w:val="left" w:pos="1418"/>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выполнение ремонта нежилого помещения (коридор общего пользования) находящегося в муниципальной собственности, договор с ИП Симонян В.Б. на общую сумму 153404,40 руб.;</w:t>
      </w:r>
    </w:p>
    <w:p w14:paraId="171CFB30" w14:textId="77777777" w:rsidR="00AA03AF" w:rsidRPr="008501D2" w:rsidRDefault="00AA03AF" w:rsidP="00E70091">
      <w:pPr>
        <w:pStyle w:val="ConsPlusNonformat"/>
        <w:numPr>
          <w:ilvl w:val="0"/>
          <w:numId w:val="19"/>
        </w:numPr>
        <w:tabs>
          <w:tab w:val="left" w:pos="223"/>
          <w:tab w:val="left" w:pos="515"/>
          <w:tab w:val="left" w:pos="993"/>
          <w:tab w:val="left" w:pos="1418"/>
        </w:tabs>
        <w:ind w:left="0" w:firstLine="709"/>
        <w:jc w:val="both"/>
        <w:rPr>
          <w:rFonts w:ascii="Times New Roman" w:hAnsi="Times New Roman" w:cs="Times New Roman"/>
          <w:bCs/>
          <w:sz w:val="24"/>
          <w:szCs w:val="24"/>
        </w:rPr>
      </w:pPr>
      <w:r w:rsidRPr="008501D2">
        <w:rPr>
          <w:rFonts w:ascii="Times New Roman" w:hAnsi="Times New Roman" w:cs="Times New Roman"/>
          <w:bCs/>
          <w:sz w:val="24"/>
          <w:szCs w:val="24"/>
        </w:rPr>
        <w:t>работы по демонтажу трубопровода на объекте мун. имущества на общую сумму 63 388, 00 руб.;</w:t>
      </w:r>
    </w:p>
    <w:p w14:paraId="4DDD1EB4" w14:textId="77777777" w:rsidR="00AA03AF" w:rsidRPr="008501D2" w:rsidRDefault="00AA03AF" w:rsidP="00AA03AF">
      <w:pPr>
        <w:pStyle w:val="ConsPlusNonformat"/>
        <w:tabs>
          <w:tab w:val="left" w:pos="223"/>
          <w:tab w:val="left" w:pos="515"/>
          <w:tab w:val="left" w:pos="993"/>
          <w:tab w:val="left" w:pos="1418"/>
        </w:tabs>
        <w:ind w:left="709"/>
        <w:jc w:val="both"/>
        <w:rPr>
          <w:rFonts w:ascii="Times New Roman" w:hAnsi="Times New Roman" w:cs="Times New Roman"/>
          <w:bCs/>
          <w:sz w:val="24"/>
          <w:szCs w:val="24"/>
        </w:rPr>
      </w:pPr>
    </w:p>
    <w:p w14:paraId="36EFB70F" w14:textId="77777777" w:rsidR="00AA03AF" w:rsidRPr="008501D2" w:rsidRDefault="00AA03AF" w:rsidP="00AA03AF">
      <w:pPr>
        <w:pStyle w:val="a5"/>
        <w:tabs>
          <w:tab w:val="left" w:pos="993"/>
        </w:tabs>
        <w:ind w:firstLine="709"/>
        <w:rPr>
          <w:b/>
          <w:bCs/>
          <w:sz w:val="24"/>
          <w:szCs w:val="24"/>
        </w:rPr>
      </w:pPr>
      <w:r w:rsidRPr="008501D2">
        <w:rPr>
          <w:b/>
          <w:bCs/>
          <w:sz w:val="24"/>
          <w:szCs w:val="24"/>
        </w:rPr>
        <w:t>3. по разделу «</w:t>
      </w:r>
      <w:r w:rsidRPr="008501D2">
        <w:rPr>
          <w:b/>
          <w:sz w:val="24"/>
          <w:szCs w:val="24"/>
        </w:rPr>
        <w:t>Ремонт муниципального жилого фонда» (квартиры, комнаты):</w:t>
      </w:r>
    </w:p>
    <w:p w14:paraId="254E81DC" w14:textId="77777777" w:rsidR="00AA03AF" w:rsidRPr="008501D2" w:rsidRDefault="00AA03AF" w:rsidP="00E70091">
      <w:pPr>
        <w:pStyle w:val="a5"/>
        <w:numPr>
          <w:ilvl w:val="0"/>
          <w:numId w:val="20"/>
        </w:numPr>
        <w:tabs>
          <w:tab w:val="left" w:pos="993"/>
        </w:tabs>
        <w:ind w:left="0" w:firstLine="709"/>
        <w:jc w:val="both"/>
        <w:rPr>
          <w:bCs/>
          <w:sz w:val="24"/>
          <w:szCs w:val="24"/>
        </w:rPr>
      </w:pPr>
      <w:r w:rsidRPr="008501D2">
        <w:rPr>
          <w:bCs/>
          <w:sz w:val="24"/>
          <w:szCs w:val="24"/>
        </w:rPr>
        <w:t xml:space="preserve">возмещение за установку оконных блоков 86 000 руб., 76063,50 руб. </w:t>
      </w:r>
    </w:p>
    <w:p w14:paraId="4FD88C5E" w14:textId="77777777" w:rsidR="00AA03AF" w:rsidRPr="008501D2" w:rsidRDefault="00AA03AF" w:rsidP="00E70091">
      <w:pPr>
        <w:pStyle w:val="a5"/>
        <w:numPr>
          <w:ilvl w:val="0"/>
          <w:numId w:val="20"/>
        </w:numPr>
        <w:tabs>
          <w:tab w:val="left" w:pos="993"/>
        </w:tabs>
        <w:ind w:left="0" w:firstLine="709"/>
        <w:jc w:val="both"/>
        <w:rPr>
          <w:bCs/>
          <w:sz w:val="24"/>
          <w:szCs w:val="24"/>
        </w:rPr>
      </w:pPr>
      <w:r w:rsidRPr="008501D2">
        <w:rPr>
          <w:bCs/>
          <w:sz w:val="24"/>
          <w:szCs w:val="24"/>
        </w:rPr>
        <w:t xml:space="preserve">оказание услуг по поставке сантехнического обрудования м/к от “28” мая 2021 № 0116300011321000055 с ООО «Торговый Дом Арма-Трейд", на сумму 76101,50 руб. </w:t>
      </w:r>
    </w:p>
    <w:p w14:paraId="418DDBDF" w14:textId="77777777" w:rsidR="00AA03AF" w:rsidRPr="008501D2" w:rsidRDefault="00AA03AF" w:rsidP="00AA03AF">
      <w:pPr>
        <w:pStyle w:val="a5"/>
        <w:tabs>
          <w:tab w:val="left" w:pos="993"/>
        </w:tabs>
        <w:ind w:firstLine="709"/>
        <w:rPr>
          <w:bCs/>
          <w:sz w:val="24"/>
          <w:szCs w:val="24"/>
          <w:highlight w:val="yellow"/>
        </w:rPr>
      </w:pPr>
    </w:p>
    <w:p w14:paraId="7A38DF29" w14:textId="77777777" w:rsidR="00AA03AF" w:rsidRPr="008501D2" w:rsidRDefault="00AA03AF" w:rsidP="00AA03AF">
      <w:pPr>
        <w:pStyle w:val="ConsPlusNonformat"/>
        <w:tabs>
          <w:tab w:val="left" w:pos="223"/>
          <w:tab w:val="left" w:pos="515"/>
          <w:tab w:val="left" w:pos="851"/>
          <w:tab w:val="left" w:pos="993"/>
          <w:tab w:val="left" w:pos="1418"/>
        </w:tabs>
        <w:ind w:firstLine="709"/>
        <w:jc w:val="both"/>
        <w:rPr>
          <w:rFonts w:ascii="Times New Roman" w:hAnsi="Times New Roman" w:cs="Times New Roman"/>
          <w:bCs/>
          <w:sz w:val="24"/>
          <w:szCs w:val="24"/>
        </w:rPr>
      </w:pPr>
      <w:r w:rsidRPr="008501D2">
        <w:rPr>
          <w:rFonts w:ascii="Times New Roman" w:hAnsi="Times New Roman" w:cs="Times New Roman"/>
          <w:bCs/>
          <w:sz w:val="24"/>
          <w:szCs w:val="24"/>
        </w:rPr>
        <w:t xml:space="preserve">Кассовое исполнение </w:t>
      </w:r>
      <w:r w:rsidRPr="008501D2">
        <w:rPr>
          <w:rFonts w:ascii="Times New Roman" w:hAnsi="Times New Roman" w:cs="Times New Roman"/>
          <w:sz w:val="24"/>
          <w:szCs w:val="24"/>
        </w:rPr>
        <w:t>программы</w:t>
      </w:r>
      <w:r w:rsidRPr="008501D2">
        <w:rPr>
          <w:rFonts w:ascii="Times New Roman" w:hAnsi="Times New Roman" w:cs="Times New Roman"/>
          <w:b/>
          <w:sz w:val="24"/>
          <w:szCs w:val="24"/>
        </w:rPr>
        <w:t xml:space="preserve"> </w:t>
      </w:r>
      <w:r w:rsidRPr="008501D2">
        <w:rPr>
          <w:rFonts w:ascii="Times New Roman" w:hAnsi="Times New Roman" w:cs="Times New Roman"/>
          <w:bCs/>
          <w:sz w:val="24"/>
          <w:szCs w:val="24"/>
        </w:rPr>
        <w:t>по разделам</w:t>
      </w:r>
      <w:r w:rsidRPr="008501D2">
        <w:rPr>
          <w:rFonts w:ascii="Times New Roman" w:hAnsi="Times New Roman" w:cs="Times New Roman"/>
          <w:b/>
          <w:sz w:val="24"/>
          <w:szCs w:val="24"/>
        </w:rPr>
        <w:t xml:space="preserve"> «Реконструкция и текущий ремонт помещений (нежилой фонд)» и «Ремонт муниципального жилого фонда» (квартиры, комнаты</w:t>
      </w:r>
      <w:r w:rsidRPr="008501D2">
        <w:rPr>
          <w:rFonts w:ascii="Times New Roman" w:hAnsi="Times New Roman" w:cs="Times New Roman"/>
          <w:sz w:val="24"/>
          <w:szCs w:val="24"/>
        </w:rPr>
        <w:t xml:space="preserve">»» </w:t>
      </w:r>
      <w:r w:rsidRPr="008501D2">
        <w:rPr>
          <w:rFonts w:ascii="Times New Roman" w:hAnsi="Times New Roman" w:cs="Times New Roman"/>
          <w:bCs/>
          <w:sz w:val="24"/>
          <w:szCs w:val="24"/>
        </w:rPr>
        <w:t>составило:</w:t>
      </w:r>
    </w:p>
    <w:p w14:paraId="72D63056" w14:textId="77777777" w:rsidR="00AA03AF" w:rsidRPr="008501D2" w:rsidRDefault="00AA03AF" w:rsidP="00E70091">
      <w:pPr>
        <w:pStyle w:val="ad"/>
        <w:keepNext/>
        <w:keepLines/>
        <w:numPr>
          <w:ilvl w:val="0"/>
          <w:numId w:val="11"/>
        </w:numPr>
        <w:tabs>
          <w:tab w:val="left" w:pos="993"/>
        </w:tabs>
        <w:spacing w:after="0" w:line="240" w:lineRule="auto"/>
        <w:ind w:left="0" w:firstLine="709"/>
        <w:jc w:val="both"/>
        <w:rPr>
          <w:rFonts w:ascii="Times New Roman" w:hAnsi="Times New Roman"/>
          <w:b/>
          <w:bCs/>
          <w:sz w:val="24"/>
          <w:szCs w:val="24"/>
        </w:rPr>
      </w:pPr>
      <w:r w:rsidRPr="008501D2">
        <w:rPr>
          <w:rFonts w:ascii="Times New Roman" w:hAnsi="Times New Roman"/>
          <w:bCs/>
          <w:sz w:val="24"/>
          <w:szCs w:val="24"/>
        </w:rPr>
        <w:t>«</w:t>
      </w:r>
      <w:r w:rsidRPr="008501D2">
        <w:rPr>
          <w:rFonts w:ascii="Times New Roman" w:hAnsi="Times New Roman"/>
          <w:sz w:val="24"/>
          <w:szCs w:val="24"/>
        </w:rPr>
        <w:t>Реконструкция и текущий ремонт помещений» (нежилой фонд) – 3 261 766,01 руб.</w:t>
      </w:r>
    </w:p>
    <w:p w14:paraId="1E094A9B" w14:textId="77777777" w:rsidR="00AA03AF" w:rsidRPr="008501D2" w:rsidRDefault="00AA03AF" w:rsidP="00E70091">
      <w:pPr>
        <w:pStyle w:val="ad"/>
        <w:keepNext/>
        <w:keepLines/>
        <w:numPr>
          <w:ilvl w:val="0"/>
          <w:numId w:val="11"/>
        </w:numPr>
        <w:tabs>
          <w:tab w:val="left" w:pos="993"/>
        </w:tabs>
        <w:spacing w:after="0" w:line="240" w:lineRule="auto"/>
        <w:ind w:left="0" w:firstLine="709"/>
        <w:jc w:val="both"/>
        <w:rPr>
          <w:rFonts w:ascii="Times New Roman" w:hAnsi="Times New Roman"/>
          <w:b/>
          <w:bCs/>
          <w:sz w:val="24"/>
          <w:szCs w:val="24"/>
        </w:rPr>
      </w:pPr>
      <w:r w:rsidRPr="008501D2">
        <w:rPr>
          <w:rFonts w:ascii="Times New Roman" w:hAnsi="Times New Roman"/>
          <w:bCs/>
          <w:sz w:val="24"/>
          <w:szCs w:val="24"/>
        </w:rPr>
        <w:t>«</w:t>
      </w:r>
      <w:r w:rsidRPr="008501D2">
        <w:rPr>
          <w:rFonts w:ascii="Times New Roman" w:hAnsi="Times New Roman"/>
          <w:sz w:val="24"/>
          <w:szCs w:val="24"/>
        </w:rPr>
        <w:t>Ремонт муниципального жилого фонда» (квартиры, комнаты) – 238 165,00 руб., из них:</w:t>
      </w:r>
      <w:r w:rsidRPr="008501D2">
        <w:rPr>
          <w:rFonts w:ascii="Times New Roman" w:hAnsi="Times New Roman"/>
          <w:b/>
          <w:bCs/>
          <w:sz w:val="24"/>
          <w:szCs w:val="24"/>
        </w:rPr>
        <w:t>на приобретение</w:t>
      </w:r>
      <w:r w:rsidRPr="008501D2">
        <w:rPr>
          <w:rFonts w:ascii="Times New Roman" w:hAnsi="Times New Roman"/>
          <w:sz w:val="24"/>
          <w:szCs w:val="24"/>
        </w:rPr>
        <w:t xml:space="preserve"> строительных материалов (для жил.фонда) – 76 101,50 руб.</w:t>
      </w:r>
    </w:p>
    <w:p w14:paraId="657FDD6B" w14:textId="77777777" w:rsidR="00AA03AF" w:rsidRPr="008501D2" w:rsidRDefault="00AA03AF" w:rsidP="00AA03AF">
      <w:pPr>
        <w:pStyle w:val="ad"/>
        <w:keepNext/>
        <w:keepLines/>
        <w:tabs>
          <w:tab w:val="left" w:pos="993"/>
        </w:tabs>
        <w:ind w:left="0" w:firstLine="709"/>
        <w:jc w:val="both"/>
        <w:rPr>
          <w:rFonts w:ascii="Times New Roman" w:hAnsi="Times New Roman"/>
          <w:b/>
          <w:bCs/>
          <w:sz w:val="24"/>
          <w:szCs w:val="24"/>
        </w:rPr>
      </w:pPr>
      <w:r w:rsidRPr="008501D2">
        <w:rPr>
          <w:rFonts w:ascii="Times New Roman" w:hAnsi="Times New Roman"/>
          <w:b/>
          <w:bCs/>
          <w:sz w:val="24"/>
          <w:szCs w:val="24"/>
        </w:rPr>
        <w:t>Итого кассовое освоение на общую сумму 3 974 164,42 руб.</w:t>
      </w:r>
    </w:p>
    <w:p w14:paraId="755E4C27" w14:textId="77777777" w:rsidR="00AA03AF" w:rsidRPr="008501D2" w:rsidRDefault="00AA03AF" w:rsidP="00AA03AF">
      <w:pPr>
        <w:pStyle w:val="ad"/>
        <w:keepNext/>
        <w:keepLines/>
        <w:tabs>
          <w:tab w:val="left" w:pos="993"/>
        </w:tabs>
        <w:ind w:left="0" w:firstLine="709"/>
        <w:jc w:val="both"/>
        <w:rPr>
          <w:rFonts w:ascii="Times New Roman" w:hAnsi="Times New Roman"/>
          <w:b/>
          <w:bCs/>
          <w:sz w:val="24"/>
          <w:szCs w:val="24"/>
        </w:rPr>
      </w:pPr>
    </w:p>
    <w:p w14:paraId="3D9C5ECB" w14:textId="77777777" w:rsidR="00AA03AF" w:rsidRPr="008501D2" w:rsidRDefault="00AA03AF" w:rsidP="00AA03AF">
      <w:pPr>
        <w:tabs>
          <w:tab w:val="left" w:pos="709"/>
        </w:tabs>
        <w:overflowPunct w:val="0"/>
        <w:autoSpaceDE w:val="0"/>
        <w:autoSpaceDN w:val="0"/>
        <w:adjustRightInd w:val="0"/>
        <w:jc w:val="both"/>
        <w:textAlignment w:val="baseline"/>
        <w:rPr>
          <w:b/>
        </w:rPr>
      </w:pPr>
      <w:r w:rsidRPr="008501D2">
        <w:rPr>
          <w:bCs/>
        </w:rPr>
        <w:tab/>
      </w:r>
      <w:r w:rsidRPr="008501D2">
        <w:rPr>
          <w:b/>
          <w:bCs/>
        </w:rPr>
        <w:t>Основные результаты данной программы:</w:t>
      </w:r>
    </w:p>
    <w:p w14:paraId="32ED5781" w14:textId="77777777" w:rsidR="00AA03AF" w:rsidRPr="008501D2" w:rsidRDefault="00AA03AF" w:rsidP="00AA03AF">
      <w:pPr>
        <w:ind w:firstLine="709"/>
        <w:jc w:val="both"/>
      </w:pPr>
      <w:r w:rsidRPr="008501D2">
        <w:t>Целью реализации мероприятий муниципальной программы «Управление муниципальным имуществом на 2017-2021 годы» является</w:t>
      </w:r>
      <w:r w:rsidRPr="008501D2">
        <w:rPr>
          <w:shd w:val="clear" w:color="auto" w:fill="F9F9F9"/>
        </w:rPr>
        <w:t xml:space="preserve"> </w:t>
      </w:r>
      <w:r w:rsidRPr="008501D2">
        <w:t>создание условий для эффективного управления, распоряжения и использования муниципальным имуществом городского поселения МО «Город Удачный».</w:t>
      </w:r>
    </w:p>
    <w:p w14:paraId="5642CDD3" w14:textId="77777777" w:rsidR="00AA03AF" w:rsidRPr="008501D2" w:rsidRDefault="00AA03AF" w:rsidP="00AA03AF">
      <w:pPr>
        <w:pStyle w:val="5"/>
        <w:ind w:firstLine="709"/>
        <w:rPr>
          <w:rFonts w:ascii="Times New Roman" w:hAnsi="Times New Roman" w:cs="Times New Roman"/>
          <w:b/>
          <w:i/>
        </w:rPr>
      </w:pPr>
      <w:r w:rsidRPr="008501D2">
        <w:rPr>
          <w:rFonts w:ascii="Times New Roman" w:hAnsi="Times New Roman" w:cs="Times New Roman"/>
          <w:color w:val="000000"/>
        </w:rPr>
        <w:t xml:space="preserve">Так с целью поддержания объекта муниципальной собственности – здание: «Районный узел связи» в должном техническом состоянии в летний период были проведены работы по частичному ремонту трубопроводов ГВС и К, находящихся в подцокольном пространстве здания. Реализация данного мероприятия позволила предотвратить попадание сточных вод на отмостку и несущий конструктив здания. </w:t>
      </w:r>
    </w:p>
    <w:p w14:paraId="5BDEE8F3" w14:textId="77777777" w:rsidR="00AA03AF" w:rsidRPr="008501D2" w:rsidRDefault="00AA03AF" w:rsidP="00AA03AF">
      <w:pPr>
        <w:pStyle w:val="5"/>
        <w:shd w:val="clear" w:color="auto" w:fill="FFFFFF"/>
        <w:ind w:firstLine="708"/>
        <w:rPr>
          <w:rFonts w:ascii="Times New Roman" w:hAnsi="Times New Roman" w:cs="Times New Roman"/>
          <w:b/>
          <w:i/>
        </w:rPr>
      </w:pPr>
      <w:r w:rsidRPr="008501D2">
        <w:rPr>
          <w:rFonts w:ascii="Times New Roman" w:hAnsi="Times New Roman" w:cs="Times New Roman"/>
          <w:color w:val="000000"/>
        </w:rPr>
        <w:t xml:space="preserve">Выполнена проектная документация на монтаж приборов учета тепловой энергии и горячего, холодного водоснабжения в здании: «Районный узел связи». </w:t>
      </w:r>
      <w:r w:rsidRPr="008501D2">
        <w:rPr>
          <w:rFonts w:ascii="Times New Roman" w:hAnsi="Times New Roman" w:cs="Times New Roman"/>
        </w:rPr>
        <w:t>Реализация проекта позволит вести коммерческий учет поставляемых и потребляемых ресурсов.</w:t>
      </w:r>
    </w:p>
    <w:p w14:paraId="119B8F31" w14:textId="77777777" w:rsidR="00AA03AF" w:rsidRPr="008501D2" w:rsidRDefault="00AA03AF" w:rsidP="00AA03AF">
      <w:pPr>
        <w:shd w:val="clear" w:color="auto" w:fill="FFFFFF"/>
        <w:ind w:firstLine="709"/>
        <w:jc w:val="both"/>
        <w:rPr>
          <w:color w:val="000000"/>
        </w:rPr>
      </w:pPr>
      <w:r w:rsidRPr="008501D2">
        <w:rPr>
          <w:color w:val="000000"/>
        </w:rPr>
        <w:t>В 2021 году была закончена облицовка одноэтажного строения, являющегося неотъемлемой частью здания: «Районный узел связи». Реализация мероприятия позволила преобразить и создать современный внешний вид социально-значимого объекта.</w:t>
      </w:r>
    </w:p>
    <w:p w14:paraId="17D10745" w14:textId="77777777" w:rsidR="00AA03AF" w:rsidRPr="008501D2" w:rsidRDefault="00AA03AF" w:rsidP="00AA03AF">
      <w:pPr>
        <w:shd w:val="clear" w:color="auto" w:fill="FFFFFF"/>
        <w:ind w:firstLine="709"/>
        <w:jc w:val="both"/>
        <w:rPr>
          <w:color w:val="000000"/>
        </w:rPr>
      </w:pPr>
      <w:r w:rsidRPr="008501D2">
        <w:rPr>
          <w:color w:val="000000"/>
        </w:rPr>
        <w:t xml:space="preserve">С сентября 2011 года администрация МО «Город Удачный» стала находиться в мкр. Новый город. С этого же года в кабинетах администрации не проводился ни текущий, ни капитальный ремонт. Учитывая ежедневное посещения населением города специалистов жилищно-комунального хозяйства администрацией города было принято решение произвести текущий ремонт в трех кабинетах здания. </w:t>
      </w:r>
      <w:r w:rsidRPr="008501D2">
        <w:t>По итогу проведенных работ, в кабинетах отдела ЖКХ поддерживается нормативный температурный режим, а также удобство для приема граждан.</w:t>
      </w:r>
    </w:p>
    <w:p w14:paraId="4910ABF2" w14:textId="77777777" w:rsidR="00AA03AF" w:rsidRPr="008501D2" w:rsidRDefault="00AA03AF" w:rsidP="00AA03AF">
      <w:pPr>
        <w:shd w:val="clear" w:color="auto" w:fill="FFFFFF"/>
        <w:ind w:firstLine="708"/>
        <w:jc w:val="both"/>
      </w:pPr>
      <w:r w:rsidRPr="008501D2">
        <w:rPr>
          <w:color w:val="000000"/>
        </w:rPr>
        <w:t xml:space="preserve">В рамках проведения ремонтных работ муниципального жилищного фонда в 2021 годы администрацией города было произведено возмещение затрат нанимателю за установку оконных блоков и поставку сантехнического оборудования. </w:t>
      </w:r>
    </w:p>
    <w:p w14:paraId="1FA14080" w14:textId="77777777" w:rsidR="00AA03AF" w:rsidRPr="008501D2" w:rsidRDefault="00AA03AF" w:rsidP="00AA03AF">
      <w:pPr>
        <w:autoSpaceDE w:val="0"/>
        <w:autoSpaceDN w:val="0"/>
        <w:adjustRightInd w:val="0"/>
        <w:ind w:firstLine="708"/>
        <w:jc w:val="both"/>
      </w:pPr>
      <w:r w:rsidRPr="008501D2">
        <w:t xml:space="preserve">Все мы знаем, что ушедший год был объявлен в Республике Саха (Якутия) как «Год здоровья» в соответствии, с чем стартовала новая стратегическая инициатива </w:t>
      </w:r>
      <w:r w:rsidRPr="008501D2">
        <w:rPr>
          <w:color w:val="000000"/>
          <w:shd w:val="clear" w:color="auto" w:fill="FFFFFF"/>
        </w:rPr>
        <w:t>– «Здоровый якутянин – здоровая Якутия»!</w:t>
      </w:r>
      <w:r w:rsidRPr="008501D2">
        <w:t xml:space="preserve"> АК «АЛРОСА» (ПАО) и администрация МО «Город Удачный» совместно поддержав данную инициативу, исполнили давнюю мечту жителей города. Так администрацией города была заказана разработка проектно-сметной документации на обустройство современного тренажерного зала. Акционерная компания в свою очередь выделила КСК «Алмаз» финансирование на реализации разработанной проектно-сметной документации. Также по обращению арендаторов объекта муниципальной собственности здание «Общественный центр» о проведении реконструкции под помещение театральной студии «Амплуа», администрацией заключен договор на разработку проекта реконструкции, который планируется реализовать в 2022 году. </w:t>
      </w:r>
    </w:p>
    <w:p w14:paraId="08344353" w14:textId="77777777" w:rsidR="00AA03AF" w:rsidRPr="008501D2" w:rsidRDefault="00AA03AF" w:rsidP="00AA03AF">
      <w:pPr>
        <w:autoSpaceDE w:val="0"/>
        <w:autoSpaceDN w:val="0"/>
        <w:adjustRightInd w:val="0"/>
        <w:ind w:firstLine="708"/>
        <w:jc w:val="both"/>
      </w:pPr>
      <w:r w:rsidRPr="008501D2">
        <w:t>Ежегодно на отчетах вышестоящих органов власти звучит вопрос о необходимости строительства гаража для автомобиля скорой медицинской помощи. Однако вопрос так и не решен.</w:t>
      </w:r>
    </w:p>
    <w:p w14:paraId="58076BF1" w14:textId="77777777" w:rsidR="00AA03AF" w:rsidRPr="008501D2" w:rsidRDefault="00AA03AF" w:rsidP="00AA03AF">
      <w:pPr>
        <w:autoSpaceDE w:val="0"/>
        <w:autoSpaceDN w:val="0"/>
        <w:adjustRightInd w:val="0"/>
        <w:ind w:firstLine="708"/>
        <w:jc w:val="both"/>
      </w:pPr>
      <w:r w:rsidRPr="008501D2">
        <w:t xml:space="preserve"> В связи с чем администрацией города было принято решение обратиться в адрес администрации МО «Мирнинский район» за получением субсидии на разработку необходимой документации. Заявка муниципалитета была рассмотрена положительно.  По итогам проведенной конкурентоспособной закупки был определен Подрядчик на выполнение работ по разработке проектно-сметной документации на строительство гаражей для муниципального транспорта и автомобиля скорой медицинской помощи. Однако стоимость реализации проекта составляет более 70 000 000,00, что является не подъемным для городского бюджета. В связи, с чем муниципалитетом было принято решение возвести некапитальные (движимые) помещения гаражного назначения на земельном участке, находящемся в постоянном (бессрочном) пользовании администрации города. Объем финансирования на исполнение мероприятия из бюджета МО «Город Удачный» составил – 2 543 046,26.</w:t>
      </w:r>
    </w:p>
    <w:p w14:paraId="2FC4DD82" w14:textId="77777777" w:rsidR="00AA03AF" w:rsidRPr="008501D2" w:rsidRDefault="00AA03AF" w:rsidP="00AA03AF">
      <w:pPr>
        <w:shd w:val="clear" w:color="auto" w:fill="FFFFFF"/>
        <w:ind w:firstLine="708"/>
        <w:jc w:val="both"/>
      </w:pPr>
      <w:r w:rsidRPr="008501D2">
        <w:rPr>
          <w:color w:val="000000"/>
        </w:rPr>
        <w:t xml:space="preserve">Большая часть объектов муниципального имущества, введенного в эксплуатацию в 80-90х годах, морально и физически устарела. В результате длительной эксплуатации объекты требует проведения капитального ремонта, в связи с чем </w:t>
      </w:r>
      <w:r w:rsidRPr="008501D2">
        <w:rPr>
          <w:rFonts w:eastAsia="Calibri"/>
        </w:rPr>
        <w:t xml:space="preserve">специализированными организациями были проведены технические </w:t>
      </w:r>
      <w:r w:rsidRPr="008501D2">
        <w:t xml:space="preserve">обследования строительных конструкций и всех инженерных систем, включая фундамент объектов муниципальной собственности. На основании технических заключений, было принято решение о </w:t>
      </w:r>
      <w:r w:rsidRPr="008501D2">
        <w:rPr>
          <w:color w:val="000000"/>
        </w:rPr>
        <w:t xml:space="preserve">подаче заявок в МО «Мирнинский район» на выделение финансирования в 2022 году для разработки проектно-сметной документации на выполнение работ по капитальному ремонту зданий «Переходная галерея», «Районный узел связи», «МФЦ», а также технического обследования здания «Администрации». При положительном заключении, проектно-сметная документация позволит определить </w:t>
      </w:r>
      <w:r w:rsidRPr="008501D2">
        <w:rPr>
          <w:color w:val="000000"/>
          <w:shd w:val="clear" w:color="auto" w:fill="FFFFFF"/>
        </w:rPr>
        <w:t>сумму всех расходов, связанных с предстоящими капитальными работами.</w:t>
      </w:r>
    </w:p>
    <w:p w14:paraId="2E729FB7" w14:textId="77777777" w:rsidR="00AA03AF" w:rsidRPr="008501D2" w:rsidRDefault="00AA03AF" w:rsidP="00AA03AF">
      <w:pPr>
        <w:pStyle w:val="ad"/>
        <w:tabs>
          <w:tab w:val="left" w:pos="993"/>
        </w:tabs>
        <w:overflowPunct w:val="0"/>
        <w:autoSpaceDE w:val="0"/>
        <w:autoSpaceDN w:val="0"/>
        <w:adjustRightInd w:val="0"/>
        <w:ind w:left="0" w:firstLine="709"/>
        <w:jc w:val="both"/>
        <w:textAlignment w:val="baseline"/>
        <w:rPr>
          <w:rFonts w:ascii="Times New Roman" w:hAnsi="Times New Roman"/>
          <w:sz w:val="24"/>
          <w:szCs w:val="24"/>
        </w:rPr>
      </w:pPr>
    </w:p>
    <w:p w14:paraId="7E660100" w14:textId="77777777" w:rsidR="00AA03AF" w:rsidRPr="008501D2" w:rsidRDefault="00AA03AF" w:rsidP="00AA03AF">
      <w:pPr>
        <w:pStyle w:val="ad"/>
        <w:tabs>
          <w:tab w:val="left" w:pos="993"/>
        </w:tabs>
        <w:overflowPunct w:val="0"/>
        <w:autoSpaceDE w:val="0"/>
        <w:autoSpaceDN w:val="0"/>
        <w:adjustRightInd w:val="0"/>
        <w:ind w:left="0" w:firstLine="709"/>
        <w:jc w:val="both"/>
        <w:textAlignment w:val="baseline"/>
        <w:rPr>
          <w:rFonts w:ascii="Times New Roman" w:hAnsi="Times New Roman"/>
          <w:sz w:val="24"/>
          <w:szCs w:val="24"/>
        </w:rPr>
      </w:pPr>
    </w:p>
    <w:p w14:paraId="2A414ED1" w14:textId="77777777" w:rsidR="00AA03AF" w:rsidRPr="008501D2" w:rsidRDefault="00AA03AF" w:rsidP="00AA03AF">
      <w:pPr>
        <w:pStyle w:val="ad"/>
        <w:tabs>
          <w:tab w:val="left" w:pos="993"/>
        </w:tabs>
        <w:overflowPunct w:val="0"/>
        <w:autoSpaceDE w:val="0"/>
        <w:autoSpaceDN w:val="0"/>
        <w:adjustRightInd w:val="0"/>
        <w:ind w:left="0" w:firstLine="709"/>
        <w:jc w:val="both"/>
        <w:textAlignment w:val="baseline"/>
        <w:rPr>
          <w:rFonts w:ascii="Times New Roman" w:hAnsi="Times New Roman"/>
          <w:sz w:val="24"/>
          <w:szCs w:val="24"/>
        </w:rPr>
      </w:pPr>
    </w:p>
    <w:p w14:paraId="26797E78" w14:textId="77777777" w:rsidR="00AA03AF" w:rsidRPr="008501D2" w:rsidRDefault="00AA03AF" w:rsidP="00AA03AF">
      <w:pPr>
        <w:tabs>
          <w:tab w:val="left" w:pos="993"/>
        </w:tabs>
        <w:overflowPunct w:val="0"/>
        <w:autoSpaceDE w:val="0"/>
        <w:autoSpaceDN w:val="0"/>
        <w:adjustRightInd w:val="0"/>
        <w:ind w:firstLine="709"/>
        <w:jc w:val="both"/>
        <w:textAlignment w:val="baseline"/>
      </w:pPr>
    </w:p>
    <w:p w14:paraId="1DF59391" w14:textId="77777777" w:rsidR="00AA03AF" w:rsidRPr="008501D2" w:rsidRDefault="00AA03AF" w:rsidP="00AA03AF">
      <w:pPr>
        <w:pStyle w:val="ad"/>
        <w:tabs>
          <w:tab w:val="left" w:pos="993"/>
        </w:tabs>
        <w:overflowPunct w:val="0"/>
        <w:autoSpaceDE w:val="0"/>
        <w:autoSpaceDN w:val="0"/>
        <w:adjustRightInd w:val="0"/>
        <w:ind w:left="0" w:firstLine="709"/>
        <w:jc w:val="both"/>
        <w:textAlignment w:val="baseline"/>
        <w:rPr>
          <w:rFonts w:ascii="Times New Roman" w:hAnsi="Times New Roman"/>
          <w:sz w:val="24"/>
          <w:szCs w:val="24"/>
        </w:rPr>
      </w:pPr>
    </w:p>
    <w:p w14:paraId="712AF093"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sectPr w:rsidR="00AA03AF" w:rsidRPr="008501D2" w:rsidSect="00C60481">
          <w:pgSz w:w="11906" w:h="16838"/>
          <w:pgMar w:top="1134" w:right="849" w:bottom="1134" w:left="1701" w:header="720" w:footer="720" w:gutter="0"/>
          <w:cols w:space="708"/>
          <w:titlePg/>
          <w:docGrid w:linePitch="360"/>
        </w:sectPr>
      </w:pPr>
    </w:p>
    <w:p w14:paraId="175C1B82"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Сведения о внесенных изменениях</w:t>
      </w:r>
    </w:p>
    <w:p w14:paraId="4398177A"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678"/>
      </w:tblGrid>
      <w:tr w:rsidR="00AA03AF" w:rsidRPr="008501D2" w14:paraId="4F1F4196" w14:textId="77777777" w:rsidTr="00D25479">
        <w:trPr>
          <w:tblHeader/>
        </w:trPr>
        <w:tc>
          <w:tcPr>
            <w:tcW w:w="594" w:type="dxa"/>
            <w:vAlign w:val="center"/>
          </w:tcPr>
          <w:p w14:paraId="3CC98793" w14:textId="77777777" w:rsidR="00AA03AF" w:rsidRPr="008501D2" w:rsidRDefault="00AA03AF" w:rsidP="00D25479">
            <w:pPr>
              <w:jc w:val="center"/>
            </w:pPr>
            <w:r w:rsidRPr="008501D2">
              <w:t>№ п/п</w:t>
            </w:r>
          </w:p>
        </w:tc>
        <w:tc>
          <w:tcPr>
            <w:tcW w:w="4901" w:type="dxa"/>
            <w:vAlign w:val="center"/>
          </w:tcPr>
          <w:p w14:paraId="1A62ED98" w14:textId="77777777" w:rsidR="00AA03AF" w:rsidRPr="008501D2" w:rsidRDefault="00AA03AF" w:rsidP="00D25479">
            <w:pPr>
              <w:jc w:val="center"/>
            </w:pPr>
            <w:r w:rsidRPr="008501D2">
              <w:t>Реквизиты правовых актов о внесении изменений и дополнений</w:t>
            </w:r>
          </w:p>
        </w:tc>
        <w:tc>
          <w:tcPr>
            <w:tcW w:w="4678" w:type="dxa"/>
          </w:tcPr>
          <w:p w14:paraId="604195DE" w14:textId="77777777" w:rsidR="00AA03AF" w:rsidRPr="008501D2" w:rsidRDefault="00AA03AF" w:rsidP="00D25479">
            <w:pPr>
              <w:jc w:val="center"/>
            </w:pPr>
            <w:r w:rsidRPr="008501D2">
              <w:t>Описание причин необходимости внесения изменений и дополнений</w:t>
            </w:r>
          </w:p>
        </w:tc>
      </w:tr>
      <w:tr w:rsidR="00AA03AF" w:rsidRPr="008501D2" w14:paraId="248DF92D" w14:textId="77777777" w:rsidTr="00D25479">
        <w:tc>
          <w:tcPr>
            <w:tcW w:w="594" w:type="dxa"/>
            <w:vAlign w:val="center"/>
          </w:tcPr>
          <w:p w14:paraId="7D23EC75" w14:textId="77777777" w:rsidR="00AA03AF" w:rsidRPr="008501D2" w:rsidRDefault="00AA03AF" w:rsidP="00D25479">
            <w:pPr>
              <w:jc w:val="center"/>
            </w:pPr>
            <w:r w:rsidRPr="008501D2">
              <w:t>1</w:t>
            </w:r>
          </w:p>
        </w:tc>
        <w:tc>
          <w:tcPr>
            <w:tcW w:w="4901" w:type="dxa"/>
          </w:tcPr>
          <w:p w14:paraId="663343F4" w14:textId="77777777" w:rsidR="00AA03AF" w:rsidRPr="008501D2" w:rsidRDefault="00AA03AF" w:rsidP="00D25479">
            <w:r w:rsidRPr="008501D2">
              <w:t>постановление от 22.01.2021 № 27</w:t>
            </w:r>
          </w:p>
          <w:p w14:paraId="57C2E6CB" w14:textId="77777777" w:rsidR="00AA03AF" w:rsidRPr="008501D2" w:rsidRDefault="00AA03AF" w:rsidP="00D25479">
            <w:r w:rsidRPr="008501D2">
              <w:t>«О внесении изменений в постановление от 31.10.2016 № 388</w:t>
            </w:r>
          </w:p>
          <w:p w14:paraId="6B1CDCF3" w14:textId="77777777" w:rsidR="00AA03AF" w:rsidRPr="008501D2" w:rsidRDefault="00AA03AF" w:rsidP="00D25479">
            <w:r w:rsidRPr="008501D2">
              <w:t>«Об утверждении муниципальной программы муниципального образования «Город Удачный»</w:t>
            </w:r>
          </w:p>
          <w:p w14:paraId="4D5542FF" w14:textId="77777777" w:rsidR="00AA03AF" w:rsidRPr="008501D2" w:rsidRDefault="00AA03AF" w:rsidP="00AA03AF">
            <w:pPr>
              <w:ind w:left="1701" w:right="567" w:firstLine="709"/>
            </w:pPr>
            <w:r w:rsidRPr="008501D2">
              <w:t>Мирнинского района Республики Саха (Якутия) «Управление муниципальным имуществом на 2017-2021 годы»</w:t>
            </w:r>
          </w:p>
        </w:tc>
        <w:tc>
          <w:tcPr>
            <w:tcW w:w="4678" w:type="dxa"/>
          </w:tcPr>
          <w:p w14:paraId="5AF8200E" w14:textId="77777777" w:rsidR="00AA03AF" w:rsidRPr="008501D2" w:rsidRDefault="00AA03AF" w:rsidP="00D25479">
            <w:r w:rsidRPr="008501D2">
              <w:t>Увеличение суммы бюджетных ассигнований программы для выполнение ПСД на реконструкцию театрального зала Амплуа</w:t>
            </w:r>
          </w:p>
          <w:p w14:paraId="7BF296BE" w14:textId="77777777" w:rsidR="00AA03AF" w:rsidRPr="008501D2" w:rsidRDefault="00AA03AF" w:rsidP="00D25479"/>
        </w:tc>
      </w:tr>
      <w:tr w:rsidR="00AA03AF" w:rsidRPr="008501D2" w14:paraId="2A8CAB52" w14:textId="77777777" w:rsidTr="00D25479">
        <w:tc>
          <w:tcPr>
            <w:tcW w:w="594" w:type="dxa"/>
            <w:vAlign w:val="center"/>
          </w:tcPr>
          <w:p w14:paraId="759CFA74" w14:textId="77777777" w:rsidR="00AA03AF" w:rsidRPr="008501D2" w:rsidRDefault="00AA03AF" w:rsidP="00D25479">
            <w:pPr>
              <w:jc w:val="center"/>
            </w:pPr>
            <w:r w:rsidRPr="008501D2">
              <w:t>2</w:t>
            </w:r>
          </w:p>
        </w:tc>
        <w:tc>
          <w:tcPr>
            <w:tcW w:w="4901" w:type="dxa"/>
          </w:tcPr>
          <w:p w14:paraId="22411C71" w14:textId="77777777" w:rsidR="00AA03AF" w:rsidRPr="008501D2" w:rsidRDefault="00AA03AF" w:rsidP="00D25479">
            <w:r w:rsidRPr="008501D2">
              <w:t>постановление от 10.03.2021  № 118</w:t>
            </w:r>
          </w:p>
          <w:p w14:paraId="36ECEEE5" w14:textId="77777777" w:rsidR="00AA03AF" w:rsidRPr="008501D2" w:rsidRDefault="00AA03AF" w:rsidP="00D25479">
            <w:r w:rsidRPr="008501D2">
              <w:t>«О внесении изменений в постановление от 31.10.2016 № 388</w:t>
            </w:r>
          </w:p>
          <w:p w14:paraId="3A95AAD9" w14:textId="77777777" w:rsidR="00AA03AF" w:rsidRPr="008501D2" w:rsidRDefault="00AA03AF" w:rsidP="00D25479">
            <w:r w:rsidRPr="008501D2">
              <w:t>«Об утверждении муниципальной программы муниципального образования «Город Удачный»</w:t>
            </w:r>
          </w:p>
          <w:p w14:paraId="1AC810A4" w14:textId="77777777" w:rsidR="00AA03AF" w:rsidRPr="008501D2" w:rsidRDefault="00AA03AF" w:rsidP="00D25479">
            <w:r w:rsidRPr="008501D2">
              <w:t>Мирнинского района Республики Саха (Якутия) «Управление муниципальным имуществом на 2017-2021 годы»</w:t>
            </w:r>
          </w:p>
        </w:tc>
        <w:tc>
          <w:tcPr>
            <w:tcW w:w="4678" w:type="dxa"/>
          </w:tcPr>
          <w:p w14:paraId="083313D6" w14:textId="77777777" w:rsidR="00AA03AF" w:rsidRPr="008501D2" w:rsidRDefault="00AA03AF" w:rsidP="00D25479">
            <w:r w:rsidRPr="008501D2">
              <w:t>Увеличение суммы бюджетных ассигнований программы на выполнение мероприятия по строительству гаража для муниципальных нужд.</w:t>
            </w:r>
          </w:p>
        </w:tc>
      </w:tr>
      <w:tr w:rsidR="00AA03AF" w:rsidRPr="008501D2" w14:paraId="5684524A" w14:textId="77777777" w:rsidTr="00D25479">
        <w:tc>
          <w:tcPr>
            <w:tcW w:w="594" w:type="dxa"/>
            <w:vAlign w:val="center"/>
          </w:tcPr>
          <w:p w14:paraId="71953391" w14:textId="77777777" w:rsidR="00AA03AF" w:rsidRPr="008501D2" w:rsidRDefault="00AA03AF" w:rsidP="00D25479">
            <w:pPr>
              <w:jc w:val="center"/>
            </w:pPr>
            <w:r w:rsidRPr="008501D2">
              <w:t>3</w:t>
            </w:r>
          </w:p>
        </w:tc>
        <w:tc>
          <w:tcPr>
            <w:tcW w:w="4901" w:type="dxa"/>
          </w:tcPr>
          <w:p w14:paraId="03E82629" w14:textId="77777777" w:rsidR="00AA03AF" w:rsidRPr="008501D2" w:rsidRDefault="00AA03AF" w:rsidP="00D25479">
            <w:r w:rsidRPr="008501D2">
              <w:t>постановление от 08.07.2021  № 430 «О внесении изменений в постановление от 31.10.2016 № 388</w:t>
            </w:r>
          </w:p>
          <w:p w14:paraId="7C0C9655" w14:textId="77777777" w:rsidR="00AA03AF" w:rsidRPr="008501D2" w:rsidRDefault="00AA03AF" w:rsidP="00D25479">
            <w:r w:rsidRPr="008501D2">
              <w:t>«Об утверждении муниципальной программы муниципального образования «Город Удачный»</w:t>
            </w:r>
          </w:p>
          <w:p w14:paraId="09F037DD" w14:textId="77777777" w:rsidR="00AA03AF" w:rsidRPr="008501D2" w:rsidRDefault="00AA03AF" w:rsidP="00D25479">
            <w:r w:rsidRPr="008501D2">
              <w:t>Мирнинского района Республики Саха (Якутия) «Управление муниципальным имуществом на 2017-2021 годы»</w:t>
            </w:r>
          </w:p>
          <w:p w14:paraId="5F9BCBDC" w14:textId="77777777" w:rsidR="00AA03AF" w:rsidRPr="008501D2" w:rsidRDefault="00AA03AF" w:rsidP="00D25479"/>
        </w:tc>
        <w:tc>
          <w:tcPr>
            <w:tcW w:w="4678" w:type="dxa"/>
          </w:tcPr>
          <w:p w14:paraId="76E8A810" w14:textId="77777777" w:rsidR="00AA03AF" w:rsidRPr="008501D2" w:rsidRDefault="00AA03AF" w:rsidP="00D25479">
            <w:r w:rsidRPr="008501D2">
              <w:t>Увеличение суммы бюджетных ассигнований программы в связи с увеличением объемов работ по ремонту в нежилых административных помещениях ЖКХ</w:t>
            </w:r>
          </w:p>
        </w:tc>
      </w:tr>
      <w:tr w:rsidR="00AA03AF" w:rsidRPr="008501D2" w14:paraId="752D4256" w14:textId="77777777" w:rsidTr="00D25479">
        <w:tc>
          <w:tcPr>
            <w:tcW w:w="594" w:type="dxa"/>
            <w:vAlign w:val="center"/>
          </w:tcPr>
          <w:p w14:paraId="2D55D10D" w14:textId="77777777" w:rsidR="00AA03AF" w:rsidRPr="008501D2" w:rsidRDefault="00AA03AF" w:rsidP="00D25479">
            <w:pPr>
              <w:jc w:val="center"/>
            </w:pPr>
            <w:r w:rsidRPr="008501D2">
              <w:t>4</w:t>
            </w:r>
          </w:p>
        </w:tc>
        <w:tc>
          <w:tcPr>
            <w:tcW w:w="4901" w:type="dxa"/>
          </w:tcPr>
          <w:p w14:paraId="5041B657" w14:textId="77777777" w:rsidR="00AA03AF" w:rsidRPr="008501D2" w:rsidRDefault="00AA03AF" w:rsidP="00D25479">
            <w:r w:rsidRPr="008501D2">
              <w:t>постановление от  25.11.2021 № 690 «О внесении изменений в постановление от 31.10.2016 № 388</w:t>
            </w:r>
          </w:p>
          <w:p w14:paraId="03FD008D" w14:textId="77777777" w:rsidR="00AA03AF" w:rsidRPr="008501D2" w:rsidRDefault="00AA03AF" w:rsidP="00D25479">
            <w:r w:rsidRPr="008501D2">
              <w:t>«Об утверждении муниципальной программы муниципального  образования «Город Удачный»</w:t>
            </w:r>
          </w:p>
          <w:p w14:paraId="1C0AC5A4" w14:textId="77777777" w:rsidR="00AA03AF" w:rsidRPr="008501D2" w:rsidRDefault="00AA03AF" w:rsidP="00D25479">
            <w:r w:rsidRPr="008501D2">
              <w:t>Мирнинского района Республики Саха (Якутия) «Управление муниципальным имуществом на 2017-2021 годы»</w:t>
            </w:r>
          </w:p>
        </w:tc>
        <w:tc>
          <w:tcPr>
            <w:tcW w:w="4678" w:type="dxa"/>
          </w:tcPr>
          <w:p w14:paraId="644CE2B1" w14:textId="77777777" w:rsidR="00AA03AF" w:rsidRPr="008501D2" w:rsidRDefault="00AA03AF" w:rsidP="00D25479">
            <w:r w:rsidRPr="008501D2">
              <w:t>Увеличение суммы бюджетных ассигнований программы на выполнение Работ по частичному ремонту трубопровода подцокольного пространства на объекте "Районный узел связи"</w:t>
            </w:r>
          </w:p>
          <w:p w14:paraId="74A19064" w14:textId="77777777" w:rsidR="00AA03AF" w:rsidRPr="008501D2" w:rsidRDefault="00AA03AF" w:rsidP="00D25479"/>
        </w:tc>
      </w:tr>
    </w:tbl>
    <w:p w14:paraId="6456E0BD" w14:textId="77777777" w:rsidR="00AA03AF" w:rsidRPr="008501D2" w:rsidRDefault="00AA03AF" w:rsidP="00AA03A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73F8AA78" w14:textId="77777777" w:rsidR="00AA03AF" w:rsidRPr="008501D2" w:rsidRDefault="00AA03AF" w:rsidP="00AA03A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25B0A872" w14:textId="77777777" w:rsidR="00AA03AF" w:rsidRPr="008501D2" w:rsidRDefault="00AA03AF" w:rsidP="00AA03A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053AD1CB" w14:textId="77777777" w:rsidR="00AA03AF" w:rsidRPr="008501D2" w:rsidRDefault="00AA03AF" w:rsidP="00AA03AF">
      <w:pPr>
        <w:overflowPunct w:val="0"/>
        <w:autoSpaceDE w:val="0"/>
        <w:autoSpaceDN w:val="0"/>
        <w:adjustRightInd w:val="0"/>
        <w:jc w:val="right"/>
        <w:textAlignment w:val="baseline"/>
        <w:outlineLvl w:val="0"/>
      </w:pPr>
    </w:p>
    <w:p w14:paraId="3C8F0AF3" w14:textId="77777777" w:rsidR="00AA03AF" w:rsidRPr="008501D2" w:rsidRDefault="00AA03AF" w:rsidP="00AA03AF">
      <w:pPr>
        <w:widowControl w:val="0"/>
        <w:suppressAutoHyphens/>
        <w:jc w:val="center"/>
        <w:rPr>
          <w:rFonts w:eastAsia="Arial"/>
          <w:b/>
          <w:lang w:eastAsia="hi-IN" w:bidi="hi-IN"/>
        </w:rPr>
        <w:sectPr w:rsidR="00AA03AF" w:rsidRPr="008501D2" w:rsidSect="00AC306E">
          <w:pgSz w:w="11906" w:h="16838"/>
          <w:pgMar w:top="1134" w:right="1134" w:bottom="1134" w:left="1276" w:header="720" w:footer="720" w:gutter="0"/>
          <w:cols w:space="708"/>
          <w:titlePg/>
          <w:docGrid w:linePitch="360"/>
        </w:sectPr>
      </w:pPr>
    </w:p>
    <w:p w14:paraId="56A3DA94" w14:textId="04A860F8" w:rsidR="00AA03AF" w:rsidRPr="008501D2" w:rsidRDefault="00AA03AF" w:rsidP="00AA03AF">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Исполнение мероприятий муниципальной программы </w:t>
      </w:r>
    </w:p>
    <w:p w14:paraId="29F9EAF6" w14:textId="308CD58D" w:rsidR="00AA03AF" w:rsidRPr="008501D2" w:rsidRDefault="00AA03AF" w:rsidP="00AA03AF">
      <w:pPr>
        <w:widowControl w:val="0"/>
        <w:suppressAutoHyphens/>
        <w:jc w:val="center"/>
        <w:rPr>
          <w:rFonts w:eastAsia="Arial"/>
          <w:b/>
          <w:lang w:eastAsia="hi-IN" w:bidi="hi-IN"/>
        </w:rPr>
      </w:pPr>
      <w:r w:rsidRPr="008501D2">
        <w:rPr>
          <w:b/>
        </w:rPr>
        <w:t>«Управление муниципальным имуществом на 2017-2021 годы»</w:t>
      </w:r>
      <w:r w:rsidRPr="008501D2">
        <w:rPr>
          <w:rFonts w:eastAsia="Arial"/>
          <w:lang w:eastAsia="hi-IN" w:bidi="hi-IN"/>
        </w:rPr>
        <w:t xml:space="preserve"> </w:t>
      </w:r>
      <w:r w:rsidRPr="008501D2">
        <w:rPr>
          <w:rFonts w:eastAsia="Arial"/>
          <w:b/>
          <w:lang w:eastAsia="hi-IN" w:bidi="hi-IN"/>
        </w:rPr>
        <w:t>за 2021 г.</w:t>
      </w:r>
    </w:p>
    <w:p w14:paraId="73B7B05D" w14:textId="77777777" w:rsidR="00AA03AF" w:rsidRPr="008501D2" w:rsidRDefault="00AA03AF" w:rsidP="00AA03AF">
      <w:pPr>
        <w:overflowPunct w:val="0"/>
        <w:autoSpaceDE w:val="0"/>
        <w:autoSpaceDN w:val="0"/>
        <w:adjustRightInd w:val="0"/>
        <w:textAlignment w:val="baseline"/>
        <w:rPr>
          <w:b/>
        </w:rPr>
      </w:pPr>
    </w:p>
    <w:p w14:paraId="68F5C72F" w14:textId="77777777" w:rsidR="00AA03AF" w:rsidRPr="008501D2" w:rsidRDefault="00AA03AF" w:rsidP="00AA03AF">
      <w:pPr>
        <w:widowControl w:val="0"/>
        <w:suppressAutoHyphens/>
        <w:jc w:val="right"/>
        <w:rPr>
          <w:rFonts w:eastAsia="Arial"/>
          <w:lang w:eastAsia="hi-IN" w:bidi="hi-IN"/>
        </w:rPr>
      </w:pPr>
      <w:r w:rsidRPr="008501D2">
        <w:rPr>
          <w:rFonts w:eastAsia="Arial"/>
          <w:lang w:eastAsia="hi-IN" w:bidi="hi-IN"/>
        </w:rPr>
        <w:t>рублей</w:t>
      </w:r>
    </w:p>
    <w:tbl>
      <w:tblPr>
        <w:tblW w:w="14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43"/>
        <w:gridCol w:w="3827"/>
        <w:gridCol w:w="1560"/>
        <w:gridCol w:w="1559"/>
        <w:gridCol w:w="1388"/>
        <w:gridCol w:w="1872"/>
        <w:gridCol w:w="1702"/>
        <w:gridCol w:w="10"/>
      </w:tblGrid>
      <w:tr w:rsidR="00AA03AF" w:rsidRPr="008501D2" w14:paraId="4C760AC3" w14:textId="77777777" w:rsidTr="00AA03AF">
        <w:trPr>
          <w:gridAfter w:val="1"/>
          <w:wAfter w:w="10" w:type="dxa"/>
          <w:tblHeader/>
        </w:trPr>
        <w:tc>
          <w:tcPr>
            <w:tcW w:w="534" w:type="dxa"/>
            <w:vMerge w:val="restart"/>
            <w:vAlign w:val="center"/>
          </w:tcPr>
          <w:p w14:paraId="37E74964" w14:textId="77777777" w:rsidR="00AA03AF" w:rsidRPr="008501D2" w:rsidRDefault="00AA03AF" w:rsidP="00D25479">
            <w:pPr>
              <w:widowControl w:val="0"/>
              <w:overflowPunct w:val="0"/>
              <w:autoSpaceDE w:val="0"/>
              <w:autoSpaceDN w:val="0"/>
              <w:adjustRightInd w:val="0"/>
              <w:jc w:val="center"/>
              <w:textAlignment w:val="baseline"/>
            </w:pPr>
            <w:r w:rsidRPr="008501D2">
              <w:t>№ п/п</w:t>
            </w:r>
          </w:p>
        </w:tc>
        <w:tc>
          <w:tcPr>
            <w:tcW w:w="2443" w:type="dxa"/>
            <w:vMerge w:val="restart"/>
            <w:vAlign w:val="center"/>
          </w:tcPr>
          <w:p w14:paraId="3EF749B6" w14:textId="77777777" w:rsidR="00AA03AF" w:rsidRPr="008501D2" w:rsidRDefault="00AA03AF"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3827" w:type="dxa"/>
            <w:vMerge w:val="restart"/>
            <w:vAlign w:val="center"/>
          </w:tcPr>
          <w:p w14:paraId="2FD3906D" w14:textId="77777777" w:rsidR="00AA03AF" w:rsidRPr="008501D2" w:rsidRDefault="00AA03AF" w:rsidP="00D25479">
            <w:pPr>
              <w:widowControl w:val="0"/>
              <w:overflowPunct w:val="0"/>
              <w:autoSpaceDE w:val="0"/>
              <w:autoSpaceDN w:val="0"/>
              <w:adjustRightInd w:val="0"/>
              <w:jc w:val="center"/>
              <w:textAlignment w:val="baseline"/>
            </w:pPr>
            <w:r w:rsidRPr="008501D2">
              <w:t>Источники финансирования</w:t>
            </w:r>
          </w:p>
        </w:tc>
        <w:tc>
          <w:tcPr>
            <w:tcW w:w="3119" w:type="dxa"/>
            <w:gridSpan w:val="2"/>
            <w:vMerge w:val="restart"/>
            <w:vAlign w:val="center"/>
          </w:tcPr>
          <w:p w14:paraId="6258801C" w14:textId="77777777" w:rsidR="00AA03AF" w:rsidRPr="008501D2" w:rsidRDefault="00AA03AF" w:rsidP="00D25479">
            <w:pPr>
              <w:widowControl w:val="0"/>
              <w:overflowPunct w:val="0"/>
              <w:autoSpaceDE w:val="0"/>
              <w:autoSpaceDN w:val="0"/>
              <w:adjustRightInd w:val="0"/>
              <w:jc w:val="center"/>
              <w:textAlignment w:val="baseline"/>
            </w:pPr>
            <w:r w:rsidRPr="008501D2">
              <w:t>Объем финансирования</w:t>
            </w:r>
          </w:p>
        </w:tc>
        <w:tc>
          <w:tcPr>
            <w:tcW w:w="3260" w:type="dxa"/>
            <w:gridSpan w:val="2"/>
          </w:tcPr>
          <w:p w14:paraId="78379C31" w14:textId="77777777" w:rsidR="00AA03AF" w:rsidRPr="008501D2" w:rsidRDefault="00AA03AF" w:rsidP="00D25479">
            <w:pPr>
              <w:widowControl w:val="0"/>
              <w:overflowPunct w:val="0"/>
              <w:autoSpaceDE w:val="0"/>
              <w:autoSpaceDN w:val="0"/>
              <w:adjustRightInd w:val="0"/>
              <w:jc w:val="center"/>
              <w:textAlignment w:val="baseline"/>
            </w:pPr>
            <w:r w:rsidRPr="008501D2">
              <w:t>Остаток</w:t>
            </w:r>
          </w:p>
        </w:tc>
        <w:tc>
          <w:tcPr>
            <w:tcW w:w="1702" w:type="dxa"/>
            <w:vMerge w:val="restart"/>
            <w:vAlign w:val="center"/>
          </w:tcPr>
          <w:p w14:paraId="087004D5" w14:textId="77777777" w:rsidR="00AA03AF" w:rsidRPr="008501D2" w:rsidRDefault="00AA03AF" w:rsidP="00D25479">
            <w:pPr>
              <w:widowControl w:val="0"/>
              <w:overflowPunct w:val="0"/>
              <w:autoSpaceDE w:val="0"/>
              <w:autoSpaceDN w:val="0"/>
              <w:adjustRightInd w:val="0"/>
              <w:jc w:val="center"/>
              <w:textAlignment w:val="baseline"/>
            </w:pPr>
            <w:r w:rsidRPr="008501D2">
              <w:t>Причины отклонений</w:t>
            </w:r>
          </w:p>
        </w:tc>
      </w:tr>
      <w:tr w:rsidR="00AA03AF" w:rsidRPr="008501D2" w14:paraId="3B8A0581" w14:textId="77777777" w:rsidTr="00AA03AF">
        <w:trPr>
          <w:gridAfter w:val="1"/>
          <w:wAfter w:w="10" w:type="dxa"/>
          <w:trHeight w:val="276"/>
          <w:tblHeader/>
        </w:trPr>
        <w:tc>
          <w:tcPr>
            <w:tcW w:w="534" w:type="dxa"/>
            <w:vMerge/>
            <w:vAlign w:val="center"/>
          </w:tcPr>
          <w:p w14:paraId="6787BB32"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vAlign w:val="center"/>
          </w:tcPr>
          <w:p w14:paraId="5D255DA1"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vMerge/>
            <w:vAlign w:val="center"/>
          </w:tcPr>
          <w:p w14:paraId="7D85DBFA" w14:textId="77777777" w:rsidR="00AA03AF" w:rsidRPr="008501D2" w:rsidRDefault="00AA03AF" w:rsidP="00D25479">
            <w:pPr>
              <w:widowControl w:val="0"/>
              <w:overflowPunct w:val="0"/>
              <w:autoSpaceDE w:val="0"/>
              <w:autoSpaceDN w:val="0"/>
              <w:adjustRightInd w:val="0"/>
              <w:jc w:val="center"/>
              <w:textAlignment w:val="baseline"/>
            </w:pPr>
          </w:p>
        </w:tc>
        <w:tc>
          <w:tcPr>
            <w:tcW w:w="3119" w:type="dxa"/>
            <w:gridSpan w:val="2"/>
            <w:vMerge/>
            <w:vAlign w:val="center"/>
          </w:tcPr>
          <w:p w14:paraId="1354F4A4"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vMerge w:val="restart"/>
            <w:vAlign w:val="center"/>
          </w:tcPr>
          <w:p w14:paraId="3D3A03EE" w14:textId="77777777" w:rsidR="00AA03AF" w:rsidRPr="008501D2" w:rsidRDefault="00AA03AF" w:rsidP="00D25479">
            <w:pPr>
              <w:widowControl w:val="0"/>
              <w:autoSpaceDE w:val="0"/>
              <w:autoSpaceDN w:val="0"/>
              <w:adjustRightInd w:val="0"/>
              <w:jc w:val="center"/>
              <w:rPr>
                <w:b/>
              </w:rPr>
            </w:pPr>
            <w:r w:rsidRPr="008501D2">
              <w:rPr>
                <w:b/>
              </w:rPr>
              <w:t>ВСЕГО</w:t>
            </w:r>
          </w:p>
        </w:tc>
        <w:tc>
          <w:tcPr>
            <w:tcW w:w="1872" w:type="dxa"/>
            <w:vMerge w:val="restart"/>
          </w:tcPr>
          <w:p w14:paraId="75B59ED2" w14:textId="77777777" w:rsidR="00AA03AF" w:rsidRPr="008501D2" w:rsidRDefault="00AA03AF" w:rsidP="00D25479">
            <w:pPr>
              <w:widowControl w:val="0"/>
              <w:overflowPunct w:val="0"/>
              <w:autoSpaceDE w:val="0"/>
              <w:autoSpaceDN w:val="0"/>
              <w:adjustRightInd w:val="0"/>
              <w:jc w:val="center"/>
              <w:textAlignment w:val="baseline"/>
            </w:pPr>
            <w:r w:rsidRPr="008501D2">
              <w:t>в т.ч.</w:t>
            </w:r>
          </w:p>
          <w:p w14:paraId="539AC491" w14:textId="77777777" w:rsidR="00AA03AF" w:rsidRPr="008501D2" w:rsidRDefault="00AA03AF" w:rsidP="00D25479">
            <w:pPr>
              <w:widowControl w:val="0"/>
              <w:autoSpaceDE w:val="0"/>
              <w:autoSpaceDN w:val="0"/>
              <w:adjustRightInd w:val="0"/>
              <w:jc w:val="center"/>
            </w:pPr>
            <w:r w:rsidRPr="008501D2">
              <w:t>законтрактованные обязательства следующего года</w:t>
            </w:r>
          </w:p>
        </w:tc>
        <w:tc>
          <w:tcPr>
            <w:tcW w:w="1702" w:type="dxa"/>
            <w:vMerge/>
            <w:vAlign w:val="center"/>
          </w:tcPr>
          <w:p w14:paraId="7373C644"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4D5E3A93" w14:textId="77777777" w:rsidTr="00AA03AF">
        <w:trPr>
          <w:gridAfter w:val="1"/>
          <w:wAfter w:w="10" w:type="dxa"/>
          <w:cantSplit/>
          <w:trHeight w:val="806"/>
          <w:tblHeader/>
        </w:trPr>
        <w:tc>
          <w:tcPr>
            <w:tcW w:w="534" w:type="dxa"/>
            <w:vMerge/>
            <w:vAlign w:val="center"/>
          </w:tcPr>
          <w:p w14:paraId="390207CC"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vAlign w:val="center"/>
          </w:tcPr>
          <w:p w14:paraId="1DF1E019"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vMerge/>
            <w:vAlign w:val="center"/>
          </w:tcPr>
          <w:p w14:paraId="632EE164" w14:textId="77777777" w:rsidR="00AA03AF" w:rsidRPr="008501D2" w:rsidRDefault="00AA03AF" w:rsidP="00D25479">
            <w:pPr>
              <w:widowControl w:val="0"/>
              <w:overflowPunct w:val="0"/>
              <w:autoSpaceDE w:val="0"/>
              <w:autoSpaceDN w:val="0"/>
              <w:adjustRightInd w:val="0"/>
              <w:jc w:val="center"/>
              <w:textAlignment w:val="baseline"/>
            </w:pPr>
          </w:p>
        </w:tc>
        <w:tc>
          <w:tcPr>
            <w:tcW w:w="1560" w:type="dxa"/>
            <w:vAlign w:val="center"/>
          </w:tcPr>
          <w:p w14:paraId="1889B004" w14:textId="77777777" w:rsidR="00AA03AF" w:rsidRPr="008501D2" w:rsidRDefault="00AA03AF" w:rsidP="00D25479">
            <w:pPr>
              <w:widowControl w:val="0"/>
              <w:autoSpaceDE w:val="0"/>
              <w:autoSpaceDN w:val="0"/>
              <w:adjustRightInd w:val="0"/>
              <w:jc w:val="center"/>
              <w:rPr>
                <w:strike/>
              </w:rPr>
            </w:pPr>
            <w:r w:rsidRPr="008501D2">
              <w:t>план (уточненный план)</w:t>
            </w:r>
          </w:p>
        </w:tc>
        <w:tc>
          <w:tcPr>
            <w:tcW w:w="1559" w:type="dxa"/>
            <w:vAlign w:val="center"/>
          </w:tcPr>
          <w:p w14:paraId="75325880" w14:textId="77777777" w:rsidR="00AA03AF" w:rsidRPr="008501D2" w:rsidRDefault="00AA03AF" w:rsidP="00D25479">
            <w:pPr>
              <w:widowControl w:val="0"/>
              <w:autoSpaceDE w:val="0"/>
              <w:autoSpaceDN w:val="0"/>
              <w:adjustRightInd w:val="0"/>
              <w:jc w:val="center"/>
            </w:pPr>
            <w:r w:rsidRPr="008501D2">
              <w:t>исполнено (кассовые расходы)</w:t>
            </w:r>
          </w:p>
        </w:tc>
        <w:tc>
          <w:tcPr>
            <w:tcW w:w="1388" w:type="dxa"/>
            <w:vMerge/>
            <w:vAlign w:val="center"/>
          </w:tcPr>
          <w:p w14:paraId="277A188B" w14:textId="77777777" w:rsidR="00AA03AF" w:rsidRPr="008501D2" w:rsidRDefault="00AA03AF" w:rsidP="00D25479">
            <w:pPr>
              <w:widowControl w:val="0"/>
              <w:autoSpaceDE w:val="0"/>
              <w:autoSpaceDN w:val="0"/>
              <w:adjustRightInd w:val="0"/>
              <w:jc w:val="center"/>
              <w:rPr>
                <w:b/>
              </w:rPr>
            </w:pPr>
          </w:p>
        </w:tc>
        <w:tc>
          <w:tcPr>
            <w:tcW w:w="1872" w:type="dxa"/>
            <w:vMerge/>
            <w:vAlign w:val="center"/>
          </w:tcPr>
          <w:p w14:paraId="120C51A8" w14:textId="77777777" w:rsidR="00AA03AF" w:rsidRPr="008501D2" w:rsidRDefault="00AA03AF" w:rsidP="00D25479">
            <w:pPr>
              <w:widowControl w:val="0"/>
              <w:autoSpaceDE w:val="0"/>
              <w:autoSpaceDN w:val="0"/>
              <w:adjustRightInd w:val="0"/>
              <w:jc w:val="center"/>
            </w:pPr>
          </w:p>
        </w:tc>
        <w:tc>
          <w:tcPr>
            <w:tcW w:w="1702" w:type="dxa"/>
            <w:vMerge/>
          </w:tcPr>
          <w:p w14:paraId="7DA5669B" w14:textId="77777777" w:rsidR="00AA03AF" w:rsidRPr="008501D2" w:rsidRDefault="00AA03AF" w:rsidP="00D25479">
            <w:pPr>
              <w:widowControl w:val="0"/>
              <w:autoSpaceDE w:val="0"/>
              <w:autoSpaceDN w:val="0"/>
              <w:adjustRightInd w:val="0"/>
              <w:jc w:val="center"/>
            </w:pPr>
          </w:p>
        </w:tc>
      </w:tr>
      <w:tr w:rsidR="00AA03AF" w:rsidRPr="008501D2" w14:paraId="05CA0C38" w14:textId="77777777" w:rsidTr="00AA03AF">
        <w:trPr>
          <w:cantSplit/>
          <w:trHeight w:val="399"/>
          <w:tblHeader/>
        </w:trPr>
        <w:tc>
          <w:tcPr>
            <w:tcW w:w="14895" w:type="dxa"/>
            <w:gridSpan w:val="9"/>
            <w:vAlign w:val="center"/>
          </w:tcPr>
          <w:p w14:paraId="32F9F364" w14:textId="77777777" w:rsidR="00AA03AF" w:rsidRPr="008501D2" w:rsidRDefault="00AA03AF" w:rsidP="00D25479">
            <w:pPr>
              <w:widowControl w:val="0"/>
              <w:autoSpaceDE w:val="0"/>
              <w:autoSpaceDN w:val="0"/>
              <w:adjustRightInd w:val="0"/>
              <w:jc w:val="center"/>
              <w:rPr>
                <w:b/>
              </w:rPr>
            </w:pPr>
          </w:p>
          <w:p w14:paraId="39FB22F0" w14:textId="77777777" w:rsidR="00AA03AF" w:rsidRPr="008501D2" w:rsidRDefault="00AA03AF" w:rsidP="00D25479">
            <w:pPr>
              <w:widowControl w:val="0"/>
              <w:autoSpaceDE w:val="0"/>
              <w:autoSpaceDN w:val="0"/>
              <w:adjustRightInd w:val="0"/>
              <w:jc w:val="center"/>
              <w:rPr>
                <w:b/>
              </w:rPr>
            </w:pPr>
            <w:r w:rsidRPr="008501D2">
              <w:rPr>
                <w:b/>
              </w:rPr>
              <w:t>Управление муниципальным имуществом</w:t>
            </w:r>
          </w:p>
          <w:p w14:paraId="72782255" w14:textId="77777777" w:rsidR="00AA03AF" w:rsidRPr="008501D2" w:rsidRDefault="00AA03AF" w:rsidP="00D25479">
            <w:pPr>
              <w:widowControl w:val="0"/>
              <w:autoSpaceDE w:val="0"/>
              <w:autoSpaceDN w:val="0"/>
              <w:adjustRightInd w:val="0"/>
              <w:jc w:val="center"/>
              <w:rPr>
                <w:b/>
              </w:rPr>
            </w:pPr>
          </w:p>
        </w:tc>
      </w:tr>
      <w:tr w:rsidR="00AA03AF" w:rsidRPr="008501D2" w14:paraId="5B622395" w14:textId="77777777" w:rsidTr="00AA03AF">
        <w:trPr>
          <w:gridAfter w:val="1"/>
          <w:wAfter w:w="10" w:type="dxa"/>
          <w:trHeight w:val="246"/>
        </w:trPr>
        <w:tc>
          <w:tcPr>
            <w:tcW w:w="534" w:type="dxa"/>
            <w:vMerge w:val="restart"/>
          </w:tcPr>
          <w:p w14:paraId="33438534" w14:textId="77777777" w:rsidR="00AA03AF" w:rsidRPr="008501D2" w:rsidRDefault="00AA03AF" w:rsidP="00D25479">
            <w:pPr>
              <w:widowControl w:val="0"/>
              <w:overflowPunct w:val="0"/>
              <w:autoSpaceDE w:val="0"/>
              <w:autoSpaceDN w:val="0"/>
              <w:adjustRightInd w:val="0"/>
              <w:jc w:val="center"/>
              <w:textAlignment w:val="baseline"/>
            </w:pPr>
            <w:r w:rsidRPr="008501D2">
              <w:t>1</w:t>
            </w:r>
          </w:p>
        </w:tc>
        <w:tc>
          <w:tcPr>
            <w:tcW w:w="2443" w:type="dxa"/>
            <w:vMerge w:val="restart"/>
          </w:tcPr>
          <w:p w14:paraId="4059F2F5" w14:textId="77777777" w:rsidR="00AA03AF" w:rsidRPr="008501D2" w:rsidRDefault="00AA03AF" w:rsidP="00D25479">
            <w:pPr>
              <w:widowControl w:val="0"/>
              <w:overflowPunct w:val="0"/>
              <w:autoSpaceDE w:val="0"/>
              <w:autoSpaceDN w:val="0"/>
              <w:adjustRightInd w:val="0"/>
              <w:textAlignment w:val="baseline"/>
            </w:pPr>
            <w:r w:rsidRPr="008501D2">
              <w:t>Техническая инвентаризация объектов недвижимости</w:t>
            </w:r>
          </w:p>
        </w:tc>
        <w:tc>
          <w:tcPr>
            <w:tcW w:w="3827" w:type="dxa"/>
          </w:tcPr>
          <w:p w14:paraId="55CA7D64"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Pr>
          <w:p w14:paraId="54393DBE"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226 246,15</w:t>
            </w:r>
          </w:p>
        </w:tc>
        <w:tc>
          <w:tcPr>
            <w:tcW w:w="1559" w:type="dxa"/>
          </w:tcPr>
          <w:p w14:paraId="330288C0"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226 246,15</w:t>
            </w:r>
          </w:p>
        </w:tc>
        <w:tc>
          <w:tcPr>
            <w:tcW w:w="1388" w:type="dxa"/>
          </w:tcPr>
          <w:p w14:paraId="034508B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w:t>
            </w:r>
          </w:p>
        </w:tc>
        <w:tc>
          <w:tcPr>
            <w:tcW w:w="1872" w:type="dxa"/>
          </w:tcPr>
          <w:p w14:paraId="0A6C1B9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Pr>
          <w:p w14:paraId="706B31CB"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4D4A93E7" w14:textId="77777777" w:rsidTr="00AA03AF">
        <w:trPr>
          <w:gridAfter w:val="1"/>
          <w:wAfter w:w="10" w:type="dxa"/>
          <w:trHeight w:val="246"/>
        </w:trPr>
        <w:tc>
          <w:tcPr>
            <w:tcW w:w="534" w:type="dxa"/>
            <w:vMerge/>
          </w:tcPr>
          <w:p w14:paraId="5EFBFCF2"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423A663" w14:textId="77777777" w:rsidR="00AA03AF" w:rsidRPr="008501D2" w:rsidRDefault="00AA03AF" w:rsidP="00D25479">
            <w:pPr>
              <w:widowControl w:val="0"/>
              <w:overflowPunct w:val="0"/>
              <w:autoSpaceDE w:val="0"/>
              <w:autoSpaceDN w:val="0"/>
              <w:adjustRightInd w:val="0"/>
              <w:textAlignment w:val="baseline"/>
            </w:pPr>
          </w:p>
        </w:tc>
        <w:tc>
          <w:tcPr>
            <w:tcW w:w="3827" w:type="dxa"/>
          </w:tcPr>
          <w:p w14:paraId="66B2C89A"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Pr>
          <w:p w14:paraId="73C6B554"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29273B3F"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Pr>
          <w:p w14:paraId="6118B0B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0B40F5C4"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56210F08"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1293BBA" w14:textId="77777777" w:rsidTr="00AA03AF">
        <w:trPr>
          <w:gridAfter w:val="1"/>
          <w:wAfter w:w="10" w:type="dxa"/>
        </w:trPr>
        <w:tc>
          <w:tcPr>
            <w:tcW w:w="534" w:type="dxa"/>
            <w:vMerge/>
          </w:tcPr>
          <w:p w14:paraId="4118D145"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7021216D"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Pr>
          <w:p w14:paraId="420C38E0"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Pr>
          <w:p w14:paraId="69EEC0F7"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076DAA89"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Pr>
          <w:p w14:paraId="1534055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07BD9D98"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10539289"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15CC8FB" w14:textId="77777777" w:rsidTr="00AA03AF">
        <w:trPr>
          <w:gridAfter w:val="1"/>
          <w:wAfter w:w="10" w:type="dxa"/>
        </w:trPr>
        <w:tc>
          <w:tcPr>
            <w:tcW w:w="534" w:type="dxa"/>
            <w:vMerge/>
          </w:tcPr>
          <w:p w14:paraId="55E543FB"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576DE64C"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Pr>
          <w:p w14:paraId="2E28E3F4"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Pr>
          <w:p w14:paraId="71BDC228"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17CE736B"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Pr>
          <w:p w14:paraId="662E7F2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20D0C640"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045238E1"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10BCF24" w14:textId="77777777" w:rsidTr="00AA03AF">
        <w:trPr>
          <w:gridAfter w:val="1"/>
          <w:wAfter w:w="10" w:type="dxa"/>
        </w:trPr>
        <w:tc>
          <w:tcPr>
            <w:tcW w:w="534" w:type="dxa"/>
            <w:vMerge/>
          </w:tcPr>
          <w:p w14:paraId="3F973CB2"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280047A4"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Pr>
          <w:p w14:paraId="2DC9234A"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Pr>
          <w:p w14:paraId="185B9704" w14:textId="77777777" w:rsidR="00AA03AF" w:rsidRPr="008501D2" w:rsidRDefault="00AA03AF" w:rsidP="00D25479">
            <w:pPr>
              <w:widowControl w:val="0"/>
              <w:overflowPunct w:val="0"/>
              <w:autoSpaceDE w:val="0"/>
              <w:autoSpaceDN w:val="0"/>
              <w:adjustRightInd w:val="0"/>
              <w:jc w:val="center"/>
              <w:textAlignment w:val="baseline"/>
            </w:pPr>
            <w:r w:rsidRPr="008501D2">
              <w:t>226 246,15</w:t>
            </w:r>
          </w:p>
        </w:tc>
        <w:tc>
          <w:tcPr>
            <w:tcW w:w="1559" w:type="dxa"/>
          </w:tcPr>
          <w:p w14:paraId="0CBD32B9" w14:textId="77777777" w:rsidR="00AA03AF" w:rsidRPr="008501D2" w:rsidRDefault="00AA03AF" w:rsidP="00D25479">
            <w:pPr>
              <w:widowControl w:val="0"/>
              <w:overflowPunct w:val="0"/>
              <w:autoSpaceDE w:val="0"/>
              <w:autoSpaceDN w:val="0"/>
              <w:adjustRightInd w:val="0"/>
              <w:jc w:val="center"/>
              <w:textAlignment w:val="baseline"/>
            </w:pPr>
            <w:r w:rsidRPr="008501D2">
              <w:t>226 246,15</w:t>
            </w:r>
          </w:p>
        </w:tc>
        <w:tc>
          <w:tcPr>
            <w:tcW w:w="1388" w:type="dxa"/>
          </w:tcPr>
          <w:p w14:paraId="514F9482" w14:textId="77777777" w:rsidR="00AA03AF" w:rsidRPr="008501D2" w:rsidRDefault="00AA03AF" w:rsidP="00D25479">
            <w:pPr>
              <w:widowControl w:val="0"/>
              <w:overflowPunct w:val="0"/>
              <w:autoSpaceDE w:val="0"/>
              <w:autoSpaceDN w:val="0"/>
              <w:adjustRightInd w:val="0"/>
              <w:jc w:val="center"/>
              <w:textAlignment w:val="baseline"/>
            </w:pPr>
            <w:r w:rsidRPr="008501D2">
              <w:t>0,0</w:t>
            </w:r>
          </w:p>
        </w:tc>
        <w:tc>
          <w:tcPr>
            <w:tcW w:w="1872" w:type="dxa"/>
          </w:tcPr>
          <w:p w14:paraId="75012CFE"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49281072"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492449C" w14:textId="77777777" w:rsidTr="00AA03AF">
        <w:trPr>
          <w:gridAfter w:val="1"/>
          <w:wAfter w:w="10" w:type="dxa"/>
          <w:trHeight w:val="85"/>
        </w:trPr>
        <w:tc>
          <w:tcPr>
            <w:tcW w:w="534" w:type="dxa"/>
            <w:vMerge/>
          </w:tcPr>
          <w:p w14:paraId="5D1656DE"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D0F64BB"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Pr>
          <w:p w14:paraId="12982ADC" w14:textId="77777777" w:rsidR="00AA03AF" w:rsidRPr="008501D2" w:rsidRDefault="00AA03AF" w:rsidP="00D25479">
            <w:pPr>
              <w:widowControl w:val="0"/>
              <w:autoSpaceDE w:val="0"/>
              <w:autoSpaceDN w:val="0"/>
              <w:adjustRightInd w:val="0"/>
            </w:pPr>
            <w:r w:rsidRPr="008501D2">
              <w:t>Другие источники</w:t>
            </w:r>
          </w:p>
        </w:tc>
        <w:tc>
          <w:tcPr>
            <w:tcW w:w="1560" w:type="dxa"/>
          </w:tcPr>
          <w:p w14:paraId="72B0F3FD"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098D2859"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Pr>
          <w:p w14:paraId="0751A67E"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626CE02D"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05E1053A"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2E52598" w14:textId="77777777" w:rsidTr="00AA03AF">
        <w:trPr>
          <w:gridAfter w:val="1"/>
          <w:wAfter w:w="10" w:type="dxa"/>
          <w:trHeight w:val="150"/>
        </w:trPr>
        <w:tc>
          <w:tcPr>
            <w:tcW w:w="534" w:type="dxa"/>
            <w:vMerge w:val="restart"/>
          </w:tcPr>
          <w:p w14:paraId="1A5ED38A" w14:textId="77777777" w:rsidR="00AA03AF" w:rsidRPr="008501D2" w:rsidRDefault="00AA03AF" w:rsidP="00D25479">
            <w:pPr>
              <w:widowControl w:val="0"/>
              <w:overflowPunct w:val="0"/>
              <w:autoSpaceDE w:val="0"/>
              <w:autoSpaceDN w:val="0"/>
              <w:adjustRightInd w:val="0"/>
              <w:jc w:val="center"/>
              <w:textAlignment w:val="baseline"/>
            </w:pPr>
            <w:r w:rsidRPr="008501D2">
              <w:t>2</w:t>
            </w:r>
          </w:p>
        </w:tc>
        <w:tc>
          <w:tcPr>
            <w:tcW w:w="2443" w:type="dxa"/>
            <w:vMerge w:val="restart"/>
          </w:tcPr>
          <w:p w14:paraId="42E617D2" w14:textId="77777777" w:rsidR="00AA03AF" w:rsidRPr="008501D2" w:rsidRDefault="00AA03AF" w:rsidP="00D25479">
            <w:pPr>
              <w:widowControl w:val="0"/>
              <w:overflowPunct w:val="0"/>
              <w:autoSpaceDE w:val="0"/>
              <w:autoSpaceDN w:val="0"/>
              <w:adjustRightInd w:val="0"/>
              <w:textAlignment w:val="baseline"/>
            </w:pPr>
            <w:r w:rsidRPr="008501D2">
              <w:t xml:space="preserve">Постановка объектов недвижимого имущества на кадастровый учёт </w:t>
            </w:r>
          </w:p>
        </w:tc>
        <w:tc>
          <w:tcPr>
            <w:tcW w:w="3827" w:type="dxa"/>
          </w:tcPr>
          <w:p w14:paraId="102CA018"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Pr>
          <w:p w14:paraId="1B06732A"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101 635,59</w:t>
            </w:r>
          </w:p>
        </w:tc>
        <w:tc>
          <w:tcPr>
            <w:tcW w:w="1559" w:type="dxa"/>
          </w:tcPr>
          <w:p w14:paraId="617CDFCF"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101 635,59</w:t>
            </w:r>
          </w:p>
        </w:tc>
        <w:tc>
          <w:tcPr>
            <w:tcW w:w="1388" w:type="dxa"/>
          </w:tcPr>
          <w:p w14:paraId="0EA2E1F7"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w:t>
            </w:r>
          </w:p>
        </w:tc>
        <w:tc>
          <w:tcPr>
            <w:tcW w:w="1872" w:type="dxa"/>
          </w:tcPr>
          <w:p w14:paraId="19C38B70"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Pr>
          <w:p w14:paraId="7DC8FED5"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43025F12" w14:textId="77777777" w:rsidTr="00AA03AF">
        <w:trPr>
          <w:gridAfter w:val="1"/>
          <w:wAfter w:w="10" w:type="dxa"/>
          <w:trHeight w:val="150"/>
        </w:trPr>
        <w:tc>
          <w:tcPr>
            <w:tcW w:w="534" w:type="dxa"/>
            <w:vMerge/>
          </w:tcPr>
          <w:p w14:paraId="4BE00791"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C8F2D39" w14:textId="77777777" w:rsidR="00AA03AF" w:rsidRPr="008501D2" w:rsidRDefault="00AA03AF" w:rsidP="00D25479">
            <w:pPr>
              <w:widowControl w:val="0"/>
              <w:overflowPunct w:val="0"/>
              <w:autoSpaceDE w:val="0"/>
              <w:autoSpaceDN w:val="0"/>
              <w:adjustRightInd w:val="0"/>
              <w:textAlignment w:val="baseline"/>
            </w:pPr>
          </w:p>
        </w:tc>
        <w:tc>
          <w:tcPr>
            <w:tcW w:w="3827" w:type="dxa"/>
          </w:tcPr>
          <w:p w14:paraId="4BC6E4F5"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Pr>
          <w:p w14:paraId="284A7195"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4AF42E28"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Pr>
          <w:p w14:paraId="149B83E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2D1F364A"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21728FC6"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42CA4806" w14:textId="77777777" w:rsidTr="00AA03AF">
        <w:trPr>
          <w:gridAfter w:val="1"/>
          <w:wAfter w:w="10" w:type="dxa"/>
        </w:trPr>
        <w:tc>
          <w:tcPr>
            <w:tcW w:w="534" w:type="dxa"/>
            <w:vMerge/>
          </w:tcPr>
          <w:p w14:paraId="4D05FB9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7991F00D"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Pr>
          <w:p w14:paraId="6EB309E5"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Pr>
          <w:p w14:paraId="658F9B0A"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513BAA6B"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Pr>
          <w:p w14:paraId="7905B84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6B7AEA08"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6571334F"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1271BA5" w14:textId="77777777" w:rsidTr="00AA03AF">
        <w:trPr>
          <w:gridAfter w:val="1"/>
          <w:wAfter w:w="10" w:type="dxa"/>
        </w:trPr>
        <w:tc>
          <w:tcPr>
            <w:tcW w:w="534" w:type="dxa"/>
            <w:vMerge/>
          </w:tcPr>
          <w:p w14:paraId="6539DE5A"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78140A2B"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Pr>
          <w:p w14:paraId="33D70DE8"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Pr>
          <w:p w14:paraId="5C3D418A"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3508372E"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Pr>
          <w:p w14:paraId="1739B6B5"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1C22ECD0"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02E39DBD"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3E9C95D" w14:textId="77777777" w:rsidTr="00AA03AF">
        <w:trPr>
          <w:gridAfter w:val="1"/>
          <w:wAfter w:w="10" w:type="dxa"/>
        </w:trPr>
        <w:tc>
          <w:tcPr>
            <w:tcW w:w="534" w:type="dxa"/>
            <w:vMerge/>
          </w:tcPr>
          <w:p w14:paraId="045C8DCC"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DB87118"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Pr>
          <w:p w14:paraId="57D7A971"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Pr>
          <w:p w14:paraId="078C3A7B" w14:textId="77777777" w:rsidR="00AA03AF" w:rsidRPr="008501D2" w:rsidRDefault="00AA03AF" w:rsidP="00D25479">
            <w:pPr>
              <w:widowControl w:val="0"/>
              <w:overflowPunct w:val="0"/>
              <w:autoSpaceDE w:val="0"/>
              <w:autoSpaceDN w:val="0"/>
              <w:adjustRightInd w:val="0"/>
              <w:jc w:val="center"/>
              <w:textAlignment w:val="baseline"/>
            </w:pPr>
            <w:r w:rsidRPr="008501D2">
              <w:t>101 635,59</w:t>
            </w:r>
          </w:p>
        </w:tc>
        <w:tc>
          <w:tcPr>
            <w:tcW w:w="1559" w:type="dxa"/>
          </w:tcPr>
          <w:p w14:paraId="29AC3FC6" w14:textId="77777777" w:rsidR="00AA03AF" w:rsidRPr="008501D2" w:rsidRDefault="00AA03AF" w:rsidP="00D25479">
            <w:pPr>
              <w:widowControl w:val="0"/>
              <w:overflowPunct w:val="0"/>
              <w:autoSpaceDE w:val="0"/>
              <w:autoSpaceDN w:val="0"/>
              <w:adjustRightInd w:val="0"/>
              <w:jc w:val="center"/>
              <w:textAlignment w:val="baseline"/>
            </w:pPr>
            <w:r w:rsidRPr="008501D2">
              <w:t>101 635,59</w:t>
            </w:r>
          </w:p>
        </w:tc>
        <w:tc>
          <w:tcPr>
            <w:tcW w:w="1388" w:type="dxa"/>
          </w:tcPr>
          <w:p w14:paraId="50176685" w14:textId="77777777" w:rsidR="00AA03AF" w:rsidRPr="008501D2" w:rsidRDefault="00AA03AF" w:rsidP="00D25479">
            <w:pPr>
              <w:widowControl w:val="0"/>
              <w:overflowPunct w:val="0"/>
              <w:autoSpaceDE w:val="0"/>
              <w:autoSpaceDN w:val="0"/>
              <w:adjustRightInd w:val="0"/>
              <w:jc w:val="center"/>
              <w:textAlignment w:val="baseline"/>
            </w:pPr>
            <w:r w:rsidRPr="008501D2">
              <w:t>0,0</w:t>
            </w:r>
          </w:p>
        </w:tc>
        <w:tc>
          <w:tcPr>
            <w:tcW w:w="1872" w:type="dxa"/>
          </w:tcPr>
          <w:p w14:paraId="2CC4E31F"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Pr>
          <w:p w14:paraId="1849D7D5"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D8A78BA" w14:textId="77777777" w:rsidTr="00AA03AF">
        <w:trPr>
          <w:gridAfter w:val="1"/>
          <w:wAfter w:w="10" w:type="dxa"/>
        </w:trPr>
        <w:tc>
          <w:tcPr>
            <w:tcW w:w="534" w:type="dxa"/>
            <w:vMerge/>
            <w:tcBorders>
              <w:bottom w:val="single" w:sz="4" w:space="0" w:color="auto"/>
            </w:tcBorders>
          </w:tcPr>
          <w:p w14:paraId="1ADEDD76"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72E2C830"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Borders>
              <w:bottom w:val="single" w:sz="4" w:space="0" w:color="auto"/>
            </w:tcBorders>
          </w:tcPr>
          <w:p w14:paraId="0126CEDB"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48DA4CF3"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79C6D241"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5B7CF3F5"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63A7F104"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3CD61FB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BE41F8A" w14:textId="77777777" w:rsidTr="00AA03AF">
        <w:trPr>
          <w:gridAfter w:val="1"/>
          <w:wAfter w:w="10" w:type="dxa"/>
        </w:trPr>
        <w:tc>
          <w:tcPr>
            <w:tcW w:w="534" w:type="dxa"/>
            <w:vMerge w:val="restart"/>
          </w:tcPr>
          <w:p w14:paraId="444676F3" w14:textId="77777777" w:rsidR="00AA03AF" w:rsidRPr="008501D2" w:rsidRDefault="00AA03AF" w:rsidP="00D25479">
            <w:pPr>
              <w:widowControl w:val="0"/>
              <w:overflowPunct w:val="0"/>
              <w:autoSpaceDE w:val="0"/>
              <w:autoSpaceDN w:val="0"/>
              <w:adjustRightInd w:val="0"/>
              <w:jc w:val="center"/>
              <w:textAlignment w:val="baseline"/>
            </w:pPr>
            <w:r w:rsidRPr="008501D2">
              <w:t>3</w:t>
            </w:r>
          </w:p>
        </w:tc>
        <w:tc>
          <w:tcPr>
            <w:tcW w:w="2443" w:type="dxa"/>
            <w:vMerge w:val="restart"/>
          </w:tcPr>
          <w:p w14:paraId="5E4E1A06" w14:textId="77777777" w:rsidR="00AA03AF" w:rsidRPr="008501D2" w:rsidRDefault="00AA03AF" w:rsidP="00D25479">
            <w:pPr>
              <w:widowControl w:val="0"/>
              <w:overflowPunct w:val="0"/>
              <w:autoSpaceDE w:val="0"/>
              <w:autoSpaceDN w:val="0"/>
              <w:adjustRightInd w:val="0"/>
              <w:textAlignment w:val="baseline"/>
            </w:pPr>
            <w:r w:rsidRPr="008501D2">
              <w:t>Межевание земельных участков (выполнение геодезических работ, схем расположений, межевых планов земельных участков с постановкой на кадастровый учет)</w:t>
            </w:r>
          </w:p>
        </w:tc>
        <w:tc>
          <w:tcPr>
            <w:tcW w:w="3827" w:type="dxa"/>
            <w:tcBorders>
              <w:bottom w:val="single" w:sz="4" w:space="0" w:color="auto"/>
            </w:tcBorders>
          </w:tcPr>
          <w:p w14:paraId="75493889"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150AD03D"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255 004,69</w:t>
            </w:r>
          </w:p>
        </w:tc>
        <w:tc>
          <w:tcPr>
            <w:tcW w:w="1559" w:type="dxa"/>
            <w:tcBorders>
              <w:bottom w:val="single" w:sz="4" w:space="0" w:color="auto"/>
            </w:tcBorders>
          </w:tcPr>
          <w:p w14:paraId="5AE3805C"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255 004,69</w:t>
            </w:r>
          </w:p>
        </w:tc>
        <w:tc>
          <w:tcPr>
            <w:tcW w:w="1388" w:type="dxa"/>
            <w:tcBorders>
              <w:bottom w:val="single" w:sz="4" w:space="0" w:color="auto"/>
            </w:tcBorders>
          </w:tcPr>
          <w:p w14:paraId="64C03F35"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w:t>
            </w:r>
          </w:p>
        </w:tc>
        <w:tc>
          <w:tcPr>
            <w:tcW w:w="1872" w:type="dxa"/>
            <w:tcBorders>
              <w:bottom w:val="single" w:sz="4" w:space="0" w:color="auto"/>
            </w:tcBorders>
          </w:tcPr>
          <w:p w14:paraId="3E45C2C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154DFCB3"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0C27F064" w14:textId="77777777" w:rsidTr="00AA03AF">
        <w:trPr>
          <w:gridAfter w:val="1"/>
          <w:wAfter w:w="10" w:type="dxa"/>
        </w:trPr>
        <w:tc>
          <w:tcPr>
            <w:tcW w:w="534" w:type="dxa"/>
            <w:vMerge/>
          </w:tcPr>
          <w:p w14:paraId="299ADA0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4AB4A23"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2A47E367"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22EBB339"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47474C27"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54141B9"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0383099D"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514706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CCE85D7" w14:textId="77777777" w:rsidTr="00AA03AF">
        <w:trPr>
          <w:gridAfter w:val="1"/>
          <w:wAfter w:w="10" w:type="dxa"/>
        </w:trPr>
        <w:tc>
          <w:tcPr>
            <w:tcW w:w="534" w:type="dxa"/>
            <w:vMerge/>
          </w:tcPr>
          <w:p w14:paraId="733DD3D0"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25F3C834"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Borders>
              <w:bottom w:val="single" w:sz="4" w:space="0" w:color="auto"/>
            </w:tcBorders>
          </w:tcPr>
          <w:p w14:paraId="14542D43"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7C5929EB"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03AA20A0"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30B23E2B"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4107B942"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05AF74F"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488D053D" w14:textId="77777777" w:rsidTr="00AA03AF">
        <w:trPr>
          <w:gridAfter w:val="1"/>
          <w:wAfter w:w="10" w:type="dxa"/>
        </w:trPr>
        <w:tc>
          <w:tcPr>
            <w:tcW w:w="534" w:type="dxa"/>
            <w:vMerge/>
          </w:tcPr>
          <w:p w14:paraId="39F1516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79CD0DD8"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Borders>
              <w:bottom w:val="single" w:sz="4" w:space="0" w:color="auto"/>
            </w:tcBorders>
          </w:tcPr>
          <w:p w14:paraId="4A991C77"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6EE5EAF4"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057377CC"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39C788FA" w14:textId="77777777" w:rsidR="00AA03AF" w:rsidRPr="008501D2" w:rsidRDefault="00AA03AF" w:rsidP="00D25479">
            <w:pPr>
              <w:widowControl w:val="0"/>
              <w:overflowPunct w:val="0"/>
              <w:autoSpaceDE w:val="0"/>
              <w:autoSpaceDN w:val="0"/>
              <w:adjustRightInd w:val="0"/>
              <w:jc w:val="center"/>
              <w:textAlignment w:val="baseline"/>
            </w:pPr>
          </w:p>
        </w:tc>
        <w:tc>
          <w:tcPr>
            <w:tcW w:w="1872" w:type="dxa"/>
            <w:tcBorders>
              <w:bottom w:val="single" w:sz="4" w:space="0" w:color="auto"/>
            </w:tcBorders>
          </w:tcPr>
          <w:p w14:paraId="36DEBDAE"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A1F9467"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3548709" w14:textId="77777777" w:rsidTr="00AA03AF">
        <w:trPr>
          <w:gridAfter w:val="1"/>
          <w:wAfter w:w="10" w:type="dxa"/>
        </w:trPr>
        <w:tc>
          <w:tcPr>
            <w:tcW w:w="534" w:type="dxa"/>
            <w:vMerge/>
          </w:tcPr>
          <w:p w14:paraId="650EDC7C"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62D6D66"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Borders>
              <w:bottom w:val="single" w:sz="4" w:space="0" w:color="auto"/>
            </w:tcBorders>
          </w:tcPr>
          <w:p w14:paraId="17CA8832"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4FD7AB19" w14:textId="77777777" w:rsidR="00AA03AF" w:rsidRPr="008501D2" w:rsidRDefault="00AA03AF" w:rsidP="00D25479">
            <w:pPr>
              <w:widowControl w:val="0"/>
              <w:overflowPunct w:val="0"/>
              <w:autoSpaceDE w:val="0"/>
              <w:autoSpaceDN w:val="0"/>
              <w:adjustRightInd w:val="0"/>
              <w:jc w:val="center"/>
              <w:textAlignment w:val="baseline"/>
            </w:pPr>
            <w:r w:rsidRPr="008501D2">
              <w:t>255 004,69</w:t>
            </w:r>
          </w:p>
        </w:tc>
        <w:tc>
          <w:tcPr>
            <w:tcW w:w="1559" w:type="dxa"/>
            <w:tcBorders>
              <w:bottom w:val="single" w:sz="4" w:space="0" w:color="auto"/>
            </w:tcBorders>
          </w:tcPr>
          <w:p w14:paraId="1FCBBC1F" w14:textId="77777777" w:rsidR="00AA03AF" w:rsidRPr="008501D2" w:rsidRDefault="00AA03AF" w:rsidP="00D25479">
            <w:pPr>
              <w:widowControl w:val="0"/>
              <w:overflowPunct w:val="0"/>
              <w:autoSpaceDE w:val="0"/>
              <w:autoSpaceDN w:val="0"/>
              <w:adjustRightInd w:val="0"/>
              <w:jc w:val="center"/>
              <w:textAlignment w:val="baseline"/>
            </w:pPr>
            <w:r w:rsidRPr="008501D2">
              <w:t>255 004,69</w:t>
            </w:r>
          </w:p>
        </w:tc>
        <w:tc>
          <w:tcPr>
            <w:tcW w:w="1388" w:type="dxa"/>
            <w:tcBorders>
              <w:bottom w:val="single" w:sz="4" w:space="0" w:color="auto"/>
            </w:tcBorders>
          </w:tcPr>
          <w:p w14:paraId="65FCA329" w14:textId="77777777" w:rsidR="00AA03AF" w:rsidRPr="008501D2" w:rsidRDefault="00AA03AF" w:rsidP="00D25479">
            <w:pPr>
              <w:widowControl w:val="0"/>
              <w:overflowPunct w:val="0"/>
              <w:autoSpaceDE w:val="0"/>
              <w:autoSpaceDN w:val="0"/>
              <w:adjustRightInd w:val="0"/>
              <w:jc w:val="center"/>
              <w:textAlignment w:val="baseline"/>
            </w:pPr>
            <w:r w:rsidRPr="008501D2">
              <w:t>0,0</w:t>
            </w:r>
          </w:p>
        </w:tc>
        <w:tc>
          <w:tcPr>
            <w:tcW w:w="1872" w:type="dxa"/>
            <w:tcBorders>
              <w:bottom w:val="single" w:sz="4" w:space="0" w:color="auto"/>
            </w:tcBorders>
          </w:tcPr>
          <w:p w14:paraId="280C5B0D"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7D0DBE9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4E86351A" w14:textId="77777777" w:rsidTr="00AA03AF">
        <w:trPr>
          <w:gridAfter w:val="1"/>
          <w:wAfter w:w="10" w:type="dxa"/>
        </w:trPr>
        <w:tc>
          <w:tcPr>
            <w:tcW w:w="534" w:type="dxa"/>
            <w:vMerge/>
            <w:tcBorders>
              <w:bottom w:val="single" w:sz="4" w:space="0" w:color="auto"/>
            </w:tcBorders>
          </w:tcPr>
          <w:p w14:paraId="2CCD2D53"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5650A6D0" w14:textId="77777777" w:rsidR="00AA03AF" w:rsidRPr="008501D2" w:rsidRDefault="00AA03AF" w:rsidP="00D25479">
            <w:pPr>
              <w:widowControl w:val="0"/>
              <w:overflowPunct w:val="0"/>
              <w:autoSpaceDE w:val="0"/>
              <w:autoSpaceDN w:val="0"/>
              <w:adjustRightInd w:val="0"/>
              <w:jc w:val="center"/>
              <w:textAlignment w:val="baseline"/>
            </w:pPr>
          </w:p>
        </w:tc>
        <w:tc>
          <w:tcPr>
            <w:tcW w:w="3827" w:type="dxa"/>
            <w:tcBorders>
              <w:bottom w:val="single" w:sz="4" w:space="0" w:color="auto"/>
            </w:tcBorders>
          </w:tcPr>
          <w:p w14:paraId="6F1C5559"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2D0324BB"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CA4D4E6"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0A8879E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30B8B688"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393F5AAB"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33A8FB1" w14:textId="77777777" w:rsidTr="00AA03AF">
        <w:trPr>
          <w:gridAfter w:val="1"/>
          <w:wAfter w:w="10" w:type="dxa"/>
        </w:trPr>
        <w:tc>
          <w:tcPr>
            <w:tcW w:w="534" w:type="dxa"/>
            <w:vMerge w:val="restart"/>
          </w:tcPr>
          <w:p w14:paraId="0DAFFE44" w14:textId="77777777" w:rsidR="00AA03AF" w:rsidRPr="008501D2" w:rsidRDefault="00AA03AF" w:rsidP="00D25479">
            <w:pPr>
              <w:widowControl w:val="0"/>
              <w:overflowPunct w:val="0"/>
              <w:autoSpaceDE w:val="0"/>
              <w:autoSpaceDN w:val="0"/>
              <w:adjustRightInd w:val="0"/>
              <w:jc w:val="center"/>
              <w:textAlignment w:val="baseline"/>
            </w:pPr>
            <w:r w:rsidRPr="008501D2">
              <w:t>4</w:t>
            </w:r>
          </w:p>
        </w:tc>
        <w:tc>
          <w:tcPr>
            <w:tcW w:w="2443" w:type="dxa"/>
            <w:vMerge w:val="restart"/>
          </w:tcPr>
          <w:p w14:paraId="33BA25AF" w14:textId="77777777" w:rsidR="00AA03AF" w:rsidRPr="008501D2" w:rsidRDefault="00AA03AF" w:rsidP="00D25479">
            <w:pPr>
              <w:widowControl w:val="0"/>
              <w:overflowPunct w:val="0"/>
              <w:autoSpaceDE w:val="0"/>
              <w:autoSpaceDN w:val="0"/>
              <w:adjustRightInd w:val="0"/>
              <w:textAlignment w:val="baseline"/>
            </w:pPr>
            <w:r w:rsidRPr="008501D2">
              <w:t>Оценка рыночной стоимости имущества и земельных участков</w:t>
            </w:r>
          </w:p>
          <w:p w14:paraId="07448025" w14:textId="77777777" w:rsidR="00AA03AF" w:rsidRPr="008501D2" w:rsidRDefault="00AA03AF" w:rsidP="00D25479">
            <w:pPr>
              <w:widowControl w:val="0"/>
              <w:overflowPunct w:val="0"/>
              <w:autoSpaceDE w:val="0"/>
              <w:autoSpaceDN w:val="0"/>
              <w:adjustRightInd w:val="0"/>
              <w:textAlignment w:val="baseline"/>
            </w:pPr>
            <w:r w:rsidRPr="008501D2">
              <w:t>Оценка рыночной стоимости арендной платы имущества</w:t>
            </w:r>
          </w:p>
        </w:tc>
        <w:tc>
          <w:tcPr>
            <w:tcW w:w="3827" w:type="dxa"/>
            <w:tcBorders>
              <w:bottom w:val="single" w:sz="4" w:space="0" w:color="auto"/>
            </w:tcBorders>
          </w:tcPr>
          <w:p w14:paraId="69F4CF8D"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6FCB3254"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136 000,00</w:t>
            </w:r>
          </w:p>
        </w:tc>
        <w:tc>
          <w:tcPr>
            <w:tcW w:w="1559" w:type="dxa"/>
            <w:tcBorders>
              <w:bottom w:val="single" w:sz="4" w:space="0" w:color="auto"/>
            </w:tcBorders>
          </w:tcPr>
          <w:p w14:paraId="6156C61C"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136 000,00</w:t>
            </w:r>
          </w:p>
        </w:tc>
        <w:tc>
          <w:tcPr>
            <w:tcW w:w="1388" w:type="dxa"/>
            <w:tcBorders>
              <w:bottom w:val="single" w:sz="4" w:space="0" w:color="auto"/>
            </w:tcBorders>
          </w:tcPr>
          <w:p w14:paraId="58FB1B47"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w:t>
            </w:r>
          </w:p>
        </w:tc>
        <w:tc>
          <w:tcPr>
            <w:tcW w:w="1872" w:type="dxa"/>
            <w:tcBorders>
              <w:bottom w:val="single" w:sz="4" w:space="0" w:color="auto"/>
            </w:tcBorders>
          </w:tcPr>
          <w:p w14:paraId="34525D5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56D3B7AF"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3FEB6284" w14:textId="77777777" w:rsidTr="00AA03AF">
        <w:trPr>
          <w:gridAfter w:val="1"/>
          <w:wAfter w:w="10" w:type="dxa"/>
        </w:trPr>
        <w:tc>
          <w:tcPr>
            <w:tcW w:w="534" w:type="dxa"/>
            <w:vMerge/>
          </w:tcPr>
          <w:p w14:paraId="48A727FB"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4FB5A83E"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0704271F"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455D8683"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2FFE168C"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41B3D339"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2ABB0DCC"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50D07A6"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0EF52A1B" w14:textId="77777777" w:rsidTr="00AA03AF">
        <w:trPr>
          <w:gridAfter w:val="1"/>
          <w:wAfter w:w="10" w:type="dxa"/>
        </w:trPr>
        <w:tc>
          <w:tcPr>
            <w:tcW w:w="534" w:type="dxa"/>
            <w:vMerge/>
          </w:tcPr>
          <w:p w14:paraId="442F3B6B"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3074D10"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2A244CCF"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4DA36D8D"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11AE9796"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1FA156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22140E4D"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76755971"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5A5B5A71" w14:textId="77777777" w:rsidTr="00AA03AF">
        <w:trPr>
          <w:gridAfter w:val="1"/>
          <w:wAfter w:w="10" w:type="dxa"/>
        </w:trPr>
        <w:tc>
          <w:tcPr>
            <w:tcW w:w="534" w:type="dxa"/>
            <w:vMerge/>
          </w:tcPr>
          <w:p w14:paraId="6E5D1091"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35184D0"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6960D608"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42FFF322"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701F445A"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A8E2B3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3B1C4321"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6482FB7"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020EDFC2" w14:textId="77777777" w:rsidTr="00AA03AF">
        <w:trPr>
          <w:gridAfter w:val="1"/>
          <w:wAfter w:w="10" w:type="dxa"/>
        </w:trPr>
        <w:tc>
          <w:tcPr>
            <w:tcW w:w="534" w:type="dxa"/>
            <w:vMerge/>
          </w:tcPr>
          <w:p w14:paraId="7DA98E84"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CCD6C9D"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1FCCBD3F"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0C84D742" w14:textId="77777777" w:rsidR="00AA03AF" w:rsidRPr="008501D2" w:rsidRDefault="00AA03AF" w:rsidP="00D25479">
            <w:pPr>
              <w:widowControl w:val="0"/>
              <w:overflowPunct w:val="0"/>
              <w:autoSpaceDE w:val="0"/>
              <w:autoSpaceDN w:val="0"/>
              <w:adjustRightInd w:val="0"/>
              <w:jc w:val="center"/>
              <w:textAlignment w:val="baseline"/>
            </w:pPr>
            <w:r w:rsidRPr="008501D2">
              <w:t>136 000,00</w:t>
            </w:r>
          </w:p>
        </w:tc>
        <w:tc>
          <w:tcPr>
            <w:tcW w:w="1559" w:type="dxa"/>
            <w:tcBorders>
              <w:bottom w:val="single" w:sz="4" w:space="0" w:color="auto"/>
            </w:tcBorders>
          </w:tcPr>
          <w:p w14:paraId="5F42A962" w14:textId="77777777" w:rsidR="00AA03AF" w:rsidRPr="008501D2" w:rsidRDefault="00AA03AF" w:rsidP="00D25479">
            <w:pPr>
              <w:widowControl w:val="0"/>
              <w:overflowPunct w:val="0"/>
              <w:autoSpaceDE w:val="0"/>
              <w:autoSpaceDN w:val="0"/>
              <w:adjustRightInd w:val="0"/>
              <w:jc w:val="center"/>
              <w:textAlignment w:val="baseline"/>
            </w:pPr>
            <w:r w:rsidRPr="008501D2">
              <w:t>136 000,00</w:t>
            </w:r>
          </w:p>
        </w:tc>
        <w:tc>
          <w:tcPr>
            <w:tcW w:w="1388" w:type="dxa"/>
            <w:tcBorders>
              <w:bottom w:val="single" w:sz="4" w:space="0" w:color="auto"/>
            </w:tcBorders>
          </w:tcPr>
          <w:p w14:paraId="1B690D77" w14:textId="77777777" w:rsidR="00AA03AF" w:rsidRPr="008501D2" w:rsidRDefault="00AA03AF" w:rsidP="00D25479">
            <w:pPr>
              <w:widowControl w:val="0"/>
              <w:overflowPunct w:val="0"/>
              <w:autoSpaceDE w:val="0"/>
              <w:autoSpaceDN w:val="0"/>
              <w:adjustRightInd w:val="0"/>
              <w:jc w:val="center"/>
              <w:textAlignment w:val="baseline"/>
            </w:pPr>
            <w:r w:rsidRPr="008501D2">
              <w:t>0,0</w:t>
            </w:r>
          </w:p>
        </w:tc>
        <w:tc>
          <w:tcPr>
            <w:tcW w:w="1872" w:type="dxa"/>
            <w:tcBorders>
              <w:bottom w:val="single" w:sz="4" w:space="0" w:color="auto"/>
            </w:tcBorders>
          </w:tcPr>
          <w:p w14:paraId="2836412F"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46F6F55"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E0B5199" w14:textId="77777777" w:rsidTr="00AA03AF">
        <w:trPr>
          <w:gridAfter w:val="1"/>
          <w:wAfter w:w="10" w:type="dxa"/>
        </w:trPr>
        <w:tc>
          <w:tcPr>
            <w:tcW w:w="534" w:type="dxa"/>
            <w:vMerge/>
            <w:tcBorders>
              <w:bottom w:val="single" w:sz="4" w:space="0" w:color="auto"/>
            </w:tcBorders>
          </w:tcPr>
          <w:p w14:paraId="0FAABAB8"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23C9E2E4"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1311F83B"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336CBA23"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D2DAE39"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0C81B4ED"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67069115"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01F8BA2F"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09577814" w14:textId="77777777" w:rsidTr="00AA03AF">
        <w:trPr>
          <w:gridAfter w:val="1"/>
          <w:wAfter w:w="10" w:type="dxa"/>
        </w:trPr>
        <w:tc>
          <w:tcPr>
            <w:tcW w:w="534" w:type="dxa"/>
            <w:vMerge w:val="restart"/>
          </w:tcPr>
          <w:p w14:paraId="53464116" w14:textId="77777777" w:rsidR="00AA03AF" w:rsidRPr="008501D2" w:rsidRDefault="00AA03AF" w:rsidP="00D25479">
            <w:pPr>
              <w:widowControl w:val="0"/>
              <w:overflowPunct w:val="0"/>
              <w:autoSpaceDE w:val="0"/>
              <w:autoSpaceDN w:val="0"/>
              <w:adjustRightInd w:val="0"/>
              <w:jc w:val="center"/>
              <w:textAlignment w:val="baseline"/>
            </w:pPr>
            <w:r w:rsidRPr="008501D2">
              <w:t>5</w:t>
            </w:r>
          </w:p>
        </w:tc>
        <w:tc>
          <w:tcPr>
            <w:tcW w:w="2443" w:type="dxa"/>
            <w:vMerge w:val="restart"/>
          </w:tcPr>
          <w:p w14:paraId="493BC60E" w14:textId="77777777" w:rsidR="00AA03AF" w:rsidRPr="008501D2" w:rsidRDefault="00AA03AF" w:rsidP="00D25479">
            <w:pPr>
              <w:widowControl w:val="0"/>
              <w:overflowPunct w:val="0"/>
              <w:autoSpaceDE w:val="0"/>
              <w:autoSpaceDN w:val="0"/>
              <w:adjustRightInd w:val="0"/>
              <w:textAlignment w:val="baseline"/>
            </w:pPr>
            <w:r w:rsidRPr="008501D2">
              <w:t>Обследование объектов недвижимости</w:t>
            </w:r>
          </w:p>
        </w:tc>
        <w:tc>
          <w:tcPr>
            <w:tcW w:w="3827" w:type="dxa"/>
            <w:tcBorders>
              <w:bottom w:val="single" w:sz="4" w:space="0" w:color="auto"/>
            </w:tcBorders>
          </w:tcPr>
          <w:p w14:paraId="1529D17E"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0056906A"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650 000,00</w:t>
            </w:r>
          </w:p>
        </w:tc>
        <w:tc>
          <w:tcPr>
            <w:tcW w:w="1559" w:type="dxa"/>
            <w:tcBorders>
              <w:bottom w:val="single" w:sz="4" w:space="0" w:color="auto"/>
            </w:tcBorders>
          </w:tcPr>
          <w:p w14:paraId="13EEEA7B"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449 346,11</w:t>
            </w:r>
          </w:p>
        </w:tc>
        <w:tc>
          <w:tcPr>
            <w:tcW w:w="1388" w:type="dxa"/>
            <w:tcBorders>
              <w:bottom w:val="single" w:sz="4" w:space="0" w:color="auto"/>
            </w:tcBorders>
          </w:tcPr>
          <w:p w14:paraId="4FA63E76"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200 653,89</w:t>
            </w:r>
          </w:p>
        </w:tc>
        <w:tc>
          <w:tcPr>
            <w:tcW w:w="1872" w:type="dxa"/>
            <w:tcBorders>
              <w:bottom w:val="single" w:sz="4" w:space="0" w:color="auto"/>
            </w:tcBorders>
          </w:tcPr>
          <w:p w14:paraId="37B70B8B"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044294EA"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565B2D6A" w14:textId="77777777" w:rsidTr="00AA03AF">
        <w:trPr>
          <w:gridAfter w:val="1"/>
          <w:wAfter w:w="10" w:type="dxa"/>
        </w:trPr>
        <w:tc>
          <w:tcPr>
            <w:tcW w:w="534" w:type="dxa"/>
            <w:vMerge/>
          </w:tcPr>
          <w:p w14:paraId="7BA64B0A"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599AC2E"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636F29C4"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3AA221DD"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78F9F712"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28885AF0"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12156429"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9B02A7F"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87078D5" w14:textId="77777777" w:rsidTr="00AA03AF">
        <w:trPr>
          <w:gridAfter w:val="1"/>
          <w:wAfter w:w="10" w:type="dxa"/>
        </w:trPr>
        <w:tc>
          <w:tcPr>
            <w:tcW w:w="534" w:type="dxa"/>
            <w:vMerge/>
          </w:tcPr>
          <w:p w14:paraId="02EA2F33"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D217C62"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38ADB909"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7BA05B5E"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51DE21D4"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51C4A57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000BE1AE"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2DD8CD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E8227FB" w14:textId="77777777" w:rsidTr="00AA03AF">
        <w:trPr>
          <w:gridAfter w:val="1"/>
          <w:wAfter w:w="10" w:type="dxa"/>
        </w:trPr>
        <w:tc>
          <w:tcPr>
            <w:tcW w:w="534" w:type="dxa"/>
            <w:vMerge/>
          </w:tcPr>
          <w:p w14:paraId="3DD8665C"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1DBAF3D"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53DE8C81"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1BC1066F"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5720946F"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7EB4470" w14:textId="77777777" w:rsidR="00AA03AF" w:rsidRPr="008501D2" w:rsidRDefault="00AA03AF" w:rsidP="00D25479">
            <w:pPr>
              <w:widowControl w:val="0"/>
              <w:overflowPunct w:val="0"/>
              <w:autoSpaceDE w:val="0"/>
              <w:autoSpaceDN w:val="0"/>
              <w:adjustRightInd w:val="0"/>
              <w:jc w:val="center"/>
              <w:textAlignment w:val="baseline"/>
            </w:pPr>
          </w:p>
        </w:tc>
        <w:tc>
          <w:tcPr>
            <w:tcW w:w="1872" w:type="dxa"/>
            <w:tcBorders>
              <w:bottom w:val="single" w:sz="4" w:space="0" w:color="auto"/>
            </w:tcBorders>
          </w:tcPr>
          <w:p w14:paraId="37AD358F"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0AEC839F"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A982643" w14:textId="77777777" w:rsidTr="00AA03AF">
        <w:trPr>
          <w:gridAfter w:val="1"/>
          <w:wAfter w:w="10" w:type="dxa"/>
        </w:trPr>
        <w:tc>
          <w:tcPr>
            <w:tcW w:w="534" w:type="dxa"/>
            <w:vMerge/>
          </w:tcPr>
          <w:p w14:paraId="52448B05"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2A96198E"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5B5F3526"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6E86E777"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650 000,00</w:t>
            </w:r>
          </w:p>
        </w:tc>
        <w:tc>
          <w:tcPr>
            <w:tcW w:w="1559" w:type="dxa"/>
            <w:tcBorders>
              <w:bottom w:val="single" w:sz="4" w:space="0" w:color="auto"/>
            </w:tcBorders>
          </w:tcPr>
          <w:p w14:paraId="486AB950"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449 346,11</w:t>
            </w:r>
          </w:p>
        </w:tc>
        <w:tc>
          <w:tcPr>
            <w:tcW w:w="1388" w:type="dxa"/>
            <w:tcBorders>
              <w:bottom w:val="single" w:sz="4" w:space="0" w:color="auto"/>
            </w:tcBorders>
          </w:tcPr>
          <w:p w14:paraId="4154204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200 653,89</w:t>
            </w:r>
          </w:p>
        </w:tc>
        <w:tc>
          <w:tcPr>
            <w:tcW w:w="1872" w:type="dxa"/>
            <w:tcBorders>
              <w:bottom w:val="single" w:sz="4" w:space="0" w:color="auto"/>
            </w:tcBorders>
          </w:tcPr>
          <w:p w14:paraId="53674B6A"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3CC4F281"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AC08A44" w14:textId="77777777" w:rsidTr="00AA03AF">
        <w:trPr>
          <w:gridAfter w:val="1"/>
          <w:wAfter w:w="10" w:type="dxa"/>
        </w:trPr>
        <w:tc>
          <w:tcPr>
            <w:tcW w:w="534" w:type="dxa"/>
            <w:vMerge/>
            <w:tcBorders>
              <w:bottom w:val="single" w:sz="4" w:space="0" w:color="auto"/>
            </w:tcBorders>
          </w:tcPr>
          <w:p w14:paraId="6A00CBA7"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3B91B46A"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5FC30BD1"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58A92B70"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CF451B5"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3EF8DC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481F0367"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8D266D9"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BB00363" w14:textId="77777777" w:rsidTr="00AA03AF">
        <w:trPr>
          <w:gridAfter w:val="1"/>
          <w:wAfter w:w="10" w:type="dxa"/>
        </w:trPr>
        <w:tc>
          <w:tcPr>
            <w:tcW w:w="534" w:type="dxa"/>
            <w:vMerge w:val="restart"/>
          </w:tcPr>
          <w:p w14:paraId="77854112" w14:textId="77777777" w:rsidR="00AA03AF" w:rsidRPr="008501D2" w:rsidRDefault="00AA03AF" w:rsidP="00D25479">
            <w:pPr>
              <w:widowControl w:val="0"/>
              <w:overflowPunct w:val="0"/>
              <w:autoSpaceDE w:val="0"/>
              <w:autoSpaceDN w:val="0"/>
              <w:adjustRightInd w:val="0"/>
              <w:jc w:val="center"/>
              <w:textAlignment w:val="baseline"/>
            </w:pPr>
            <w:r w:rsidRPr="008501D2">
              <w:t>6</w:t>
            </w:r>
          </w:p>
        </w:tc>
        <w:tc>
          <w:tcPr>
            <w:tcW w:w="2443" w:type="dxa"/>
            <w:vMerge w:val="restart"/>
          </w:tcPr>
          <w:p w14:paraId="4E1E3EBB" w14:textId="77777777" w:rsidR="00AA03AF" w:rsidRPr="008501D2" w:rsidRDefault="00AA03AF" w:rsidP="00D25479">
            <w:pPr>
              <w:widowControl w:val="0"/>
              <w:overflowPunct w:val="0"/>
              <w:autoSpaceDE w:val="0"/>
              <w:autoSpaceDN w:val="0"/>
              <w:adjustRightInd w:val="0"/>
              <w:textAlignment w:val="baseline"/>
            </w:pPr>
            <w:r w:rsidRPr="008501D2">
              <w:t>Разработка проектной документации</w:t>
            </w:r>
          </w:p>
        </w:tc>
        <w:tc>
          <w:tcPr>
            <w:tcW w:w="3827" w:type="dxa"/>
            <w:tcBorders>
              <w:bottom w:val="single" w:sz="4" w:space="0" w:color="auto"/>
            </w:tcBorders>
          </w:tcPr>
          <w:p w14:paraId="79597B0D"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78D289DF"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2 274 991,05</w:t>
            </w:r>
          </w:p>
        </w:tc>
        <w:tc>
          <w:tcPr>
            <w:tcW w:w="1559" w:type="dxa"/>
            <w:tcBorders>
              <w:bottom w:val="single" w:sz="4" w:space="0" w:color="auto"/>
            </w:tcBorders>
          </w:tcPr>
          <w:p w14:paraId="40001C6F"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1 858 365,49</w:t>
            </w:r>
          </w:p>
        </w:tc>
        <w:tc>
          <w:tcPr>
            <w:tcW w:w="1388" w:type="dxa"/>
            <w:tcBorders>
              <w:bottom w:val="single" w:sz="4" w:space="0" w:color="auto"/>
            </w:tcBorders>
          </w:tcPr>
          <w:p w14:paraId="5F4FA1DE"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416 625,56</w:t>
            </w:r>
          </w:p>
        </w:tc>
        <w:tc>
          <w:tcPr>
            <w:tcW w:w="1872" w:type="dxa"/>
            <w:tcBorders>
              <w:bottom w:val="single" w:sz="4" w:space="0" w:color="auto"/>
            </w:tcBorders>
          </w:tcPr>
          <w:p w14:paraId="0D01AFC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14C1D90A"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6A15050F" w14:textId="77777777" w:rsidTr="00AA03AF">
        <w:trPr>
          <w:gridAfter w:val="1"/>
          <w:wAfter w:w="10" w:type="dxa"/>
        </w:trPr>
        <w:tc>
          <w:tcPr>
            <w:tcW w:w="534" w:type="dxa"/>
            <w:vMerge/>
          </w:tcPr>
          <w:p w14:paraId="5A7ED3FD"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4E9787D2"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2642673F"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5C7F9B33"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2671E007"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9AC209D"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5B6C3074"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08BB11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0B197751" w14:textId="77777777" w:rsidTr="00AA03AF">
        <w:trPr>
          <w:gridAfter w:val="1"/>
          <w:wAfter w:w="10" w:type="dxa"/>
        </w:trPr>
        <w:tc>
          <w:tcPr>
            <w:tcW w:w="534" w:type="dxa"/>
            <w:vMerge/>
          </w:tcPr>
          <w:p w14:paraId="43700483"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B69FD4B"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6C26E8B5"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2BBA4604"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241CCE6A"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00276C8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037A9351"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07246F9"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6D19F4B" w14:textId="77777777" w:rsidTr="00AA03AF">
        <w:trPr>
          <w:gridAfter w:val="1"/>
          <w:wAfter w:w="10" w:type="dxa"/>
        </w:trPr>
        <w:tc>
          <w:tcPr>
            <w:tcW w:w="534" w:type="dxa"/>
            <w:vMerge/>
          </w:tcPr>
          <w:p w14:paraId="6B031C34"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715DDACE"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38A00640"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6E1C9100"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58F39F57"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534ADA4"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20F628AC"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E831BE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C44A0F4" w14:textId="77777777" w:rsidTr="00AA03AF">
        <w:trPr>
          <w:gridAfter w:val="1"/>
          <w:wAfter w:w="10" w:type="dxa"/>
        </w:trPr>
        <w:tc>
          <w:tcPr>
            <w:tcW w:w="534" w:type="dxa"/>
            <w:vMerge/>
          </w:tcPr>
          <w:p w14:paraId="52D8D331"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32ADB8F"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7E35F834"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777FDB5F" w14:textId="77777777" w:rsidR="00AA03AF" w:rsidRPr="008501D2" w:rsidRDefault="00AA03AF" w:rsidP="00D25479">
            <w:pPr>
              <w:widowControl w:val="0"/>
              <w:overflowPunct w:val="0"/>
              <w:autoSpaceDE w:val="0"/>
              <w:autoSpaceDN w:val="0"/>
              <w:adjustRightInd w:val="0"/>
              <w:jc w:val="center"/>
              <w:textAlignment w:val="baseline"/>
            </w:pPr>
            <w:r w:rsidRPr="008501D2">
              <w:t>2 274 991,05</w:t>
            </w:r>
          </w:p>
        </w:tc>
        <w:tc>
          <w:tcPr>
            <w:tcW w:w="1559" w:type="dxa"/>
            <w:tcBorders>
              <w:bottom w:val="single" w:sz="4" w:space="0" w:color="auto"/>
            </w:tcBorders>
          </w:tcPr>
          <w:p w14:paraId="7F0FCEB5" w14:textId="77777777" w:rsidR="00AA03AF" w:rsidRPr="008501D2" w:rsidRDefault="00AA03AF" w:rsidP="00D25479">
            <w:pPr>
              <w:widowControl w:val="0"/>
              <w:overflowPunct w:val="0"/>
              <w:autoSpaceDE w:val="0"/>
              <w:autoSpaceDN w:val="0"/>
              <w:adjustRightInd w:val="0"/>
              <w:jc w:val="center"/>
              <w:textAlignment w:val="baseline"/>
            </w:pPr>
            <w:r w:rsidRPr="008501D2">
              <w:t>1 858 365,49</w:t>
            </w:r>
          </w:p>
        </w:tc>
        <w:tc>
          <w:tcPr>
            <w:tcW w:w="1388" w:type="dxa"/>
            <w:tcBorders>
              <w:bottom w:val="single" w:sz="4" w:space="0" w:color="auto"/>
            </w:tcBorders>
          </w:tcPr>
          <w:p w14:paraId="1C79F80F" w14:textId="77777777" w:rsidR="00AA03AF" w:rsidRPr="008501D2" w:rsidRDefault="00AA03AF" w:rsidP="00D25479">
            <w:pPr>
              <w:widowControl w:val="0"/>
              <w:overflowPunct w:val="0"/>
              <w:autoSpaceDE w:val="0"/>
              <w:autoSpaceDN w:val="0"/>
              <w:adjustRightInd w:val="0"/>
              <w:jc w:val="center"/>
              <w:textAlignment w:val="baseline"/>
            </w:pPr>
            <w:r w:rsidRPr="008501D2">
              <w:t>416 625,56</w:t>
            </w:r>
          </w:p>
        </w:tc>
        <w:tc>
          <w:tcPr>
            <w:tcW w:w="1872" w:type="dxa"/>
            <w:tcBorders>
              <w:bottom w:val="single" w:sz="4" w:space="0" w:color="auto"/>
            </w:tcBorders>
          </w:tcPr>
          <w:p w14:paraId="0E2E0622"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6AE000D"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5A8DA4C" w14:textId="77777777" w:rsidTr="00AA03AF">
        <w:trPr>
          <w:gridAfter w:val="1"/>
          <w:wAfter w:w="10" w:type="dxa"/>
        </w:trPr>
        <w:tc>
          <w:tcPr>
            <w:tcW w:w="534" w:type="dxa"/>
            <w:vMerge/>
            <w:tcBorders>
              <w:bottom w:val="single" w:sz="4" w:space="0" w:color="auto"/>
            </w:tcBorders>
          </w:tcPr>
          <w:p w14:paraId="5FDF8D40"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1E3ABD93"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4E876467"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3B239F81"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0AAFAC4"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A63286B"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691243F8"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7CC67CA6"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17CC880" w14:textId="77777777" w:rsidTr="00AA03AF">
        <w:trPr>
          <w:gridAfter w:val="1"/>
          <w:wAfter w:w="10" w:type="dxa"/>
        </w:trPr>
        <w:tc>
          <w:tcPr>
            <w:tcW w:w="534" w:type="dxa"/>
            <w:vMerge w:val="restart"/>
          </w:tcPr>
          <w:p w14:paraId="19CB8854" w14:textId="77777777" w:rsidR="00AA03AF" w:rsidRPr="008501D2" w:rsidRDefault="00AA03AF" w:rsidP="00D25479">
            <w:pPr>
              <w:widowControl w:val="0"/>
              <w:overflowPunct w:val="0"/>
              <w:autoSpaceDE w:val="0"/>
              <w:autoSpaceDN w:val="0"/>
              <w:adjustRightInd w:val="0"/>
              <w:jc w:val="center"/>
              <w:textAlignment w:val="baseline"/>
            </w:pPr>
            <w:r w:rsidRPr="008501D2">
              <w:t>7</w:t>
            </w:r>
          </w:p>
        </w:tc>
        <w:tc>
          <w:tcPr>
            <w:tcW w:w="2443" w:type="dxa"/>
            <w:vMerge w:val="restart"/>
          </w:tcPr>
          <w:p w14:paraId="3039B584" w14:textId="77777777" w:rsidR="00AA03AF" w:rsidRPr="008501D2" w:rsidRDefault="00AA03AF" w:rsidP="00D25479">
            <w:pPr>
              <w:widowControl w:val="0"/>
              <w:overflowPunct w:val="0"/>
              <w:autoSpaceDE w:val="0"/>
              <w:autoSpaceDN w:val="0"/>
              <w:adjustRightInd w:val="0"/>
              <w:textAlignment w:val="baseline"/>
            </w:pPr>
            <w:r w:rsidRPr="008501D2">
              <w:t>Строительство некапитального объекта (гаража для муниципального транспорта)</w:t>
            </w:r>
          </w:p>
        </w:tc>
        <w:tc>
          <w:tcPr>
            <w:tcW w:w="3827" w:type="dxa"/>
            <w:tcBorders>
              <w:bottom w:val="single" w:sz="4" w:space="0" w:color="auto"/>
            </w:tcBorders>
          </w:tcPr>
          <w:p w14:paraId="30F548DE"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4CF9442A"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2 250 000,00</w:t>
            </w:r>
          </w:p>
        </w:tc>
        <w:tc>
          <w:tcPr>
            <w:tcW w:w="1559" w:type="dxa"/>
            <w:tcBorders>
              <w:bottom w:val="single" w:sz="4" w:space="0" w:color="auto"/>
            </w:tcBorders>
          </w:tcPr>
          <w:p w14:paraId="11B8DF1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2 393 046,26</w:t>
            </w:r>
          </w:p>
        </w:tc>
        <w:tc>
          <w:tcPr>
            <w:tcW w:w="1388" w:type="dxa"/>
            <w:tcBorders>
              <w:bottom w:val="single" w:sz="4" w:space="0" w:color="auto"/>
            </w:tcBorders>
          </w:tcPr>
          <w:p w14:paraId="7C535B6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-143 046,26</w:t>
            </w:r>
          </w:p>
        </w:tc>
        <w:tc>
          <w:tcPr>
            <w:tcW w:w="1872" w:type="dxa"/>
            <w:tcBorders>
              <w:bottom w:val="single" w:sz="4" w:space="0" w:color="auto"/>
            </w:tcBorders>
          </w:tcPr>
          <w:p w14:paraId="24E68DC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3BD91163"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5452D0F0" w14:textId="77777777" w:rsidTr="00AA03AF">
        <w:trPr>
          <w:gridAfter w:val="1"/>
          <w:wAfter w:w="10" w:type="dxa"/>
        </w:trPr>
        <w:tc>
          <w:tcPr>
            <w:tcW w:w="534" w:type="dxa"/>
            <w:vMerge/>
          </w:tcPr>
          <w:p w14:paraId="7B249F8D"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4709E83F"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621F94D2"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709D379E"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5A6BA7DA"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6F132EF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4DFE5CC0"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32391E79"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C22372D" w14:textId="77777777" w:rsidTr="00AA03AF">
        <w:trPr>
          <w:gridAfter w:val="1"/>
          <w:wAfter w:w="10" w:type="dxa"/>
        </w:trPr>
        <w:tc>
          <w:tcPr>
            <w:tcW w:w="534" w:type="dxa"/>
            <w:vMerge/>
          </w:tcPr>
          <w:p w14:paraId="08265DE2"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42EC60A6"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014486F7"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3CFA7039"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EB000EA"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11FFDE0"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735B77BA"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70D166E"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197EA85" w14:textId="77777777" w:rsidTr="00AA03AF">
        <w:trPr>
          <w:gridAfter w:val="1"/>
          <w:wAfter w:w="10" w:type="dxa"/>
        </w:trPr>
        <w:tc>
          <w:tcPr>
            <w:tcW w:w="534" w:type="dxa"/>
            <w:vMerge/>
          </w:tcPr>
          <w:p w14:paraId="77ABA28B"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E87AF9A"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0668593A"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6C33B4F9"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16B2A96C"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5F1A5C8A"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115CFED7"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37A93661"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518BBD6B" w14:textId="77777777" w:rsidTr="00AA03AF">
        <w:trPr>
          <w:gridAfter w:val="1"/>
          <w:wAfter w:w="10" w:type="dxa"/>
        </w:trPr>
        <w:tc>
          <w:tcPr>
            <w:tcW w:w="534" w:type="dxa"/>
            <w:vMerge/>
          </w:tcPr>
          <w:p w14:paraId="6C0CF4DD"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481AA890"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41C173E7"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35884BB8" w14:textId="77777777" w:rsidR="00AA03AF" w:rsidRPr="008501D2" w:rsidRDefault="00AA03AF" w:rsidP="00D25479">
            <w:pPr>
              <w:widowControl w:val="0"/>
              <w:overflowPunct w:val="0"/>
              <w:autoSpaceDE w:val="0"/>
              <w:autoSpaceDN w:val="0"/>
              <w:adjustRightInd w:val="0"/>
              <w:jc w:val="center"/>
              <w:textAlignment w:val="baseline"/>
            </w:pPr>
            <w:r w:rsidRPr="008501D2">
              <w:t>2 250 000,00</w:t>
            </w:r>
          </w:p>
        </w:tc>
        <w:tc>
          <w:tcPr>
            <w:tcW w:w="1559" w:type="dxa"/>
            <w:tcBorders>
              <w:bottom w:val="single" w:sz="4" w:space="0" w:color="auto"/>
            </w:tcBorders>
          </w:tcPr>
          <w:p w14:paraId="48CDB3C6" w14:textId="77777777" w:rsidR="00AA03AF" w:rsidRPr="008501D2" w:rsidRDefault="00AA03AF" w:rsidP="00D25479">
            <w:pPr>
              <w:widowControl w:val="0"/>
              <w:overflowPunct w:val="0"/>
              <w:autoSpaceDE w:val="0"/>
              <w:autoSpaceDN w:val="0"/>
              <w:adjustRightInd w:val="0"/>
              <w:jc w:val="center"/>
              <w:textAlignment w:val="baseline"/>
            </w:pPr>
            <w:r w:rsidRPr="008501D2">
              <w:t>2 393 046,26</w:t>
            </w:r>
          </w:p>
        </w:tc>
        <w:tc>
          <w:tcPr>
            <w:tcW w:w="1388" w:type="dxa"/>
            <w:tcBorders>
              <w:bottom w:val="single" w:sz="4" w:space="0" w:color="auto"/>
            </w:tcBorders>
          </w:tcPr>
          <w:p w14:paraId="16769C48" w14:textId="77777777" w:rsidR="00AA03AF" w:rsidRPr="008501D2" w:rsidRDefault="00AA03AF" w:rsidP="00D25479">
            <w:pPr>
              <w:widowControl w:val="0"/>
              <w:overflowPunct w:val="0"/>
              <w:autoSpaceDE w:val="0"/>
              <w:autoSpaceDN w:val="0"/>
              <w:adjustRightInd w:val="0"/>
              <w:jc w:val="center"/>
              <w:textAlignment w:val="baseline"/>
            </w:pPr>
            <w:r w:rsidRPr="008501D2">
              <w:t>-143 046,26</w:t>
            </w:r>
          </w:p>
        </w:tc>
        <w:tc>
          <w:tcPr>
            <w:tcW w:w="1872" w:type="dxa"/>
            <w:tcBorders>
              <w:bottom w:val="single" w:sz="4" w:space="0" w:color="auto"/>
            </w:tcBorders>
          </w:tcPr>
          <w:p w14:paraId="5F563877"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09C123EC"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25E7DD0" w14:textId="77777777" w:rsidTr="00AA03AF">
        <w:trPr>
          <w:gridAfter w:val="1"/>
          <w:wAfter w:w="10" w:type="dxa"/>
        </w:trPr>
        <w:tc>
          <w:tcPr>
            <w:tcW w:w="534" w:type="dxa"/>
            <w:vMerge/>
            <w:tcBorders>
              <w:bottom w:val="single" w:sz="4" w:space="0" w:color="auto"/>
            </w:tcBorders>
          </w:tcPr>
          <w:p w14:paraId="78EEA3E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76130D04"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53E73788"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684A3798"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02439E3C"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71A195E"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3F4C267C"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76D2CD9"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5602192D" w14:textId="77777777" w:rsidTr="00AA03AF">
        <w:tc>
          <w:tcPr>
            <w:tcW w:w="14895" w:type="dxa"/>
            <w:gridSpan w:val="9"/>
            <w:tcBorders>
              <w:bottom w:val="single" w:sz="4" w:space="0" w:color="auto"/>
            </w:tcBorders>
          </w:tcPr>
          <w:p w14:paraId="5E0D6D80" w14:textId="77777777" w:rsidR="00AA03AF" w:rsidRPr="008501D2" w:rsidRDefault="00AA03AF" w:rsidP="00D25479">
            <w:pPr>
              <w:widowControl w:val="0"/>
              <w:overflowPunct w:val="0"/>
              <w:autoSpaceDE w:val="0"/>
              <w:autoSpaceDN w:val="0"/>
              <w:adjustRightInd w:val="0"/>
              <w:jc w:val="center"/>
              <w:textAlignment w:val="baseline"/>
              <w:rPr>
                <w:b/>
              </w:rPr>
            </w:pPr>
          </w:p>
          <w:p w14:paraId="442EB8A4"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Капитальный и текущий ремонт объектов муниципальной собственности</w:t>
            </w:r>
          </w:p>
          <w:p w14:paraId="4F6E500E"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0FC5B399" w14:textId="77777777" w:rsidTr="00AA03AF">
        <w:trPr>
          <w:gridAfter w:val="1"/>
          <w:wAfter w:w="10" w:type="dxa"/>
        </w:trPr>
        <w:tc>
          <w:tcPr>
            <w:tcW w:w="534" w:type="dxa"/>
            <w:vMerge w:val="restart"/>
          </w:tcPr>
          <w:p w14:paraId="298CC95D" w14:textId="77777777" w:rsidR="00AA03AF" w:rsidRPr="008501D2" w:rsidRDefault="00AA03AF" w:rsidP="00D25479">
            <w:pPr>
              <w:widowControl w:val="0"/>
              <w:overflowPunct w:val="0"/>
              <w:autoSpaceDE w:val="0"/>
              <w:autoSpaceDN w:val="0"/>
              <w:adjustRightInd w:val="0"/>
              <w:jc w:val="center"/>
              <w:textAlignment w:val="baseline"/>
            </w:pPr>
            <w:r w:rsidRPr="008501D2">
              <w:t>1</w:t>
            </w:r>
          </w:p>
        </w:tc>
        <w:tc>
          <w:tcPr>
            <w:tcW w:w="2443" w:type="dxa"/>
            <w:vMerge w:val="restart"/>
          </w:tcPr>
          <w:p w14:paraId="1915AB7C" w14:textId="77777777" w:rsidR="00AA03AF" w:rsidRPr="008501D2" w:rsidRDefault="00AA03AF" w:rsidP="00D25479">
            <w:pPr>
              <w:widowControl w:val="0"/>
              <w:overflowPunct w:val="0"/>
              <w:autoSpaceDE w:val="0"/>
              <w:autoSpaceDN w:val="0"/>
              <w:adjustRightInd w:val="0"/>
              <w:textAlignment w:val="baseline"/>
            </w:pPr>
            <w:r w:rsidRPr="008501D2">
              <w:t>Количество объектов, требующих реконструкции и текущего ремонта помещений</w:t>
            </w:r>
          </w:p>
        </w:tc>
        <w:tc>
          <w:tcPr>
            <w:tcW w:w="3827" w:type="dxa"/>
            <w:tcBorders>
              <w:bottom w:val="single" w:sz="4" w:space="0" w:color="auto"/>
            </w:tcBorders>
          </w:tcPr>
          <w:p w14:paraId="6F607E73"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63DFE9C7"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653 000,00</w:t>
            </w:r>
          </w:p>
        </w:tc>
        <w:tc>
          <w:tcPr>
            <w:tcW w:w="1559" w:type="dxa"/>
            <w:tcBorders>
              <w:bottom w:val="single" w:sz="4" w:space="0" w:color="auto"/>
            </w:tcBorders>
          </w:tcPr>
          <w:p w14:paraId="201855A1"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760 970,48</w:t>
            </w:r>
          </w:p>
        </w:tc>
        <w:tc>
          <w:tcPr>
            <w:tcW w:w="1388" w:type="dxa"/>
            <w:tcBorders>
              <w:bottom w:val="single" w:sz="4" w:space="0" w:color="auto"/>
            </w:tcBorders>
          </w:tcPr>
          <w:p w14:paraId="6099CF43"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-107 970,48</w:t>
            </w:r>
          </w:p>
        </w:tc>
        <w:tc>
          <w:tcPr>
            <w:tcW w:w="1872" w:type="dxa"/>
            <w:tcBorders>
              <w:bottom w:val="single" w:sz="4" w:space="0" w:color="auto"/>
            </w:tcBorders>
          </w:tcPr>
          <w:p w14:paraId="07B12C0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32F22D6E"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79F08532" w14:textId="77777777" w:rsidTr="00AA03AF">
        <w:trPr>
          <w:gridAfter w:val="1"/>
          <w:wAfter w:w="10" w:type="dxa"/>
        </w:trPr>
        <w:tc>
          <w:tcPr>
            <w:tcW w:w="534" w:type="dxa"/>
            <w:vMerge/>
          </w:tcPr>
          <w:p w14:paraId="2E87B7DE"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27A59DD6"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17A4DA95"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2A6256AE"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19A40ECE"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45D8B42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2584024E"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4591E69"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4A76A1E" w14:textId="77777777" w:rsidTr="00AA03AF">
        <w:trPr>
          <w:gridAfter w:val="1"/>
          <w:wAfter w:w="10" w:type="dxa"/>
        </w:trPr>
        <w:tc>
          <w:tcPr>
            <w:tcW w:w="534" w:type="dxa"/>
            <w:vMerge/>
          </w:tcPr>
          <w:p w14:paraId="1B32D450"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807D25D"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2F1DF056"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2A99CFB6"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9C242FF"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5C910E39"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43DB7587"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5388732"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5B0DD240" w14:textId="77777777" w:rsidTr="00AA03AF">
        <w:trPr>
          <w:gridAfter w:val="1"/>
          <w:wAfter w:w="10" w:type="dxa"/>
        </w:trPr>
        <w:tc>
          <w:tcPr>
            <w:tcW w:w="534" w:type="dxa"/>
            <w:vMerge/>
          </w:tcPr>
          <w:p w14:paraId="559F02C0"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50395159"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41F295C1"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1267DF76"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35F47D3F"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F75A96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5FF00A16"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6BFE701"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625C17E" w14:textId="77777777" w:rsidTr="00AA03AF">
        <w:trPr>
          <w:gridAfter w:val="1"/>
          <w:wAfter w:w="10" w:type="dxa"/>
        </w:trPr>
        <w:tc>
          <w:tcPr>
            <w:tcW w:w="534" w:type="dxa"/>
            <w:vMerge/>
          </w:tcPr>
          <w:p w14:paraId="3C47C6A1"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289BDF1D"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7ECB2017"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519B1A46" w14:textId="77777777" w:rsidR="00AA03AF" w:rsidRPr="008501D2" w:rsidRDefault="00AA03AF" w:rsidP="00D25479">
            <w:pPr>
              <w:widowControl w:val="0"/>
              <w:overflowPunct w:val="0"/>
              <w:autoSpaceDE w:val="0"/>
              <w:autoSpaceDN w:val="0"/>
              <w:adjustRightInd w:val="0"/>
              <w:jc w:val="center"/>
              <w:textAlignment w:val="baseline"/>
            </w:pPr>
            <w:r w:rsidRPr="008501D2">
              <w:t>653 000,00</w:t>
            </w:r>
          </w:p>
        </w:tc>
        <w:tc>
          <w:tcPr>
            <w:tcW w:w="1559" w:type="dxa"/>
            <w:tcBorders>
              <w:bottom w:val="single" w:sz="4" w:space="0" w:color="auto"/>
            </w:tcBorders>
          </w:tcPr>
          <w:p w14:paraId="464BDC73" w14:textId="77777777" w:rsidR="00AA03AF" w:rsidRPr="008501D2" w:rsidRDefault="00AA03AF" w:rsidP="00D25479">
            <w:pPr>
              <w:widowControl w:val="0"/>
              <w:overflowPunct w:val="0"/>
              <w:autoSpaceDE w:val="0"/>
              <w:autoSpaceDN w:val="0"/>
              <w:adjustRightInd w:val="0"/>
              <w:jc w:val="center"/>
              <w:textAlignment w:val="baseline"/>
            </w:pPr>
            <w:r w:rsidRPr="008501D2">
              <w:t>760 970,48</w:t>
            </w:r>
          </w:p>
        </w:tc>
        <w:tc>
          <w:tcPr>
            <w:tcW w:w="1388" w:type="dxa"/>
            <w:tcBorders>
              <w:bottom w:val="single" w:sz="4" w:space="0" w:color="auto"/>
            </w:tcBorders>
          </w:tcPr>
          <w:p w14:paraId="67550CA1" w14:textId="77777777" w:rsidR="00AA03AF" w:rsidRPr="008501D2" w:rsidRDefault="00AA03AF" w:rsidP="00D25479">
            <w:pPr>
              <w:widowControl w:val="0"/>
              <w:overflowPunct w:val="0"/>
              <w:autoSpaceDE w:val="0"/>
              <w:autoSpaceDN w:val="0"/>
              <w:adjustRightInd w:val="0"/>
              <w:jc w:val="center"/>
              <w:textAlignment w:val="baseline"/>
            </w:pPr>
            <w:r w:rsidRPr="008501D2">
              <w:t>-107 970,48</w:t>
            </w:r>
          </w:p>
        </w:tc>
        <w:tc>
          <w:tcPr>
            <w:tcW w:w="1872" w:type="dxa"/>
            <w:tcBorders>
              <w:bottom w:val="single" w:sz="4" w:space="0" w:color="auto"/>
            </w:tcBorders>
          </w:tcPr>
          <w:p w14:paraId="44D2690F"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71545DB"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7AC32D0" w14:textId="77777777" w:rsidTr="00AA03AF">
        <w:trPr>
          <w:gridAfter w:val="1"/>
          <w:wAfter w:w="10" w:type="dxa"/>
          <w:trHeight w:val="245"/>
        </w:trPr>
        <w:tc>
          <w:tcPr>
            <w:tcW w:w="534" w:type="dxa"/>
            <w:vMerge/>
            <w:tcBorders>
              <w:bottom w:val="single" w:sz="4" w:space="0" w:color="auto"/>
            </w:tcBorders>
          </w:tcPr>
          <w:p w14:paraId="517CDDEE"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3E5AE786"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4070E761"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46695D10"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53240D12"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291658B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59560A8B"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4DF5AD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3CA3D25" w14:textId="77777777" w:rsidTr="00AA03AF">
        <w:trPr>
          <w:gridAfter w:val="1"/>
          <w:wAfter w:w="10" w:type="dxa"/>
        </w:trPr>
        <w:tc>
          <w:tcPr>
            <w:tcW w:w="534" w:type="dxa"/>
            <w:vMerge w:val="restart"/>
          </w:tcPr>
          <w:p w14:paraId="44260717" w14:textId="77777777" w:rsidR="00AA03AF" w:rsidRPr="008501D2" w:rsidRDefault="00AA03AF" w:rsidP="00D25479">
            <w:pPr>
              <w:widowControl w:val="0"/>
              <w:overflowPunct w:val="0"/>
              <w:autoSpaceDE w:val="0"/>
              <w:autoSpaceDN w:val="0"/>
              <w:adjustRightInd w:val="0"/>
              <w:jc w:val="center"/>
              <w:textAlignment w:val="baseline"/>
            </w:pPr>
            <w:r w:rsidRPr="008501D2">
              <w:t>2</w:t>
            </w:r>
          </w:p>
        </w:tc>
        <w:tc>
          <w:tcPr>
            <w:tcW w:w="2443" w:type="dxa"/>
            <w:vMerge w:val="restart"/>
          </w:tcPr>
          <w:p w14:paraId="01EAD9AC" w14:textId="77777777" w:rsidR="00AA03AF" w:rsidRPr="008501D2" w:rsidRDefault="00AA03AF" w:rsidP="00D25479">
            <w:r w:rsidRPr="008501D2">
              <w:t>Количество объектов, требующих текущий и капитальный ремонт кровли</w:t>
            </w:r>
          </w:p>
        </w:tc>
        <w:tc>
          <w:tcPr>
            <w:tcW w:w="3827" w:type="dxa"/>
            <w:tcBorders>
              <w:bottom w:val="single" w:sz="4" w:space="0" w:color="auto"/>
            </w:tcBorders>
          </w:tcPr>
          <w:p w14:paraId="29AD4692"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77791386"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0,00</w:t>
            </w:r>
          </w:p>
        </w:tc>
        <w:tc>
          <w:tcPr>
            <w:tcW w:w="1559" w:type="dxa"/>
            <w:tcBorders>
              <w:bottom w:val="single" w:sz="4" w:space="0" w:color="auto"/>
            </w:tcBorders>
          </w:tcPr>
          <w:p w14:paraId="7AEEED45" w14:textId="77777777" w:rsidR="00AA03AF" w:rsidRPr="008501D2" w:rsidRDefault="00AA03AF" w:rsidP="00D25479">
            <w:pPr>
              <w:jc w:val="center"/>
            </w:pPr>
            <w:r w:rsidRPr="008501D2">
              <w:rPr>
                <w:b/>
              </w:rPr>
              <w:t>0,00</w:t>
            </w:r>
          </w:p>
        </w:tc>
        <w:tc>
          <w:tcPr>
            <w:tcW w:w="1388" w:type="dxa"/>
            <w:tcBorders>
              <w:bottom w:val="single" w:sz="4" w:space="0" w:color="auto"/>
            </w:tcBorders>
          </w:tcPr>
          <w:p w14:paraId="3B1157FE" w14:textId="77777777" w:rsidR="00AA03AF" w:rsidRPr="008501D2" w:rsidRDefault="00AA03AF" w:rsidP="00D25479">
            <w:pPr>
              <w:jc w:val="center"/>
            </w:pPr>
            <w:r w:rsidRPr="008501D2">
              <w:rPr>
                <w:b/>
              </w:rPr>
              <w:t>0,00</w:t>
            </w:r>
          </w:p>
        </w:tc>
        <w:tc>
          <w:tcPr>
            <w:tcW w:w="1872" w:type="dxa"/>
            <w:tcBorders>
              <w:bottom w:val="single" w:sz="4" w:space="0" w:color="auto"/>
            </w:tcBorders>
          </w:tcPr>
          <w:p w14:paraId="236982B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21C87F59"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6165F4A1" w14:textId="77777777" w:rsidTr="00AA03AF">
        <w:trPr>
          <w:gridAfter w:val="1"/>
          <w:wAfter w:w="10" w:type="dxa"/>
        </w:trPr>
        <w:tc>
          <w:tcPr>
            <w:tcW w:w="534" w:type="dxa"/>
            <w:vMerge/>
          </w:tcPr>
          <w:p w14:paraId="209876AE"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140DBA92" w14:textId="77777777" w:rsidR="00AA03AF" w:rsidRPr="008501D2" w:rsidRDefault="00AA03AF" w:rsidP="00D25479"/>
        </w:tc>
        <w:tc>
          <w:tcPr>
            <w:tcW w:w="3827" w:type="dxa"/>
            <w:tcBorders>
              <w:bottom w:val="single" w:sz="4" w:space="0" w:color="auto"/>
            </w:tcBorders>
          </w:tcPr>
          <w:p w14:paraId="6DBB1FD8"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3EC19323"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23366E53"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A331A00"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15796684"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D5E9ACF"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77267D8" w14:textId="77777777" w:rsidTr="00AA03AF">
        <w:trPr>
          <w:gridAfter w:val="1"/>
          <w:wAfter w:w="10" w:type="dxa"/>
        </w:trPr>
        <w:tc>
          <w:tcPr>
            <w:tcW w:w="534" w:type="dxa"/>
            <w:vMerge/>
          </w:tcPr>
          <w:p w14:paraId="1F66A107"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F3C4988" w14:textId="77777777" w:rsidR="00AA03AF" w:rsidRPr="008501D2" w:rsidRDefault="00AA03AF" w:rsidP="00D25479"/>
        </w:tc>
        <w:tc>
          <w:tcPr>
            <w:tcW w:w="3827" w:type="dxa"/>
            <w:tcBorders>
              <w:bottom w:val="single" w:sz="4" w:space="0" w:color="auto"/>
            </w:tcBorders>
          </w:tcPr>
          <w:p w14:paraId="06DDC4E5"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04D73A8B"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4FEDA68F"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6B1BA16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1E0BC403"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46B679A"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5A19260" w14:textId="77777777" w:rsidTr="00AA03AF">
        <w:trPr>
          <w:gridAfter w:val="1"/>
          <w:wAfter w:w="10" w:type="dxa"/>
        </w:trPr>
        <w:tc>
          <w:tcPr>
            <w:tcW w:w="534" w:type="dxa"/>
            <w:vMerge/>
          </w:tcPr>
          <w:p w14:paraId="2B06AEB3"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A68CBB7" w14:textId="77777777" w:rsidR="00AA03AF" w:rsidRPr="008501D2" w:rsidRDefault="00AA03AF" w:rsidP="00D25479"/>
        </w:tc>
        <w:tc>
          <w:tcPr>
            <w:tcW w:w="3827" w:type="dxa"/>
            <w:tcBorders>
              <w:bottom w:val="single" w:sz="4" w:space="0" w:color="auto"/>
            </w:tcBorders>
          </w:tcPr>
          <w:p w14:paraId="615BF848"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2050C2F7"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55544B48"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DD8E2E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24864271"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DAFA03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1957E65" w14:textId="77777777" w:rsidTr="00AA03AF">
        <w:trPr>
          <w:gridAfter w:val="1"/>
          <w:wAfter w:w="10" w:type="dxa"/>
        </w:trPr>
        <w:tc>
          <w:tcPr>
            <w:tcW w:w="534" w:type="dxa"/>
            <w:vMerge/>
          </w:tcPr>
          <w:p w14:paraId="02796284"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5C51C2D" w14:textId="77777777" w:rsidR="00AA03AF" w:rsidRPr="008501D2" w:rsidRDefault="00AA03AF" w:rsidP="00D25479"/>
        </w:tc>
        <w:tc>
          <w:tcPr>
            <w:tcW w:w="3827" w:type="dxa"/>
            <w:tcBorders>
              <w:bottom w:val="single" w:sz="4" w:space="0" w:color="auto"/>
            </w:tcBorders>
          </w:tcPr>
          <w:p w14:paraId="75D6A2FE"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4637E765" w14:textId="77777777" w:rsidR="00AA03AF" w:rsidRPr="008501D2" w:rsidRDefault="00AA03AF" w:rsidP="00D25479">
            <w:pPr>
              <w:widowControl w:val="0"/>
              <w:overflowPunct w:val="0"/>
              <w:autoSpaceDE w:val="0"/>
              <w:autoSpaceDN w:val="0"/>
              <w:adjustRightInd w:val="0"/>
              <w:jc w:val="center"/>
              <w:textAlignment w:val="baseline"/>
            </w:pPr>
            <w:r w:rsidRPr="008501D2">
              <w:t>0,00</w:t>
            </w:r>
          </w:p>
        </w:tc>
        <w:tc>
          <w:tcPr>
            <w:tcW w:w="1559" w:type="dxa"/>
            <w:tcBorders>
              <w:bottom w:val="single" w:sz="4" w:space="0" w:color="auto"/>
            </w:tcBorders>
          </w:tcPr>
          <w:p w14:paraId="69B4E56E" w14:textId="77777777" w:rsidR="00AA03AF" w:rsidRPr="008501D2" w:rsidRDefault="00AA03AF" w:rsidP="00D25479">
            <w:pPr>
              <w:jc w:val="center"/>
            </w:pPr>
            <w:r w:rsidRPr="008501D2">
              <w:t>0,00</w:t>
            </w:r>
          </w:p>
        </w:tc>
        <w:tc>
          <w:tcPr>
            <w:tcW w:w="1388" w:type="dxa"/>
            <w:tcBorders>
              <w:bottom w:val="single" w:sz="4" w:space="0" w:color="auto"/>
            </w:tcBorders>
          </w:tcPr>
          <w:p w14:paraId="5BD2A1B3" w14:textId="77777777" w:rsidR="00AA03AF" w:rsidRPr="008501D2" w:rsidRDefault="00AA03AF" w:rsidP="00D25479">
            <w:pPr>
              <w:jc w:val="center"/>
            </w:pPr>
            <w:r w:rsidRPr="008501D2">
              <w:t>0,00</w:t>
            </w:r>
          </w:p>
        </w:tc>
        <w:tc>
          <w:tcPr>
            <w:tcW w:w="1872" w:type="dxa"/>
            <w:tcBorders>
              <w:bottom w:val="single" w:sz="4" w:space="0" w:color="auto"/>
            </w:tcBorders>
          </w:tcPr>
          <w:p w14:paraId="3A9229B8"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4573B95"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9D8B1BA" w14:textId="77777777" w:rsidTr="00AA03AF">
        <w:trPr>
          <w:gridAfter w:val="1"/>
          <w:wAfter w:w="10" w:type="dxa"/>
        </w:trPr>
        <w:tc>
          <w:tcPr>
            <w:tcW w:w="534" w:type="dxa"/>
            <w:vMerge/>
            <w:tcBorders>
              <w:bottom w:val="single" w:sz="4" w:space="0" w:color="auto"/>
            </w:tcBorders>
          </w:tcPr>
          <w:p w14:paraId="0F1EDC8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2DFF205A" w14:textId="77777777" w:rsidR="00AA03AF" w:rsidRPr="008501D2" w:rsidRDefault="00AA03AF" w:rsidP="00D25479"/>
        </w:tc>
        <w:tc>
          <w:tcPr>
            <w:tcW w:w="3827" w:type="dxa"/>
            <w:tcBorders>
              <w:bottom w:val="single" w:sz="4" w:space="0" w:color="auto"/>
            </w:tcBorders>
          </w:tcPr>
          <w:p w14:paraId="2F88F975"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34D6D266"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3052652D"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64004C2F"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7A7782EF"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5E6FF3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73712F4" w14:textId="77777777" w:rsidTr="00AA03AF">
        <w:trPr>
          <w:gridAfter w:val="1"/>
          <w:wAfter w:w="10" w:type="dxa"/>
        </w:trPr>
        <w:tc>
          <w:tcPr>
            <w:tcW w:w="534" w:type="dxa"/>
            <w:vMerge w:val="restart"/>
          </w:tcPr>
          <w:p w14:paraId="2926E584" w14:textId="77777777" w:rsidR="00AA03AF" w:rsidRPr="008501D2" w:rsidRDefault="00AA03AF" w:rsidP="00D25479">
            <w:pPr>
              <w:widowControl w:val="0"/>
              <w:overflowPunct w:val="0"/>
              <w:autoSpaceDE w:val="0"/>
              <w:autoSpaceDN w:val="0"/>
              <w:adjustRightInd w:val="0"/>
              <w:jc w:val="center"/>
              <w:textAlignment w:val="baseline"/>
            </w:pPr>
            <w:r w:rsidRPr="008501D2">
              <w:t>3</w:t>
            </w:r>
          </w:p>
        </w:tc>
        <w:tc>
          <w:tcPr>
            <w:tcW w:w="2443" w:type="dxa"/>
            <w:vMerge w:val="restart"/>
          </w:tcPr>
          <w:p w14:paraId="543FD497" w14:textId="77777777" w:rsidR="00AA03AF" w:rsidRPr="008501D2" w:rsidRDefault="00AA03AF" w:rsidP="00D25479">
            <w:r w:rsidRPr="008501D2">
              <w:t>Количество объектов, требующих капитальный и текущий ремонт фасада</w:t>
            </w:r>
          </w:p>
        </w:tc>
        <w:tc>
          <w:tcPr>
            <w:tcW w:w="3827" w:type="dxa"/>
            <w:tcBorders>
              <w:bottom w:val="single" w:sz="4" w:space="0" w:color="auto"/>
            </w:tcBorders>
          </w:tcPr>
          <w:p w14:paraId="2FCB8451"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2D9FDAA3"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2 035 040,72</w:t>
            </w:r>
          </w:p>
        </w:tc>
        <w:tc>
          <w:tcPr>
            <w:tcW w:w="1559" w:type="dxa"/>
            <w:tcBorders>
              <w:bottom w:val="single" w:sz="4" w:space="0" w:color="auto"/>
            </w:tcBorders>
          </w:tcPr>
          <w:p w14:paraId="6893766E"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2 035 040,72</w:t>
            </w:r>
          </w:p>
        </w:tc>
        <w:tc>
          <w:tcPr>
            <w:tcW w:w="1388" w:type="dxa"/>
            <w:tcBorders>
              <w:bottom w:val="single" w:sz="4" w:space="0" w:color="auto"/>
            </w:tcBorders>
          </w:tcPr>
          <w:p w14:paraId="7C33444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0,00</w:t>
            </w:r>
          </w:p>
        </w:tc>
        <w:tc>
          <w:tcPr>
            <w:tcW w:w="1872" w:type="dxa"/>
            <w:tcBorders>
              <w:bottom w:val="single" w:sz="4" w:space="0" w:color="auto"/>
            </w:tcBorders>
          </w:tcPr>
          <w:p w14:paraId="55CF74B1"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12BC91EE"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073F90CB" w14:textId="77777777" w:rsidTr="00AA03AF">
        <w:trPr>
          <w:gridAfter w:val="1"/>
          <w:wAfter w:w="10" w:type="dxa"/>
        </w:trPr>
        <w:tc>
          <w:tcPr>
            <w:tcW w:w="534" w:type="dxa"/>
            <w:vMerge/>
          </w:tcPr>
          <w:p w14:paraId="46DEFD05"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739D959C" w14:textId="77777777" w:rsidR="00AA03AF" w:rsidRPr="008501D2" w:rsidRDefault="00AA03AF" w:rsidP="00D25479"/>
        </w:tc>
        <w:tc>
          <w:tcPr>
            <w:tcW w:w="3827" w:type="dxa"/>
            <w:tcBorders>
              <w:bottom w:val="single" w:sz="4" w:space="0" w:color="auto"/>
            </w:tcBorders>
          </w:tcPr>
          <w:p w14:paraId="7F8177FB"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24E4D132"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793A2C20"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47BBB3F9"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06F4241D"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F1A190A"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2F0DF34" w14:textId="77777777" w:rsidTr="00AA03AF">
        <w:trPr>
          <w:gridAfter w:val="1"/>
          <w:wAfter w:w="10" w:type="dxa"/>
        </w:trPr>
        <w:tc>
          <w:tcPr>
            <w:tcW w:w="534" w:type="dxa"/>
            <w:vMerge/>
          </w:tcPr>
          <w:p w14:paraId="2CA26E66"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E7210CD" w14:textId="77777777" w:rsidR="00AA03AF" w:rsidRPr="008501D2" w:rsidRDefault="00AA03AF" w:rsidP="00D25479"/>
        </w:tc>
        <w:tc>
          <w:tcPr>
            <w:tcW w:w="3827" w:type="dxa"/>
            <w:tcBorders>
              <w:bottom w:val="single" w:sz="4" w:space="0" w:color="auto"/>
            </w:tcBorders>
          </w:tcPr>
          <w:p w14:paraId="28FB68D5"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4FF17DA2"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7E6D89E9"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4B50BC9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735F9397"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34AE048A"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FBE1F1A" w14:textId="77777777" w:rsidTr="00AA03AF">
        <w:trPr>
          <w:gridAfter w:val="1"/>
          <w:wAfter w:w="10" w:type="dxa"/>
        </w:trPr>
        <w:tc>
          <w:tcPr>
            <w:tcW w:w="534" w:type="dxa"/>
            <w:vMerge/>
          </w:tcPr>
          <w:p w14:paraId="3DAF82CA"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1139625E" w14:textId="77777777" w:rsidR="00AA03AF" w:rsidRPr="008501D2" w:rsidRDefault="00AA03AF" w:rsidP="00D25479"/>
        </w:tc>
        <w:tc>
          <w:tcPr>
            <w:tcW w:w="3827" w:type="dxa"/>
            <w:tcBorders>
              <w:bottom w:val="single" w:sz="4" w:space="0" w:color="auto"/>
            </w:tcBorders>
          </w:tcPr>
          <w:p w14:paraId="617F6199"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6ED02649"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4259BA73"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0752B86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0B790D1B"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3DF8757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8F4DAC4" w14:textId="77777777" w:rsidTr="00AA03AF">
        <w:trPr>
          <w:gridAfter w:val="1"/>
          <w:wAfter w:w="10" w:type="dxa"/>
        </w:trPr>
        <w:tc>
          <w:tcPr>
            <w:tcW w:w="534" w:type="dxa"/>
            <w:vMerge/>
          </w:tcPr>
          <w:p w14:paraId="3BBC2B58"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CD7B565" w14:textId="77777777" w:rsidR="00AA03AF" w:rsidRPr="008501D2" w:rsidRDefault="00AA03AF" w:rsidP="00D25479"/>
        </w:tc>
        <w:tc>
          <w:tcPr>
            <w:tcW w:w="3827" w:type="dxa"/>
            <w:tcBorders>
              <w:bottom w:val="single" w:sz="4" w:space="0" w:color="auto"/>
            </w:tcBorders>
          </w:tcPr>
          <w:p w14:paraId="3A56C925"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2E6F6809" w14:textId="77777777" w:rsidR="00AA03AF" w:rsidRPr="008501D2" w:rsidRDefault="00AA03AF" w:rsidP="00D25479">
            <w:pPr>
              <w:widowControl w:val="0"/>
              <w:overflowPunct w:val="0"/>
              <w:autoSpaceDE w:val="0"/>
              <w:autoSpaceDN w:val="0"/>
              <w:adjustRightInd w:val="0"/>
              <w:jc w:val="center"/>
              <w:textAlignment w:val="baseline"/>
            </w:pPr>
            <w:r w:rsidRPr="008501D2">
              <w:t>2 035 040,72</w:t>
            </w:r>
          </w:p>
        </w:tc>
        <w:tc>
          <w:tcPr>
            <w:tcW w:w="1559" w:type="dxa"/>
            <w:tcBorders>
              <w:bottom w:val="single" w:sz="4" w:space="0" w:color="auto"/>
            </w:tcBorders>
          </w:tcPr>
          <w:p w14:paraId="02F6E1B6" w14:textId="77777777" w:rsidR="00AA03AF" w:rsidRPr="008501D2" w:rsidRDefault="00AA03AF" w:rsidP="00D25479">
            <w:pPr>
              <w:widowControl w:val="0"/>
              <w:overflowPunct w:val="0"/>
              <w:autoSpaceDE w:val="0"/>
              <w:autoSpaceDN w:val="0"/>
              <w:adjustRightInd w:val="0"/>
              <w:jc w:val="center"/>
              <w:textAlignment w:val="baseline"/>
            </w:pPr>
            <w:r w:rsidRPr="008501D2">
              <w:t>2 035 040,72</w:t>
            </w:r>
          </w:p>
        </w:tc>
        <w:tc>
          <w:tcPr>
            <w:tcW w:w="1388" w:type="dxa"/>
            <w:tcBorders>
              <w:bottom w:val="single" w:sz="4" w:space="0" w:color="auto"/>
            </w:tcBorders>
          </w:tcPr>
          <w:p w14:paraId="543DBEAF" w14:textId="77777777" w:rsidR="00AA03AF" w:rsidRPr="008501D2" w:rsidRDefault="00AA03AF" w:rsidP="00D25479">
            <w:pPr>
              <w:widowControl w:val="0"/>
              <w:overflowPunct w:val="0"/>
              <w:autoSpaceDE w:val="0"/>
              <w:autoSpaceDN w:val="0"/>
              <w:adjustRightInd w:val="0"/>
              <w:jc w:val="center"/>
              <w:textAlignment w:val="baseline"/>
            </w:pPr>
            <w:r w:rsidRPr="008501D2">
              <w:t>0,00</w:t>
            </w:r>
          </w:p>
        </w:tc>
        <w:tc>
          <w:tcPr>
            <w:tcW w:w="1872" w:type="dxa"/>
            <w:tcBorders>
              <w:bottom w:val="single" w:sz="4" w:space="0" w:color="auto"/>
            </w:tcBorders>
          </w:tcPr>
          <w:p w14:paraId="5FC928ED"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333E56A"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AE09BA3" w14:textId="77777777" w:rsidTr="00AA03AF">
        <w:trPr>
          <w:gridAfter w:val="1"/>
          <w:wAfter w:w="10" w:type="dxa"/>
        </w:trPr>
        <w:tc>
          <w:tcPr>
            <w:tcW w:w="534" w:type="dxa"/>
            <w:vMerge/>
            <w:tcBorders>
              <w:bottom w:val="single" w:sz="4" w:space="0" w:color="auto"/>
            </w:tcBorders>
          </w:tcPr>
          <w:p w14:paraId="24796114"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5F8E07DE" w14:textId="77777777" w:rsidR="00AA03AF" w:rsidRPr="008501D2" w:rsidRDefault="00AA03AF" w:rsidP="00D25479"/>
        </w:tc>
        <w:tc>
          <w:tcPr>
            <w:tcW w:w="3827" w:type="dxa"/>
            <w:tcBorders>
              <w:bottom w:val="single" w:sz="4" w:space="0" w:color="auto"/>
            </w:tcBorders>
          </w:tcPr>
          <w:p w14:paraId="66D0B40D"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6F983FD8"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3ED63B9A"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3BB95FC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519C5785"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75D6575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7BFFF45" w14:textId="77777777" w:rsidTr="00AA03AF">
        <w:trPr>
          <w:gridAfter w:val="1"/>
          <w:wAfter w:w="10" w:type="dxa"/>
        </w:trPr>
        <w:tc>
          <w:tcPr>
            <w:tcW w:w="534" w:type="dxa"/>
            <w:vMerge w:val="restart"/>
          </w:tcPr>
          <w:p w14:paraId="55BF948E" w14:textId="77777777" w:rsidR="00AA03AF" w:rsidRPr="008501D2" w:rsidRDefault="00AA03AF" w:rsidP="00D25479">
            <w:pPr>
              <w:widowControl w:val="0"/>
              <w:overflowPunct w:val="0"/>
              <w:autoSpaceDE w:val="0"/>
              <w:autoSpaceDN w:val="0"/>
              <w:adjustRightInd w:val="0"/>
              <w:jc w:val="center"/>
              <w:textAlignment w:val="baseline"/>
            </w:pPr>
            <w:r w:rsidRPr="008501D2">
              <w:t>4</w:t>
            </w:r>
          </w:p>
        </w:tc>
        <w:tc>
          <w:tcPr>
            <w:tcW w:w="2443" w:type="dxa"/>
            <w:vMerge w:val="restart"/>
          </w:tcPr>
          <w:p w14:paraId="31B2EB58" w14:textId="77777777" w:rsidR="00AA03AF" w:rsidRPr="008501D2" w:rsidRDefault="00AA03AF" w:rsidP="00D25479">
            <w:r w:rsidRPr="008501D2">
              <w:t>Количество объектов, требующих капитальный и текущий ремонт крылец с обустройством пандусами для маломобильных групп населения</w:t>
            </w:r>
          </w:p>
        </w:tc>
        <w:tc>
          <w:tcPr>
            <w:tcW w:w="3827" w:type="dxa"/>
            <w:tcBorders>
              <w:bottom w:val="single" w:sz="4" w:space="0" w:color="auto"/>
            </w:tcBorders>
            <w:vAlign w:val="center"/>
          </w:tcPr>
          <w:p w14:paraId="37FB6E0E"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43B9D5D1"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0,00</w:t>
            </w:r>
          </w:p>
        </w:tc>
        <w:tc>
          <w:tcPr>
            <w:tcW w:w="1559" w:type="dxa"/>
            <w:tcBorders>
              <w:bottom w:val="single" w:sz="4" w:space="0" w:color="auto"/>
            </w:tcBorders>
          </w:tcPr>
          <w:p w14:paraId="4B4C9EBF"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0,00</w:t>
            </w:r>
          </w:p>
        </w:tc>
        <w:tc>
          <w:tcPr>
            <w:tcW w:w="1388" w:type="dxa"/>
            <w:tcBorders>
              <w:bottom w:val="single" w:sz="4" w:space="0" w:color="auto"/>
            </w:tcBorders>
          </w:tcPr>
          <w:p w14:paraId="5572EDD6"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0,00</w:t>
            </w:r>
          </w:p>
        </w:tc>
        <w:tc>
          <w:tcPr>
            <w:tcW w:w="1872" w:type="dxa"/>
            <w:tcBorders>
              <w:bottom w:val="single" w:sz="4" w:space="0" w:color="auto"/>
            </w:tcBorders>
          </w:tcPr>
          <w:p w14:paraId="351B0C8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69BC4C17"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25B4472D" w14:textId="77777777" w:rsidTr="00AA03AF">
        <w:trPr>
          <w:gridAfter w:val="1"/>
          <w:wAfter w:w="10" w:type="dxa"/>
        </w:trPr>
        <w:tc>
          <w:tcPr>
            <w:tcW w:w="534" w:type="dxa"/>
            <w:vMerge/>
          </w:tcPr>
          <w:p w14:paraId="1BB0F002"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DF42C9A" w14:textId="77777777" w:rsidR="00AA03AF" w:rsidRPr="008501D2" w:rsidRDefault="00AA03AF" w:rsidP="00D25479"/>
        </w:tc>
        <w:tc>
          <w:tcPr>
            <w:tcW w:w="3827" w:type="dxa"/>
            <w:tcBorders>
              <w:bottom w:val="single" w:sz="4" w:space="0" w:color="auto"/>
            </w:tcBorders>
            <w:vAlign w:val="center"/>
          </w:tcPr>
          <w:p w14:paraId="4B6012C5"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3FBCEF1A"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4E2D82A0"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42F9073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6696DA0A"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437A4A6"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530C2C87" w14:textId="77777777" w:rsidTr="00AA03AF">
        <w:trPr>
          <w:gridAfter w:val="1"/>
          <w:wAfter w:w="10" w:type="dxa"/>
          <w:trHeight w:val="559"/>
        </w:trPr>
        <w:tc>
          <w:tcPr>
            <w:tcW w:w="534" w:type="dxa"/>
            <w:vMerge/>
          </w:tcPr>
          <w:p w14:paraId="101B5F25"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51DC119" w14:textId="77777777" w:rsidR="00AA03AF" w:rsidRPr="008501D2" w:rsidRDefault="00AA03AF" w:rsidP="00D25479"/>
        </w:tc>
        <w:tc>
          <w:tcPr>
            <w:tcW w:w="3827" w:type="dxa"/>
            <w:tcBorders>
              <w:bottom w:val="single" w:sz="4" w:space="0" w:color="auto"/>
            </w:tcBorders>
            <w:vAlign w:val="center"/>
          </w:tcPr>
          <w:p w14:paraId="61858777"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5AAAC096"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3AB2AF5"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389BEB7F"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50A62F97"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27CA68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B4D73F4" w14:textId="77777777" w:rsidTr="00AA03AF">
        <w:trPr>
          <w:gridAfter w:val="1"/>
          <w:wAfter w:w="10" w:type="dxa"/>
          <w:trHeight w:val="690"/>
        </w:trPr>
        <w:tc>
          <w:tcPr>
            <w:tcW w:w="534" w:type="dxa"/>
            <w:vMerge/>
          </w:tcPr>
          <w:p w14:paraId="15152172"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6B0C331" w14:textId="77777777" w:rsidR="00AA03AF" w:rsidRPr="008501D2" w:rsidRDefault="00AA03AF" w:rsidP="00D25479"/>
        </w:tc>
        <w:tc>
          <w:tcPr>
            <w:tcW w:w="3827" w:type="dxa"/>
            <w:tcBorders>
              <w:bottom w:val="single" w:sz="4" w:space="0" w:color="auto"/>
            </w:tcBorders>
            <w:vAlign w:val="center"/>
          </w:tcPr>
          <w:p w14:paraId="263D1228"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0FEE5CD4"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466BF1C1"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3626508E"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76ED3073"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046895F4"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E05F438" w14:textId="77777777" w:rsidTr="00AA03AF">
        <w:trPr>
          <w:gridAfter w:val="1"/>
          <w:wAfter w:w="10" w:type="dxa"/>
          <w:trHeight w:val="549"/>
        </w:trPr>
        <w:tc>
          <w:tcPr>
            <w:tcW w:w="534" w:type="dxa"/>
            <w:vMerge/>
          </w:tcPr>
          <w:p w14:paraId="256627F7"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5B17FDC7" w14:textId="77777777" w:rsidR="00AA03AF" w:rsidRPr="008501D2" w:rsidRDefault="00AA03AF" w:rsidP="00D25479"/>
        </w:tc>
        <w:tc>
          <w:tcPr>
            <w:tcW w:w="3827" w:type="dxa"/>
            <w:tcBorders>
              <w:bottom w:val="single" w:sz="4" w:space="0" w:color="auto"/>
            </w:tcBorders>
            <w:vAlign w:val="center"/>
          </w:tcPr>
          <w:p w14:paraId="426FAD56"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51598140" w14:textId="77777777" w:rsidR="00AA03AF" w:rsidRPr="008501D2" w:rsidRDefault="00AA03AF" w:rsidP="00D25479">
            <w:pPr>
              <w:widowControl w:val="0"/>
              <w:overflowPunct w:val="0"/>
              <w:autoSpaceDE w:val="0"/>
              <w:autoSpaceDN w:val="0"/>
              <w:adjustRightInd w:val="0"/>
              <w:jc w:val="center"/>
              <w:textAlignment w:val="baseline"/>
            </w:pPr>
            <w:r w:rsidRPr="008501D2">
              <w:t>0,00</w:t>
            </w:r>
          </w:p>
        </w:tc>
        <w:tc>
          <w:tcPr>
            <w:tcW w:w="1559" w:type="dxa"/>
            <w:tcBorders>
              <w:bottom w:val="single" w:sz="4" w:space="0" w:color="auto"/>
            </w:tcBorders>
          </w:tcPr>
          <w:p w14:paraId="71C05940" w14:textId="77777777" w:rsidR="00AA03AF" w:rsidRPr="008501D2" w:rsidRDefault="00AA03AF" w:rsidP="00D25479">
            <w:pPr>
              <w:jc w:val="center"/>
            </w:pPr>
            <w:r w:rsidRPr="008501D2">
              <w:t>0,00</w:t>
            </w:r>
          </w:p>
        </w:tc>
        <w:tc>
          <w:tcPr>
            <w:tcW w:w="1388" w:type="dxa"/>
            <w:tcBorders>
              <w:bottom w:val="single" w:sz="4" w:space="0" w:color="auto"/>
            </w:tcBorders>
          </w:tcPr>
          <w:p w14:paraId="7B2CE6C1" w14:textId="77777777" w:rsidR="00AA03AF" w:rsidRPr="008501D2" w:rsidRDefault="00AA03AF" w:rsidP="00D25479">
            <w:pPr>
              <w:jc w:val="center"/>
            </w:pPr>
            <w:r w:rsidRPr="008501D2">
              <w:t>0,00</w:t>
            </w:r>
          </w:p>
        </w:tc>
        <w:tc>
          <w:tcPr>
            <w:tcW w:w="1872" w:type="dxa"/>
            <w:tcBorders>
              <w:bottom w:val="single" w:sz="4" w:space="0" w:color="auto"/>
            </w:tcBorders>
          </w:tcPr>
          <w:p w14:paraId="049D79B8"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28534835"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54542AE" w14:textId="77777777" w:rsidTr="00AA03AF">
        <w:trPr>
          <w:gridAfter w:val="1"/>
          <w:wAfter w:w="10" w:type="dxa"/>
        </w:trPr>
        <w:tc>
          <w:tcPr>
            <w:tcW w:w="534" w:type="dxa"/>
            <w:vMerge/>
            <w:tcBorders>
              <w:bottom w:val="single" w:sz="4" w:space="0" w:color="auto"/>
            </w:tcBorders>
          </w:tcPr>
          <w:p w14:paraId="6576CF73"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1A015715" w14:textId="77777777" w:rsidR="00AA03AF" w:rsidRPr="008501D2" w:rsidRDefault="00AA03AF" w:rsidP="00D25479"/>
        </w:tc>
        <w:tc>
          <w:tcPr>
            <w:tcW w:w="3827" w:type="dxa"/>
            <w:tcBorders>
              <w:bottom w:val="single" w:sz="4" w:space="0" w:color="auto"/>
            </w:tcBorders>
            <w:vAlign w:val="center"/>
          </w:tcPr>
          <w:p w14:paraId="40766E1C"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1A6B0BD4"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17B18DD3"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19A87E9"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705CA838"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2DAE5D7D"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1BD6B0D" w14:textId="77777777" w:rsidTr="00AA03AF">
        <w:trPr>
          <w:gridAfter w:val="1"/>
          <w:wAfter w:w="10" w:type="dxa"/>
        </w:trPr>
        <w:tc>
          <w:tcPr>
            <w:tcW w:w="534" w:type="dxa"/>
            <w:vMerge w:val="restart"/>
          </w:tcPr>
          <w:p w14:paraId="1D1BBE84" w14:textId="77777777" w:rsidR="00AA03AF" w:rsidRPr="008501D2" w:rsidRDefault="00AA03AF" w:rsidP="00D25479">
            <w:pPr>
              <w:widowControl w:val="0"/>
              <w:overflowPunct w:val="0"/>
              <w:autoSpaceDE w:val="0"/>
              <w:autoSpaceDN w:val="0"/>
              <w:adjustRightInd w:val="0"/>
              <w:jc w:val="center"/>
              <w:textAlignment w:val="baseline"/>
            </w:pPr>
            <w:r w:rsidRPr="008501D2">
              <w:t>5</w:t>
            </w:r>
          </w:p>
        </w:tc>
        <w:tc>
          <w:tcPr>
            <w:tcW w:w="2443" w:type="dxa"/>
            <w:vMerge w:val="restart"/>
          </w:tcPr>
          <w:p w14:paraId="4C68955C" w14:textId="77777777" w:rsidR="00AA03AF" w:rsidRPr="008501D2" w:rsidRDefault="00AA03AF" w:rsidP="00D25479">
            <w:pPr>
              <w:widowControl w:val="0"/>
              <w:overflowPunct w:val="0"/>
              <w:autoSpaceDE w:val="0"/>
              <w:autoSpaceDN w:val="0"/>
              <w:adjustRightInd w:val="0"/>
              <w:textAlignment w:val="baseline"/>
            </w:pPr>
            <w:r w:rsidRPr="008501D2">
              <w:t>Количество объектов, требующих капитальный и текущий ремонт сетей ТВК</w:t>
            </w:r>
          </w:p>
        </w:tc>
        <w:tc>
          <w:tcPr>
            <w:tcW w:w="3827" w:type="dxa"/>
            <w:tcBorders>
              <w:bottom w:val="single" w:sz="4" w:space="0" w:color="auto"/>
            </w:tcBorders>
          </w:tcPr>
          <w:p w14:paraId="6336C83B"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47AC692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939 988,00</w:t>
            </w:r>
          </w:p>
        </w:tc>
        <w:tc>
          <w:tcPr>
            <w:tcW w:w="1559" w:type="dxa"/>
            <w:tcBorders>
              <w:bottom w:val="single" w:sz="4" w:space="0" w:color="auto"/>
            </w:tcBorders>
          </w:tcPr>
          <w:p w14:paraId="3C4B08AF"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939 988,00</w:t>
            </w:r>
          </w:p>
        </w:tc>
        <w:tc>
          <w:tcPr>
            <w:tcW w:w="1388" w:type="dxa"/>
            <w:tcBorders>
              <w:bottom w:val="single" w:sz="4" w:space="0" w:color="auto"/>
            </w:tcBorders>
          </w:tcPr>
          <w:p w14:paraId="259903A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0,00</w:t>
            </w:r>
          </w:p>
        </w:tc>
        <w:tc>
          <w:tcPr>
            <w:tcW w:w="1872" w:type="dxa"/>
            <w:tcBorders>
              <w:bottom w:val="single" w:sz="4" w:space="0" w:color="auto"/>
            </w:tcBorders>
          </w:tcPr>
          <w:p w14:paraId="7A2E14F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54E6B513"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4A6A014D" w14:textId="77777777" w:rsidTr="00AA03AF">
        <w:trPr>
          <w:gridAfter w:val="1"/>
          <w:wAfter w:w="10" w:type="dxa"/>
        </w:trPr>
        <w:tc>
          <w:tcPr>
            <w:tcW w:w="534" w:type="dxa"/>
            <w:vMerge/>
          </w:tcPr>
          <w:p w14:paraId="4AC0A0B2"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5AE1B7BC"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205296CB"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1B6FA804"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258D52C2"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39ACA3E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2F17F2EA"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4CEBE5E"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C108B47" w14:textId="77777777" w:rsidTr="00AA03AF">
        <w:trPr>
          <w:gridAfter w:val="1"/>
          <w:wAfter w:w="10" w:type="dxa"/>
        </w:trPr>
        <w:tc>
          <w:tcPr>
            <w:tcW w:w="534" w:type="dxa"/>
            <w:vMerge/>
          </w:tcPr>
          <w:p w14:paraId="5FC0C90D"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1EDEF03"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1FF70029"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61CDF5F8"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35620A1B"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0D2A6D9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2FBA69FC"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D80AA4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1D98EC1" w14:textId="77777777" w:rsidTr="00AA03AF">
        <w:trPr>
          <w:gridAfter w:val="1"/>
          <w:wAfter w:w="10" w:type="dxa"/>
        </w:trPr>
        <w:tc>
          <w:tcPr>
            <w:tcW w:w="534" w:type="dxa"/>
            <w:vMerge/>
          </w:tcPr>
          <w:p w14:paraId="51BC12CF"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372A7E52"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743CD193"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5C40E0AC"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3FF81275"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2AE8E28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43472E95"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CD2E64B"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B13BAE7" w14:textId="77777777" w:rsidTr="00AA03AF">
        <w:trPr>
          <w:gridAfter w:val="1"/>
          <w:wAfter w:w="10" w:type="dxa"/>
        </w:trPr>
        <w:tc>
          <w:tcPr>
            <w:tcW w:w="534" w:type="dxa"/>
            <w:vMerge/>
          </w:tcPr>
          <w:p w14:paraId="72467533"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140B25BC"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0AB348AF"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1AF81B92" w14:textId="77777777" w:rsidR="00AA03AF" w:rsidRPr="008501D2" w:rsidRDefault="00AA03AF" w:rsidP="00D25479">
            <w:pPr>
              <w:widowControl w:val="0"/>
              <w:overflowPunct w:val="0"/>
              <w:autoSpaceDE w:val="0"/>
              <w:autoSpaceDN w:val="0"/>
              <w:adjustRightInd w:val="0"/>
              <w:jc w:val="center"/>
              <w:textAlignment w:val="baseline"/>
            </w:pPr>
            <w:r w:rsidRPr="008501D2">
              <w:t>939 988,00</w:t>
            </w:r>
          </w:p>
        </w:tc>
        <w:tc>
          <w:tcPr>
            <w:tcW w:w="1559" w:type="dxa"/>
            <w:tcBorders>
              <w:bottom w:val="single" w:sz="4" w:space="0" w:color="auto"/>
            </w:tcBorders>
          </w:tcPr>
          <w:p w14:paraId="3B467A25" w14:textId="77777777" w:rsidR="00AA03AF" w:rsidRPr="008501D2" w:rsidRDefault="00AA03AF" w:rsidP="00D25479">
            <w:pPr>
              <w:widowControl w:val="0"/>
              <w:overflowPunct w:val="0"/>
              <w:autoSpaceDE w:val="0"/>
              <w:autoSpaceDN w:val="0"/>
              <w:adjustRightInd w:val="0"/>
              <w:jc w:val="center"/>
              <w:textAlignment w:val="baseline"/>
            </w:pPr>
            <w:r w:rsidRPr="008501D2">
              <w:t>939 988,00</w:t>
            </w:r>
          </w:p>
        </w:tc>
        <w:tc>
          <w:tcPr>
            <w:tcW w:w="1388" w:type="dxa"/>
            <w:tcBorders>
              <w:bottom w:val="single" w:sz="4" w:space="0" w:color="auto"/>
            </w:tcBorders>
          </w:tcPr>
          <w:p w14:paraId="19C8A992" w14:textId="77777777" w:rsidR="00AA03AF" w:rsidRPr="008501D2" w:rsidRDefault="00AA03AF" w:rsidP="00D25479">
            <w:pPr>
              <w:widowControl w:val="0"/>
              <w:overflowPunct w:val="0"/>
              <w:autoSpaceDE w:val="0"/>
              <w:autoSpaceDN w:val="0"/>
              <w:adjustRightInd w:val="0"/>
              <w:jc w:val="center"/>
              <w:textAlignment w:val="baseline"/>
              <w:rPr>
                <w:b/>
              </w:rPr>
            </w:pPr>
            <w:r w:rsidRPr="008501D2">
              <w:t>0,00</w:t>
            </w:r>
          </w:p>
        </w:tc>
        <w:tc>
          <w:tcPr>
            <w:tcW w:w="1872" w:type="dxa"/>
            <w:tcBorders>
              <w:bottom w:val="single" w:sz="4" w:space="0" w:color="auto"/>
            </w:tcBorders>
          </w:tcPr>
          <w:p w14:paraId="421E0E7F"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161EEA6B"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C82DA82" w14:textId="77777777" w:rsidTr="00AA03AF">
        <w:trPr>
          <w:gridAfter w:val="1"/>
          <w:wAfter w:w="10" w:type="dxa"/>
        </w:trPr>
        <w:tc>
          <w:tcPr>
            <w:tcW w:w="534" w:type="dxa"/>
            <w:vMerge/>
            <w:tcBorders>
              <w:bottom w:val="single" w:sz="4" w:space="0" w:color="auto"/>
            </w:tcBorders>
          </w:tcPr>
          <w:p w14:paraId="7EF5F3F3"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3C9CAEC8"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61EA1216"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6BC4B141"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73D0ED97"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3137B81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419EE68F"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07FFD45E"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FC0776A" w14:textId="77777777" w:rsidTr="00AA03AF">
        <w:trPr>
          <w:gridAfter w:val="1"/>
          <w:wAfter w:w="10" w:type="dxa"/>
        </w:trPr>
        <w:tc>
          <w:tcPr>
            <w:tcW w:w="534" w:type="dxa"/>
            <w:vMerge w:val="restart"/>
          </w:tcPr>
          <w:p w14:paraId="4305AE8E" w14:textId="77777777" w:rsidR="00AA03AF" w:rsidRPr="008501D2" w:rsidRDefault="00AA03AF" w:rsidP="00D25479">
            <w:pPr>
              <w:widowControl w:val="0"/>
              <w:overflowPunct w:val="0"/>
              <w:autoSpaceDE w:val="0"/>
              <w:autoSpaceDN w:val="0"/>
              <w:adjustRightInd w:val="0"/>
              <w:jc w:val="center"/>
              <w:textAlignment w:val="baseline"/>
            </w:pPr>
            <w:r w:rsidRPr="008501D2">
              <w:t>6</w:t>
            </w:r>
          </w:p>
        </w:tc>
        <w:tc>
          <w:tcPr>
            <w:tcW w:w="2443" w:type="dxa"/>
            <w:vMerge w:val="restart"/>
          </w:tcPr>
          <w:p w14:paraId="4C0644D8" w14:textId="77777777" w:rsidR="00AA03AF" w:rsidRPr="008501D2" w:rsidRDefault="00AA03AF" w:rsidP="00D25479">
            <w:pPr>
              <w:widowControl w:val="0"/>
              <w:overflowPunct w:val="0"/>
              <w:autoSpaceDE w:val="0"/>
              <w:autoSpaceDN w:val="0"/>
              <w:adjustRightInd w:val="0"/>
              <w:textAlignment w:val="baseline"/>
            </w:pPr>
            <w:r w:rsidRPr="008501D2">
              <w:t>Количество объектов, требующих ремонта муниципального жилого фонда (квартиры, комнаты)</w:t>
            </w:r>
          </w:p>
        </w:tc>
        <w:tc>
          <w:tcPr>
            <w:tcW w:w="3827" w:type="dxa"/>
            <w:tcBorders>
              <w:bottom w:val="single" w:sz="4" w:space="0" w:color="auto"/>
            </w:tcBorders>
          </w:tcPr>
          <w:p w14:paraId="278BE258"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3C771592"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500 000,00</w:t>
            </w:r>
          </w:p>
        </w:tc>
        <w:tc>
          <w:tcPr>
            <w:tcW w:w="1559" w:type="dxa"/>
            <w:tcBorders>
              <w:bottom w:val="single" w:sz="4" w:space="0" w:color="auto"/>
            </w:tcBorders>
          </w:tcPr>
          <w:p w14:paraId="3F836671"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406 467,01</w:t>
            </w:r>
          </w:p>
        </w:tc>
        <w:tc>
          <w:tcPr>
            <w:tcW w:w="1388" w:type="dxa"/>
            <w:tcBorders>
              <w:bottom w:val="single" w:sz="4" w:space="0" w:color="auto"/>
            </w:tcBorders>
          </w:tcPr>
          <w:p w14:paraId="2EFDE62D"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261 835,00</w:t>
            </w:r>
          </w:p>
        </w:tc>
        <w:tc>
          <w:tcPr>
            <w:tcW w:w="1872" w:type="dxa"/>
            <w:tcBorders>
              <w:bottom w:val="single" w:sz="4" w:space="0" w:color="auto"/>
            </w:tcBorders>
          </w:tcPr>
          <w:p w14:paraId="5D74201E"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4B00FB96"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04D82054" w14:textId="77777777" w:rsidTr="00AA03AF">
        <w:trPr>
          <w:gridAfter w:val="1"/>
          <w:wAfter w:w="10" w:type="dxa"/>
        </w:trPr>
        <w:tc>
          <w:tcPr>
            <w:tcW w:w="534" w:type="dxa"/>
            <w:vMerge/>
          </w:tcPr>
          <w:p w14:paraId="15B21A1E"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6CA0A712"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6A3643E4" w14:textId="77777777" w:rsidR="00AA03AF" w:rsidRPr="008501D2" w:rsidRDefault="00AA03AF"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3ED76077"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79C7884"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8C83E2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3504AAEB"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0F1DC9EC"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38AF489" w14:textId="77777777" w:rsidTr="00AA03AF">
        <w:trPr>
          <w:gridAfter w:val="1"/>
          <w:wAfter w:w="10" w:type="dxa"/>
        </w:trPr>
        <w:tc>
          <w:tcPr>
            <w:tcW w:w="534" w:type="dxa"/>
            <w:vMerge/>
          </w:tcPr>
          <w:p w14:paraId="725CF5D4"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734FB282"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53802607" w14:textId="77777777" w:rsidR="00AA03AF" w:rsidRPr="008501D2" w:rsidRDefault="00AA03AF"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763FBDAC"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065C553E"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F3ED26A"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481AEA66"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4B9F263E"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43AC8E2F" w14:textId="77777777" w:rsidTr="00AA03AF">
        <w:trPr>
          <w:gridAfter w:val="1"/>
          <w:wAfter w:w="10" w:type="dxa"/>
        </w:trPr>
        <w:tc>
          <w:tcPr>
            <w:tcW w:w="534" w:type="dxa"/>
            <w:vMerge/>
          </w:tcPr>
          <w:p w14:paraId="74D407B4"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5387FBA"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6388B572"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0EA5BD12"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0753092D"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793A83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16A9078C"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D9336DC"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D40DDB5" w14:textId="77777777" w:rsidTr="00AA03AF">
        <w:trPr>
          <w:gridAfter w:val="1"/>
          <w:wAfter w:w="10" w:type="dxa"/>
        </w:trPr>
        <w:tc>
          <w:tcPr>
            <w:tcW w:w="534" w:type="dxa"/>
            <w:vMerge/>
          </w:tcPr>
          <w:p w14:paraId="4DD76914"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5BE71375"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4AE25E9F" w14:textId="77777777" w:rsidR="00AA03AF" w:rsidRPr="008501D2" w:rsidRDefault="00AA03A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6954E1E9" w14:textId="77777777" w:rsidR="00AA03AF" w:rsidRPr="008501D2" w:rsidRDefault="00AA03AF" w:rsidP="00D25479">
            <w:pPr>
              <w:widowControl w:val="0"/>
              <w:overflowPunct w:val="0"/>
              <w:autoSpaceDE w:val="0"/>
              <w:autoSpaceDN w:val="0"/>
              <w:adjustRightInd w:val="0"/>
              <w:jc w:val="center"/>
              <w:textAlignment w:val="baseline"/>
            </w:pPr>
            <w:r w:rsidRPr="008501D2">
              <w:t>500 000,00</w:t>
            </w:r>
          </w:p>
        </w:tc>
        <w:tc>
          <w:tcPr>
            <w:tcW w:w="1559" w:type="dxa"/>
            <w:tcBorders>
              <w:bottom w:val="single" w:sz="4" w:space="0" w:color="auto"/>
            </w:tcBorders>
          </w:tcPr>
          <w:p w14:paraId="786B93EA" w14:textId="77777777" w:rsidR="00AA03AF" w:rsidRPr="008501D2" w:rsidRDefault="00AA03AF" w:rsidP="00D25479">
            <w:pPr>
              <w:widowControl w:val="0"/>
              <w:overflowPunct w:val="0"/>
              <w:autoSpaceDE w:val="0"/>
              <w:autoSpaceDN w:val="0"/>
              <w:adjustRightInd w:val="0"/>
              <w:jc w:val="center"/>
              <w:textAlignment w:val="baseline"/>
            </w:pPr>
            <w:r w:rsidRPr="008501D2">
              <w:t>238 165,00</w:t>
            </w:r>
          </w:p>
        </w:tc>
        <w:tc>
          <w:tcPr>
            <w:tcW w:w="1388" w:type="dxa"/>
            <w:tcBorders>
              <w:bottom w:val="single" w:sz="4" w:space="0" w:color="auto"/>
            </w:tcBorders>
          </w:tcPr>
          <w:p w14:paraId="521663E7" w14:textId="77777777" w:rsidR="00AA03AF" w:rsidRPr="008501D2" w:rsidRDefault="00AA03AF" w:rsidP="00D25479">
            <w:pPr>
              <w:widowControl w:val="0"/>
              <w:overflowPunct w:val="0"/>
              <w:autoSpaceDE w:val="0"/>
              <w:autoSpaceDN w:val="0"/>
              <w:adjustRightInd w:val="0"/>
              <w:jc w:val="center"/>
              <w:textAlignment w:val="baseline"/>
              <w:rPr>
                <w:b/>
              </w:rPr>
            </w:pPr>
            <w:r w:rsidRPr="008501D2">
              <w:t>261 835,00</w:t>
            </w:r>
          </w:p>
        </w:tc>
        <w:tc>
          <w:tcPr>
            <w:tcW w:w="1872" w:type="dxa"/>
            <w:tcBorders>
              <w:bottom w:val="single" w:sz="4" w:space="0" w:color="auto"/>
            </w:tcBorders>
          </w:tcPr>
          <w:p w14:paraId="40038456"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1F8B4E7"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2735682" w14:textId="77777777" w:rsidTr="00AA03AF">
        <w:trPr>
          <w:gridAfter w:val="1"/>
          <w:wAfter w:w="10" w:type="dxa"/>
        </w:trPr>
        <w:tc>
          <w:tcPr>
            <w:tcW w:w="534" w:type="dxa"/>
            <w:vMerge/>
            <w:tcBorders>
              <w:bottom w:val="single" w:sz="4" w:space="0" w:color="auto"/>
            </w:tcBorders>
          </w:tcPr>
          <w:p w14:paraId="5C862FC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22E4135A" w14:textId="77777777" w:rsidR="00AA03AF" w:rsidRPr="008501D2" w:rsidRDefault="00AA03AF" w:rsidP="00D25479">
            <w:pPr>
              <w:widowControl w:val="0"/>
              <w:overflowPunct w:val="0"/>
              <w:autoSpaceDE w:val="0"/>
              <w:autoSpaceDN w:val="0"/>
              <w:adjustRightInd w:val="0"/>
              <w:textAlignment w:val="baseline"/>
            </w:pPr>
          </w:p>
        </w:tc>
        <w:tc>
          <w:tcPr>
            <w:tcW w:w="3827" w:type="dxa"/>
            <w:tcBorders>
              <w:bottom w:val="single" w:sz="4" w:space="0" w:color="auto"/>
            </w:tcBorders>
          </w:tcPr>
          <w:p w14:paraId="22C73BAA" w14:textId="77777777" w:rsidR="00AA03AF" w:rsidRPr="008501D2" w:rsidRDefault="00AA03AF"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5048A5AD"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0E08AB2D" w14:textId="77777777" w:rsidR="00AA03AF" w:rsidRPr="008501D2" w:rsidRDefault="00AA03AF"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D9BA234"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56AAA252" w14:textId="77777777" w:rsidR="00AA03AF" w:rsidRPr="008501D2" w:rsidRDefault="00AA03AF"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B22005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D544533" w14:textId="77777777" w:rsidTr="00AA03AF">
        <w:trPr>
          <w:gridAfter w:val="1"/>
          <w:wAfter w:w="10" w:type="dxa"/>
          <w:trHeight w:val="150"/>
        </w:trPr>
        <w:tc>
          <w:tcPr>
            <w:tcW w:w="534" w:type="dxa"/>
            <w:vMerge w:val="restart"/>
            <w:tcBorders>
              <w:top w:val="single" w:sz="4" w:space="0" w:color="auto"/>
              <w:left w:val="single" w:sz="4" w:space="0" w:color="auto"/>
            </w:tcBorders>
          </w:tcPr>
          <w:p w14:paraId="6DCA717F"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val="restart"/>
            <w:tcBorders>
              <w:top w:val="single" w:sz="4" w:space="0" w:color="auto"/>
            </w:tcBorders>
          </w:tcPr>
          <w:p w14:paraId="0A70FECA" w14:textId="77777777" w:rsidR="00AA03AF" w:rsidRPr="008501D2" w:rsidRDefault="00AA03AF" w:rsidP="00D25479">
            <w:pPr>
              <w:widowControl w:val="0"/>
              <w:overflowPunct w:val="0"/>
              <w:autoSpaceDE w:val="0"/>
              <w:autoSpaceDN w:val="0"/>
              <w:adjustRightInd w:val="0"/>
              <w:textAlignment w:val="baseline"/>
              <w:rPr>
                <w:b/>
              </w:rPr>
            </w:pPr>
            <w:r w:rsidRPr="008501D2">
              <w:rPr>
                <w:b/>
              </w:rPr>
              <w:t>ИТОГО по программе</w:t>
            </w:r>
          </w:p>
        </w:tc>
        <w:tc>
          <w:tcPr>
            <w:tcW w:w="3827" w:type="dxa"/>
            <w:tcBorders>
              <w:top w:val="single" w:sz="4" w:space="0" w:color="auto"/>
            </w:tcBorders>
          </w:tcPr>
          <w:p w14:paraId="2BEB435B" w14:textId="77777777" w:rsidR="00AA03AF" w:rsidRPr="008501D2" w:rsidRDefault="00AA03AF" w:rsidP="00D25479">
            <w:pPr>
              <w:widowControl w:val="0"/>
              <w:autoSpaceDE w:val="0"/>
              <w:autoSpaceDN w:val="0"/>
              <w:adjustRightInd w:val="0"/>
              <w:rPr>
                <w:b/>
              </w:rPr>
            </w:pPr>
            <w:r w:rsidRPr="008501D2">
              <w:rPr>
                <w:b/>
              </w:rPr>
              <w:t>Всего</w:t>
            </w:r>
          </w:p>
        </w:tc>
        <w:tc>
          <w:tcPr>
            <w:tcW w:w="1560" w:type="dxa"/>
            <w:tcBorders>
              <w:top w:val="single" w:sz="4" w:space="0" w:color="auto"/>
            </w:tcBorders>
          </w:tcPr>
          <w:p w14:paraId="7B83C7D5"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559" w:type="dxa"/>
            <w:tcBorders>
              <w:top w:val="single" w:sz="4" w:space="0" w:color="auto"/>
            </w:tcBorders>
          </w:tcPr>
          <w:p w14:paraId="0996250D"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388" w:type="dxa"/>
            <w:tcBorders>
              <w:top w:val="single" w:sz="4" w:space="0" w:color="auto"/>
            </w:tcBorders>
          </w:tcPr>
          <w:p w14:paraId="6018222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top w:val="single" w:sz="4" w:space="0" w:color="auto"/>
            </w:tcBorders>
          </w:tcPr>
          <w:p w14:paraId="18E27E5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vMerge w:val="restart"/>
            <w:tcBorders>
              <w:top w:val="single" w:sz="4" w:space="0" w:color="auto"/>
              <w:right w:val="single" w:sz="4" w:space="0" w:color="auto"/>
            </w:tcBorders>
          </w:tcPr>
          <w:p w14:paraId="4414CEF4"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393AD79C" w14:textId="77777777" w:rsidTr="00AA03AF">
        <w:trPr>
          <w:gridAfter w:val="1"/>
          <w:wAfter w:w="10" w:type="dxa"/>
          <w:trHeight w:val="150"/>
        </w:trPr>
        <w:tc>
          <w:tcPr>
            <w:tcW w:w="534" w:type="dxa"/>
            <w:vMerge/>
            <w:tcBorders>
              <w:left w:val="single" w:sz="4" w:space="0" w:color="auto"/>
            </w:tcBorders>
          </w:tcPr>
          <w:p w14:paraId="54EF9835"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06AF0BA3" w14:textId="77777777" w:rsidR="00AA03AF" w:rsidRPr="008501D2" w:rsidRDefault="00AA03AF" w:rsidP="00D25479">
            <w:pPr>
              <w:widowControl w:val="0"/>
              <w:overflowPunct w:val="0"/>
              <w:autoSpaceDE w:val="0"/>
              <w:autoSpaceDN w:val="0"/>
              <w:adjustRightInd w:val="0"/>
              <w:textAlignment w:val="baseline"/>
              <w:rPr>
                <w:b/>
              </w:rPr>
            </w:pPr>
          </w:p>
        </w:tc>
        <w:tc>
          <w:tcPr>
            <w:tcW w:w="3827" w:type="dxa"/>
          </w:tcPr>
          <w:p w14:paraId="045E32A7" w14:textId="77777777" w:rsidR="00AA03AF" w:rsidRPr="008501D2" w:rsidRDefault="00AA03AF" w:rsidP="00D25479">
            <w:pPr>
              <w:widowControl w:val="0"/>
              <w:autoSpaceDE w:val="0"/>
              <w:autoSpaceDN w:val="0"/>
              <w:adjustRightInd w:val="0"/>
              <w:rPr>
                <w:b/>
              </w:rPr>
            </w:pPr>
            <w:r w:rsidRPr="008501D2">
              <w:rPr>
                <w:b/>
              </w:rPr>
              <w:t>Федеральный бюджет</w:t>
            </w:r>
          </w:p>
        </w:tc>
        <w:tc>
          <w:tcPr>
            <w:tcW w:w="1560" w:type="dxa"/>
          </w:tcPr>
          <w:p w14:paraId="2CC9DA41"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559" w:type="dxa"/>
          </w:tcPr>
          <w:p w14:paraId="56C6C22F"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388" w:type="dxa"/>
          </w:tcPr>
          <w:p w14:paraId="2214655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03813D90"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10236733"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637FCB0D" w14:textId="77777777" w:rsidTr="00AA03AF">
        <w:trPr>
          <w:gridAfter w:val="1"/>
          <w:wAfter w:w="10" w:type="dxa"/>
        </w:trPr>
        <w:tc>
          <w:tcPr>
            <w:tcW w:w="534" w:type="dxa"/>
            <w:vMerge/>
            <w:tcBorders>
              <w:left w:val="single" w:sz="4" w:space="0" w:color="auto"/>
            </w:tcBorders>
          </w:tcPr>
          <w:p w14:paraId="216E4B7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1F52259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827" w:type="dxa"/>
          </w:tcPr>
          <w:p w14:paraId="2D78FA62" w14:textId="77777777" w:rsidR="00AA03AF" w:rsidRPr="008501D2" w:rsidRDefault="00AA03AF" w:rsidP="00D25479">
            <w:pPr>
              <w:widowControl w:val="0"/>
              <w:autoSpaceDE w:val="0"/>
              <w:autoSpaceDN w:val="0"/>
              <w:adjustRightInd w:val="0"/>
              <w:rPr>
                <w:b/>
              </w:rPr>
            </w:pPr>
            <w:r w:rsidRPr="008501D2">
              <w:rPr>
                <w:b/>
              </w:rPr>
              <w:t>Государственный бюджет</w:t>
            </w:r>
          </w:p>
        </w:tc>
        <w:tc>
          <w:tcPr>
            <w:tcW w:w="1560" w:type="dxa"/>
          </w:tcPr>
          <w:p w14:paraId="152A43FE"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559" w:type="dxa"/>
          </w:tcPr>
          <w:p w14:paraId="117F1834"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388" w:type="dxa"/>
          </w:tcPr>
          <w:p w14:paraId="53D04DD1"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79463D5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16AC1A75"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3334A296" w14:textId="77777777" w:rsidTr="00AA03AF">
        <w:trPr>
          <w:gridAfter w:val="1"/>
          <w:wAfter w:w="10" w:type="dxa"/>
        </w:trPr>
        <w:tc>
          <w:tcPr>
            <w:tcW w:w="534" w:type="dxa"/>
            <w:vMerge/>
            <w:tcBorders>
              <w:left w:val="single" w:sz="4" w:space="0" w:color="auto"/>
            </w:tcBorders>
          </w:tcPr>
          <w:p w14:paraId="389D95AE"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1083F38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827" w:type="dxa"/>
          </w:tcPr>
          <w:p w14:paraId="3122482D" w14:textId="77777777" w:rsidR="00AA03AF" w:rsidRPr="008501D2" w:rsidRDefault="00AA03AF" w:rsidP="00D25479">
            <w:pPr>
              <w:widowControl w:val="0"/>
              <w:autoSpaceDE w:val="0"/>
              <w:autoSpaceDN w:val="0"/>
              <w:adjustRightInd w:val="0"/>
              <w:rPr>
                <w:b/>
              </w:rPr>
            </w:pPr>
            <w:r w:rsidRPr="008501D2">
              <w:rPr>
                <w:b/>
              </w:rPr>
              <w:t xml:space="preserve">Бюджет МО «Мирнинский район» </w:t>
            </w:r>
          </w:p>
        </w:tc>
        <w:tc>
          <w:tcPr>
            <w:tcW w:w="1560" w:type="dxa"/>
          </w:tcPr>
          <w:p w14:paraId="0B37C0CA" w14:textId="77777777" w:rsidR="00AA03AF" w:rsidRPr="008501D2" w:rsidRDefault="00AA03AF" w:rsidP="00D25479">
            <w:pPr>
              <w:widowControl w:val="0"/>
              <w:overflowPunct w:val="0"/>
              <w:autoSpaceDE w:val="0"/>
              <w:autoSpaceDN w:val="0"/>
              <w:adjustRightInd w:val="0"/>
              <w:jc w:val="center"/>
              <w:textAlignment w:val="baseline"/>
              <w:rPr>
                <w:b/>
                <w:strike/>
              </w:rPr>
            </w:pPr>
          </w:p>
        </w:tc>
        <w:tc>
          <w:tcPr>
            <w:tcW w:w="1559" w:type="dxa"/>
          </w:tcPr>
          <w:p w14:paraId="74EBC21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388" w:type="dxa"/>
          </w:tcPr>
          <w:p w14:paraId="138131B1"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Pr>
          <w:p w14:paraId="5E5BFE3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0A3520B6"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63280D59" w14:textId="77777777" w:rsidTr="00AA03AF">
        <w:trPr>
          <w:gridAfter w:val="1"/>
          <w:wAfter w:w="10" w:type="dxa"/>
        </w:trPr>
        <w:tc>
          <w:tcPr>
            <w:tcW w:w="534" w:type="dxa"/>
            <w:vMerge/>
            <w:tcBorders>
              <w:left w:val="single" w:sz="4" w:space="0" w:color="auto"/>
            </w:tcBorders>
          </w:tcPr>
          <w:p w14:paraId="054E1E60"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Pr>
          <w:p w14:paraId="20F00019"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827" w:type="dxa"/>
          </w:tcPr>
          <w:p w14:paraId="324093E7" w14:textId="77777777" w:rsidR="00AA03AF" w:rsidRPr="008501D2" w:rsidRDefault="00AA03AF" w:rsidP="00D25479">
            <w:pPr>
              <w:widowControl w:val="0"/>
              <w:autoSpaceDE w:val="0"/>
              <w:autoSpaceDN w:val="0"/>
              <w:adjustRightInd w:val="0"/>
              <w:rPr>
                <w:b/>
              </w:rPr>
            </w:pPr>
            <w:r w:rsidRPr="008501D2">
              <w:rPr>
                <w:b/>
              </w:rPr>
              <w:t>Бюджет МО «Город Удачный»</w:t>
            </w:r>
          </w:p>
        </w:tc>
        <w:tc>
          <w:tcPr>
            <w:tcW w:w="1560" w:type="dxa"/>
          </w:tcPr>
          <w:p w14:paraId="7276D011"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10 021 906,20</w:t>
            </w:r>
          </w:p>
        </w:tc>
        <w:tc>
          <w:tcPr>
            <w:tcW w:w="1559" w:type="dxa"/>
          </w:tcPr>
          <w:p w14:paraId="5319237F"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9 393 808,49</w:t>
            </w:r>
          </w:p>
        </w:tc>
        <w:tc>
          <w:tcPr>
            <w:tcW w:w="1388" w:type="dxa"/>
          </w:tcPr>
          <w:p w14:paraId="06739AC7"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628 097,71</w:t>
            </w:r>
          </w:p>
        </w:tc>
        <w:tc>
          <w:tcPr>
            <w:tcW w:w="1872" w:type="dxa"/>
          </w:tcPr>
          <w:p w14:paraId="1C057D64"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19A8288B"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65971EE4" w14:textId="77777777" w:rsidTr="00AA03AF">
        <w:trPr>
          <w:gridAfter w:val="1"/>
          <w:wAfter w:w="10" w:type="dxa"/>
          <w:trHeight w:val="149"/>
        </w:trPr>
        <w:tc>
          <w:tcPr>
            <w:tcW w:w="534" w:type="dxa"/>
            <w:vMerge/>
            <w:tcBorders>
              <w:left w:val="single" w:sz="4" w:space="0" w:color="auto"/>
              <w:bottom w:val="single" w:sz="4" w:space="0" w:color="auto"/>
            </w:tcBorders>
          </w:tcPr>
          <w:p w14:paraId="1294F9A9" w14:textId="77777777" w:rsidR="00AA03AF" w:rsidRPr="008501D2" w:rsidRDefault="00AA03AF"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783A7234"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827" w:type="dxa"/>
            <w:tcBorders>
              <w:bottom w:val="single" w:sz="4" w:space="0" w:color="auto"/>
            </w:tcBorders>
          </w:tcPr>
          <w:p w14:paraId="753C1C5D" w14:textId="77777777" w:rsidR="00AA03AF" w:rsidRPr="008501D2" w:rsidRDefault="00AA03AF" w:rsidP="00D25479">
            <w:pPr>
              <w:widowControl w:val="0"/>
              <w:autoSpaceDE w:val="0"/>
              <w:autoSpaceDN w:val="0"/>
              <w:adjustRightInd w:val="0"/>
              <w:rPr>
                <w:b/>
              </w:rPr>
            </w:pPr>
            <w:r w:rsidRPr="008501D2">
              <w:rPr>
                <w:b/>
              </w:rPr>
              <w:t>Другие источники</w:t>
            </w:r>
          </w:p>
        </w:tc>
        <w:tc>
          <w:tcPr>
            <w:tcW w:w="1560" w:type="dxa"/>
            <w:tcBorders>
              <w:bottom w:val="single" w:sz="4" w:space="0" w:color="auto"/>
            </w:tcBorders>
          </w:tcPr>
          <w:p w14:paraId="1E191625" w14:textId="77777777" w:rsidR="00AA03AF" w:rsidRPr="008501D2" w:rsidRDefault="00AA03AF" w:rsidP="00D25479">
            <w:pPr>
              <w:widowControl w:val="0"/>
              <w:overflowPunct w:val="0"/>
              <w:autoSpaceDE w:val="0"/>
              <w:autoSpaceDN w:val="0"/>
              <w:adjustRightInd w:val="0"/>
              <w:jc w:val="center"/>
              <w:textAlignment w:val="baseline"/>
              <w:rPr>
                <w:b/>
                <w:strike/>
              </w:rPr>
            </w:pPr>
          </w:p>
        </w:tc>
        <w:tc>
          <w:tcPr>
            <w:tcW w:w="1559" w:type="dxa"/>
            <w:tcBorders>
              <w:bottom w:val="single" w:sz="4" w:space="0" w:color="auto"/>
            </w:tcBorders>
          </w:tcPr>
          <w:p w14:paraId="437354BF"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388" w:type="dxa"/>
            <w:tcBorders>
              <w:bottom w:val="single" w:sz="4" w:space="0" w:color="auto"/>
            </w:tcBorders>
          </w:tcPr>
          <w:p w14:paraId="3A86EBEB"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872" w:type="dxa"/>
            <w:tcBorders>
              <w:bottom w:val="single" w:sz="4" w:space="0" w:color="auto"/>
            </w:tcBorders>
          </w:tcPr>
          <w:p w14:paraId="6515699D"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702" w:type="dxa"/>
            <w:vMerge/>
            <w:tcBorders>
              <w:bottom w:val="single" w:sz="4" w:space="0" w:color="auto"/>
              <w:right w:val="single" w:sz="4" w:space="0" w:color="auto"/>
            </w:tcBorders>
          </w:tcPr>
          <w:p w14:paraId="0181A4AD" w14:textId="77777777" w:rsidR="00AA03AF" w:rsidRPr="008501D2" w:rsidRDefault="00AA03AF" w:rsidP="00D25479">
            <w:pPr>
              <w:widowControl w:val="0"/>
              <w:overflowPunct w:val="0"/>
              <w:autoSpaceDE w:val="0"/>
              <w:autoSpaceDN w:val="0"/>
              <w:adjustRightInd w:val="0"/>
              <w:jc w:val="center"/>
              <w:textAlignment w:val="baseline"/>
              <w:rPr>
                <w:b/>
              </w:rPr>
            </w:pPr>
          </w:p>
        </w:tc>
      </w:tr>
    </w:tbl>
    <w:p w14:paraId="71890ACF" w14:textId="77777777" w:rsidR="00AA03AF" w:rsidRPr="008501D2" w:rsidRDefault="00AA03AF" w:rsidP="00AA03AF">
      <w:pPr>
        <w:overflowPunct w:val="0"/>
        <w:autoSpaceDE w:val="0"/>
        <w:autoSpaceDN w:val="0"/>
        <w:adjustRightInd w:val="0"/>
        <w:textAlignment w:val="baseline"/>
        <w:rPr>
          <w:b/>
        </w:rPr>
      </w:pPr>
    </w:p>
    <w:p w14:paraId="3170A7C7" w14:textId="77777777" w:rsidR="00AA03AF" w:rsidRPr="008501D2" w:rsidRDefault="00AA03AF" w:rsidP="00AA03AF">
      <w:pPr>
        <w:overflowPunct w:val="0"/>
        <w:autoSpaceDE w:val="0"/>
        <w:autoSpaceDN w:val="0"/>
        <w:adjustRightInd w:val="0"/>
        <w:textAlignment w:val="baseline"/>
        <w:rPr>
          <w:b/>
        </w:rPr>
      </w:pPr>
    </w:p>
    <w:p w14:paraId="49E14B71" w14:textId="77777777" w:rsidR="00AA03AF" w:rsidRPr="008501D2" w:rsidRDefault="00AA03AF" w:rsidP="00AA03AF">
      <w:pPr>
        <w:overflowPunct w:val="0"/>
        <w:autoSpaceDE w:val="0"/>
        <w:autoSpaceDN w:val="0"/>
        <w:adjustRightInd w:val="0"/>
        <w:textAlignment w:val="baseline"/>
        <w:rPr>
          <w:b/>
        </w:rPr>
      </w:pPr>
    </w:p>
    <w:p w14:paraId="3697E1E5" w14:textId="77777777" w:rsidR="00AA03AF" w:rsidRPr="008501D2" w:rsidRDefault="00AA03AF" w:rsidP="00AA03AF">
      <w:pPr>
        <w:pStyle w:val="ad"/>
        <w:tabs>
          <w:tab w:val="left" w:pos="993"/>
        </w:tabs>
        <w:overflowPunct w:val="0"/>
        <w:autoSpaceDE w:val="0"/>
        <w:autoSpaceDN w:val="0"/>
        <w:adjustRightInd w:val="0"/>
        <w:ind w:left="0"/>
        <w:jc w:val="both"/>
        <w:textAlignment w:val="baseline"/>
        <w:rPr>
          <w:rFonts w:ascii="Times New Roman" w:hAnsi="Times New Roman"/>
          <w:i/>
          <w:sz w:val="24"/>
          <w:szCs w:val="24"/>
        </w:rPr>
        <w:sectPr w:rsidR="00AA03AF" w:rsidRPr="008501D2" w:rsidSect="00964E60">
          <w:pgSz w:w="16838" w:h="11906" w:orient="landscape"/>
          <w:pgMar w:top="1843" w:right="536" w:bottom="142" w:left="1134" w:header="720" w:footer="720" w:gutter="0"/>
          <w:cols w:space="708"/>
          <w:titlePg/>
          <w:docGrid w:linePitch="360"/>
        </w:sectPr>
      </w:pPr>
    </w:p>
    <w:p w14:paraId="066A53AA"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4.</w:t>
      </w:r>
      <w:r w:rsidRPr="008501D2">
        <w:rPr>
          <w:rFonts w:ascii="Times New Roman" w:hAnsi="Times New Roman"/>
          <w:b/>
          <w:sz w:val="24"/>
          <w:szCs w:val="24"/>
        </w:rPr>
        <w:t>Достижение значений целевых индикаторов программы</w:t>
      </w:r>
    </w:p>
    <w:p w14:paraId="38185BF4" w14:textId="77777777" w:rsidR="00AA03AF" w:rsidRPr="008501D2" w:rsidRDefault="00AA03AF" w:rsidP="00AA03AF">
      <w:pPr>
        <w:widowControl w:val="0"/>
        <w:suppressAutoHyphens/>
        <w:rPr>
          <w:rFonts w:eastAsiaTheme="minorEastAsia"/>
        </w:rPr>
      </w:pPr>
    </w:p>
    <w:p w14:paraId="198C6627" w14:textId="77777777" w:rsidR="00AA03AF" w:rsidRPr="008501D2" w:rsidRDefault="00AA03AF" w:rsidP="00AA03AF">
      <w:pPr>
        <w:widowControl w:val="0"/>
        <w:suppressAutoHyphens/>
        <w:jc w:val="center"/>
        <w:rPr>
          <w:rFonts w:eastAsia="Arial"/>
          <w:lang w:eastAsia="hi-IN" w:bidi="hi-IN"/>
        </w:rPr>
      </w:pPr>
    </w:p>
    <w:tbl>
      <w:tblPr>
        <w:tblW w:w="14175" w:type="dxa"/>
        <w:tblInd w:w="637" w:type="dxa"/>
        <w:tblLayout w:type="fixed"/>
        <w:tblCellMar>
          <w:left w:w="70" w:type="dxa"/>
          <w:right w:w="70" w:type="dxa"/>
        </w:tblCellMar>
        <w:tblLook w:val="0000" w:firstRow="0" w:lastRow="0" w:firstColumn="0" w:lastColumn="0" w:noHBand="0" w:noVBand="0"/>
      </w:tblPr>
      <w:tblGrid>
        <w:gridCol w:w="568"/>
        <w:gridCol w:w="4245"/>
        <w:gridCol w:w="290"/>
        <w:gridCol w:w="1701"/>
        <w:gridCol w:w="1843"/>
        <w:gridCol w:w="168"/>
        <w:gridCol w:w="2100"/>
        <w:gridCol w:w="3260"/>
      </w:tblGrid>
      <w:tr w:rsidR="00AA03AF" w:rsidRPr="008501D2" w14:paraId="1C255420" w14:textId="77777777" w:rsidTr="00AA03AF">
        <w:trPr>
          <w:cantSplit/>
          <w:trHeight w:val="360"/>
          <w:tblHeader/>
        </w:trPr>
        <w:tc>
          <w:tcPr>
            <w:tcW w:w="568" w:type="dxa"/>
            <w:vMerge w:val="restart"/>
            <w:tcBorders>
              <w:top w:val="single" w:sz="4" w:space="0" w:color="auto"/>
              <w:left w:val="single" w:sz="4" w:space="0" w:color="auto"/>
              <w:right w:val="single" w:sz="4" w:space="0" w:color="auto"/>
            </w:tcBorders>
          </w:tcPr>
          <w:p w14:paraId="3A3796B9"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4245" w:type="dxa"/>
            <w:vMerge w:val="restart"/>
            <w:tcBorders>
              <w:top w:val="single" w:sz="4" w:space="0" w:color="auto"/>
              <w:left w:val="single" w:sz="4" w:space="0" w:color="auto"/>
            </w:tcBorders>
            <w:shd w:val="clear" w:color="auto" w:fill="auto"/>
            <w:vAlign w:val="center"/>
          </w:tcPr>
          <w:p w14:paraId="019E05A9"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264BDEB1" w14:textId="77777777" w:rsidR="00AA03AF" w:rsidRPr="008501D2" w:rsidRDefault="00AA03AF" w:rsidP="00D25479">
            <w:pPr>
              <w:rPr>
                <w:rFonts w:eastAsia="Arial"/>
                <w:lang w:eastAsia="hi-IN" w:bidi="hi-IN"/>
              </w:rPr>
            </w:pPr>
          </w:p>
          <w:p w14:paraId="47AAEBEA" w14:textId="77777777" w:rsidR="00AA03AF" w:rsidRPr="008501D2" w:rsidRDefault="00AA03AF" w:rsidP="00D25479">
            <w:pPr>
              <w:widowControl w:val="0"/>
              <w:suppressAutoHyphens/>
              <w:snapToGrid w:val="0"/>
              <w:jc w:val="center"/>
              <w:rPr>
                <w:rFonts w:eastAsia="Arial"/>
                <w:lang w:eastAsia="hi-IN" w:bidi="hi-IN"/>
              </w:rPr>
            </w:pPr>
          </w:p>
        </w:tc>
        <w:tc>
          <w:tcPr>
            <w:tcW w:w="1701" w:type="dxa"/>
            <w:vMerge w:val="restart"/>
            <w:tcBorders>
              <w:top w:val="single" w:sz="4" w:space="0" w:color="auto"/>
              <w:right w:val="single" w:sz="4" w:space="0" w:color="auto"/>
            </w:tcBorders>
            <w:shd w:val="clear" w:color="auto" w:fill="auto"/>
            <w:vAlign w:val="center"/>
          </w:tcPr>
          <w:p w14:paraId="03295D85"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56984"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3260" w:type="dxa"/>
            <w:vMerge w:val="restart"/>
            <w:tcBorders>
              <w:top w:val="single" w:sz="4" w:space="0" w:color="auto"/>
              <w:left w:val="single" w:sz="4" w:space="0" w:color="auto"/>
              <w:right w:val="single" w:sz="4" w:space="0" w:color="auto"/>
            </w:tcBorders>
            <w:vAlign w:val="center"/>
          </w:tcPr>
          <w:p w14:paraId="35DDE19F"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AA03AF" w:rsidRPr="008501D2" w14:paraId="76D1D3A7" w14:textId="77777777" w:rsidTr="00AA03AF">
        <w:trPr>
          <w:cantSplit/>
          <w:trHeight w:val="98"/>
          <w:tblHeader/>
        </w:trPr>
        <w:tc>
          <w:tcPr>
            <w:tcW w:w="568" w:type="dxa"/>
            <w:vMerge/>
            <w:tcBorders>
              <w:left w:val="single" w:sz="4" w:space="0" w:color="auto"/>
              <w:bottom w:val="single" w:sz="4" w:space="0" w:color="auto"/>
              <w:right w:val="single" w:sz="4" w:space="0" w:color="auto"/>
            </w:tcBorders>
            <w:vAlign w:val="center"/>
          </w:tcPr>
          <w:p w14:paraId="5F190E6A" w14:textId="77777777" w:rsidR="00AA03AF" w:rsidRPr="008501D2" w:rsidRDefault="00AA03AF" w:rsidP="00D25479">
            <w:pPr>
              <w:widowControl w:val="0"/>
              <w:suppressAutoHyphens/>
              <w:snapToGrid w:val="0"/>
              <w:jc w:val="center"/>
              <w:rPr>
                <w:rFonts w:eastAsia="Arial"/>
                <w:lang w:eastAsia="hi-IN" w:bidi="hi-IN"/>
              </w:rPr>
            </w:pPr>
          </w:p>
        </w:tc>
        <w:tc>
          <w:tcPr>
            <w:tcW w:w="4245" w:type="dxa"/>
            <w:vMerge/>
            <w:tcBorders>
              <w:left w:val="single" w:sz="4" w:space="0" w:color="auto"/>
              <w:bottom w:val="single" w:sz="4" w:space="0" w:color="auto"/>
            </w:tcBorders>
            <w:shd w:val="clear" w:color="auto" w:fill="auto"/>
          </w:tcPr>
          <w:p w14:paraId="5F4ADA96" w14:textId="77777777" w:rsidR="00AA03AF" w:rsidRPr="008501D2" w:rsidRDefault="00AA03AF"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55B0A3C7" w14:textId="77777777" w:rsidR="00AA03AF" w:rsidRPr="008501D2" w:rsidRDefault="00AA03AF" w:rsidP="00D25479">
            <w:pPr>
              <w:widowControl w:val="0"/>
              <w:suppressAutoHyphens/>
              <w:snapToGrid w:val="0"/>
              <w:jc w:val="center"/>
              <w:rPr>
                <w:rFonts w:eastAsia="Arial"/>
                <w:lang w:eastAsia="hi-IN" w:bidi="hi-IN"/>
              </w:rPr>
            </w:pPr>
          </w:p>
        </w:tc>
        <w:tc>
          <w:tcPr>
            <w:tcW w:w="1701" w:type="dxa"/>
            <w:vMerge/>
            <w:tcBorders>
              <w:bottom w:val="single" w:sz="4" w:space="0" w:color="auto"/>
              <w:right w:val="single" w:sz="4" w:space="0" w:color="auto"/>
            </w:tcBorders>
            <w:shd w:val="clear" w:color="auto" w:fill="auto"/>
          </w:tcPr>
          <w:p w14:paraId="7487E9B9" w14:textId="77777777" w:rsidR="00AA03AF" w:rsidRPr="008501D2" w:rsidRDefault="00AA03AF" w:rsidP="00D25479">
            <w:pPr>
              <w:widowControl w:val="0"/>
              <w:suppressAutoHyphens/>
              <w:snapToGrid w:val="0"/>
              <w:jc w:val="center"/>
              <w:rPr>
                <w:rFonts w:eastAsia="Arial"/>
                <w:lang w:eastAsia="hi-IN" w:bidi="hi-IN"/>
              </w:rPr>
            </w:pPr>
          </w:p>
        </w:tc>
        <w:tc>
          <w:tcPr>
            <w:tcW w:w="1843" w:type="dxa"/>
            <w:tcBorders>
              <w:top w:val="single" w:sz="4" w:space="0" w:color="auto"/>
              <w:left w:val="single" w:sz="4" w:space="0" w:color="auto"/>
              <w:bottom w:val="single" w:sz="4" w:space="0" w:color="auto"/>
            </w:tcBorders>
            <w:shd w:val="clear" w:color="auto" w:fill="auto"/>
            <w:vAlign w:val="center"/>
          </w:tcPr>
          <w:p w14:paraId="1D1E55A5"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2FC86319"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358E8CDA"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3260" w:type="dxa"/>
            <w:vMerge/>
            <w:tcBorders>
              <w:left w:val="single" w:sz="4" w:space="0" w:color="auto"/>
              <w:bottom w:val="single" w:sz="4" w:space="0" w:color="auto"/>
              <w:right w:val="single" w:sz="4" w:space="0" w:color="auto"/>
            </w:tcBorders>
          </w:tcPr>
          <w:p w14:paraId="38BE47B6" w14:textId="77777777" w:rsidR="00AA03AF" w:rsidRPr="008501D2" w:rsidRDefault="00AA03AF" w:rsidP="00D25479">
            <w:pPr>
              <w:widowControl w:val="0"/>
              <w:suppressAutoHyphens/>
              <w:snapToGrid w:val="0"/>
              <w:jc w:val="center"/>
              <w:rPr>
                <w:rFonts w:eastAsia="Arial"/>
                <w:lang w:eastAsia="hi-IN" w:bidi="hi-IN"/>
              </w:rPr>
            </w:pPr>
          </w:p>
        </w:tc>
      </w:tr>
      <w:tr w:rsidR="00AA03AF" w:rsidRPr="008501D2" w14:paraId="5CB73544" w14:textId="77777777" w:rsidTr="00AA03AF">
        <w:trPr>
          <w:cantSplit/>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6AB192E5"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45" w:type="dxa"/>
            <w:tcBorders>
              <w:top w:val="single" w:sz="4" w:space="0" w:color="auto"/>
              <w:left w:val="single" w:sz="4" w:space="0" w:color="auto"/>
              <w:bottom w:val="single" w:sz="4" w:space="0" w:color="auto"/>
            </w:tcBorders>
            <w:shd w:val="clear" w:color="auto" w:fill="auto"/>
            <w:vAlign w:val="center"/>
          </w:tcPr>
          <w:p w14:paraId="395D4451" w14:textId="77777777" w:rsidR="00AA03AF" w:rsidRPr="008501D2" w:rsidRDefault="00AA03AF" w:rsidP="00D25479">
            <w:r w:rsidRPr="008501D2">
              <w:t>Количество объектов недвижимого имущества, по которым оформлены технические паспорта*</w:t>
            </w:r>
          </w:p>
        </w:tc>
        <w:tc>
          <w:tcPr>
            <w:tcW w:w="290" w:type="dxa"/>
            <w:tcBorders>
              <w:top w:val="single" w:sz="4" w:space="0" w:color="auto"/>
              <w:left w:val="single" w:sz="4" w:space="0" w:color="auto"/>
              <w:bottom w:val="single" w:sz="4" w:space="0" w:color="auto"/>
            </w:tcBorders>
            <w:shd w:val="clear" w:color="auto" w:fill="auto"/>
          </w:tcPr>
          <w:p w14:paraId="4A12AB32"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493E79DA"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7CD56E1E"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8</w:t>
            </w:r>
          </w:p>
        </w:tc>
        <w:tc>
          <w:tcPr>
            <w:tcW w:w="168" w:type="dxa"/>
            <w:tcBorders>
              <w:top w:val="single" w:sz="4" w:space="0" w:color="auto"/>
              <w:bottom w:val="single" w:sz="4" w:space="0" w:color="auto"/>
              <w:right w:val="single" w:sz="4" w:space="0" w:color="auto"/>
            </w:tcBorders>
            <w:shd w:val="clear" w:color="auto" w:fill="auto"/>
            <w:vAlign w:val="center"/>
          </w:tcPr>
          <w:p w14:paraId="22EE7182"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30853E67"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11</w:t>
            </w:r>
          </w:p>
        </w:tc>
        <w:tc>
          <w:tcPr>
            <w:tcW w:w="3260" w:type="dxa"/>
            <w:tcBorders>
              <w:top w:val="single" w:sz="4" w:space="0" w:color="auto"/>
              <w:left w:val="single" w:sz="4" w:space="0" w:color="auto"/>
              <w:bottom w:val="single" w:sz="4" w:space="0" w:color="auto"/>
              <w:right w:val="single" w:sz="4" w:space="0" w:color="auto"/>
            </w:tcBorders>
            <w:vAlign w:val="center"/>
          </w:tcPr>
          <w:p w14:paraId="02B7B569" w14:textId="77777777" w:rsidR="00AA03AF" w:rsidRPr="008501D2" w:rsidRDefault="00AA03AF" w:rsidP="00D25479">
            <w:pPr>
              <w:widowControl w:val="0"/>
              <w:suppressAutoHyphens/>
              <w:snapToGrid w:val="0"/>
              <w:jc w:val="center"/>
              <w:rPr>
                <w:rFonts w:eastAsia="Arial"/>
                <w:i/>
                <w:lang w:eastAsia="hi-IN" w:bidi="hi-IN"/>
              </w:rPr>
            </w:pPr>
            <w:r w:rsidRPr="008501D2">
              <w:rPr>
                <w:rFonts w:eastAsia="Arial"/>
                <w:i/>
                <w:lang w:eastAsia="hi-IN" w:bidi="hi-IN"/>
              </w:rPr>
              <w:t>на экономию денежных средств, полученных в результате проведенных торгов, дополнительно были изготовлены технические паспорта на объекты муниципальной собственности</w:t>
            </w:r>
          </w:p>
        </w:tc>
      </w:tr>
      <w:tr w:rsidR="00AA03AF" w:rsidRPr="008501D2" w14:paraId="0D628C4A" w14:textId="77777777" w:rsidTr="00AA03AF">
        <w:trPr>
          <w:cantSplit/>
          <w:trHeight w:val="243"/>
        </w:trPr>
        <w:tc>
          <w:tcPr>
            <w:tcW w:w="568" w:type="dxa"/>
            <w:tcBorders>
              <w:top w:val="single" w:sz="4" w:space="0" w:color="auto"/>
              <w:left w:val="single" w:sz="4" w:space="0" w:color="auto"/>
              <w:bottom w:val="single" w:sz="4" w:space="0" w:color="auto"/>
              <w:right w:val="single" w:sz="4" w:space="0" w:color="auto"/>
            </w:tcBorders>
            <w:vAlign w:val="center"/>
          </w:tcPr>
          <w:p w14:paraId="7B834D6A"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45" w:type="dxa"/>
            <w:tcBorders>
              <w:top w:val="single" w:sz="4" w:space="0" w:color="auto"/>
              <w:left w:val="single" w:sz="4" w:space="0" w:color="auto"/>
              <w:bottom w:val="single" w:sz="4" w:space="0" w:color="auto"/>
            </w:tcBorders>
            <w:shd w:val="clear" w:color="auto" w:fill="auto"/>
            <w:vAlign w:val="center"/>
          </w:tcPr>
          <w:p w14:paraId="773DD8EF" w14:textId="77777777" w:rsidR="00AA03AF" w:rsidRPr="008501D2" w:rsidRDefault="00AA03AF" w:rsidP="00D25479">
            <w:r w:rsidRPr="008501D2">
              <w:t>Количество объектов недвижимого имущества, по которым получены кадастровые паспорта*</w:t>
            </w:r>
          </w:p>
        </w:tc>
        <w:tc>
          <w:tcPr>
            <w:tcW w:w="290" w:type="dxa"/>
            <w:tcBorders>
              <w:top w:val="single" w:sz="4" w:space="0" w:color="auto"/>
              <w:left w:val="single" w:sz="4" w:space="0" w:color="auto"/>
              <w:bottom w:val="single" w:sz="4" w:space="0" w:color="auto"/>
            </w:tcBorders>
            <w:shd w:val="clear" w:color="auto" w:fill="auto"/>
          </w:tcPr>
          <w:p w14:paraId="1AB84BBA"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2B3DDEA3"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7F92D24D"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4</w:t>
            </w:r>
          </w:p>
        </w:tc>
        <w:tc>
          <w:tcPr>
            <w:tcW w:w="168" w:type="dxa"/>
            <w:tcBorders>
              <w:top w:val="single" w:sz="4" w:space="0" w:color="auto"/>
              <w:bottom w:val="single" w:sz="4" w:space="0" w:color="auto"/>
              <w:right w:val="single" w:sz="4" w:space="0" w:color="auto"/>
            </w:tcBorders>
            <w:shd w:val="clear" w:color="auto" w:fill="auto"/>
            <w:vAlign w:val="center"/>
          </w:tcPr>
          <w:p w14:paraId="3E9AD1ED"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547457F9"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4</w:t>
            </w:r>
          </w:p>
        </w:tc>
        <w:tc>
          <w:tcPr>
            <w:tcW w:w="3260" w:type="dxa"/>
            <w:tcBorders>
              <w:top w:val="single" w:sz="4" w:space="0" w:color="auto"/>
              <w:left w:val="single" w:sz="4" w:space="0" w:color="auto"/>
              <w:bottom w:val="single" w:sz="4" w:space="0" w:color="auto"/>
              <w:right w:val="single" w:sz="4" w:space="0" w:color="auto"/>
            </w:tcBorders>
            <w:vAlign w:val="center"/>
          </w:tcPr>
          <w:p w14:paraId="0E5FD45C" w14:textId="77777777" w:rsidR="00AA03AF" w:rsidRPr="008501D2" w:rsidRDefault="00AA03AF" w:rsidP="00D25479">
            <w:pPr>
              <w:widowControl w:val="0"/>
              <w:suppressAutoHyphens/>
              <w:snapToGrid w:val="0"/>
              <w:jc w:val="center"/>
              <w:rPr>
                <w:rFonts w:eastAsia="Arial"/>
                <w:lang w:eastAsia="hi-IN" w:bidi="hi-IN"/>
              </w:rPr>
            </w:pPr>
          </w:p>
        </w:tc>
      </w:tr>
      <w:tr w:rsidR="00AA03AF" w:rsidRPr="008501D2" w14:paraId="6AA33D3E" w14:textId="77777777" w:rsidTr="00AA03AF">
        <w:trPr>
          <w:cantSplit/>
          <w:trHeight w:val="240"/>
        </w:trPr>
        <w:tc>
          <w:tcPr>
            <w:tcW w:w="568" w:type="dxa"/>
            <w:tcBorders>
              <w:left w:val="single" w:sz="4" w:space="0" w:color="auto"/>
              <w:bottom w:val="single" w:sz="4" w:space="0" w:color="auto"/>
              <w:right w:val="single" w:sz="4" w:space="0" w:color="auto"/>
            </w:tcBorders>
            <w:vAlign w:val="center"/>
          </w:tcPr>
          <w:p w14:paraId="18ACB592"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3</w:t>
            </w:r>
          </w:p>
        </w:tc>
        <w:tc>
          <w:tcPr>
            <w:tcW w:w="4245" w:type="dxa"/>
            <w:tcBorders>
              <w:left w:val="single" w:sz="4" w:space="0" w:color="auto"/>
              <w:bottom w:val="single" w:sz="4" w:space="0" w:color="auto"/>
            </w:tcBorders>
            <w:shd w:val="clear" w:color="auto" w:fill="auto"/>
            <w:vAlign w:val="center"/>
          </w:tcPr>
          <w:p w14:paraId="34BE6ED7" w14:textId="77777777" w:rsidR="00AA03AF" w:rsidRPr="008501D2" w:rsidRDefault="00AA03AF" w:rsidP="00D25479">
            <w:r w:rsidRPr="008501D2">
              <w:t>Количество земельных участков, по которым получены кадастровые паспорта*</w:t>
            </w:r>
          </w:p>
        </w:tc>
        <w:tc>
          <w:tcPr>
            <w:tcW w:w="290" w:type="dxa"/>
            <w:tcBorders>
              <w:left w:val="single" w:sz="4" w:space="0" w:color="auto"/>
              <w:bottom w:val="single" w:sz="4" w:space="0" w:color="auto"/>
            </w:tcBorders>
            <w:shd w:val="clear" w:color="auto" w:fill="auto"/>
          </w:tcPr>
          <w:p w14:paraId="08AF0EEB" w14:textId="77777777" w:rsidR="00AA03AF" w:rsidRPr="008501D2" w:rsidRDefault="00AA03AF" w:rsidP="00D25479">
            <w:pPr>
              <w:widowControl w:val="0"/>
              <w:suppressAutoHyphens/>
              <w:snapToGrid w:val="0"/>
              <w:rPr>
                <w:rFonts w:eastAsia="Arial"/>
                <w:lang w:eastAsia="hi-IN" w:bidi="hi-IN"/>
              </w:rPr>
            </w:pPr>
          </w:p>
        </w:tc>
        <w:tc>
          <w:tcPr>
            <w:tcW w:w="1701" w:type="dxa"/>
            <w:tcBorders>
              <w:bottom w:val="single" w:sz="4" w:space="0" w:color="auto"/>
              <w:right w:val="single" w:sz="4" w:space="0" w:color="auto"/>
            </w:tcBorders>
            <w:shd w:val="clear" w:color="auto" w:fill="auto"/>
            <w:vAlign w:val="center"/>
          </w:tcPr>
          <w:p w14:paraId="3EDBF48F"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шт.</w:t>
            </w:r>
          </w:p>
        </w:tc>
        <w:tc>
          <w:tcPr>
            <w:tcW w:w="1843" w:type="dxa"/>
            <w:tcBorders>
              <w:left w:val="single" w:sz="4" w:space="0" w:color="auto"/>
              <w:bottom w:val="single" w:sz="4" w:space="0" w:color="auto"/>
            </w:tcBorders>
            <w:shd w:val="clear" w:color="auto" w:fill="auto"/>
            <w:vAlign w:val="center"/>
          </w:tcPr>
          <w:p w14:paraId="1741EBB7"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10</w:t>
            </w:r>
          </w:p>
        </w:tc>
        <w:tc>
          <w:tcPr>
            <w:tcW w:w="168" w:type="dxa"/>
            <w:tcBorders>
              <w:bottom w:val="single" w:sz="4" w:space="0" w:color="auto"/>
              <w:right w:val="single" w:sz="4" w:space="0" w:color="auto"/>
            </w:tcBorders>
            <w:shd w:val="clear" w:color="auto" w:fill="auto"/>
            <w:vAlign w:val="center"/>
          </w:tcPr>
          <w:p w14:paraId="56FC962F"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bottom w:val="single" w:sz="4" w:space="0" w:color="auto"/>
              <w:right w:val="single" w:sz="4" w:space="0" w:color="auto"/>
            </w:tcBorders>
            <w:shd w:val="clear" w:color="auto" w:fill="auto"/>
            <w:vAlign w:val="center"/>
          </w:tcPr>
          <w:p w14:paraId="331A6696"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12</w:t>
            </w:r>
          </w:p>
        </w:tc>
        <w:tc>
          <w:tcPr>
            <w:tcW w:w="3260" w:type="dxa"/>
            <w:tcBorders>
              <w:left w:val="single" w:sz="4" w:space="0" w:color="auto"/>
              <w:bottom w:val="single" w:sz="4" w:space="0" w:color="auto"/>
              <w:right w:val="single" w:sz="4" w:space="0" w:color="auto"/>
            </w:tcBorders>
            <w:vAlign w:val="center"/>
          </w:tcPr>
          <w:p w14:paraId="16DE5658"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i/>
                <w:lang w:eastAsia="hi-IN" w:bidi="hi-IN"/>
              </w:rPr>
              <w:t>на экономию денежных средств, полученных в результате проведенных торгов, дополнительно была проведена работа по заключению муниципального контракта на выполнение работ по формированию земельных участков</w:t>
            </w:r>
          </w:p>
        </w:tc>
      </w:tr>
      <w:tr w:rsidR="00AA03AF" w:rsidRPr="008501D2" w14:paraId="313D5A84" w14:textId="77777777" w:rsidTr="00AA03AF">
        <w:trPr>
          <w:cantSplit/>
          <w:trHeight w:val="240"/>
        </w:trPr>
        <w:tc>
          <w:tcPr>
            <w:tcW w:w="568" w:type="dxa"/>
            <w:tcBorders>
              <w:top w:val="single" w:sz="4" w:space="0" w:color="auto"/>
              <w:left w:val="single" w:sz="4" w:space="0" w:color="auto"/>
              <w:right w:val="single" w:sz="4" w:space="0" w:color="auto"/>
            </w:tcBorders>
            <w:vAlign w:val="center"/>
          </w:tcPr>
          <w:p w14:paraId="1371541C"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4</w:t>
            </w:r>
          </w:p>
        </w:tc>
        <w:tc>
          <w:tcPr>
            <w:tcW w:w="4245" w:type="dxa"/>
            <w:tcBorders>
              <w:top w:val="single" w:sz="4" w:space="0" w:color="auto"/>
              <w:left w:val="single" w:sz="4" w:space="0" w:color="auto"/>
            </w:tcBorders>
            <w:shd w:val="clear" w:color="auto" w:fill="auto"/>
            <w:vAlign w:val="center"/>
          </w:tcPr>
          <w:p w14:paraId="7DB46ED0" w14:textId="77777777" w:rsidR="00AA03AF" w:rsidRPr="008501D2" w:rsidRDefault="00AA03AF" w:rsidP="00D25479">
            <w:r w:rsidRPr="008501D2">
              <w:t xml:space="preserve">Количество объектов, по которым получена оценка рыночной стоимости </w:t>
            </w:r>
          </w:p>
        </w:tc>
        <w:tc>
          <w:tcPr>
            <w:tcW w:w="290" w:type="dxa"/>
            <w:tcBorders>
              <w:top w:val="single" w:sz="4" w:space="0" w:color="auto"/>
              <w:left w:val="single" w:sz="4" w:space="0" w:color="auto"/>
            </w:tcBorders>
            <w:shd w:val="clear" w:color="auto" w:fill="auto"/>
          </w:tcPr>
          <w:p w14:paraId="0E0C2E0E"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right w:val="single" w:sz="4" w:space="0" w:color="auto"/>
            </w:tcBorders>
            <w:shd w:val="clear" w:color="auto" w:fill="auto"/>
            <w:vAlign w:val="center"/>
          </w:tcPr>
          <w:p w14:paraId="044F98BF"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шт.</w:t>
            </w:r>
          </w:p>
        </w:tc>
        <w:tc>
          <w:tcPr>
            <w:tcW w:w="1843" w:type="dxa"/>
            <w:tcBorders>
              <w:top w:val="single" w:sz="4" w:space="0" w:color="auto"/>
              <w:left w:val="single" w:sz="4" w:space="0" w:color="auto"/>
            </w:tcBorders>
            <w:shd w:val="clear" w:color="auto" w:fill="auto"/>
            <w:vAlign w:val="center"/>
          </w:tcPr>
          <w:p w14:paraId="7CA379B3"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2</w:t>
            </w:r>
          </w:p>
        </w:tc>
        <w:tc>
          <w:tcPr>
            <w:tcW w:w="168" w:type="dxa"/>
            <w:tcBorders>
              <w:top w:val="single" w:sz="4" w:space="0" w:color="auto"/>
              <w:right w:val="single" w:sz="4" w:space="0" w:color="auto"/>
            </w:tcBorders>
            <w:shd w:val="clear" w:color="auto" w:fill="auto"/>
            <w:vAlign w:val="center"/>
          </w:tcPr>
          <w:p w14:paraId="2680CF93"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right w:val="single" w:sz="4" w:space="0" w:color="auto"/>
            </w:tcBorders>
            <w:shd w:val="clear" w:color="auto" w:fill="auto"/>
            <w:vAlign w:val="center"/>
          </w:tcPr>
          <w:p w14:paraId="36A80482"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2</w:t>
            </w:r>
          </w:p>
        </w:tc>
        <w:tc>
          <w:tcPr>
            <w:tcW w:w="3260" w:type="dxa"/>
            <w:tcBorders>
              <w:top w:val="single" w:sz="4" w:space="0" w:color="auto"/>
              <w:left w:val="single" w:sz="4" w:space="0" w:color="auto"/>
              <w:right w:val="single" w:sz="4" w:space="0" w:color="auto"/>
            </w:tcBorders>
            <w:vAlign w:val="center"/>
          </w:tcPr>
          <w:p w14:paraId="66C1BB5A" w14:textId="77777777" w:rsidR="00AA03AF" w:rsidRPr="008501D2" w:rsidRDefault="00AA03AF" w:rsidP="00D25479">
            <w:pPr>
              <w:widowControl w:val="0"/>
              <w:suppressAutoHyphens/>
              <w:snapToGrid w:val="0"/>
              <w:jc w:val="center"/>
              <w:rPr>
                <w:rFonts w:eastAsia="Arial"/>
                <w:lang w:eastAsia="hi-IN" w:bidi="hi-IN"/>
              </w:rPr>
            </w:pPr>
          </w:p>
        </w:tc>
      </w:tr>
      <w:tr w:rsidR="00AA03AF" w:rsidRPr="008501D2" w14:paraId="2940B726"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19C6463C"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5</w:t>
            </w:r>
          </w:p>
        </w:tc>
        <w:tc>
          <w:tcPr>
            <w:tcW w:w="4245" w:type="dxa"/>
            <w:tcBorders>
              <w:top w:val="single" w:sz="4" w:space="0" w:color="auto"/>
              <w:left w:val="single" w:sz="4" w:space="0" w:color="auto"/>
              <w:bottom w:val="single" w:sz="4" w:space="0" w:color="auto"/>
            </w:tcBorders>
            <w:shd w:val="clear" w:color="auto" w:fill="auto"/>
            <w:vAlign w:val="center"/>
          </w:tcPr>
          <w:p w14:paraId="66811BD3" w14:textId="77777777" w:rsidR="00AA03AF" w:rsidRPr="008501D2" w:rsidRDefault="00AA03AF" w:rsidP="00D25479">
            <w:r w:rsidRPr="008501D2">
              <w:t>Количество объектов, по которым получена оценка рыночной стоимости арендной платы</w:t>
            </w:r>
          </w:p>
        </w:tc>
        <w:tc>
          <w:tcPr>
            <w:tcW w:w="290" w:type="dxa"/>
            <w:tcBorders>
              <w:top w:val="single" w:sz="4" w:space="0" w:color="auto"/>
              <w:left w:val="single" w:sz="4" w:space="0" w:color="auto"/>
              <w:bottom w:val="single" w:sz="4" w:space="0" w:color="auto"/>
            </w:tcBorders>
            <w:shd w:val="clear" w:color="auto" w:fill="auto"/>
          </w:tcPr>
          <w:p w14:paraId="0215580E"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07DFC1DE"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2E1D1EA5"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30</w:t>
            </w:r>
          </w:p>
        </w:tc>
        <w:tc>
          <w:tcPr>
            <w:tcW w:w="168" w:type="dxa"/>
            <w:tcBorders>
              <w:top w:val="single" w:sz="4" w:space="0" w:color="auto"/>
              <w:bottom w:val="single" w:sz="4" w:space="0" w:color="auto"/>
              <w:right w:val="single" w:sz="4" w:space="0" w:color="auto"/>
            </w:tcBorders>
            <w:shd w:val="clear" w:color="auto" w:fill="auto"/>
            <w:vAlign w:val="center"/>
          </w:tcPr>
          <w:p w14:paraId="2E2D64DE"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1E836770"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30</w:t>
            </w:r>
          </w:p>
        </w:tc>
        <w:tc>
          <w:tcPr>
            <w:tcW w:w="3260" w:type="dxa"/>
            <w:tcBorders>
              <w:top w:val="single" w:sz="4" w:space="0" w:color="auto"/>
              <w:left w:val="single" w:sz="4" w:space="0" w:color="auto"/>
              <w:bottom w:val="single" w:sz="4" w:space="0" w:color="auto"/>
              <w:right w:val="single" w:sz="4" w:space="0" w:color="auto"/>
            </w:tcBorders>
            <w:vAlign w:val="center"/>
          </w:tcPr>
          <w:p w14:paraId="3223FA29" w14:textId="77777777" w:rsidR="00AA03AF" w:rsidRPr="008501D2" w:rsidRDefault="00AA03AF" w:rsidP="00D25479">
            <w:pPr>
              <w:widowControl w:val="0"/>
              <w:suppressAutoHyphens/>
              <w:snapToGrid w:val="0"/>
              <w:jc w:val="center"/>
              <w:rPr>
                <w:rFonts w:eastAsia="Arial"/>
                <w:lang w:eastAsia="hi-IN" w:bidi="hi-IN"/>
              </w:rPr>
            </w:pPr>
          </w:p>
        </w:tc>
      </w:tr>
      <w:tr w:rsidR="00AA03AF" w:rsidRPr="008501D2" w14:paraId="4B876C50"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32BEEA22"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6</w:t>
            </w:r>
          </w:p>
        </w:tc>
        <w:tc>
          <w:tcPr>
            <w:tcW w:w="4245" w:type="dxa"/>
            <w:tcBorders>
              <w:top w:val="single" w:sz="4" w:space="0" w:color="auto"/>
              <w:left w:val="single" w:sz="4" w:space="0" w:color="auto"/>
              <w:bottom w:val="single" w:sz="4" w:space="0" w:color="auto"/>
            </w:tcBorders>
            <w:shd w:val="clear" w:color="auto" w:fill="auto"/>
            <w:vAlign w:val="center"/>
          </w:tcPr>
          <w:p w14:paraId="6128FAD2" w14:textId="77777777" w:rsidR="00AA03AF" w:rsidRPr="008501D2" w:rsidRDefault="00AA03AF" w:rsidP="00D25479">
            <w:r w:rsidRPr="008501D2">
              <w:t>Количество объектов недвижимого имущества, по которым оформлены акты обследования объектов недвижимости*</w:t>
            </w:r>
          </w:p>
        </w:tc>
        <w:tc>
          <w:tcPr>
            <w:tcW w:w="290" w:type="dxa"/>
            <w:tcBorders>
              <w:top w:val="single" w:sz="4" w:space="0" w:color="auto"/>
              <w:left w:val="single" w:sz="4" w:space="0" w:color="auto"/>
              <w:bottom w:val="single" w:sz="4" w:space="0" w:color="auto"/>
            </w:tcBorders>
            <w:shd w:val="clear" w:color="auto" w:fill="auto"/>
          </w:tcPr>
          <w:p w14:paraId="7C2B3206"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202B0FB6" w14:textId="77777777" w:rsidR="00AA03AF" w:rsidRPr="008501D2" w:rsidRDefault="00AA03AF" w:rsidP="00D25479">
            <w:pPr>
              <w:jc w:val="cente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2F067297"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168" w:type="dxa"/>
            <w:tcBorders>
              <w:top w:val="single" w:sz="4" w:space="0" w:color="auto"/>
              <w:bottom w:val="single" w:sz="4" w:space="0" w:color="auto"/>
              <w:right w:val="single" w:sz="4" w:space="0" w:color="auto"/>
            </w:tcBorders>
            <w:shd w:val="clear" w:color="auto" w:fill="auto"/>
            <w:vAlign w:val="center"/>
          </w:tcPr>
          <w:p w14:paraId="2566CA8C"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73751F78"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3260" w:type="dxa"/>
            <w:tcBorders>
              <w:top w:val="single" w:sz="4" w:space="0" w:color="auto"/>
              <w:left w:val="single" w:sz="4" w:space="0" w:color="auto"/>
              <w:bottom w:val="single" w:sz="4" w:space="0" w:color="auto"/>
              <w:right w:val="single" w:sz="4" w:space="0" w:color="auto"/>
            </w:tcBorders>
            <w:vAlign w:val="center"/>
          </w:tcPr>
          <w:p w14:paraId="6F452ACA" w14:textId="77777777" w:rsidR="00AA03AF" w:rsidRPr="008501D2" w:rsidRDefault="00AA03AF" w:rsidP="00D25479">
            <w:pPr>
              <w:widowControl w:val="0"/>
              <w:suppressAutoHyphens/>
              <w:snapToGrid w:val="0"/>
              <w:jc w:val="center"/>
              <w:rPr>
                <w:rFonts w:eastAsia="Arial"/>
                <w:i/>
                <w:lang w:eastAsia="hi-IN" w:bidi="hi-IN"/>
              </w:rPr>
            </w:pPr>
            <w:r w:rsidRPr="008501D2">
              <w:rPr>
                <w:i/>
                <w:color w:val="000000"/>
              </w:rPr>
              <w:t>Выполнена проектная документация на монтаж приборов учета тепловой энергии и горячего, холодного водоснабжения в здании: «Районный узел связи»</w:t>
            </w:r>
          </w:p>
        </w:tc>
      </w:tr>
      <w:tr w:rsidR="00AA03AF" w:rsidRPr="008501D2" w14:paraId="19EE27A1"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25530651" w14:textId="77777777" w:rsidR="00AA03AF" w:rsidRPr="008501D2" w:rsidRDefault="00AA03AF" w:rsidP="00D25479">
            <w:pPr>
              <w:widowControl w:val="0"/>
              <w:suppressAutoHyphens/>
              <w:snapToGrid w:val="0"/>
              <w:jc w:val="center"/>
              <w:rPr>
                <w:rFonts w:eastAsia="Arial"/>
                <w:lang w:eastAsia="hi-IN" w:bidi="hi-IN"/>
              </w:rPr>
            </w:pPr>
          </w:p>
          <w:p w14:paraId="7D260F50"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7</w:t>
            </w:r>
          </w:p>
        </w:tc>
        <w:tc>
          <w:tcPr>
            <w:tcW w:w="4245" w:type="dxa"/>
            <w:tcBorders>
              <w:top w:val="single" w:sz="4" w:space="0" w:color="auto"/>
              <w:left w:val="single" w:sz="4" w:space="0" w:color="auto"/>
              <w:bottom w:val="single" w:sz="4" w:space="0" w:color="auto"/>
            </w:tcBorders>
            <w:shd w:val="clear" w:color="auto" w:fill="auto"/>
            <w:vAlign w:val="center"/>
          </w:tcPr>
          <w:p w14:paraId="3826719D" w14:textId="77777777" w:rsidR="00AA03AF" w:rsidRPr="008501D2" w:rsidRDefault="00AA03AF" w:rsidP="00D25479">
            <w:r w:rsidRPr="008501D2">
              <w:t>Количество объектов, требующих реконструкции и текущего ремонта помещений</w:t>
            </w:r>
          </w:p>
        </w:tc>
        <w:tc>
          <w:tcPr>
            <w:tcW w:w="290" w:type="dxa"/>
            <w:tcBorders>
              <w:top w:val="single" w:sz="4" w:space="0" w:color="auto"/>
              <w:left w:val="single" w:sz="4" w:space="0" w:color="auto"/>
              <w:bottom w:val="single" w:sz="4" w:space="0" w:color="auto"/>
            </w:tcBorders>
            <w:shd w:val="clear" w:color="auto" w:fill="auto"/>
          </w:tcPr>
          <w:p w14:paraId="35E1701F"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2497382B" w14:textId="77777777" w:rsidR="00AA03AF" w:rsidRPr="008501D2" w:rsidRDefault="00AA03AF" w:rsidP="00D25479">
            <w:pPr>
              <w:jc w:val="cente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58529A78"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0</w:t>
            </w:r>
          </w:p>
        </w:tc>
        <w:tc>
          <w:tcPr>
            <w:tcW w:w="168" w:type="dxa"/>
            <w:tcBorders>
              <w:top w:val="single" w:sz="4" w:space="0" w:color="auto"/>
              <w:bottom w:val="single" w:sz="4" w:space="0" w:color="auto"/>
              <w:right w:val="single" w:sz="4" w:space="0" w:color="auto"/>
            </w:tcBorders>
            <w:shd w:val="clear" w:color="auto" w:fill="auto"/>
            <w:vAlign w:val="center"/>
          </w:tcPr>
          <w:p w14:paraId="73FCC70E"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436D5FA5"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3</w:t>
            </w:r>
          </w:p>
        </w:tc>
        <w:tc>
          <w:tcPr>
            <w:tcW w:w="3260" w:type="dxa"/>
            <w:tcBorders>
              <w:top w:val="single" w:sz="4" w:space="0" w:color="auto"/>
              <w:left w:val="single" w:sz="4" w:space="0" w:color="auto"/>
              <w:bottom w:val="single" w:sz="4" w:space="0" w:color="auto"/>
              <w:right w:val="single" w:sz="4" w:space="0" w:color="auto"/>
            </w:tcBorders>
            <w:vAlign w:val="center"/>
          </w:tcPr>
          <w:p w14:paraId="55FB04A6" w14:textId="77777777" w:rsidR="00AA03AF" w:rsidRPr="008501D2" w:rsidRDefault="00AA03AF" w:rsidP="00D25479">
            <w:pPr>
              <w:widowControl w:val="0"/>
              <w:suppressAutoHyphens/>
              <w:snapToGrid w:val="0"/>
              <w:jc w:val="center"/>
              <w:rPr>
                <w:rFonts w:eastAsia="Arial"/>
                <w:i/>
                <w:lang w:eastAsia="hi-IN" w:bidi="hi-IN"/>
              </w:rPr>
            </w:pPr>
            <w:r w:rsidRPr="008501D2">
              <w:rPr>
                <w:i/>
                <w:color w:val="000000"/>
              </w:rPr>
              <w:t>Учитывая ежедневное посещения населением города специалистов жилищно-комунального хозяйства администрацией города было принято решение произвести текущий ремонт в трех кабинетах здания.</w:t>
            </w:r>
          </w:p>
        </w:tc>
      </w:tr>
      <w:tr w:rsidR="00AA03AF" w:rsidRPr="008501D2" w14:paraId="44022B50"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6072FE5D"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8</w:t>
            </w:r>
          </w:p>
        </w:tc>
        <w:tc>
          <w:tcPr>
            <w:tcW w:w="4245" w:type="dxa"/>
            <w:tcBorders>
              <w:top w:val="single" w:sz="4" w:space="0" w:color="auto"/>
              <w:left w:val="single" w:sz="4" w:space="0" w:color="auto"/>
              <w:bottom w:val="single" w:sz="4" w:space="0" w:color="auto"/>
            </w:tcBorders>
            <w:shd w:val="clear" w:color="auto" w:fill="auto"/>
            <w:vAlign w:val="center"/>
          </w:tcPr>
          <w:p w14:paraId="36951C70" w14:textId="77777777" w:rsidR="00AA03AF" w:rsidRPr="008501D2" w:rsidRDefault="00AA03AF" w:rsidP="00D25479">
            <w:r w:rsidRPr="008501D2">
              <w:t>Количество объектов, требующих текущий и капитальный ремонт кровли</w:t>
            </w:r>
          </w:p>
        </w:tc>
        <w:tc>
          <w:tcPr>
            <w:tcW w:w="290" w:type="dxa"/>
            <w:tcBorders>
              <w:top w:val="single" w:sz="4" w:space="0" w:color="auto"/>
              <w:left w:val="single" w:sz="4" w:space="0" w:color="auto"/>
              <w:bottom w:val="single" w:sz="4" w:space="0" w:color="auto"/>
            </w:tcBorders>
            <w:shd w:val="clear" w:color="auto" w:fill="auto"/>
          </w:tcPr>
          <w:p w14:paraId="1170C8AF"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2ECFACCE" w14:textId="77777777" w:rsidR="00AA03AF" w:rsidRPr="008501D2" w:rsidRDefault="00AA03AF" w:rsidP="00D25479">
            <w:pPr>
              <w:jc w:val="cente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70251C65"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0</w:t>
            </w:r>
          </w:p>
        </w:tc>
        <w:tc>
          <w:tcPr>
            <w:tcW w:w="168" w:type="dxa"/>
            <w:tcBorders>
              <w:top w:val="single" w:sz="4" w:space="0" w:color="auto"/>
              <w:bottom w:val="single" w:sz="4" w:space="0" w:color="auto"/>
              <w:right w:val="single" w:sz="4" w:space="0" w:color="auto"/>
            </w:tcBorders>
            <w:shd w:val="clear" w:color="auto" w:fill="auto"/>
            <w:vAlign w:val="center"/>
          </w:tcPr>
          <w:p w14:paraId="5ABF4C6B"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77E39D47"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0</w:t>
            </w:r>
          </w:p>
        </w:tc>
        <w:tc>
          <w:tcPr>
            <w:tcW w:w="3260" w:type="dxa"/>
            <w:tcBorders>
              <w:top w:val="single" w:sz="4" w:space="0" w:color="auto"/>
              <w:left w:val="single" w:sz="4" w:space="0" w:color="auto"/>
              <w:bottom w:val="single" w:sz="4" w:space="0" w:color="auto"/>
              <w:right w:val="single" w:sz="4" w:space="0" w:color="auto"/>
            </w:tcBorders>
            <w:vAlign w:val="center"/>
          </w:tcPr>
          <w:p w14:paraId="7215A905" w14:textId="77777777" w:rsidR="00AA03AF" w:rsidRPr="008501D2" w:rsidRDefault="00AA03AF" w:rsidP="00D25479">
            <w:pPr>
              <w:widowControl w:val="0"/>
              <w:suppressAutoHyphens/>
              <w:snapToGrid w:val="0"/>
              <w:jc w:val="center"/>
              <w:rPr>
                <w:rFonts w:eastAsia="Arial"/>
                <w:lang w:eastAsia="hi-IN" w:bidi="hi-IN"/>
              </w:rPr>
            </w:pPr>
          </w:p>
        </w:tc>
      </w:tr>
      <w:tr w:rsidR="00AA03AF" w:rsidRPr="008501D2" w14:paraId="7D9B3DB8"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224477B4"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9</w:t>
            </w:r>
          </w:p>
        </w:tc>
        <w:tc>
          <w:tcPr>
            <w:tcW w:w="4245" w:type="dxa"/>
            <w:tcBorders>
              <w:top w:val="single" w:sz="4" w:space="0" w:color="auto"/>
              <w:left w:val="single" w:sz="4" w:space="0" w:color="auto"/>
              <w:bottom w:val="single" w:sz="4" w:space="0" w:color="auto"/>
            </w:tcBorders>
            <w:shd w:val="clear" w:color="auto" w:fill="auto"/>
            <w:vAlign w:val="center"/>
          </w:tcPr>
          <w:p w14:paraId="37B0ED7D" w14:textId="77777777" w:rsidR="00AA03AF" w:rsidRPr="008501D2" w:rsidRDefault="00AA03AF" w:rsidP="00D25479">
            <w:r w:rsidRPr="008501D2">
              <w:t>Количество объектов, требующих капитальный и текущий ремонт фасада</w:t>
            </w:r>
          </w:p>
        </w:tc>
        <w:tc>
          <w:tcPr>
            <w:tcW w:w="290" w:type="dxa"/>
            <w:tcBorders>
              <w:top w:val="single" w:sz="4" w:space="0" w:color="auto"/>
              <w:left w:val="single" w:sz="4" w:space="0" w:color="auto"/>
              <w:bottom w:val="single" w:sz="4" w:space="0" w:color="auto"/>
            </w:tcBorders>
            <w:shd w:val="clear" w:color="auto" w:fill="auto"/>
          </w:tcPr>
          <w:p w14:paraId="199397A0"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4E2C85FA" w14:textId="77777777" w:rsidR="00AA03AF" w:rsidRPr="008501D2" w:rsidRDefault="00AA03AF" w:rsidP="00D25479">
            <w:pPr>
              <w:jc w:val="cente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1D1CB225"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7</w:t>
            </w:r>
          </w:p>
        </w:tc>
        <w:tc>
          <w:tcPr>
            <w:tcW w:w="168" w:type="dxa"/>
            <w:tcBorders>
              <w:top w:val="single" w:sz="4" w:space="0" w:color="auto"/>
              <w:bottom w:val="single" w:sz="4" w:space="0" w:color="auto"/>
              <w:right w:val="single" w:sz="4" w:space="0" w:color="auto"/>
            </w:tcBorders>
            <w:shd w:val="clear" w:color="auto" w:fill="auto"/>
            <w:vAlign w:val="center"/>
          </w:tcPr>
          <w:p w14:paraId="70EB059D"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03433F84"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3260" w:type="dxa"/>
            <w:tcBorders>
              <w:top w:val="single" w:sz="4" w:space="0" w:color="auto"/>
              <w:left w:val="single" w:sz="4" w:space="0" w:color="auto"/>
              <w:bottom w:val="single" w:sz="4" w:space="0" w:color="auto"/>
              <w:right w:val="single" w:sz="4" w:space="0" w:color="auto"/>
            </w:tcBorders>
            <w:vAlign w:val="center"/>
          </w:tcPr>
          <w:p w14:paraId="45E85896" w14:textId="77777777" w:rsidR="00AA03AF" w:rsidRPr="008501D2" w:rsidRDefault="00AA03AF" w:rsidP="00D25479">
            <w:pPr>
              <w:widowControl w:val="0"/>
              <w:suppressAutoHyphens/>
              <w:snapToGrid w:val="0"/>
              <w:jc w:val="center"/>
              <w:rPr>
                <w:rFonts w:eastAsia="Arial"/>
                <w:i/>
                <w:lang w:eastAsia="hi-IN" w:bidi="hi-IN"/>
              </w:rPr>
            </w:pPr>
            <w:r w:rsidRPr="008501D2">
              <w:rPr>
                <w:rFonts w:eastAsia="Arial"/>
                <w:i/>
                <w:lang w:eastAsia="hi-IN" w:bidi="hi-IN"/>
              </w:rPr>
              <w:t>В связи с ограниченной финансовой возможностью программы</w:t>
            </w:r>
          </w:p>
        </w:tc>
      </w:tr>
      <w:tr w:rsidR="00AA03AF" w:rsidRPr="008501D2" w14:paraId="180CA926"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479BBAC6"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10</w:t>
            </w:r>
          </w:p>
        </w:tc>
        <w:tc>
          <w:tcPr>
            <w:tcW w:w="4245" w:type="dxa"/>
            <w:tcBorders>
              <w:top w:val="single" w:sz="4" w:space="0" w:color="auto"/>
              <w:left w:val="single" w:sz="4" w:space="0" w:color="auto"/>
              <w:bottom w:val="single" w:sz="4" w:space="0" w:color="auto"/>
            </w:tcBorders>
            <w:shd w:val="clear" w:color="auto" w:fill="auto"/>
            <w:vAlign w:val="center"/>
          </w:tcPr>
          <w:p w14:paraId="3C590C61" w14:textId="77777777" w:rsidR="00AA03AF" w:rsidRPr="008501D2" w:rsidRDefault="00AA03AF" w:rsidP="00D25479">
            <w:r w:rsidRPr="008501D2">
              <w:t>Количество объектов, требующих капитальный и текущий ремонт крылец с обустройством пандусами для маломобильных групп населения</w:t>
            </w:r>
          </w:p>
        </w:tc>
        <w:tc>
          <w:tcPr>
            <w:tcW w:w="290" w:type="dxa"/>
            <w:tcBorders>
              <w:top w:val="single" w:sz="4" w:space="0" w:color="auto"/>
              <w:left w:val="single" w:sz="4" w:space="0" w:color="auto"/>
              <w:bottom w:val="single" w:sz="4" w:space="0" w:color="auto"/>
            </w:tcBorders>
            <w:shd w:val="clear" w:color="auto" w:fill="auto"/>
          </w:tcPr>
          <w:p w14:paraId="3F3CC5E5"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1980C82C" w14:textId="77777777" w:rsidR="00AA03AF" w:rsidRPr="008501D2" w:rsidRDefault="00AA03AF" w:rsidP="00D25479">
            <w:pPr>
              <w:jc w:val="cente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7C8BFBA0"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0</w:t>
            </w:r>
          </w:p>
        </w:tc>
        <w:tc>
          <w:tcPr>
            <w:tcW w:w="168" w:type="dxa"/>
            <w:tcBorders>
              <w:top w:val="single" w:sz="4" w:space="0" w:color="auto"/>
              <w:bottom w:val="single" w:sz="4" w:space="0" w:color="auto"/>
              <w:right w:val="single" w:sz="4" w:space="0" w:color="auto"/>
            </w:tcBorders>
            <w:shd w:val="clear" w:color="auto" w:fill="auto"/>
            <w:vAlign w:val="center"/>
          </w:tcPr>
          <w:p w14:paraId="21411972"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5979E8AE"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0</w:t>
            </w:r>
          </w:p>
        </w:tc>
        <w:tc>
          <w:tcPr>
            <w:tcW w:w="3260" w:type="dxa"/>
            <w:tcBorders>
              <w:top w:val="single" w:sz="4" w:space="0" w:color="auto"/>
              <w:left w:val="single" w:sz="4" w:space="0" w:color="auto"/>
              <w:bottom w:val="single" w:sz="4" w:space="0" w:color="auto"/>
              <w:right w:val="single" w:sz="4" w:space="0" w:color="auto"/>
            </w:tcBorders>
            <w:vAlign w:val="center"/>
          </w:tcPr>
          <w:p w14:paraId="34E032E1" w14:textId="77777777" w:rsidR="00AA03AF" w:rsidRPr="008501D2" w:rsidRDefault="00AA03AF" w:rsidP="00D25479">
            <w:pPr>
              <w:widowControl w:val="0"/>
              <w:suppressAutoHyphens/>
              <w:snapToGrid w:val="0"/>
              <w:jc w:val="center"/>
              <w:rPr>
                <w:rFonts w:eastAsia="Arial"/>
                <w:lang w:eastAsia="hi-IN" w:bidi="hi-IN"/>
              </w:rPr>
            </w:pPr>
          </w:p>
        </w:tc>
      </w:tr>
      <w:tr w:rsidR="00AA03AF" w:rsidRPr="008501D2" w14:paraId="37EE3EB2"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38C1CE41"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11</w:t>
            </w:r>
          </w:p>
        </w:tc>
        <w:tc>
          <w:tcPr>
            <w:tcW w:w="4245" w:type="dxa"/>
            <w:tcBorders>
              <w:top w:val="single" w:sz="4" w:space="0" w:color="auto"/>
              <w:left w:val="single" w:sz="4" w:space="0" w:color="auto"/>
              <w:bottom w:val="single" w:sz="4" w:space="0" w:color="auto"/>
            </w:tcBorders>
            <w:shd w:val="clear" w:color="auto" w:fill="auto"/>
            <w:vAlign w:val="center"/>
          </w:tcPr>
          <w:p w14:paraId="7E1256F8" w14:textId="77777777" w:rsidR="00AA03AF" w:rsidRPr="008501D2" w:rsidRDefault="00AA03AF" w:rsidP="00D25479">
            <w:r w:rsidRPr="008501D2">
              <w:t>Количество объектов, требующих капитальный и текущий ремонт сетей ТВК</w:t>
            </w:r>
          </w:p>
        </w:tc>
        <w:tc>
          <w:tcPr>
            <w:tcW w:w="290" w:type="dxa"/>
            <w:tcBorders>
              <w:top w:val="single" w:sz="4" w:space="0" w:color="auto"/>
              <w:left w:val="single" w:sz="4" w:space="0" w:color="auto"/>
              <w:bottom w:val="single" w:sz="4" w:space="0" w:color="auto"/>
            </w:tcBorders>
            <w:shd w:val="clear" w:color="auto" w:fill="auto"/>
          </w:tcPr>
          <w:p w14:paraId="209F739D"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202309E8" w14:textId="77777777" w:rsidR="00AA03AF" w:rsidRPr="008501D2" w:rsidRDefault="00AA03AF" w:rsidP="00D25479">
            <w:pPr>
              <w:jc w:val="cente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7B3FC1C6"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0</w:t>
            </w:r>
          </w:p>
        </w:tc>
        <w:tc>
          <w:tcPr>
            <w:tcW w:w="168" w:type="dxa"/>
            <w:tcBorders>
              <w:top w:val="single" w:sz="4" w:space="0" w:color="auto"/>
              <w:bottom w:val="single" w:sz="4" w:space="0" w:color="auto"/>
              <w:right w:val="single" w:sz="4" w:space="0" w:color="auto"/>
            </w:tcBorders>
            <w:shd w:val="clear" w:color="auto" w:fill="auto"/>
            <w:vAlign w:val="center"/>
          </w:tcPr>
          <w:p w14:paraId="57F9C77C"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2466B1F2"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2C558D9" w14:textId="77777777" w:rsidR="00AA03AF" w:rsidRPr="008501D2" w:rsidRDefault="00AA03AF" w:rsidP="00D25479">
            <w:pPr>
              <w:widowControl w:val="0"/>
              <w:suppressAutoHyphens/>
              <w:snapToGrid w:val="0"/>
              <w:jc w:val="center"/>
              <w:rPr>
                <w:rFonts w:eastAsia="Arial"/>
                <w:i/>
                <w:lang w:eastAsia="hi-IN" w:bidi="hi-IN"/>
              </w:rPr>
            </w:pPr>
            <w:r w:rsidRPr="008501D2">
              <w:rPr>
                <w:i/>
                <w:color w:val="000000"/>
              </w:rPr>
              <w:t>Проведены работы по частичному ремонту трубопроводов ГВС и К, находящихся в подцокольном пространстве здания «Районный узел связи». Реализация данного мероприятия позволила предотвратить попадание сточных вод на отмостку и несущий конструктив здания</w:t>
            </w:r>
          </w:p>
        </w:tc>
      </w:tr>
      <w:tr w:rsidR="00AA03AF" w:rsidRPr="008501D2" w14:paraId="291D5CC8"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49E7FF8A"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12</w:t>
            </w:r>
          </w:p>
        </w:tc>
        <w:tc>
          <w:tcPr>
            <w:tcW w:w="4245" w:type="dxa"/>
            <w:tcBorders>
              <w:top w:val="single" w:sz="4" w:space="0" w:color="auto"/>
              <w:left w:val="single" w:sz="4" w:space="0" w:color="auto"/>
              <w:bottom w:val="single" w:sz="4" w:space="0" w:color="auto"/>
            </w:tcBorders>
            <w:shd w:val="clear" w:color="auto" w:fill="auto"/>
            <w:vAlign w:val="center"/>
          </w:tcPr>
          <w:p w14:paraId="644338E8" w14:textId="77777777" w:rsidR="00AA03AF" w:rsidRPr="008501D2" w:rsidRDefault="00AA03AF" w:rsidP="00D25479">
            <w:r w:rsidRPr="008501D2">
              <w:t>Количество объектов, требующих ремонта муниципального жилого фонда (квартиры, комнаты)</w:t>
            </w:r>
          </w:p>
        </w:tc>
        <w:tc>
          <w:tcPr>
            <w:tcW w:w="290" w:type="dxa"/>
            <w:tcBorders>
              <w:top w:val="single" w:sz="4" w:space="0" w:color="auto"/>
              <w:left w:val="single" w:sz="4" w:space="0" w:color="auto"/>
              <w:bottom w:val="single" w:sz="4" w:space="0" w:color="auto"/>
            </w:tcBorders>
            <w:shd w:val="clear" w:color="auto" w:fill="auto"/>
          </w:tcPr>
          <w:p w14:paraId="01EB0C14"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313B0F0B" w14:textId="77777777" w:rsidR="00AA03AF" w:rsidRPr="008501D2" w:rsidRDefault="00AA03AF" w:rsidP="00D25479">
            <w:pPr>
              <w:jc w:val="cente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41BCE02E"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2</w:t>
            </w:r>
          </w:p>
        </w:tc>
        <w:tc>
          <w:tcPr>
            <w:tcW w:w="168" w:type="dxa"/>
            <w:tcBorders>
              <w:top w:val="single" w:sz="4" w:space="0" w:color="auto"/>
              <w:bottom w:val="single" w:sz="4" w:space="0" w:color="auto"/>
              <w:right w:val="single" w:sz="4" w:space="0" w:color="auto"/>
            </w:tcBorders>
            <w:shd w:val="clear" w:color="auto" w:fill="auto"/>
            <w:vAlign w:val="center"/>
          </w:tcPr>
          <w:p w14:paraId="05F1249F"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0F16AE6C"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2</w:t>
            </w:r>
          </w:p>
        </w:tc>
        <w:tc>
          <w:tcPr>
            <w:tcW w:w="3260" w:type="dxa"/>
            <w:tcBorders>
              <w:top w:val="single" w:sz="4" w:space="0" w:color="auto"/>
              <w:left w:val="single" w:sz="4" w:space="0" w:color="auto"/>
              <w:bottom w:val="single" w:sz="4" w:space="0" w:color="auto"/>
              <w:right w:val="single" w:sz="4" w:space="0" w:color="auto"/>
            </w:tcBorders>
            <w:vAlign w:val="center"/>
          </w:tcPr>
          <w:p w14:paraId="742E23B9" w14:textId="77777777" w:rsidR="00AA03AF" w:rsidRPr="008501D2" w:rsidRDefault="00AA03AF" w:rsidP="00D25479">
            <w:pPr>
              <w:widowControl w:val="0"/>
              <w:suppressAutoHyphens/>
              <w:snapToGrid w:val="0"/>
              <w:jc w:val="center"/>
              <w:rPr>
                <w:rFonts w:eastAsia="Arial"/>
                <w:i/>
                <w:lang w:eastAsia="hi-IN" w:bidi="hi-IN"/>
              </w:rPr>
            </w:pPr>
            <w:r w:rsidRPr="008501D2">
              <w:rPr>
                <w:i/>
                <w:color w:val="000000"/>
              </w:rPr>
              <w:t>Произведено возмещение затрат нанимателю за установку оконных блоков и поставку сантехнического оборудования.</w:t>
            </w:r>
          </w:p>
        </w:tc>
      </w:tr>
      <w:tr w:rsidR="00AA03AF" w:rsidRPr="008501D2" w14:paraId="25EC1122" w14:textId="77777777" w:rsidTr="00AA03AF">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667D1FC6"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13</w:t>
            </w:r>
          </w:p>
        </w:tc>
        <w:tc>
          <w:tcPr>
            <w:tcW w:w="4245" w:type="dxa"/>
            <w:tcBorders>
              <w:top w:val="single" w:sz="4" w:space="0" w:color="auto"/>
              <w:left w:val="single" w:sz="4" w:space="0" w:color="auto"/>
              <w:bottom w:val="single" w:sz="4" w:space="0" w:color="auto"/>
            </w:tcBorders>
            <w:shd w:val="clear" w:color="auto" w:fill="auto"/>
            <w:vAlign w:val="center"/>
          </w:tcPr>
          <w:p w14:paraId="6938D4D4" w14:textId="77777777" w:rsidR="00AA03AF" w:rsidRPr="008501D2" w:rsidRDefault="00AA03AF" w:rsidP="00D25479">
            <w:r w:rsidRPr="008501D2">
              <w:t>Количество объектов, требующих разработки проектной технической документации</w:t>
            </w:r>
          </w:p>
        </w:tc>
        <w:tc>
          <w:tcPr>
            <w:tcW w:w="290" w:type="dxa"/>
            <w:tcBorders>
              <w:top w:val="single" w:sz="4" w:space="0" w:color="auto"/>
              <w:left w:val="single" w:sz="4" w:space="0" w:color="auto"/>
              <w:bottom w:val="single" w:sz="4" w:space="0" w:color="auto"/>
            </w:tcBorders>
            <w:shd w:val="clear" w:color="auto" w:fill="auto"/>
          </w:tcPr>
          <w:p w14:paraId="4449CA6B" w14:textId="77777777" w:rsidR="00AA03AF" w:rsidRPr="008501D2" w:rsidRDefault="00AA03AF"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5DE738F2"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шт.</w:t>
            </w:r>
          </w:p>
        </w:tc>
        <w:tc>
          <w:tcPr>
            <w:tcW w:w="1843" w:type="dxa"/>
            <w:tcBorders>
              <w:top w:val="single" w:sz="4" w:space="0" w:color="auto"/>
              <w:left w:val="single" w:sz="4" w:space="0" w:color="auto"/>
              <w:bottom w:val="single" w:sz="4" w:space="0" w:color="auto"/>
            </w:tcBorders>
            <w:shd w:val="clear" w:color="auto" w:fill="auto"/>
            <w:vAlign w:val="center"/>
          </w:tcPr>
          <w:p w14:paraId="0A808019"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168" w:type="dxa"/>
            <w:tcBorders>
              <w:top w:val="single" w:sz="4" w:space="0" w:color="auto"/>
              <w:bottom w:val="single" w:sz="4" w:space="0" w:color="auto"/>
              <w:right w:val="single" w:sz="4" w:space="0" w:color="auto"/>
            </w:tcBorders>
            <w:shd w:val="clear" w:color="auto" w:fill="auto"/>
            <w:vAlign w:val="center"/>
          </w:tcPr>
          <w:p w14:paraId="7EBEECEF" w14:textId="77777777" w:rsidR="00AA03AF" w:rsidRPr="008501D2" w:rsidRDefault="00AA03A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7D949351" w14:textId="77777777" w:rsidR="00AA03AF" w:rsidRPr="008501D2" w:rsidRDefault="00AA03A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3260" w:type="dxa"/>
            <w:tcBorders>
              <w:top w:val="single" w:sz="4" w:space="0" w:color="auto"/>
              <w:left w:val="single" w:sz="4" w:space="0" w:color="auto"/>
              <w:bottom w:val="single" w:sz="4" w:space="0" w:color="auto"/>
              <w:right w:val="single" w:sz="4" w:space="0" w:color="auto"/>
            </w:tcBorders>
            <w:vAlign w:val="center"/>
          </w:tcPr>
          <w:p w14:paraId="47E48C6D" w14:textId="77777777" w:rsidR="00AA03AF" w:rsidRPr="008501D2" w:rsidRDefault="00AA03AF" w:rsidP="00D25479">
            <w:pPr>
              <w:widowControl w:val="0"/>
              <w:suppressAutoHyphens/>
              <w:snapToGrid w:val="0"/>
              <w:jc w:val="center"/>
              <w:rPr>
                <w:rFonts w:eastAsia="Arial"/>
                <w:i/>
                <w:lang w:eastAsia="hi-IN" w:bidi="hi-IN"/>
              </w:rPr>
            </w:pPr>
            <w:r w:rsidRPr="008501D2">
              <w:rPr>
                <w:i/>
                <w:shd w:val="clear" w:color="auto" w:fill="F9F9F9"/>
              </w:rPr>
              <w:t>По обращению арендаторов объекта муниципальной собственности здание «Общественный центр» о проведении реконструкции под помещение театральной студии «Амплуа», администрацией заключен договор на разработку проекта реконструкции, который планируется реализовать в 2022 году</w:t>
            </w:r>
          </w:p>
        </w:tc>
      </w:tr>
    </w:tbl>
    <w:p w14:paraId="70077F82" w14:textId="6AB39FDA" w:rsidR="00AA03AF" w:rsidRPr="008501D2" w:rsidRDefault="00AA03AF" w:rsidP="008A2FED">
      <w:pPr>
        <w:tabs>
          <w:tab w:val="left" w:pos="993"/>
        </w:tabs>
        <w:autoSpaceDE w:val="0"/>
        <w:autoSpaceDN w:val="0"/>
        <w:adjustRightInd w:val="0"/>
        <w:jc w:val="both"/>
        <w:outlineLvl w:val="0"/>
        <w:rPr>
          <w:b/>
        </w:rPr>
      </w:pPr>
    </w:p>
    <w:p w14:paraId="08085154" w14:textId="4224C2E8" w:rsidR="00AA03AF" w:rsidRPr="008501D2" w:rsidRDefault="00AA03AF" w:rsidP="00AA03AF">
      <w:pPr>
        <w:tabs>
          <w:tab w:val="left" w:pos="993"/>
        </w:tabs>
        <w:autoSpaceDE w:val="0"/>
        <w:autoSpaceDN w:val="0"/>
        <w:adjustRightInd w:val="0"/>
        <w:ind w:left="567"/>
        <w:jc w:val="both"/>
        <w:outlineLvl w:val="0"/>
        <w:rPr>
          <w:b/>
        </w:rPr>
      </w:pPr>
    </w:p>
    <w:p w14:paraId="22F08308" w14:textId="77777777" w:rsidR="008A2FED" w:rsidRDefault="00AA03AF">
      <w:pPr>
        <w:rPr>
          <w:b/>
        </w:rPr>
        <w:sectPr w:rsidR="008A2FED" w:rsidSect="008A2FED">
          <w:pgSz w:w="16838" w:h="11906" w:orient="landscape"/>
          <w:pgMar w:top="1134" w:right="1134" w:bottom="1276" w:left="1134" w:header="720" w:footer="720" w:gutter="0"/>
          <w:cols w:space="708"/>
          <w:titlePg/>
          <w:docGrid w:linePitch="360"/>
        </w:sectPr>
      </w:pPr>
      <w:r w:rsidRPr="008501D2">
        <w:rPr>
          <w:b/>
        </w:rPr>
        <w:br w:type="page"/>
      </w:r>
    </w:p>
    <w:p w14:paraId="17560B63" w14:textId="5AFF84EB" w:rsidR="00AA03AF" w:rsidRPr="008501D2" w:rsidRDefault="00AA03AF">
      <w:pPr>
        <w:rPr>
          <w:b/>
        </w:rPr>
      </w:pPr>
    </w:p>
    <w:p w14:paraId="75BFD627" w14:textId="77777777" w:rsidR="00444CCA" w:rsidRPr="008501D2" w:rsidRDefault="00444CCA" w:rsidP="00444CCA">
      <w:pPr>
        <w:pStyle w:val="42"/>
        <w:shd w:val="clear" w:color="auto" w:fill="auto"/>
        <w:tabs>
          <w:tab w:val="left" w:pos="5020"/>
          <w:tab w:val="left" w:leader="underscore" w:pos="7271"/>
          <w:tab w:val="left" w:leader="underscore" w:pos="10175"/>
        </w:tabs>
        <w:spacing w:before="0" w:after="0" w:line="317" w:lineRule="exact"/>
        <w:ind w:left="580"/>
        <w:rPr>
          <w:sz w:val="24"/>
          <w:szCs w:val="24"/>
        </w:rPr>
      </w:pPr>
    </w:p>
    <w:p w14:paraId="5B87806A" w14:textId="77777777" w:rsidR="00AA72A7" w:rsidRPr="008501D2" w:rsidRDefault="00AA72A7" w:rsidP="00012B07">
      <w:pPr>
        <w:pStyle w:val="1"/>
        <w:framePr w:wrap="notBeside"/>
        <w:ind w:left="1800" w:firstLine="0"/>
      </w:pPr>
    </w:p>
    <w:p w14:paraId="78565239" w14:textId="77777777" w:rsidR="008A0723" w:rsidRPr="008501D2" w:rsidRDefault="00084BB6" w:rsidP="00E70091">
      <w:pPr>
        <w:pStyle w:val="1"/>
        <w:framePr w:wrap="notBeside"/>
        <w:numPr>
          <w:ilvl w:val="0"/>
          <w:numId w:val="2"/>
        </w:numPr>
        <w:ind w:left="1080"/>
        <w:rPr>
          <w:color w:val="C0504D" w:themeColor="accent2"/>
        </w:rPr>
      </w:pPr>
      <w:r w:rsidRPr="008501D2">
        <w:t xml:space="preserve"> </w:t>
      </w:r>
      <w:bookmarkStart w:id="9" w:name="_Toc33886868"/>
      <w:r w:rsidRPr="008501D2">
        <w:rPr>
          <w:color w:val="C0504D" w:themeColor="accent2"/>
        </w:rPr>
        <w:t>«Обеспечение безопасности жизнедеятельности населения</w:t>
      </w:r>
      <w:bookmarkEnd w:id="9"/>
      <w:r w:rsidRPr="008501D2">
        <w:rPr>
          <w:color w:val="C0504D" w:themeColor="accent2"/>
        </w:rPr>
        <w:t xml:space="preserve"> </w:t>
      </w:r>
    </w:p>
    <w:p w14:paraId="229D4E3E" w14:textId="77777777" w:rsidR="00084BB6" w:rsidRPr="008501D2" w:rsidRDefault="00084BB6" w:rsidP="00012B07">
      <w:pPr>
        <w:pStyle w:val="1"/>
        <w:framePr w:wrap="notBeside"/>
        <w:ind w:left="1800" w:firstLine="0"/>
        <w:rPr>
          <w:color w:val="C0504D" w:themeColor="accent2"/>
        </w:rPr>
      </w:pPr>
      <w:bookmarkStart w:id="10" w:name="_Toc33886869"/>
      <w:r w:rsidRPr="008501D2">
        <w:rPr>
          <w:color w:val="C0504D" w:themeColor="accent2"/>
        </w:rPr>
        <w:t>МО «Город Удачный» на 2017-20</w:t>
      </w:r>
      <w:r w:rsidR="0011285B" w:rsidRPr="008501D2">
        <w:rPr>
          <w:color w:val="C0504D" w:themeColor="accent2"/>
        </w:rPr>
        <w:t>21</w:t>
      </w:r>
      <w:r w:rsidRPr="008501D2">
        <w:rPr>
          <w:color w:val="C0504D" w:themeColor="accent2"/>
        </w:rPr>
        <w:t xml:space="preserve"> годы»</w:t>
      </w:r>
      <w:bookmarkEnd w:id="10"/>
    </w:p>
    <w:p w14:paraId="5DAF843C" w14:textId="77777777" w:rsidR="00AA03AF" w:rsidRPr="008501D2" w:rsidRDefault="00AA03AF" w:rsidP="003502DE">
      <w:pPr>
        <w:ind w:firstLine="426"/>
        <w:jc w:val="both"/>
        <w:rPr>
          <w:b/>
        </w:rPr>
      </w:pPr>
    </w:p>
    <w:p w14:paraId="32053605" w14:textId="77777777" w:rsidR="00AA03AF" w:rsidRPr="008501D2" w:rsidRDefault="00AA03AF" w:rsidP="00AA03A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5A5AD561" w14:textId="77777777" w:rsidR="00AA03AF" w:rsidRPr="008501D2" w:rsidRDefault="00AA03AF" w:rsidP="00AA03AF">
      <w:pPr>
        <w:ind w:firstLine="426"/>
        <w:jc w:val="both"/>
        <w:rPr>
          <w:b/>
        </w:rPr>
      </w:pPr>
      <w:r w:rsidRPr="008501D2">
        <w:rPr>
          <w:b/>
        </w:rPr>
        <w:t xml:space="preserve">   1. Результаты реализации подпрограммы «Профилактика терроризма, экстремизма и других преступных проявлений на территории МО «Город Удачный», достигнутые за отчетный период.</w:t>
      </w:r>
    </w:p>
    <w:p w14:paraId="69B8C32D" w14:textId="77777777" w:rsidR="00AA03AF" w:rsidRPr="008501D2" w:rsidRDefault="00AA03AF" w:rsidP="00AA03AF">
      <w:pPr>
        <w:ind w:firstLine="426"/>
        <w:jc w:val="both"/>
      </w:pPr>
      <w:r w:rsidRPr="008501D2">
        <w:t xml:space="preserve">       Финансирование мероприятий осуществлялось за счет бюджета МО «Город Удачный» в объемах предусмотренных Подпрограммой. На реализацию мероприятий Профилактика терроризма, экстремизма и других преступных проявлений на территории  МО «Город Удачный»  на 2017 – 2021 г.г.» в 2021 году предусмотрено 624 430,00 р. </w:t>
      </w:r>
      <w:r w:rsidRPr="008501D2">
        <w:rPr>
          <w:b/>
          <w:i/>
        </w:rPr>
        <w:t>(</w:t>
      </w:r>
      <w:r w:rsidRPr="008501D2">
        <w:rPr>
          <w:i/>
        </w:rPr>
        <w:t>РБ</w:t>
      </w:r>
      <w:r w:rsidRPr="008501D2">
        <w:t xml:space="preserve"> - 218 395,00).</w:t>
      </w:r>
    </w:p>
    <w:p w14:paraId="7024867D" w14:textId="77777777" w:rsidR="00AA03AF" w:rsidRPr="008501D2" w:rsidRDefault="00AA03AF" w:rsidP="00AA03AF">
      <w:pPr>
        <w:tabs>
          <w:tab w:val="left" w:pos="709"/>
        </w:tabs>
        <w:ind w:firstLine="426"/>
        <w:jc w:val="both"/>
      </w:pPr>
      <w:r w:rsidRPr="008501D2">
        <w:t xml:space="preserve">    Реализация МП «Профилактика терроризма, экстремизма и других преступных проявлений на территории  МО «Город Удачный»  на 2017 – 2021 г.г.» направлена на решение одного из важных вопросов местного значения – усиление роли органа местного самоуправления в качестве гаранта безопасности, прежде всего детей и подростков, совершенствование нормативного правового регулирования предупреждения и борьбы с преступностью и экстремизмом.</w:t>
      </w:r>
    </w:p>
    <w:p w14:paraId="44484DE4" w14:textId="77777777" w:rsidR="00AA03AF" w:rsidRPr="008501D2" w:rsidRDefault="00AA03AF" w:rsidP="00E70091">
      <w:pPr>
        <w:pStyle w:val="a7"/>
        <w:numPr>
          <w:ilvl w:val="0"/>
          <w:numId w:val="3"/>
        </w:numPr>
        <w:jc w:val="both"/>
      </w:pPr>
      <w:r w:rsidRPr="008501D2">
        <w:t xml:space="preserve">     </w:t>
      </w:r>
      <w:r w:rsidRPr="008501D2">
        <w:tab/>
      </w:r>
      <w:r w:rsidRPr="008501D2">
        <w:rPr>
          <w:b/>
        </w:rPr>
        <w:t>Основной целью</w:t>
      </w:r>
      <w:r w:rsidRPr="008501D2">
        <w:t xml:space="preserve"> П. является обеспечение общественной безопасности, поддержки спокойной обстановки в общественных местах, а также снижение темпа прироста тяжких и особо тяжких преступлений  и повышения их раскрываемости. Усиление антитеррористической защищенности объектов социальной сферы;</w:t>
      </w:r>
    </w:p>
    <w:p w14:paraId="24E0EDA2" w14:textId="77777777" w:rsidR="00AA03AF" w:rsidRPr="008501D2" w:rsidRDefault="00AA03AF" w:rsidP="00E70091">
      <w:pPr>
        <w:pStyle w:val="a7"/>
        <w:numPr>
          <w:ilvl w:val="0"/>
          <w:numId w:val="3"/>
        </w:numPr>
        <w:jc w:val="both"/>
      </w:pPr>
      <w:r w:rsidRPr="008501D2">
        <w:rPr>
          <w:spacing w:val="-4"/>
        </w:rPr>
        <w:t>Привлечение граждан, негосударственных структур,</w:t>
      </w:r>
      <w:r w:rsidRPr="008501D2">
        <w:t xml:space="preserve">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14:paraId="64093677" w14:textId="77777777" w:rsidR="00AA03AF" w:rsidRPr="008501D2" w:rsidRDefault="00AA03AF" w:rsidP="00E70091">
      <w:pPr>
        <w:pStyle w:val="a7"/>
        <w:numPr>
          <w:ilvl w:val="0"/>
          <w:numId w:val="3"/>
        </w:numPr>
        <w:jc w:val="both"/>
      </w:pPr>
      <w:r w:rsidRPr="008501D2">
        <w:t xml:space="preserve">Проведение воспитательной, пропагандистской работы с населением г. Удачный, направленной на </w:t>
      </w:r>
      <w:r w:rsidRPr="008501D2">
        <w:rPr>
          <w:spacing w:val="-4"/>
        </w:rPr>
        <w:t>предупреждение террористической и экстремистской</w:t>
      </w:r>
      <w:r w:rsidRPr="008501D2">
        <w:t xml:space="preserve"> деятельности, повышение бдительности. Поддержание общественного порядка и личной безопасности граждан.</w:t>
      </w:r>
    </w:p>
    <w:p w14:paraId="507B7288" w14:textId="77777777" w:rsidR="00AA03AF" w:rsidRPr="008501D2" w:rsidRDefault="00AA03AF" w:rsidP="00AA03AF">
      <w:pPr>
        <w:pStyle w:val="a7"/>
        <w:jc w:val="both"/>
      </w:pPr>
    </w:p>
    <w:p w14:paraId="2AE5BC8D" w14:textId="77777777" w:rsidR="00AA03AF" w:rsidRPr="008501D2" w:rsidRDefault="00AA03AF" w:rsidP="00AA03AF">
      <w:pPr>
        <w:ind w:firstLine="708"/>
        <w:jc w:val="both"/>
        <w:rPr>
          <w:b/>
        </w:rPr>
      </w:pPr>
      <w:r w:rsidRPr="008501D2">
        <w:rPr>
          <w:b/>
        </w:rPr>
        <w:t>2. Результаты реализации подпрограммы «Защита населения и территорий от ЧС и обеспечение пожарной безопасности на территории МО «Город Удачный».</w:t>
      </w:r>
    </w:p>
    <w:p w14:paraId="4A7F2B57" w14:textId="77777777" w:rsidR="00AA03AF" w:rsidRPr="008501D2" w:rsidRDefault="00AA03AF" w:rsidP="00AA03AF">
      <w:pPr>
        <w:ind w:firstLine="709"/>
        <w:jc w:val="both"/>
      </w:pPr>
      <w:r w:rsidRPr="008501D2">
        <w:t xml:space="preserve">     Финансирование мероприятий осуществлялось за счет бюджета МО «Город Удачный» в объемах предусмотренных подпрограммой. На реализацию мероприятий по обеспечению пожарной безопасности на территории МО «Город Удачный» на 2017-2021 г.г. на 2021 год  предусмотрено 306 329, 60 т.р. </w:t>
      </w:r>
    </w:p>
    <w:p w14:paraId="0BAE7257" w14:textId="77777777" w:rsidR="00AA03AF" w:rsidRPr="008501D2" w:rsidRDefault="00AA03AF" w:rsidP="00AA03AF">
      <w:pPr>
        <w:pStyle w:val="ad"/>
        <w:ind w:left="0"/>
        <w:jc w:val="both"/>
        <w:rPr>
          <w:rFonts w:ascii="Times New Roman" w:hAnsi="Times New Roman"/>
          <w:sz w:val="24"/>
          <w:szCs w:val="24"/>
        </w:rPr>
      </w:pPr>
      <w:r w:rsidRPr="008501D2">
        <w:rPr>
          <w:rFonts w:ascii="Times New Roman" w:hAnsi="Times New Roman"/>
          <w:sz w:val="24"/>
          <w:szCs w:val="24"/>
        </w:rPr>
        <w:tab/>
        <w:t>Реализация подпрограммы заключается в снижении риска пожаров на территории г. Удачный, сокращение потерь, наносимых огнем, гибели и травматизма людей, средств, расходуемых на ликвидацию последствий пожаров.</w:t>
      </w:r>
    </w:p>
    <w:p w14:paraId="3E651CE4" w14:textId="77777777" w:rsidR="00AA03AF" w:rsidRPr="008501D2" w:rsidRDefault="00AA03AF" w:rsidP="00AA03AF">
      <w:pPr>
        <w:jc w:val="both"/>
        <w:rPr>
          <w:b/>
          <w:bCs/>
        </w:rPr>
      </w:pPr>
      <w:r w:rsidRPr="008501D2">
        <w:tab/>
        <w:t xml:space="preserve">     </w:t>
      </w:r>
      <w:r w:rsidRPr="008501D2">
        <w:rPr>
          <w:b/>
        </w:rPr>
        <w:t xml:space="preserve">Основные цели: </w:t>
      </w:r>
    </w:p>
    <w:p w14:paraId="481233E4" w14:textId="77777777" w:rsidR="00AA03AF" w:rsidRPr="008501D2" w:rsidRDefault="00AA03AF" w:rsidP="00AA03AF">
      <w:pPr>
        <w:ind w:left="114" w:right="348"/>
        <w:jc w:val="both"/>
      </w:pPr>
      <w:r w:rsidRPr="008501D2">
        <w:t>– сокращение материальных потерь от пожаров;</w:t>
      </w:r>
    </w:p>
    <w:p w14:paraId="7D5D7C3A" w14:textId="77777777" w:rsidR="00AA03AF" w:rsidRPr="008501D2" w:rsidRDefault="00AA03AF" w:rsidP="00AA03AF">
      <w:pPr>
        <w:ind w:left="114" w:right="348"/>
        <w:jc w:val="both"/>
      </w:pPr>
      <w:r w:rsidRPr="008501D2">
        <w:t>– создание необходимых условий для обеспечения пожарной безопасности, защиты жизни и здоровья граждан;</w:t>
      </w:r>
    </w:p>
    <w:p w14:paraId="0673CB70" w14:textId="77777777" w:rsidR="00AA03AF" w:rsidRPr="008501D2" w:rsidRDefault="00AA03AF" w:rsidP="00AA03AF">
      <w:pPr>
        <w:ind w:right="348"/>
        <w:jc w:val="both"/>
        <w:rPr>
          <w:b/>
        </w:rPr>
      </w:pPr>
      <w:r w:rsidRPr="008501D2">
        <w:rPr>
          <w:b/>
        </w:rPr>
        <w:t xml:space="preserve">          Основные задачи :</w:t>
      </w:r>
    </w:p>
    <w:p w14:paraId="23503FA9" w14:textId="77777777" w:rsidR="00AA03AF" w:rsidRPr="008501D2" w:rsidRDefault="00AA03AF" w:rsidP="00AA03AF">
      <w:pPr>
        <w:ind w:right="348"/>
        <w:jc w:val="both"/>
      </w:pPr>
      <w:r w:rsidRPr="008501D2">
        <w:t>- информирование населения о правилах поведения и действиях при пожарах;</w:t>
      </w:r>
    </w:p>
    <w:p w14:paraId="58A7042B" w14:textId="77777777" w:rsidR="00AA03AF" w:rsidRPr="008501D2" w:rsidRDefault="00AA03AF" w:rsidP="00AA03AF">
      <w:pPr>
        <w:jc w:val="both"/>
        <w:rPr>
          <w:b/>
        </w:rPr>
      </w:pPr>
    </w:p>
    <w:p w14:paraId="1A57D44B" w14:textId="77777777" w:rsidR="00AA03AF" w:rsidRPr="008501D2" w:rsidRDefault="00AA03AF" w:rsidP="00AA03AF">
      <w:pPr>
        <w:jc w:val="both"/>
      </w:pPr>
      <w:r w:rsidRPr="008501D2">
        <w:t>- совершенствование системы обеспечения пожарной безопасности;</w:t>
      </w:r>
    </w:p>
    <w:p w14:paraId="3677FF96" w14:textId="77777777" w:rsidR="00AA03AF" w:rsidRPr="008501D2" w:rsidRDefault="00AA03AF" w:rsidP="00AA03AF">
      <w:pPr>
        <w:tabs>
          <w:tab w:val="left" w:pos="915"/>
          <w:tab w:val="left" w:pos="3720"/>
        </w:tabs>
      </w:pPr>
      <w:r w:rsidRPr="008501D2">
        <w:t>- совершенствование противопожарной пропаганды и агитации.</w:t>
      </w:r>
    </w:p>
    <w:p w14:paraId="3494FC21" w14:textId="77777777" w:rsidR="00AA03AF" w:rsidRPr="008501D2" w:rsidRDefault="00AA03AF" w:rsidP="00AA03AF">
      <w:pPr>
        <w:tabs>
          <w:tab w:val="left" w:pos="915"/>
          <w:tab w:val="left" w:pos="3720"/>
        </w:tabs>
      </w:pPr>
    </w:p>
    <w:p w14:paraId="52994146" w14:textId="77777777" w:rsidR="00AA03AF" w:rsidRPr="008501D2" w:rsidRDefault="00AA03AF" w:rsidP="00AA03AF">
      <w:pPr>
        <w:ind w:firstLine="426"/>
        <w:jc w:val="both"/>
        <w:rPr>
          <w:b/>
        </w:rPr>
      </w:pPr>
      <w:r w:rsidRPr="008501D2">
        <w:tab/>
      </w:r>
      <w:r w:rsidRPr="008501D2">
        <w:rPr>
          <w:b/>
        </w:rPr>
        <w:t>3. Результаты реализации подпрограммы «Сокращение численности животных без владельцев на территории МО «Город Удачный».</w:t>
      </w:r>
    </w:p>
    <w:p w14:paraId="5C69F89D" w14:textId="77777777" w:rsidR="00AA03AF" w:rsidRPr="008501D2" w:rsidRDefault="00AA03AF" w:rsidP="00AA03AF">
      <w:pPr>
        <w:ind w:firstLine="426"/>
        <w:jc w:val="both"/>
      </w:pPr>
      <w:r w:rsidRPr="008501D2">
        <w:tab/>
        <w:t xml:space="preserve">На выполнения мероприятий на подпрограмму «Сокращение численности животных без владельцев на территории МО «Город Удачный», из бюджета МО «Город Удачный» в 2021 году выделено 215 488,00 рублей, из  бюджета РС (Я) в 2021 году выделено 709 253, 00 рублей. </w:t>
      </w:r>
    </w:p>
    <w:p w14:paraId="6873853C" w14:textId="77777777" w:rsidR="00AA03AF" w:rsidRPr="008501D2" w:rsidRDefault="00AA03AF" w:rsidP="00AA03AF">
      <w:pPr>
        <w:ind w:firstLine="426"/>
        <w:jc w:val="both"/>
      </w:pPr>
      <w:r w:rsidRPr="008501D2">
        <w:t>В 2021 году в рамках договора Исполнителем выполнены следующие услуги:</w:t>
      </w:r>
    </w:p>
    <w:tbl>
      <w:tblPr>
        <w:tblpPr w:leftFromText="180" w:rightFromText="180" w:vertAnchor="text" w:horzAnchor="margin" w:tblpXSpec="center" w:tblpY="203"/>
        <w:tblW w:w="9641" w:type="dxa"/>
        <w:tblLayout w:type="fixed"/>
        <w:tblCellMar>
          <w:top w:w="102" w:type="dxa"/>
          <w:left w:w="62" w:type="dxa"/>
          <w:bottom w:w="102" w:type="dxa"/>
          <w:right w:w="62" w:type="dxa"/>
        </w:tblCellMar>
        <w:tblLook w:val="0000" w:firstRow="0" w:lastRow="0" w:firstColumn="0" w:lastColumn="0" w:noHBand="0" w:noVBand="0"/>
      </w:tblPr>
      <w:tblGrid>
        <w:gridCol w:w="710"/>
        <w:gridCol w:w="2126"/>
        <w:gridCol w:w="1171"/>
        <w:gridCol w:w="992"/>
        <w:gridCol w:w="1300"/>
        <w:gridCol w:w="1612"/>
        <w:gridCol w:w="1701"/>
        <w:gridCol w:w="29"/>
      </w:tblGrid>
      <w:tr w:rsidR="00AA03AF" w:rsidRPr="008501D2" w14:paraId="6666E5F0" w14:textId="77777777" w:rsidTr="00964E60">
        <w:trPr>
          <w:gridAfter w:val="1"/>
          <w:wAfter w:w="29" w:type="dxa"/>
        </w:trPr>
        <w:tc>
          <w:tcPr>
            <w:tcW w:w="710" w:type="dxa"/>
            <w:tcBorders>
              <w:top w:val="single" w:sz="4" w:space="0" w:color="auto"/>
              <w:left w:val="single" w:sz="4" w:space="0" w:color="auto"/>
              <w:bottom w:val="single" w:sz="4" w:space="0" w:color="auto"/>
              <w:right w:val="single" w:sz="4" w:space="0" w:color="auto"/>
            </w:tcBorders>
          </w:tcPr>
          <w:p w14:paraId="32CB45B6" w14:textId="77777777" w:rsidR="00AA03AF" w:rsidRPr="008501D2" w:rsidRDefault="00AA03AF" w:rsidP="00D25479">
            <w:pPr>
              <w:autoSpaceDE w:val="0"/>
              <w:autoSpaceDN w:val="0"/>
              <w:adjustRightInd w:val="0"/>
              <w:jc w:val="center"/>
              <w:rPr>
                <w:rFonts w:eastAsia="Calibri"/>
              </w:rPr>
            </w:pPr>
            <w:r w:rsidRPr="008501D2">
              <w:rPr>
                <w:rFonts w:eastAsia="Calibri"/>
              </w:rPr>
              <w:t>N</w:t>
            </w:r>
          </w:p>
        </w:tc>
        <w:tc>
          <w:tcPr>
            <w:tcW w:w="2126" w:type="dxa"/>
            <w:tcBorders>
              <w:top w:val="single" w:sz="4" w:space="0" w:color="auto"/>
              <w:left w:val="single" w:sz="4" w:space="0" w:color="auto"/>
              <w:bottom w:val="single" w:sz="4" w:space="0" w:color="auto"/>
              <w:right w:val="single" w:sz="4" w:space="0" w:color="auto"/>
            </w:tcBorders>
          </w:tcPr>
          <w:p w14:paraId="3B3E14B5" w14:textId="77777777" w:rsidR="00AA03AF" w:rsidRPr="008501D2" w:rsidRDefault="00AA03AF" w:rsidP="00D25479">
            <w:pPr>
              <w:autoSpaceDE w:val="0"/>
              <w:autoSpaceDN w:val="0"/>
              <w:adjustRightInd w:val="0"/>
              <w:jc w:val="center"/>
              <w:rPr>
                <w:rFonts w:eastAsia="Calibri"/>
              </w:rPr>
            </w:pPr>
            <w:r w:rsidRPr="008501D2">
              <w:rPr>
                <w:rFonts w:eastAsia="Calibri"/>
              </w:rPr>
              <w:t>Наименование услуг</w:t>
            </w:r>
          </w:p>
        </w:tc>
        <w:tc>
          <w:tcPr>
            <w:tcW w:w="1171" w:type="dxa"/>
            <w:tcBorders>
              <w:top w:val="single" w:sz="4" w:space="0" w:color="auto"/>
              <w:left w:val="single" w:sz="4" w:space="0" w:color="auto"/>
              <w:bottom w:val="single" w:sz="4" w:space="0" w:color="auto"/>
              <w:right w:val="single" w:sz="4" w:space="0" w:color="auto"/>
            </w:tcBorders>
          </w:tcPr>
          <w:p w14:paraId="57AD496E" w14:textId="77777777" w:rsidR="00AA03AF" w:rsidRPr="008501D2" w:rsidRDefault="00AA03AF" w:rsidP="00D25479">
            <w:pPr>
              <w:autoSpaceDE w:val="0"/>
              <w:autoSpaceDN w:val="0"/>
              <w:adjustRightInd w:val="0"/>
              <w:jc w:val="center"/>
              <w:rPr>
                <w:rFonts w:eastAsia="Calibri"/>
              </w:rPr>
            </w:pPr>
            <w:r w:rsidRPr="008501D2">
              <w:rPr>
                <w:rFonts w:eastAsia="Calibri"/>
              </w:rPr>
              <w:t>Результат услуг</w:t>
            </w:r>
          </w:p>
        </w:tc>
        <w:tc>
          <w:tcPr>
            <w:tcW w:w="992" w:type="dxa"/>
            <w:tcBorders>
              <w:top w:val="single" w:sz="4" w:space="0" w:color="auto"/>
              <w:left w:val="single" w:sz="4" w:space="0" w:color="auto"/>
              <w:bottom w:val="single" w:sz="4" w:space="0" w:color="auto"/>
              <w:right w:val="single" w:sz="4" w:space="0" w:color="auto"/>
            </w:tcBorders>
          </w:tcPr>
          <w:p w14:paraId="2DE6ED75" w14:textId="77777777" w:rsidR="00AA03AF" w:rsidRPr="008501D2" w:rsidRDefault="00AA03AF" w:rsidP="00D25479">
            <w:pPr>
              <w:autoSpaceDE w:val="0"/>
              <w:autoSpaceDN w:val="0"/>
              <w:adjustRightInd w:val="0"/>
              <w:jc w:val="center"/>
              <w:rPr>
                <w:rFonts w:eastAsia="Calibri"/>
              </w:rPr>
            </w:pPr>
            <w:r w:rsidRPr="008501D2">
              <w:rPr>
                <w:rFonts w:eastAsia="Calibri"/>
              </w:rPr>
              <w:t>Ед. изм.</w:t>
            </w:r>
          </w:p>
        </w:tc>
        <w:tc>
          <w:tcPr>
            <w:tcW w:w="1300" w:type="dxa"/>
            <w:tcBorders>
              <w:top w:val="single" w:sz="4" w:space="0" w:color="auto"/>
              <w:left w:val="single" w:sz="4" w:space="0" w:color="auto"/>
              <w:bottom w:val="single" w:sz="4" w:space="0" w:color="auto"/>
              <w:right w:val="single" w:sz="4" w:space="0" w:color="auto"/>
            </w:tcBorders>
          </w:tcPr>
          <w:p w14:paraId="0F307BF2" w14:textId="77777777" w:rsidR="00AA03AF" w:rsidRPr="008501D2" w:rsidRDefault="00AA03AF" w:rsidP="00D25479">
            <w:pPr>
              <w:autoSpaceDE w:val="0"/>
              <w:autoSpaceDN w:val="0"/>
              <w:adjustRightInd w:val="0"/>
              <w:jc w:val="center"/>
              <w:rPr>
                <w:rFonts w:eastAsia="Calibri"/>
              </w:rPr>
            </w:pPr>
            <w:r w:rsidRPr="008501D2">
              <w:rPr>
                <w:rFonts w:eastAsia="Calibri"/>
              </w:rPr>
              <w:t>Количество (объем)</w:t>
            </w:r>
          </w:p>
        </w:tc>
        <w:tc>
          <w:tcPr>
            <w:tcW w:w="1612" w:type="dxa"/>
            <w:tcBorders>
              <w:top w:val="single" w:sz="4" w:space="0" w:color="auto"/>
              <w:left w:val="single" w:sz="4" w:space="0" w:color="auto"/>
              <w:bottom w:val="single" w:sz="4" w:space="0" w:color="auto"/>
              <w:right w:val="single" w:sz="4" w:space="0" w:color="auto"/>
            </w:tcBorders>
          </w:tcPr>
          <w:p w14:paraId="520FAF9B" w14:textId="77777777" w:rsidR="00AA03AF" w:rsidRPr="008501D2" w:rsidRDefault="00AA03AF" w:rsidP="00D25479">
            <w:pPr>
              <w:autoSpaceDE w:val="0"/>
              <w:autoSpaceDN w:val="0"/>
              <w:adjustRightInd w:val="0"/>
              <w:jc w:val="center"/>
              <w:rPr>
                <w:rFonts w:eastAsia="Calibri"/>
              </w:rPr>
            </w:pPr>
            <w:r w:rsidRPr="008501D2">
              <w:rPr>
                <w:rFonts w:eastAsia="Calibri"/>
              </w:rPr>
              <w:t>Цена (тариф) за единицу измерения, руб.</w:t>
            </w:r>
          </w:p>
        </w:tc>
        <w:tc>
          <w:tcPr>
            <w:tcW w:w="1701" w:type="dxa"/>
            <w:tcBorders>
              <w:top w:val="single" w:sz="4" w:space="0" w:color="auto"/>
              <w:left w:val="single" w:sz="4" w:space="0" w:color="auto"/>
              <w:bottom w:val="single" w:sz="4" w:space="0" w:color="auto"/>
              <w:right w:val="single" w:sz="4" w:space="0" w:color="auto"/>
            </w:tcBorders>
          </w:tcPr>
          <w:p w14:paraId="3ED0AC18" w14:textId="77777777" w:rsidR="00AA03AF" w:rsidRPr="008501D2" w:rsidRDefault="00AA03AF" w:rsidP="00D25479">
            <w:pPr>
              <w:autoSpaceDE w:val="0"/>
              <w:autoSpaceDN w:val="0"/>
              <w:adjustRightInd w:val="0"/>
              <w:jc w:val="center"/>
              <w:rPr>
                <w:rFonts w:eastAsia="Calibri"/>
              </w:rPr>
            </w:pPr>
            <w:r w:rsidRPr="008501D2">
              <w:rPr>
                <w:rFonts w:eastAsia="Calibri"/>
              </w:rPr>
              <w:t xml:space="preserve">Стоимость услуг, руб., </w:t>
            </w:r>
            <w:r w:rsidRPr="008501D2">
              <w:rPr>
                <w:rFonts w:eastAsia="Calibri"/>
              </w:rPr>
              <w:br/>
              <w:t xml:space="preserve">без НДС </w:t>
            </w:r>
          </w:p>
        </w:tc>
      </w:tr>
      <w:tr w:rsidR="00AA03AF" w:rsidRPr="008501D2" w14:paraId="03AC10FB" w14:textId="77777777" w:rsidTr="00964E60">
        <w:trPr>
          <w:gridAfter w:val="1"/>
          <w:wAfter w:w="29" w:type="dxa"/>
        </w:trPr>
        <w:tc>
          <w:tcPr>
            <w:tcW w:w="710" w:type="dxa"/>
            <w:tcBorders>
              <w:top w:val="single" w:sz="4" w:space="0" w:color="auto"/>
              <w:left w:val="single" w:sz="4" w:space="0" w:color="auto"/>
              <w:bottom w:val="single" w:sz="4" w:space="0" w:color="auto"/>
              <w:right w:val="single" w:sz="4" w:space="0" w:color="auto"/>
            </w:tcBorders>
          </w:tcPr>
          <w:p w14:paraId="1490247F" w14:textId="77777777" w:rsidR="00AA03AF" w:rsidRPr="008501D2" w:rsidRDefault="00AA03AF" w:rsidP="00D25479">
            <w:pPr>
              <w:autoSpaceDE w:val="0"/>
              <w:autoSpaceDN w:val="0"/>
              <w:adjustRightInd w:val="0"/>
              <w:rPr>
                <w:rFonts w:eastAsia="Calibri"/>
              </w:rPr>
            </w:pPr>
            <w:r w:rsidRPr="008501D2">
              <w:rPr>
                <w:rFonts w:eastAsia="Calibri"/>
              </w:rPr>
              <w:t>1</w:t>
            </w:r>
          </w:p>
        </w:tc>
        <w:tc>
          <w:tcPr>
            <w:tcW w:w="2126" w:type="dxa"/>
            <w:tcBorders>
              <w:top w:val="single" w:sz="4" w:space="0" w:color="auto"/>
              <w:left w:val="single" w:sz="4" w:space="0" w:color="auto"/>
              <w:bottom w:val="single" w:sz="4" w:space="0" w:color="auto"/>
              <w:right w:val="single" w:sz="4" w:space="0" w:color="auto"/>
            </w:tcBorders>
          </w:tcPr>
          <w:p w14:paraId="78D4DCB9" w14:textId="77777777" w:rsidR="00AA03AF" w:rsidRPr="008501D2" w:rsidRDefault="00AA03AF" w:rsidP="00D25479">
            <w:pPr>
              <w:autoSpaceDE w:val="0"/>
              <w:autoSpaceDN w:val="0"/>
              <w:adjustRightInd w:val="0"/>
              <w:rPr>
                <w:rFonts w:eastAsia="Calibri"/>
              </w:rPr>
            </w:pPr>
            <w:r w:rsidRPr="008501D2">
              <w:rPr>
                <w:b/>
              </w:rPr>
              <w:t xml:space="preserve"> </w:t>
            </w:r>
            <w:r w:rsidRPr="008501D2">
              <w:t>Отлов животного без владельца живыми и неповрежденными</w:t>
            </w:r>
          </w:p>
        </w:tc>
        <w:tc>
          <w:tcPr>
            <w:tcW w:w="1171" w:type="dxa"/>
            <w:tcBorders>
              <w:top w:val="single" w:sz="4" w:space="0" w:color="auto"/>
              <w:left w:val="single" w:sz="4" w:space="0" w:color="auto"/>
              <w:bottom w:val="single" w:sz="4" w:space="0" w:color="auto"/>
              <w:right w:val="single" w:sz="4" w:space="0" w:color="auto"/>
            </w:tcBorders>
          </w:tcPr>
          <w:p w14:paraId="19249514" w14:textId="77777777" w:rsidR="00AA03AF" w:rsidRPr="008501D2" w:rsidRDefault="00AA03AF" w:rsidP="00D25479">
            <w:pPr>
              <w:autoSpaceDE w:val="0"/>
              <w:autoSpaceDN w:val="0"/>
              <w:adjustRightInd w:val="0"/>
              <w:jc w:val="center"/>
              <w:rPr>
                <w:rFonts w:eastAsia="Calibri"/>
              </w:rPr>
            </w:pPr>
            <w:r w:rsidRPr="008501D2">
              <w:rPr>
                <w:rFonts w:eastAsia="Calibri"/>
              </w:rPr>
              <w:t>услуги оказаны</w:t>
            </w:r>
          </w:p>
        </w:tc>
        <w:tc>
          <w:tcPr>
            <w:tcW w:w="992" w:type="dxa"/>
            <w:tcBorders>
              <w:top w:val="single" w:sz="4" w:space="0" w:color="auto"/>
              <w:left w:val="single" w:sz="4" w:space="0" w:color="auto"/>
              <w:bottom w:val="single" w:sz="4" w:space="0" w:color="auto"/>
              <w:right w:val="single" w:sz="4" w:space="0" w:color="auto"/>
            </w:tcBorders>
          </w:tcPr>
          <w:p w14:paraId="2B77DB16" w14:textId="77777777" w:rsidR="00AA03AF" w:rsidRPr="008501D2" w:rsidRDefault="00AA03AF" w:rsidP="00D25479">
            <w:pPr>
              <w:autoSpaceDE w:val="0"/>
              <w:autoSpaceDN w:val="0"/>
              <w:adjustRightInd w:val="0"/>
              <w:jc w:val="center"/>
              <w:rPr>
                <w:rFonts w:eastAsia="Calibri"/>
              </w:rPr>
            </w:pPr>
            <w:r w:rsidRPr="008501D2">
              <w:rPr>
                <w:rFonts w:eastAsia="Calibri"/>
              </w:rPr>
              <w:t>усл.</w:t>
            </w:r>
          </w:p>
        </w:tc>
        <w:tc>
          <w:tcPr>
            <w:tcW w:w="1300" w:type="dxa"/>
            <w:tcBorders>
              <w:top w:val="single" w:sz="4" w:space="0" w:color="auto"/>
              <w:left w:val="single" w:sz="4" w:space="0" w:color="auto"/>
              <w:bottom w:val="single" w:sz="4" w:space="0" w:color="auto"/>
              <w:right w:val="single" w:sz="4" w:space="0" w:color="auto"/>
            </w:tcBorders>
          </w:tcPr>
          <w:p w14:paraId="301CA506" w14:textId="77777777" w:rsidR="00AA03AF" w:rsidRPr="008501D2" w:rsidRDefault="00AA03AF" w:rsidP="00D25479">
            <w:pPr>
              <w:tabs>
                <w:tab w:val="center" w:pos="956"/>
              </w:tabs>
              <w:autoSpaceDE w:val="0"/>
              <w:autoSpaceDN w:val="0"/>
              <w:adjustRightInd w:val="0"/>
              <w:rPr>
                <w:rFonts w:eastAsia="Calibri"/>
              </w:rPr>
            </w:pPr>
            <w:r w:rsidRPr="008501D2">
              <w:rPr>
                <w:rFonts w:eastAsia="Calibri"/>
              </w:rPr>
              <w:t xml:space="preserve">    </w:t>
            </w:r>
            <w:r w:rsidRPr="008501D2">
              <w:rPr>
                <w:rFonts w:eastAsia="Calibri"/>
              </w:rPr>
              <w:tab/>
              <w:t>15 голов</w:t>
            </w:r>
          </w:p>
        </w:tc>
        <w:tc>
          <w:tcPr>
            <w:tcW w:w="1612" w:type="dxa"/>
            <w:tcBorders>
              <w:top w:val="single" w:sz="4" w:space="0" w:color="auto"/>
              <w:left w:val="single" w:sz="4" w:space="0" w:color="auto"/>
              <w:bottom w:val="single" w:sz="4" w:space="0" w:color="auto"/>
              <w:right w:val="single" w:sz="4" w:space="0" w:color="auto"/>
            </w:tcBorders>
          </w:tcPr>
          <w:p w14:paraId="55F39C56" w14:textId="77777777" w:rsidR="00AA03AF" w:rsidRPr="008501D2" w:rsidRDefault="00AA03AF" w:rsidP="00D25479">
            <w:pPr>
              <w:autoSpaceDE w:val="0"/>
              <w:autoSpaceDN w:val="0"/>
              <w:adjustRightInd w:val="0"/>
              <w:rPr>
                <w:rFonts w:eastAsia="Calibri"/>
              </w:rPr>
            </w:pPr>
            <w:r w:rsidRPr="008501D2">
              <w:rPr>
                <w:rFonts w:eastAsia="Calibri"/>
              </w:rPr>
              <w:t>500,00 рублей</w:t>
            </w:r>
          </w:p>
        </w:tc>
        <w:tc>
          <w:tcPr>
            <w:tcW w:w="1701" w:type="dxa"/>
            <w:tcBorders>
              <w:top w:val="single" w:sz="4" w:space="0" w:color="auto"/>
              <w:left w:val="single" w:sz="4" w:space="0" w:color="auto"/>
              <w:bottom w:val="single" w:sz="4" w:space="0" w:color="auto"/>
              <w:right w:val="single" w:sz="4" w:space="0" w:color="auto"/>
            </w:tcBorders>
          </w:tcPr>
          <w:p w14:paraId="7DC1822E" w14:textId="77777777" w:rsidR="00AA03AF" w:rsidRPr="008501D2" w:rsidRDefault="00AA03AF" w:rsidP="00D25479">
            <w:pPr>
              <w:autoSpaceDE w:val="0"/>
              <w:autoSpaceDN w:val="0"/>
              <w:adjustRightInd w:val="0"/>
              <w:rPr>
                <w:rFonts w:eastAsia="Calibri"/>
              </w:rPr>
            </w:pPr>
            <w:r w:rsidRPr="008501D2">
              <w:rPr>
                <w:rFonts w:eastAsia="Calibri"/>
              </w:rPr>
              <w:t>7 500,00 рублей</w:t>
            </w:r>
          </w:p>
        </w:tc>
      </w:tr>
      <w:tr w:rsidR="00AA03AF" w:rsidRPr="008501D2" w14:paraId="244A5C1E" w14:textId="77777777" w:rsidTr="00964E60">
        <w:trPr>
          <w:gridAfter w:val="1"/>
          <w:wAfter w:w="29" w:type="dxa"/>
        </w:trPr>
        <w:tc>
          <w:tcPr>
            <w:tcW w:w="710" w:type="dxa"/>
            <w:tcBorders>
              <w:top w:val="single" w:sz="4" w:space="0" w:color="auto"/>
              <w:left w:val="single" w:sz="4" w:space="0" w:color="auto"/>
              <w:bottom w:val="single" w:sz="4" w:space="0" w:color="auto"/>
              <w:right w:val="single" w:sz="4" w:space="0" w:color="auto"/>
            </w:tcBorders>
          </w:tcPr>
          <w:p w14:paraId="7B1420CE" w14:textId="77777777" w:rsidR="00AA03AF" w:rsidRPr="008501D2" w:rsidRDefault="00AA03AF" w:rsidP="00D25479">
            <w:pPr>
              <w:autoSpaceDE w:val="0"/>
              <w:autoSpaceDN w:val="0"/>
              <w:adjustRightInd w:val="0"/>
              <w:rPr>
                <w:rFonts w:eastAsia="Calibri"/>
              </w:rPr>
            </w:pPr>
            <w:r w:rsidRPr="008501D2">
              <w:rPr>
                <w:rFonts w:eastAsia="Calibri"/>
              </w:rPr>
              <w:t>2</w:t>
            </w:r>
          </w:p>
        </w:tc>
        <w:tc>
          <w:tcPr>
            <w:tcW w:w="2126" w:type="dxa"/>
            <w:tcBorders>
              <w:top w:val="single" w:sz="4" w:space="0" w:color="auto"/>
              <w:left w:val="single" w:sz="4" w:space="0" w:color="auto"/>
              <w:bottom w:val="single" w:sz="4" w:space="0" w:color="auto"/>
              <w:right w:val="single" w:sz="4" w:space="0" w:color="auto"/>
            </w:tcBorders>
          </w:tcPr>
          <w:p w14:paraId="4E3B84CF" w14:textId="77777777" w:rsidR="00AA03AF" w:rsidRPr="008501D2" w:rsidRDefault="00AA03AF" w:rsidP="00D25479">
            <w:pPr>
              <w:autoSpaceDE w:val="0"/>
              <w:autoSpaceDN w:val="0"/>
              <w:adjustRightInd w:val="0"/>
              <w:rPr>
                <w:b/>
              </w:rPr>
            </w:pPr>
            <w:r w:rsidRPr="008501D2">
              <w:t>Транспортировка животного в приют (5 голов среднее количество животных без владельцев, транспортируемых за одно мероприятие по отлову животных без владельцев)</w:t>
            </w:r>
          </w:p>
        </w:tc>
        <w:tc>
          <w:tcPr>
            <w:tcW w:w="1171" w:type="dxa"/>
            <w:tcBorders>
              <w:top w:val="single" w:sz="4" w:space="0" w:color="auto"/>
              <w:left w:val="single" w:sz="4" w:space="0" w:color="auto"/>
              <w:bottom w:val="single" w:sz="4" w:space="0" w:color="auto"/>
              <w:right w:val="single" w:sz="4" w:space="0" w:color="auto"/>
            </w:tcBorders>
          </w:tcPr>
          <w:p w14:paraId="5C62CA58" w14:textId="77777777" w:rsidR="00AA03AF" w:rsidRPr="008501D2" w:rsidRDefault="00AA03AF" w:rsidP="00D25479">
            <w:pPr>
              <w:autoSpaceDE w:val="0"/>
              <w:autoSpaceDN w:val="0"/>
              <w:adjustRightInd w:val="0"/>
              <w:jc w:val="center"/>
              <w:rPr>
                <w:rFonts w:eastAsia="Calibri"/>
              </w:rPr>
            </w:pPr>
            <w:r w:rsidRPr="008501D2">
              <w:rPr>
                <w:rFonts w:eastAsia="Calibri"/>
              </w:rPr>
              <w:t>услуги оказаны</w:t>
            </w:r>
          </w:p>
        </w:tc>
        <w:tc>
          <w:tcPr>
            <w:tcW w:w="992" w:type="dxa"/>
            <w:tcBorders>
              <w:top w:val="single" w:sz="4" w:space="0" w:color="auto"/>
              <w:left w:val="single" w:sz="4" w:space="0" w:color="auto"/>
              <w:bottom w:val="single" w:sz="4" w:space="0" w:color="auto"/>
              <w:right w:val="single" w:sz="4" w:space="0" w:color="auto"/>
            </w:tcBorders>
          </w:tcPr>
          <w:p w14:paraId="54F9874E" w14:textId="77777777" w:rsidR="00AA03AF" w:rsidRPr="008501D2" w:rsidRDefault="00AA03AF" w:rsidP="00D25479">
            <w:pPr>
              <w:autoSpaceDE w:val="0"/>
              <w:autoSpaceDN w:val="0"/>
              <w:adjustRightInd w:val="0"/>
              <w:jc w:val="center"/>
              <w:rPr>
                <w:rFonts w:eastAsia="Calibri"/>
              </w:rPr>
            </w:pPr>
            <w:r w:rsidRPr="008501D2">
              <w:rPr>
                <w:rFonts w:eastAsia="Calibri"/>
              </w:rPr>
              <w:t>усл.</w:t>
            </w:r>
          </w:p>
        </w:tc>
        <w:tc>
          <w:tcPr>
            <w:tcW w:w="1300" w:type="dxa"/>
            <w:tcBorders>
              <w:top w:val="single" w:sz="4" w:space="0" w:color="auto"/>
              <w:left w:val="single" w:sz="4" w:space="0" w:color="auto"/>
              <w:bottom w:val="single" w:sz="4" w:space="0" w:color="auto"/>
              <w:right w:val="single" w:sz="4" w:space="0" w:color="auto"/>
            </w:tcBorders>
          </w:tcPr>
          <w:p w14:paraId="03C8A66A" w14:textId="77777777" w:rsidR="00AA03AF" w:rsidRPr="008501D2" w:rsidRDefault="00AA03AF" w:rsidP="00D25479">
            <w:pPr>
              <w:tabs>
                <w:tab w:val="center" w:pos="956"/>
              </w:tabs>
              <w:autoSpaceDE w:val="0"/>
              <w:autoSpaceDN w:val="0"/>
              <w:adjustRightInd w:val="0"/>
              <w:jc w:val="center"/>
              <w:rPr>
                <w:rFonts w:eastAsia="Calibri"/>
              </w:rPr>
            </w:pPr>
            <w:r w:rsidRPr="008501D2">
              <w:rPr>
                <w:rFonts w:eastAsia="Calibri"/>
              </w:rPr>
              <w:t>15 голов</w:t>
            </w:r>
          </w:p>
        </w:tc>
        <w:tc>
          <w:tcPr>
            <w:tcW w:w="1612" w:type="dxa"/>
            <w:tcBorders>
              <w:top w:val="single" w:sz="4" w:space="0" w:color="auto"/>
              <w:left w:val="single" w:sz="4" w:space="0" w:color="auto"/>
              <w:bottom w:val="single" w:sz="4" w:space="0" w:color="auto"/>
              <w:right w:val="single" w:sz="4" w:space="0" w:color="auto"/>
            </w:tcBorders>
          </w:tcPr>
          <w:p w14:paraId="43A4D346" w14:textId="77777777" w:rsidR="00AA03AF" w:rsidRPr="008501D2" w:rsidRDefault="00AA03AF" w:rsidP="00D25479">
            <w:pPr>
              <w:autoSpaceDE w:val="0"/>
              <w:autoSpaceDN w:val="0"/>
              <w:adjustRightInd w:val="0"/>
              <w:rPr>
                <w:rFonts w:eastAsia="Calibri"/>
              </w:rPr>
            </w:pPr>
            <w:r w:rsidRPr="008501D2">
              <w:rPr>
                <w:rFonts w:eastAsia="Calibri"/>
              </w:rPr>
              <w:t xml:space="preserve">300,00 рублей </w:t>
            </w:r>
          </w:p>
        </w:tc>
        <w:tc>
          <w:tcPr>
            <w:tcW w:w="1701" w:type="dxa"/>
            <w:tcBorders>
              <w:top w:val="single" w:sz="4" w:space="0" w:color="auto"/>
              <w:left w:val="single" w:sz="4" w:space="0" w:color="auto"/>
              <w:bottom w:val="single" w:sz="4" w:space="0" w:color="auto"/>
              <w:right w:val="single" w:sz="4" w:space="0" w:color="auto"/>
            </w:tcBorders>
          </w:tcPr>
          <w:p w14:paraId="254A090F" w14:textId="77777777" w:rsidR="00AA03AF" w:rsidRPr="008501D2" w:rsidRDefault="00AA03AF" w:rsidP="00D25479">
            <w:pPr>
              <w:autoSpaceDE w:val="0"/>
              <w:autoSpaceDN w:val="0"/>
              <w:adjustRightInd w:val="0"/>
              <w:rPr>
                <w:rFonts w:eastAsia="Calibri"/>
              </w:rPr>
            </w:pPr>
            <w:r w:rsidRPr="008501D2">
              <w:rPr>
                <w:rFonts w:eastAsia="Calibri"/>
              </w:rPr>
              <w:t>900,00 рублей</w:t>
            </w:r>
          </w:p>
        </w:tc>
      </w:tr>
      <w:tr w:rsidR="00AA03AF" w:rsidRPr="008501D2" w14:paraId="4A11A72A" w14:textId="77777777" w:rsidTr="00964E60">
        <w:trPr>
          <w:gridAfter w:val="1"/>
          <w:wAfter w:w="29" w:type="dxa"/>
        </w:trPr>
        <w:tc>
          <w:tcPr>
            <w:tcW w:w="710" w:type="dxa"/>
            <w:tcBorders>
              <w:top w:val="single" w:sz="4" w:space="0" w:color="auto"/>
              <w:left w:val="single" w:sz="4" w:space="0" w:color="auto"/>
              <w:bottom w:val="single" w:sz="4" w:space="0" w:color="auto"/>
              <w:right w:val="single" w:sz="4" w:space="0" w:color="auto"/>
            </w:tcBorders>
          </w:tcPr>
          <w:p w14:paraId="53BCB24E" w14:textId="77777777" w:rsidR="00AA03AF" w:rsidRPr="008501D2" w:rsidRDefault="00AA03AF" w:rsidP="00D25479">
            <w:pPr>
              <w:autoSpaceDE w:val="0"/>
              <w:autoSpaceDN w:val="0"/>
              <w:adjustRightInd w:val="0"/>
              <w:rPr>
                <w:rFonts w:eastAsia="Calibri"/>
              </w:rPr>
            </w:pPr>
            <w:r w:rsidRPr="008501D2">
              <w:rPr>
                <w:rFonts w:eastAsia="Calibri"/>
              </w:rPr>
              <w:t>3</w:t>
            </w:r>
          </w:p>
        </w:tc>
        <w:tc>
          <w:tcPr>
            <w:tcW w:w="2126" w:type="dxa"/>
            <w:tcBorders>
              <w:top w:val="single" w:sz="4" w:space="0" w:color="auto"/>
              <w:left w:val="single" w:sz="4" w:space="0" w:color="auto"/>
              <w:bottom w:val="single" w:sz="4" w:space="0" w:color="auto"/>
              <w:right w:val="single" w:sz="4" w:space="0" w:color="auto"/>
            </w:tcBorders>
          </w:tcPr>
          <w:p w14:paraId="09113826" w14:textId="77777777" w:rsidR="00AA03AF" w:rsidRPr="008501D2" w:rsidRDefault="00AA03AF" w:rsidP="00D25479">
            <w:r w:rsidRPr="008501D2">
              <w:t>Лечебно-профилактические мероприятия, в том числе:</w:t>
            </w:r>
          </w:p>
          <w:p w14:paraId="74A3CD2A" w14:textId="77777777" w:rsidR="00AA03AF" w:rsidRPr="008501D2" w:rsidRDefault="00AA03AF" w:rsidP="00D25479">
            <w:r w:rsidRPr="008501D2">
              <w:t>клинический осмотр животного;</w:t>
            </w:r>
          </w:p>
          <w:p w14:paraId="4B02A969" w14:textId="77777777" w:rsidR="00AA03AF" w:rsidRPr="008501D2" w:rsidRDefault="00AA03AF" w:rsidP="00D25479">
            <w:r w:rsidRPr="008501D2">
              <w:t>санитарное мытье;</w:t>
            </w:r>
          </w:p>
          <w:p w14:paraId="402A0360" w14:textId="77777777" w:rsidR="00AA03AF" w:rsidRPr="008501D2" w:rsidRDefault="00AA03AF" w:rsidP="00D25479">
            <w:r w:rsidRPr="008501D2">
              <w:t>обработка против эктопаразитов;</w:t>
            </w:r>
          </w:p>
          <w:p w14:paraId="26D058BC" w14:textId="77777777" w:rsidR="00AA03AF" w:rsidRPr="008501D2" w:rsidRDefault="00AA03AF" w:rsidP="00D25479">
            <w:r w:rsidRPr="008501D2">
              <w:t>дегельминтизация;</w:t>
            </w:r>
          </w:p>
          <w:p w14:paraId="21E8FC7D" w14:textId="77777777" w:rsidR="00AA03AF" w:rsidRPr="008501D2" w:rsidRDefault="00AA03AF" w:rsidP="00D25479">
            <w:r w:rsidRPr="008501D2">
              <w:t>вакцинация против бешенства</w:t>
            </w:r>
          </w:p>
          <w:p w14:paraId="022B193C" w14:textId="77777777" w:rsidR="00AA03AF" w:rsidRPr="008501D2" w:rsidRDefault="00AA03AF" w:rsidP="00D25479">
            <w:pPr>
              <w:autoSpaceDE w:val="0"/>
              <w:autoSpaceDN w:val="0"/>
              <w:adjustRightInd w:val="0"/>
            </w:pPr>
            <w:r w:rsidRPr="008501D2">
              <w:t>Неотложная помощь (при необходимости)</w:t>
            </w:r>
          </w:p>
          <w:p w14:paraId="4A73D3C2" w14:textId="77777777" w:rsidR="00AA03AF" w:rsidRPr="008501D2" w:rsidRDefault="00AA03AF" w:rsidP="00D25479">
            <w:pPr>
              <w:autoSpaceDE w:val="0"/>
              <w:autoSpaceDN w:val="0"/>
              <w:adjustRightInd w:val="0"/>
              <w:rPr>
                <w:rFonts w:eastAsia="Calibri"/>
              </w:rPr>
            </w:pPr>
          </w:p>
        </w:tc>
        <w:tc>
          <w:tcPr>
            <w:tcW w:w="1171" w:type="dxa"/>
            <w:tcBorders>
              <w:top w:val="single" w:sz="4" w:space="0" w:color="auto"/>
              <w:left w:val="single" w:sz="4" w:space="0" w:color="auto"/>
              <w:bottom w:val="single" w:sz="4" w:space="0" w:color="auto"/>
              <w:right w:val="single" w:sz="4" w:space="0" w:color="auto"/>
            </w:tcBorders>
          </w:tcPr>
          <w:p w14:paraId="588FA5D3" w14:textId="77777777" w:rsidR="00AA03AF" w:rsidRPr="008501D2" w:rsidRDefault="00AA03AF" w:rsidP="00D25479">
            <w:pPr>
              <w:autoSpaceDE w:val="0"/>
              <w:autoSpaceDN w:val="0"/>
              <w:adjustRightInd w:val="0"/>
              <w:jc w:val="center"/>
              <w:rPr>
                <w:rFonts w:eastAsia="Calibri"/>
              </w:rPr>
            </w:pPr>
            <w:r w:rsidRPr="008501D2">
              <w:rPr>
                <w:rFonts w:eastAsia="Calibri"/>
              </w:rPr>
              <w:t>услуги оказаны</w:t>
            </w:r>
          </w:p>
        </w:tc>
        <w:tc>
          <w:tcPr>
            <w:tcW w:w="992" w:type="dxa"/>
            <w:tcBorders>
              <w:top w:val="single" w:sz="4" w:space="0" w:color="auto"/>
              <w:left w:val="single" w:sz="4" w:space="0" w:color="auto"/>
              <w:bottom w:val="single" w:sz="4" w:space="0" w:color="auto"/>
              <w:right w:val="single" w:sz="4" w:space="0" w:color="auto"/>
            </w:tcBorders>
          </w:tcPr>
          <w:p w14:paraId="19D97329" w14:textId="77777777" w:rsidR="00AA03AF" w:rsidRPr="008501D2" w:rsidRDefault="00AA03AF" w:rsidP="00D25479">
            <w:pPr>
              <w:autoSpaceDE w:val="0"/>
              <w:autoSpaceDN w:val="0"/>
              <w:adjustRightInd w:val="0"/>
              <w:jc w:val="center"/>
              <w:rPr>
                <w:rFonts w:eastAsia="Calibri"/>
              </w:rPr>
            </w:pPr>
            <w:r w:rsidRPr="008501D2">
              <w:rPr>
                <w:rFonts w:eastAsia="Calibri"/>
              </w:rPr>
              <w:t>усл.</w:t>
            </w:r>
          </w:p>
        </w:tc>
        <w:tc>
          <w:tcPr>
            <w:tcW w:w="1300" w:type="dxa"/>
            <w:tcBorders>
              <w:top w:val="single" w:sz="4" w:space="0" w:color="auto"/>
              <w:left w:val="single" w:sz="4" w:space="0" w:color="auto"/>
              <w:bottom w:val="single" w:sz="4" w:space="0" w:color="auto"/>
              <w:right w:val="single" w:sz="4" w:space="0" w:color="auto"/>
            </w:tcBorders>
          </w:tcPr>
          <w:p w14:paraId="4623A7C3" w14:textId="77777777" w:rsidR="00AA03AF" w:rsidRPr="008501D2" w:rsidRDefault="00AA03AF" w:rsidP="00D25479">
            <w:pPr>
              <w:autoSpaceDE w:val="0"/>
              <w:autoSpaceDN w:val="0"/>
              <w:adjustRightInd w:val="0"/>
              <w:jc w:val="center"/>
              <w:rPr>
                <w:rFonts w:eastAsia="Calibri"/>
              </w:rPr>
            </w:pPr>
            <w:r w:rsidRPr="008501D2">
              <w:rPr>
                <w:rFonts w:eastAsia="Calibri"/>
              </w:rPr>
              <w:t xml:space="preserve"> 44 головы</w:t>
            </w:r>
          </w:p>
        </w:tc>
        <w:tc>
          <w:tcPr>
            <w:tcW w:w="1612" w:type="dxa"/>
            <w:tcBorders>
              <w:top w:val="single" w:sz="4" w:space="0" w:color="auto"/>
              <w:left w:val="single" w:sz="4" w:space="0" w:color="auto"/>
              <w:bottom w:val="single" w:sz="4" w:space="0" w:color="auto"/>
              <w:right w:val="single" w:sz="4" w:space="0" w:color="auto"/>
            </w:tcBorders>
          </w:tcPr>
          <w:p w14:paraId="60E7C2B3" w14:textId="77777777" w:rsidR="00AA03AF" w:rsidRPr="008501D2" w:rsidRDefault="00AA03AF" w:rsidP="00D25479">
            <w:pPr>
              <w:autoSpaceDE w:val="0"/>
              <w:autoSpaceDN w:val="0"/>
              <w:adjustRightInd w:val="0"/>
              <w:rPr>
                <w:rFonts w:eastAsia="Calibri"/>
              </w:rPr>
            </w:pPr>
            <w:r w:rsidRPr="008501D2">
              <w:rPr>
                <w:rFonts w:eastAsia="Calibri"/>
              </w:rPr>
              <w:t>475,00 рублей</w:t>
            </w:r>
          </w:p>
        </w:tc>
        <w:tc>
          <w:tcPr>
            <w:tcW w:w="1701" w:type="dxa"/>
            <w:tcBorders>
              <w:top w:val="single" w:sz="4" w:space="0" w:color="auto"/>
              <w:left w:val="single" w:sz="4" w:space="0" w:color="auto"/>
              <w:bottom w:val="single" w:sz="4" w:space="0" w:color="auto"/>
              <w:right w:val="single" w:sz="4" w:space="0" w:color="auto"/>
            </w:tcBorders>
          </w:tcPr>
          <w:p w14:paraId="36252538" w14:textId="77777777" w:rsidR="00AA03AF" w:rsidRPr="008501D2" w:rsidRDefault="00AA03AF" w:rsidP="00D25479">
            <w:pPr>
              <w:autoSpaceDE w:val="0"/>
              <w:autoSpaceDN w:val="0"/>
              <w:adjustRightInd w:val="0"/>
              <w:rPr>
                <w:rFonts w:eastAsia="Calibri"/>
              </w:rPr>
            </w:pPr>
            <w:r w:rsidRPr="008501D2">
              <w:rPr>
                <w:rFonts w:eastAsia="Calibri"/>
              </w:rPr>
              <w:t>20 900,00 рублей</w:t>
            </w:r>
          </w:p>
        </w:tc>
      </w:tr>
      <w:tr w:rsidR="00AA03AF" w:rsidRPr="008501D2" w14:paraId="3D2B4FC2" w14:textId="77777777" w:rsidTr="00964E60">
        <w:trPr>
          <w:gridAfter w:val="1"/>
          <w:wAfter w:w="29" w:type="dxa"/>
        </w:trPr>
        <w:tc>
          <w:tcPr>
            <w:tcW w:w="710" w:type="dxa"/>
            <w:tcBorders>
              <w:top w:val="single" w:sz="4" w:space="0" w:color="auto"/>
              <w:left w:val="single" w:sz="4" w:space="0" w:color="auto"/>
              <w:bottom w:val="single" w:sz="4" w:space="0" w:color="auto"/>
              <w:right w:val="single" w:sz="4" w:space="0" w:color="auto"/>
            </w:tcBorders>
          </w:tcPr>
          <w:p w14:paraId="2246DD96" w14:textId="77777777" w:rsidR="00AA03AF" w:rsidRPr="008501D2" w:rsidRDefault="00AA03AF" w:rsidP="00D25479">
            <w:pPr>
              <w:autoSpaceDE w:val="0"/>
              <w:autoSpaceDN w:val="0"/>
              <w:adjustRightInd w:val="0"/>
              <w:rPr>
                <w:rFonts w:eastAsia="Calibri"/>
              </w:rPr>
            </w:pPr>
            <w:r w:rsidRPr="008501D2">
              <w:rPr>
                <w:rFonts w:eastAsia="Calibri"/>
              </w:rPr>
              <w:t>4</w:t>
            </w:r>
          </w:p>
        </w:tc>
        <w:tc>
          <w:tcPr>
            <w:tcW w:w="2126" w:type="dxa"/>
            <w:tcBorders>
              <w:top w:val="single" w:sz="4" w:space="0" w:color="auto"/>
              <w:left w:val="single" w:sz="4" w:space="0" w:color="auto"/>
              <w:bottom w:val="single" w:sz="4" w:space="0" w:color="auto"/>
              <w:right w:val="single" w:sz="4" w:space="0" w:color="auto"/>
            </w:tcBorders>
          </w:tcPr>
          <w:p w14:paraId="13AF897A" w14:textId="77777777" w:rsidR="00AA03AF" w:rsidRPr="008501D2" w:rsidRDefault="00AA03AF" w:rsidP="00D25479">
            <w:pPr>
              <w:autoSpaceDE w:val="0"/>
              <w:autoSpaceDN w:val="0"/>
              <w:adjustRightInd w:val="0"/>
            </w:pPr>
            <w:r w:rsidRPr="008501D2">
              <w:t>Стерилизация (кастрация) животного, с послеоперацион-ным уходом, маркирование</w:t>
            </w:r>
          </w:p>
          <w:p w14:paraId="5039D9D2" w14:textId="77777777" w:rsidR="00AA03AF" w:rsidRPr="008501D2" w:rsidRDefault="00AA03AF" w:rsidP="00D25479">
            <w:pPr>
              <w:autoSpaceDE w:val="0"/>
              <w:autoSpaceDN w:val="0"/>
              <w:adjustRightInd w:val="0"/>
              <w:rPr>
                <w:rFonts w:eastAsia="Calibri"/>
              </w:rPr>
            </w:pPr>
          </w:p>
        </w:tc>
        <w:tc>
          <w:tcPr>
            <w:tcW w:w="1171" w:type="dxa"/>
            <w:tcBorders>
              <w:top w:val="single" w:sz="4" w:space="0" w:color="auto"/>
              <w:left w:val="single" w:sz="4" w:space="0" w:color="auto"/>
              <w:bottom w:val="single" w:sz="4" w:space="0" w:color="auto"/>
              <w:right w:val="single" w:sz="4" w:space="0" w:color="auto"/>
            </w:tcBorders>
          </w:tcPr>
          <w:p w14:paraId="56663896" w14:textId="77777777" w:rsidR="00AA03AF" w:rsidRPr="008501D2" w:rsidRDefault="00AA03AF" w:rsidP="00D25479">
            <w:pPr>
              <w:autoSpaceDE w:val="0"/>
              <w:autoSpaceDN w:val="0"/>
              <w:adjustRightInd w:val="0"/>
              <w:jc w:val="center"/>
              <w:rPr>
                <w:rFonts w:eastAsia="Calibri"/>
              </w:rPr>
            </w:pPr>
            <w:r w:rsidRPr="008501D2">
              <w:rPr>
                <w:rFonts w:eastAsia="Calibri"/>
              </w:rPr>
              <w:t>услуги оказаны</w:t>
            </w:r>
          </w:p>
        </w:tc>
        <w:tc>
          <w:tcPr>
            <w:tcW w:w="992" w:type="dxa"/>
            <w:tcBorders>
              <w:top w:val="single" w:sz="4" w:space="0" w:color="auto"/>
              <w:left w:val="single" w:sz="4" w:space="0" w:color="auto"/>
              <w:bottom w:val="single" w:sz="4" w:space="0" w:color="auto"/>
              <w:right w:val="single" w:sz="4" w:space="0" w:color="auto"/>
            </w:tcBorders>
          </w:tcPr>
          <w:p w14:paraId="2A95B087" w14:textId="77777777" w:rsidR="00AA03AF" w:rsidRPr="008501D2" w:rsidRDefault="00AA03AF" w:rsidP="00D25479">
            <w:pPr>
              <w:autoSpaceDE w:val="0"/>
              <w:autoSpaceDN w:val="0"/>
              <w:adjustRightInd w:val="0"/>
              <w:jc w:val="center"/>
              <w:rPr>
                <w:rFonts w:eastAsia="Calibri"/>
              </w:rPr>
            </w:pPr>
            <w:r w:rsidRPr="008501D2">
              <w:rPr>
                <w:rFonts w:eastAsia="Calibri"/>
              </w:rPr>
              <w:t>усл.</w:t>
            </w:r>
          </w:p>
        </w:tc>
        <w:tc>
          <w:tcPr>
            <w:tcW w:w="1300" w:type="dxa"/>
            <w:tcBorders>
              <w:top w:val="single" w:sz="4" w:space="0" w:color="auto"/>
              <w:left w:val="single" w:sz="4" w:space="0" w:color="auto"/>
              <w:bottom w:val="single" w:sz="4" w:space="0" w:color="auto"/>
              <w:right w:val="single" w:sz="4" w:space="0" w:color="auto"/>
            </w:tcBorders>
          </w:tcPr>
          <w:p w14:paraId="4BA2034F" w14:textId="77777777" w:rsidR="00AA03AF" w:rsidRPr="008501D2" w:rsidRDefault="00AA03AF" w:rsidP="00D25479">
            <w:pPr>
              <w:autoSpaceDE w:val="0"/>
              <w:autoSpaceDN w:val="0"/>
              <w:adjustRightInd w:val="0"/>
              <w:jc w:val="center"/>
              <w:rPr>
                <w:rFonts w:eastAsia="Calibri"/>
              </w:rPr>
            </w:pPr>
            <w:r w:rsidRPr="008501D2">
              <w:rPr>
                <w:rFonts w:eastAsia="Calibri"/>
              </w:rPr>
              <w:t>10 голов</w:t>
            </w:r>
          </w:p>
        </w:tc>
        <w:tc>
          <w:tcPr>
            <w:tcW w:w="1612" w:type="dxa"/>
            <w:tcBorders>
              <w:top w:val="single" w:sz="4" w:space="0" w:color="auto"/>
              <w:left w:val="single" w:sz="4" w:space="0" w:color="auto"/>
              <w:bottom w:val="single" w:sz="4" w:space="0" w:color="auto"/>
              <w:right w:val="single" w:sz="4" w:space="0" w:color="auto"/>
            </w:tcBorders>
          </w:tcPr>
          <w:p w14:paraId="2165C67E" w14:textId="77777777" w:rsidR="00AA03AF" w:rsidRPr="008501D2" w:rsidRDefault="00AA03AF" w:rsidP="00D25479">
            <w:pPr>
              <w:autoSpaceDE w:val="0"/>
              <w:autoSpaceDN w:val="0"/>
              <w:adjustRightInd w:val="0"/>
              <w:rPr>
                <w:rFonts w:eastAsia="Calibri"/>
              </w:rPr>
            </w:pPr>
            <w:r w:rsidRPr="008501D2">
              <w:rPr>
                <w:rFonts w:eastAsia="Calibri"/>
              </w:rPr>
              <w:t>710,00 рублей</w:t>
            </w:r>
          </w:p>
        </w:tc>
        <w:tc>
          <w:tcPr>
            <w:tcW w:w="1701" w:type="dxa"/>
            <w:tcBorders>
              <w:top w:val="single" w:sz="4" w:space="0" w:color="auto"/>
              <w:left w:val="single" w:sz="4" w:space="0" w:color="auto"/>
              <w:bottom w:val="single" w:sz="4" w:space="0" w:color="auto"/>
              <w:right w:val="single" w:sz="4" w:space="0" w:color="auto"/>
            </w:tcBorders>
          </w:tcPr>
          <w:p w14:paraId="587C8C9D" w14:textId="77777777" w:rsidR="00AA03AF" w:rsidRPr="008501D2" w:rsidRDefault="00AA03AF" w:rsidP="00D25479">
            <w:pPr>
              <w:autoSpaceDE w:val="0"/>
              <w:autoSpaceDN w:val="0"/>
              <w:adjustRightInd w:val="0"/>
              <w:rPr>
                <w:rFonts w:eastAsia="Calibri"/>
              </w:rPr>
            </w:pPr>
            <w:r w:rsidRPr="008501D2">
              <w:rPr>
                <w:rFonts w:eastAsia="Calibri"/>
              </w:rPr>
              <w:t>7 100,00 рублей</w:t>
            </w:r>
          </w:p>
        </w:tc>
      </w:tr>
      <w:tr w:rsidR="00AA03AF" w:rsidRPr="008501D2" w14:paraId="59B38042" w14:textId="77777777" w:rsidTr="00964E60">
        <w:trPr>
          <w:gridAfter w:val="1"/>
          <w:wAfter w:w="29" w:type="dxa"/>
        </w:trPr>
        <w:tc>
          <w:tcPr>
            <w:tcW w:w="710" w:type="dxa"/>
            <w:tcBorders>
              <w:top w:val="single" w:sz="4" w:space="0" w:color="auto"/>
              <w:left w:val="single" w:sz="4" w:space="0" w:color="auto"/>
              <w:bottom w:val="single" w:sz="4" w:space="0" w:color="auto"/>
              <w:right w:val="single" w:sz="4" w:space="0" w:color="auto"/>
            </w:tcBorders>
          </w:tcPr>
          <w:p w14:paraId="419F8E75" w14:textId="77777777" w:rsidR="00AA03AF" w:rsidRPr="008501D2" w:rsidRDefault="00AA03AF" w:rsidP="00D25479">
            <w:pPr>
              <w:autoSpaceDE w:val="0"/>
              <w:autoSpaceDN w:val="0"/>
              <w:adjustRightInd w:val="0"/>
              <w:rPr>
                <w:rFonts w:eastAsia="Calibri"/>
              </w:rPr>
            </w:pPr>
            <w:r w:rsidRPr="008501D2">
              <w:rPr>
                <w:rFonts w:eastAsia="Calibri"/>
              </w:rPr>
              <w:t>5</w:t>
            </w:r>
          </w:p>
        </w:tc>
        <w:tc>
          <w:tcPr>
            <w:tcW w:w="2126" w:type="dxa"/>
            <w:tcBorders>
              <w:top w:val="single" w:sz="4" w:space="0" w:color="auto"/>
              <w:left w:val="single" w:sz="4" w:space="0" w:color="auto"/>
              <w:bottom w:val="single" w:sz="4" w:space="0" w:color="auto"/>
              <w:right w:val="single" w:sz="4" w:space="0" w:color="auto"/>
            </w:tcBorders>
          </w:tcPr>
          <w:p w14:paraId="2128F533" w14:textId="77777777" w:rsidR="00AA03AF" w:rsidRPr="008501D2" w:rsidRDefault="00AA03AF" w:rsidP="00D25479">
            <w:pPr>
              <w:autoSpaceDE w:val="0"/>
              <w:autoSpaceDN w:val="0"/>
              <w:adjustRightInd w:val="0"/>
              <w:rPr>
                <w:rFonts w:eastAsia="Calibri"/>
              </w:rPr>
            </w:pPr>
            <w:r w:rsidRPr="008501D2">
              <w:rPr>
                <w:rFonts w:eastAsia="Calibri"/>
              </w:rPr>
              <w:t>Иные мероприятия:</w:t>
            </w:r>
          </w:p>
          <w:p w14:paraId="3B535F13" w14:textId="77777777" w:rsidR="00AA03AF" w:rsidRPr="008501D2" w:rsidRDefault="00AA03AF" w:rsidP="00D25479">
            <w:pPr>
              <w:autoSpaceDE w:val="0"/>
              <w:autoSpaceDN w:val="0"/>
              <w:adjustRightInd w:val="0"/>
              <w:rPr>
                <w:rFonts w:eastAsia="Calibri"/>
              </w:rPr>
            </w:pPr>
            <w:r w:rsidRPr="008501D2">
              <w:t>ежедневное содержание и обслуживание животного в  приюте (не менее 30 суток) (выгул, кормление, уборка) ( 1 сутки 348.34 рублей)</w:t>
            </w:r>
          </w:p>
        </w:tc>
        <w:tc>
          <w:tcPr>
            <w:tcW w:w="1171" w:type="dxa"/>
            <w:tcBorders>
              <w:top w:val="single" w:sz="4" w:space="0" w:color="auto"/>
              <w:left w:val="single" w:sz="4" w:space="0" w:color="auto"/>
              <w:bottom w:val="single" w:sz="4" w:space="0" w:color="auto"/>
              <w:right w:val="single" w:sz="4" w:space="0" w:color="auto"/>
            </w:tcBorders>
          </w:tcPr>
          <w:p w14:paraId="08732290" w14:textId="77777777" w:rsidR="00AA03AF" w:rsidRPr="008501D2" w:rsidRDefault="00AA03AF" w:rsidP="00D25479">
            <w:pPr>
              <w:autoSpaceDE w:val="0"/>
              <w:autoSpaceDN w:val="0"/>
              <w:adjustRightInd w:val="0"/>
              <w:rPr>
                <w:rFonts w:eastAsia="Calibri"/>
              </w:rPr>
            </w:pPr>
            <w:r w:rsidRPr="008501D2">
              <w:rPr>
                <w:rFonts w:eastAsia="Calibri"/>
              </w:rPr>
              <w:t>услуги оказаны</w:t>
            </w:r>
          </w:p>
        </w:tc>
        <w:tc>
          <w:tcPr>
            <w:tcW w:w="992" w:type="dxa"/>
            <w:tcBorders>
              <w:top w:val="single" w:sz="4" w:space="0" w:color="auto"/>
              <w:left w:val="single" w:sz="4" w:space="0" w:color="auto"/>
              <w:bottom w:val="single" w:sz="4" w:space="0" w:color="auto"/>
              <w:right w:val="single" w:sz="4" w:space="0" w:color="auto"/>
            </w:tcBorders>
          </w:tcPr>
          <w:p w14:paraId="4401ACCE" w14:textId="77777777" w:rsidR="00AA03AF" w:rsidRPr="008501D2" w:rsidRDefault="00AA03AF" w:rsidP="00D25479">
            <w:pPr>
              <w:autoSpaceDE w:val="0"/>
              <w:autoSpaceDN w:val="0"/>
              <w:adjustRightInd w:val="0"/>
              <w:jc w:val="center"/>
              <w:rPr>
                <w:rFonts w:eastAsia="Calibri"/>
              </w:rPr>
            </w:pPr>
            <w:r w:rsidRPr="008501D2">
              <w:rPr>
                <w:rFonts w:eastAsia="Calibri"/>
              </w:rPr>
              <w:t>усл.</w:t>
            </w:r>
          </w:p>
        </w:tc>
        <w:tc>
          <w:tcPr>
            <w:tcW w:w="1300" w:type="dxa"/>
            <w:tcBorders>
              <w:top w:val="single" w:sz="4" w:space="0" w:color="auto"/>
              <w:left w:val="single" w:sz="4" w:space="0" w:color="auto"/>
              <w:bottom w:val="single" w:sz="4" w:space="0" w:color="auto"/>
              <w:right w:val="single" w:sz="4" w:space="0" w:color="auto"/>
            </w:tcBorders>
          </w:tcPr>
          <w:p w14:paraId="0F4F210C" w14:textId="77777777" w:rsidR="00AA03AF" w:rsidRPr="008501D2" w:rsidRDefault="00AA03AF" w:rsidP="00D25479">
            <w:pPr>
              <w:autoSpaceDE w:val="0"/>
              <w:autoSpaceDN w:val="0"/>
              <w:adjustRightInd w:val="0"/>
              <w:jc w:val="center"/>
              <w:rPr>
                <w:rFonts w:eastAsia="Calibri"/>
              </w:rPr>
            </w:pPr>
            <w:r w:rsidRPr="008501D2">
              <w:rPr>
                <w:rFonts w:eastAsia="Calibri"/>
              </w:rPr>
              <w:t>44 головы</w:t>
            </w:r>
          </w:p>
          <w:p w14:paraId="69B38467" w14:textId="77777777" w:rsidR="00AA03AF" w:rsidRPr="008501D2" w:rsidRDefault="00AA03AF" w:rsidP="00D25479">
            <w:pPr>
              <w:autoSpaceDE w:val="0"/>
              <w:autoSpaceDN w:val="0"/>
              <w:adjustRightInd w:val="0"/>
              <w:jc w:val="center"/>
              <w:rPr>
                <w:rFonts w:eastAsia="Calibri"/>
              </w:rPr>
            </w:pPr>
            <w:r w:rsidRPr="008501D2">
              <w:t>( 1 сутки 348.33 рублей, 30 суток-10450,00 рублей);</w:t>
            </w:r>
          </w:p>
        </w:tc>
        <w:tc>
          <w:tcPr>
            <w:tcW w:w="1612" w:type="dxa"/>
            <w:tcBorders>
              <w:top w:val="single" w:sz="4" w:space="0" w:color="auto"/>
              <w:left w:val="single" w:sz="4" w:space="0" w:color="auto"/>
              <w:bottom w:val="single" w:sz="4" w:space="0" w:color="auto"/>
              <w:right w:val="single" w:sz="4" w:space="0" w:color="auto"/>
            </w:tcBorders>
          </w:tcPr>
          <w:p w14:paraId="26EB425B" w14:textId="77777777" w:rsidR="00AA03AF" w:rsidRPr="008501D2" w:rsidRDefault="00AA03AF" w:rsidP="00D25479">
            <w:pPr>
              <w:autoSpaceDE w:val="0"/>
              <w:autoSpaceDN w:val="0"/>
              <w:adjustRightInd w:val="0"/>
              <w:rPr>
                <w:rFonts w:eastAsia="Calibri"/>
              </w:rPr>
            </w:pPr>
            <w:r w:rsidRPr="008501D2">
              <w:rPr>
                <w:rFonts w:eastAsia="Calibri"/>
              </w:rPr>
              <w:t>10 450,00</w:t>
            </w:r>
          </w:p>
        </w:tc>
        <w:tc>
          <w:tcPr>
            <w:tcW w:w="1701" w:type="dxa"/>
            <w:tcBorders>
              <w:top w:val="single" w:sz="4" w:space="0" w:color="auto"/>
              <w:left w:val="single" w:sz="4" w:space="0" w:color="auto"/>
              <w:bottom w:val="single" w:sz="4" w:space="0" w:color="auto"/>
              <w:right w:val="single" w:sz="4" w:space="0" w:color="auto"/>
            </w:tcBorders>
          </w:tcPr>
          <w:p w14:paraId="2A5D55DB" w14:textId="77777777" w:rsidR="00AA03AF" w:rsidRPr="008501D2" w:rsidRDefault="00AA03AF" w:rsidP="00D25479">
            <w:pPr>
              <w:autoSpaceDE w:val="0"/>
              <w:autoSpaceDN w:val="0"/>
              <w:adjustRightInd w:val="0"/>
              <w:rPr>
                <w:rFonts w:eastAsia="Calibri"/>
              </w:rPr>
            </w:pPr>
            <w:r w:rsidRPr="008501D2">
              <w:rPr>
                <w:rFonts w:eastAsia="Calibri"/>
              </w:rPr>
              <w:t xml:space="preserve">459 800,00 рублей </w:t>
            </w:r>
          </w:p>
        </w:tc>
      </w:tr>
      <w:tr w:rsidR="00AA03AF" w:rsidRPr="008501D2" w14:paraId="1518B554" w14:textId="77777777" w:rsidTr="00964E60">
        <w:trPr>
          <w:gridAfter w:val="1"/>
          <w:wAfter w:w="29" w:type="dxa"/>
        </w:trPr>
        <w:tc>
          <w:tcPr>
            <w:tcW w:w="710" w:type="dxa"/>
            <w:tcBorders>
              <w:top w:val="single" w:sz="4" w:space="0" w:color="auto"/>
              <w:left w:val="single" w:sz="4" w:space="0" w:color="auto"/>
              <w:bottom w:val="single" w:sz="4" w:space="0" w:color="auto"/>
              <w:right w:val="single" w:sz="4" w:space="0" w:color="auto"/>
            </w:tcBorders>
          </w:tcPr>
          <w:p w14:paraId="564C4BAD" w14:textId="77777777" w:rsidR="00AA03AF" w:rsidRPr="008501D2" w:rsidRDefault="00AA03AF" w:rsidP="00D25479">
            <w:pPr>
              <w:autoSpaceDE w:val="0"/>
              <w:autoSpaceDN w:val="0"/>
              <w:adjustRightInd w:val="0"/>
              <w:rPr>
                <w:rFonts w:eastAsia="Calibri"/>
              </w:rPr>
            </w:pPr>
            <w:r w:rsidRPr="008501D2">
              <w:rPr>
                <w:rFonts w:eastAsia="Calibri"/>
              </w:rPr>
              <w:t>6</w:t>
            </w:r>
          </w:p>
        </w:tc>
        <w:tc>
          <w:tcPr>
            <w:tcW w:w="2126" w:type="dxa"/>
            <w:tcBorders>
              <w:top w:val="single" w:sz="4" w:space="0" w:color="auto"/>
              <w:left w:val="single" w:sz="4" w:space="0" w:color="auto"/>
              <w:bottom w:val="single" w:sz="4" w:space="0" w:color="auto"/>
              <w:right w:val="single" w:sz="4" w:space="0" w:color="auto"/>
            </w:tcBorders>
          </w:tcPr>
          <w:p w14:paraId="480014AC" w14:textId="77777777" w:rsidR="00AA03AF" w:rsidRPr="008501D2" w:rsidRDefault="00AA03AF" w:rsidP="00D25479">
            <w:pPr>
              <w:autoSpaceDE w:val="0"/>
              <w:autoSpaceDN w:val="0"/>
              <w:adjustRightInd w:val="0"/>
              <w:rPr>
                <w:rFonts w:eastAsia="Calibri"/>
              </w:rPr>
            </w:pPr>
            <w:r w:rsidRPr="008501D2">
              <w:rPr>
                <w:rFonts w:eastAsia="Calibri"/>
              </w:rPr>
              <w:t>Утилизация и уничтожение биологических отходов, включая трупы животных</w:t>
            </w:r>
          </w:p>
        </w:tc>
        <w:tc>
          <w:tcPr>
            <w:tcW w:w="1171" w:type="dxa"/>
            <w:tcBorders>
              <w:top w:val="single" w:sz="4" w:space="0" w:color="auto"/>
              <w:left w:val="single" w:sz="4" w:space="0" w:color="auto"/>
              <w:bottom w:val="single" w:sz="4" w:space="0" w:color="auto"/>
              <w:right w:val="single" w:sz="4" w:space="0" w:color="auto"/>
            </w:tcBorders>
          </w:tcPr>
          <w:p w14:paraId="4625E8BE" w14:textId="77777777" w:rsidR="00AA03AF" w:rsidRPr="008501D2" w:rsidRDefault="00AA03AF" w:rsidP="00D25479">
            <w:pPr>
              <w:autoSpaceDE w:val="0"/>
              <w:autoSpaceDN w:val="0"/>
              <w:adjustRightInd w:val="0"/>
              <w:jc w:val="center"/>
              <w:rPr>
                <w:rFonts w:eastAsia="Calibri"/>
              </w:rPr>
            </w:pPr>
            <w:r w:rsidRPr="008501D2">
              <w:rPr>
                <w:rFonts w:eastAsia="Calibri"/>
              </w:rPr>
              <w:t>услуги оказаны</w:t>
            </w:r>
          </w:p>
        </w:tc>
        <w:tc>
          <w:tcPr>
            <w:tcW w:w="992" w:type="dxa"/>
            <w:tcBorders>
              <w:top w:val="single" w:sz="4" w:space="0" w:color="auto"/>
              <w:left w:val="single" w:sz="4" w:space="0" w:color="auto"/>
              <w:bottom w:val="single" w:sz="4" w:space="0" w:color="auto"/>
              <w:right w:val="single" w:sz="4" w:space="0" w:color="auto"/>
            </w:tcBorders>
          </w:tcPr>
          <w:p w14:paraId="375EAE32" w14:textId="77777777" w:rsidR="00AA03AF" w:rsidRPr="008501D2" w:rsidRDefault="00AA03AF" w:rsidP="00D25479">
            <w:pPr>
              <w:autoSpaceDE w:val="0"/>
              <w:autoSpaceDN w:val="0"/>
              <w:adjustRightInd w:val="0"/>
              <w:jc w:val="center"/>
              <w:rPr>
                <w:rFonts w:eastAsia="Calibri"/>
              </w:rPr>
            </w:pPr>
            <w:r w:rsidRPr="008501D2">
              <w:rPr>
                <w:rFonts w:eastAsia="Calibri"/>
              </w:rPr>
              <w:t>усл.</w:t>
            </w:r>
          </w:p>
        </w:tc>
        <w:tc>
          <w:tcPr>
            <w:tcW w:w="1300" w:type="dxa"/>
            <w:tcBorders>
              <w:top w:val="single" w:sz="4" w:space="0" w:color="auto"/>
              <w:left w:val="single" w:sz="4" w:space="0" w:color="auto"/>
              <w:bottom w:val="single" w:sz="4" w:space="0" w:color="auto"/>
              <w:right w:val="single" w:sz="4" w:space="0" w:color="auto"/>
            </w:tcBorders>
          </w:tcPr>
          <w:p w14:paraId="464D8097" w14:textId="77777777" w:rsidR="00AA03AF" w:rsidRPr="008501D2" w:rsidRDefault="00AA03AF" w:rsidP="00D25479">
            <w:pPr>
              <w:autoSpaceDE w:val="0"/>
              <w:autoSpaceDN w:val="0"/>
              <w:adjustRightInd w:val="0"/>
              <w:jc w:val="center"/>
              <w:rPr>
                <w:rFonts w:eastAsia="Calibri"/>
              </w:rPr>
            </w:pPr>
            <w:r w:rsidRPr="008501D2">
              <w:rPr>
                <w:rFonts w:eastAsia="Calibri"/>
              </w:rPr>
              <w:t>6 голов</w:t>
            </w:r>
          </w:p>
        </w:tc>
        <w:tc>
          <w:tcPr>
            <w:tcW w:w="1612" w:type="dxa"/>
            <w:tcBorders>
              <w:top w:val="single" w:sz="4" w:space="0" w:color="auto"/>
              <w:left w:val="single" w:sz="4" w:space="0" w:color="auto"/>
              <w:bottom w:val="single" w:sz="4" w:space="0" w:color="auto"/>
              <w:right w:val="single" w:sz="4" w:space="0" w:color="auto"/>
            </w:tcBorders>
          </w:tcPr>
          <w:p w14:paraId="264B0530" w14:textId="77777777" w:rsidR="00AA03AF" w:rsidRPr="008501D2" w:rsidRDefault="00AA03AF" w:rsidP="00D25479">
            <w:pPr>
              <w:autoSpaceDE w:val="0"/>
              <w:autoSpaceDN w:val="0"/>
              <w:adjustRightInd w:val="0"/>
              <w:rPr>
                <w:rFonts w:eastAsia="Calibri"/>
              </w:rPr>
            </w:pPr>
            <w:r w:rsidRPr="008501D2">
              <w:rPr>
                <w:rFonts w:eastAsia="Calibri"/>
              </w:rPr>
              <w:t xml:space="preserve"> 525 рублей</w:t>
            </w:r>
          </w:p>
        </w:tc>
        <w:tc>
          <w:tcPr>
            <w:tcW w:w="1701" w:type="dxa"/>
            <w:tcBorders>
              <w:top w:val="single" w:sz="4" w:space="0" w:color="auto"/>
              <w:left w:val="single" w:sz="4" w:space="0" w:color="auto"/>
              <w:bottom w:val="single" w:sz="4" w:space="0" w:color="auto"/>
              <w:right w:val="single" w:sz="4" w:space="0" w:color="auto"/>
            </w:tcBorders>
          </w:tcPr>
          <w:p w14:paraId="2712BE3B" w14:textId="77777777" w:rsidR="00AA03AF" w:rsidRPr="008501D2" w:rsidRDefault="00AA03AF" w:rsidP="00D25479">
            <w:pPr>
              <w:autoSpaceDE w:val="0"/>
              <w:autoSpaceDN w:val="0"/>
              <w:adjustRightInd w:val="0"/>
              <w:rPr>
                <w:rFonts w:eastAsia="Calibri"/>
              </w:rPr>
            </w:pPr>
            <w:r w:rsidRPr="008501D2">
              <w:rPr>
                <w:rFonts w:eastAsia="Calibri"/>
              </w:rPr>
              <w:t xml:space="preserve">3 150,00 рублей </w:t>
            </w:r>
          </w:p>
        </w:tc>
      </w:tr>
      <w:tr w:rsidR="00AA03AF" w:rsidRPr="008501D2" w14:paraId="0D9E5FAE" w14:textId="77777777" w:rsidTr="00964E60">
        <w:tc>
          <w:tcPr>
            <w:tcW w:w="9641" w:type="dxa"/>
            <w:gridSpan w:val="8"/>
            <w:tcBorders>
              <w:top w:val="single" w:sz="4" w:space="0" w:color="auto"/>
              <w:left w:val="single" w:sz="4" w:space="0" w:color="auto"/>
              <w:bottom w:val="single" w:sz="4" w:space="0" w:color="auto"/>
              <w:right w:val="single" w:sz="4" w:space="0" w:color="auto"/>
            </w:tcBorders>
          </w:tcPr>
          <w:p w14:paraId="6FF10D76" w14:textId="77777777" w:rsidR="00AA03AF" w:rsidRPr="008501D2" w:rsidRDefault="00AA03AF" w:rsidP="00D25479">
            <w:pPr>
              <w:autoSpaceDE w:val="0"/>
              <w:autoSpaceDN w:val="0"/>
              <w:adjustRightInd w:val="0"/>
              <w:rPr>
                <w:rFonts w:eastAsia="Calibri"/>
              </w:rPr>
            </w:pPr>
            <w:r w:rsidRPr="008501D2">
              <w:rPr>
                <w:rFonts w:eastAsia="Calibri"/>
              </w:rPr>
              <w:t xml:space="preserve">Итого:             </w:t>
            </w:r>
            <w:r w:rsidRPr="008501D2">
              <w:rPr>
                <w:rFonts w:eastAsia="Calibri"/>
                <w:b/>
              </w:rPr>
              <w:t xml:space="preserve">499 350 (четыреста девяносто девять тысяч триста пятьдесят) рублей 00 копеек </w:t>
            </w:r>
          </w:p>
        </w:tc>
      </w:tr>
    </w:tbl>
    <w:p w14:paraId="0FC95AC6" w14:textId="77777777" w:rsidR="00AA03AF" w:rsidRPr="008501D2" w:rsidRDefault="00AA03AF" w:rsidP="00AA03AF">
      <w:pPr>
        <w:autoSpaceDE w:val="0"/>
        <w:autoSpaceDN w:val="0"/>
        <w:adjustRightInd w:val="0"/>
        <w:ind w:firstLine="540"/>
        <w:jc w:val="both"/>
        <w:rPr>
          <w:rFonts w:eastAsia="Calibri"/>
        </w:rPr>
      </w:pPr>
    </w:p>
    <w:p w14:paraId="3AAC1920" w14:textId="77777777" w:rsidR="00AA03AF" w:rsidRPr="008501D2" w:rsidRDefault="00AA03AF" w:rsidP="00AA03AF">
      <w:pPr>
        <w:autoSpaceDE w:val="0"/>
        <w:autoSpaceDN w:val="0"/>
        <w:adjustRightInd w:val="0"/>
        <w:ind w:firstLine="540"/>
        <w:jc w:val="both"/>
        <w:rPr>
          <w:rFonts w:eastAsia="Calibri"/>
        </w:rPr>
      </w:pPr>
      <w:r w:rsidRPr="008501D2">
        <w:rPr>
          <w:rFonts w:eastAsia="Calibri"/>
        </w:rPr>
        <w:t xml:space="preserve">Выполнение вышеуказанных мероприятий к результату уменьшение численности безнадзорных животных на территории города не приводит, ввиду того, что популяция животных с каждым годом только увеличивается. Законодательство РФ в части стерилизации животных и выпуска их обратно в среду обитания на практике не работает.  </w:t>
      </w:r>
    </w:p>
    <w:p w14:paraId="774CA721" w14:textId="77777777" w:rsidR="00AA03AF" w:rsidRPr="008501D2" w:rsidRDefault="00AA03AF" w:rsidP="00AA03AF">
      <w:pPr>
        <w:ind w:firstLine="426"/>
        <w:jc w:val="both"/>
      </w:pPr>
    </w:p>
    <w:p w14:paraId="0D86039D" w14:textId="7CC84F20" w:rsidR="00AA03AF" w:rsidRPr="003D2A60" w:rsidRDefault="00AA03AF" w:rsidP="003D2A60">
      <w:pPr>
        <w:tabs>
          <w:tab w:val="left" w:pos="993"/>
        </w:tabs>
        <w:overflowPunct w:val="0"/>
        <w:autoSpaceDE w:val="0"/>
        <w:autoSpaceDN w:val="0"/>
        <w:adjustRightInd w:val="0"/>
        <w:jc w:val="both"/>
        <w:textAlignment w:val="baseline"/>
        <w:rPr>
          <w:b/>
        </w:rPr>
      </w:pPr>
      <w:r w:rsidRPr="003D2A60">
        <w:rPr>
          <w:b/>
          <w:u w:val="single"/>
        </w:rPr>
        <w:t>Раздел 2.</w:t>
      </w:r>
      <w:r w:rsidR="005B5FDF" w:rsidRPr="003D2A60">
        <w:rPr>
          <w:b/>
          <w:u w:val="single"/>
        </w:rPr>
        <w:t xml:space="preserve"> </w:t>
      </w:r>
      <w:r w:rsidRPr="003D2A60">
        <w:rPr>
          <w:b/>
        </w:rPr>
        <w:t>Сведения о внесенных изменениях</w:t>
      </w:r>
    </w:p>
    <w:p w14:paraId="69455DCC"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252C4B0E"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r w:rsidRPr="008501D2">
        <w:rPr>
          <w:rFonts w:ascii="Times New Roman" w:hAnsi="Times New Roman"/>
          <w:sz w:val="24"/>
          <w:szCs w:val="24"/>
        </w:rPr>
        <w:t>В данном разделе указать информацию о внесении изменений и дополнений в программу в течение финансового года.</w:t>
      </w:r>
    </w:p>
    <w:p w14:paraId="2F4819CD"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r w:rsidRPr="008501D2">
        <w:rPr>
          <w:rFonts w:ascii="Times New Roman" w:hAnsi="Times New Roman"/>
          <w:sz w:val="24"/>
          <w:szCs w:val="24"/>
        </w:rPr>
        <w:t>Приводится краткая характеристика вносимых изменений в муниципальную программу, обоснование необходимости внесения соответствующих изменений по форме ниже: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03"/>
        <w:gridCol w:w="7230"/>
      </w:tblGrid>
      <w:tr w:rsidR="00AA03AF" w:rsidRPr="008501D2" w14:paraId="219B5B4E" w14:textId="77777777" w:rsidTr="003D2A60">
        <w:trPr>
          <w:tblHeader/>
        </w:trPr>
        <w:tc>
          <w:tcPr>
            <w:tcW w:w="540" w:type="dxa"/>
            <w:vAlign w:val="center"/>
          </w:tcPr>
          <w:p w14:paraId="6EA18829" w14:textId="77777777" w:rsidR="00AA03AF" w:rsidRPr="008501D2" w:rsidRDefault="00AA03AF" w:rsidP="00D25479">
            <w:pPr>
              <w:jc w:val="center"/>
            </w:pPr>
            <w:r w:rsidRPr="008501D2">
              <w:t>№ п/п</w:t>
            </w:r>
          </w:p>
        </w:tc>
        <w:tc>
          <w:tcPr>
            <w:tcW w:w="2403" w:type="dxa"/>
            <w:vAlign w:val="center"/>
          </w:tcPr>
          <w:p w14:paraId="45F17C03" w14:textId="77777777" w:rsidR="00AA03AF" w:rsidRPr="008501D2" w:rsidRDefault="00AA03AF" w:rsidP="00D25479">
            <w:pPr>
              <w:jc w:val="center"/>
            </w:pPr>
            <w:r w:rsidRPr="008501D2">
              <w:t>Реквизиты правовых актов о внесении изменений и дополнений</w:t>
            </w:r>
          </w:p>
        </w:tc>
        <w:tc>
          <w:tcPr>
            <w:tcW w:w="7230" w:type="dxa"/>
          </w:tcPr>
          <w:p w14:paraId="5C2F6750" w14:textId="77777777" w:rsidR="00AA03AF" w:rsidRPr="008501D2" w:rsidRDefault="00AA03AF" w:rsidP="00D25479">
            <w:pPr>
              <w:jc w:val="center"/>
            </w:pPr>
            <w:r w:rsidRPr="008501D2">
              <w:t>Описание причин необходимости внесения изменений и дополнений</w:t>
            </w:r>
          </w:p>
        </w:tc>
      </w:tr>
      <w:tr w:rsidR="00AA03AF" w:rsidRPr="008501D2" w14:paraId="26F63F61" w14:textId="77777777" w:rsidTr="003D2A60">
        <w:tc>
          <w:tcPr>
            <w:tcW w:w="540" w:type="dxa"/>
          </w:tcPr>
          <w:p w14:paraId="600A80BF" w14:textId="77777777" w:rsidR="00AA03AF" w:rsidRPr="008501D2" w:rsidRDefault="00AA03AF" w:rsidP="00D25479">
            <w:r w:rsidRPr="008501D2">
              <w:t>1</w:t>
            </w:r>
          </w:p>
        </w:tc>
        <w:tc>
          <w:tcPr>
            <w:tcW w:w="2403" w:type="dxa"/>
          </w:tcPr>
          <w:p w14:paraId="0DFA0F2F" w14:textId="77777777" w:rsidR="00AA03AF" w:rsidRPr="008501D2" w:rsidRDefault="00AA03AF" w:rsidP="00D25479">
            <w:r w:rsidRPr="008501D2">
              <w:t>Постановление от 21.01.2021 № 25</w:t>
            </w:r>
          </w:p>
        </w:tc>
        <w:tc>
          <w:tcPr>
            <w:tcW w:w="7230" w:type="dxa"/>
          </w:tcPr>
          <w:p w14:paraId="4D2531D9" w14:textId="77777777" w:rsidR="00AA03AF" w:rsidRPr="008501D2" w:rsidRDefault="00AA03AF" w:rsidP="00D25479">
            <w:r w:rsidRPr="008501D2">
              <w:t>В связи с  дополнительным финансированием МП, мероприятия  по оказанию услуг по техническому обслуживанию городской системы видеонаблюдения.</w:t>
            </w:r>
          </w:p>
        </w:tc>
      </w:tr>
      <w:tr w:rsidR="00AA03AF" w:rsidRPr="008501D2" w14:paraId="359D6C2B" w14:textId="77777777" w:rsidTr="003D2A60">
        <w:tc>
          <w:tcPr>
            <w:tcW w:w="540" w:type="dxa"/>
          </w:tcPr>
          <w:p w14:paraId="4FEA3525" w14:textId="77777777" w:rsidR="00AA03AF" w:rsidRPr="008501D2" w:rsidRDefault="00AA03AF" w:rsidP="00D25479">
            <w:r w:rsidRPr="008501D2">
              <w:t>2</w:t>
            </w:r>
          </w:p>
        </w:tc>
        <w:tc>
          <w:tcPr>
            <w:tcW w:w="2403" w:type="dxa"/>
          </w:tcPr>
          <w:p w14:paraId="67059C2A" w14:textId="77777777" w:rsidR="00AA03AF" w:rsidRPr="008501D2" w:rsidRDefault="00AA03AF" w:rsidP="00D25479">
            <w:r w:rsidRPr="008501D2">
              <w:t>Постановление от 31.03.2021 № 206</w:t>
            </w:r>
          </w:p>
        </w:tc>
        <w:tc>
          <w:tcPr>
            <w:tcW w:w="7230" w:type="dxa"/>
          </w:tcPr>
          <w:p w14:paraId="5D44DB49" w14:textId="77777777" w:rsidR="00AA03AF" w:rsidRPr="008501D2" w:rsidRDefault="00AA03AF" w:rsidP="00D25479">
            <w:r w:rsidRPr="008501D2">
              <w:t>В связи с дополнением мероприятия МП по поощрению ДНД.</w:t>
            </w:r>
          </w:p>
        </w:tc>
      </w:tr>
      <w:tr w:rsidR="00AA03AF" w:rsidRPr="008501D2" w14:paraId="2DF1706D" w14:textId="77777777" w:rsidTr="003D2A60">
        <w:tc>
          <w:tcPr>
            <w:tcW w:w="540" w:type="dxa"/>
          </w:tcPr>
          <w:p w14:paraId="734B6FA1" w14:textId="77777777" w:rsidR="00AA03AF" w:rsidRPr="008501D2" w:rsidRDefault="00AA03AF" w:rsidP="00D25479">
            <w:r w:rsidRPr="008501D2">
              <w:t>3</w:t>
            </w:r>
          </w:p>
        </w:tc>
        <w:tc>
          <w:tcPr>
            <w:tcW w:w="2403" w:type="dxa"/>
          </w:tcPr>
          <w:p w14:paraId="300674AA" w14:textId="77777777" w:rsidR="00AA03AF" w:rsidRPr="008501D2" w:rsidRDefault="00AA03AF" w:rsidP="00D25479">
            <w:r w:rsidRPr="008501D2">
              <w:t>Постановление от 17.05.2021 № 303</w:t>
            </w:r>
          </w:p>
        </w:tc>
        <w:tc>
          <w:tcPr>
            <w:tcW w:w="7230" w:type="dxa"/>
          </w:tcPr>
          <w:p w14:paraId="02B67D4C" w14:textId="77777777" w:rsidR="00AA03AF" w:rsidRPr="008501D2" w:rsidRDefault="00AA03AF" w:rsidP="00D25479">
            <w:r w:rsidRPr="008501D2">
              <w:t>В связи с финансированием мероприятия МП по поощрению ДНД.</w:t>
            </w:r>
          </w:p>
        </w:tc>
      </w:tr>
      <w:tr w:rsidR="00AA03AF" w:rsidRPr="008501D2" w14:paraId="3FE7E2F9" w14:textId="77777777" w:rsidTr="003D2A60">
        <w:tc>
          <w:tcPr>
            <w:tcW w:w="540" w:type="dxa"/>
          </w:tcPr>
          <w:p w14:paraId="2272D8B3" w14:textId="77777777" w:rsidR="00AA03AF" w:rsidRPr="008501D2" w:rsidRDefault="00AA03AF" w:rsidP="00D25479">
            <w:r w:rsidRPr="008501D2">
              <w:t>4</w:t>
            </w:r>
          </w:p>
        </w:tc>
        <w:tc>
          <w:tcPr>
            <w:tcW w:w="2403" w:type="dxa"/>
          </w:tcPr>
          <w:p w14:paraId="2AF00001" w14:textId="77777777" w:rsidR="00AA03AF" w:rsidRPr="008501D2" w:rsidRDefault="00AA03AF" w:rsidP="00D25479">
            <w:r w:rsidRPr="008501D2">
              <w:t>Постановление от 17.11.2021 № 665</w:t>
            </w:r>
          </w:p>
        </w:tc>
        <w:tc>
          <w:tcPr>
            <w:tcW w:w="7230" w:type="dxa"/>
          </w:tcPr>
          <w:p w14:paraId="543CE9F3" w14:textId="77777777" w:rsidR="00AA03AF" w:rsidRPr="008501D2" w:rsidRDefault="00AA03AF" w:rsidP="00D25479">
            <w:r w:rsidRPr="008501D2">
              <w:t xml:space="preserve">В связи с уменьшением финансирования МП мероприятия материальное стимулирование ДПК для локализации лесных пожаров в случае их возникновения. </w:t>
            </w:r>
          </w:p>
        </w:tc>
      </w:tr>
    </w:tbl>
    <w:p w14:paraId="35E91F31" w14:textId="77777777" w:rsidR="00AA03AF" w:rsidRPr="008501D2" w:rsidRDefault="00AA03AF" w:rsidP="00AA03AF">
      <w:pPr>
        <w:widowControl w:val="0"/>
        <w:suppressAutoHyphens/>
        <w:jc w:val="center"/>
        <w:rPr>
          <w:rFonts w:eastAsia="Arial"/>
          <w:b/>
          <w:lang w:eastAsia="hi-IN" w:bidi="hi-IN"/>
        </w:rPr>
        <w:sectPr w:rsidR="00AA03AF" w:rsidRPr="008501D2" w:rsidSect="00964E60">
          <w:pgSz w:w="11906" w:h="16838"/>
          <w:pgMar w:top="1134" w:right="1134" w:bottom="1134" w:left="1418" w:header="720" w:footer="720" w:gutter="0"/>
          <w:cols w:space="708"/>
          <w:titlePg/>
          <w:docGrid w:linePitch="360"/>
        </w:sectPr>
      </w:pPr>
    </w:p>
    <w:p w14:paraId="4B5E7371" w14:textId="77777777" w:rsidR="00AA03AF" w:rsidRPr="008501D2" w:rsidRDefault="00AA03AF" w:rsidP="00AA03AF">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Исполнение мероприятий муниципальной программы </w:t>
      </w:r>
    </w:p>
    <w:p w14:paraId="017F8B53" w14:textId="77777777" w:rsidR="00AA03AF" w:rsidRPr="008501D2" w:rsidRDefault="00AA03AF" w:rsidP="00AA03AF">
      <w:pPr>
        <w:widowControl w:val="0"/>
        <w:suppressAutoHyphens/>
        <w:jc w:val="center"/>
        <w:rPr>
          <w:rFonts w:eastAsia="Arial"/>
          <w:b/>
          <w:lang w:eastAsia="hi-IN" w:bidi="hi-IN"/>
        </w:rPr>
      </w:pPr>
      <w:r w:rsidRPr="008501D2">
        <w:rPr>
          <w:rFonts w:eastAsia="Arial"/>
          <w:b/>
          <w:lang w:eastAsia="hi-IN" w:bidi="hi-IN"/>
        </w:rPr>
        <w:t>«Обеспечение безопасности жизнедеятельности населения МО «Город Удачный» на 2017-2021 гг.»</w:t>
      </w:r>
    </w:p>
    <w:p w14:paraId="15109764" w14:textId="77777777" w:rsidR="00AA03AF" w:rsidRPr="008501D2" w:rsidRDefault="00AA03AF" w:rsidP="00AA03AF">
      <w:pPr>
        <w:widowControl w:val="0"/>
        <w:suppressAutoHyphens/>
        <w:jc w:val="center"/>
        <w:rPr>
          <w:rFonts w:eastAsia="Arial"/>
          <w:lang w:eastAsia="hi-IN" w:bidi="hi-IN"/>
        </w:rPr>
      </w:pPr>
      <w:r w:rsidRPr="008501D2">
        <w:rPr>
          <w:rFonts w:eastAsia="Arial"/>
          <w:lang w:eastAsia="hi-IN" w:bidi="hi-IN"/>
        </w:rPr>
        <w:t xml:space="preserve">(наименование </w:t>
      </w:r>
      <w:r w:rsidRPr="008501D2">
        <w:rPr>
          <w:rFonts w:eastAsia="TimesNewRomanPSMT"/>
        </w:rPr>
        <w:t>программы</w:t>
      </w:r>
      <w:r w:rsidRPr="008501D2">
        <w:rPr>
          <w:rFonts w:eastAsia="Arial"/>
          <w:lang w:eastAsia="hi-IN" w:bidi="hi-IN"/>
        </w:rPr>
        <w:t>)</w:t>
      </w:r>
    </w:p>
    <w:p w14:paraId="388C9F90" w14:textId="77777777" w:rsidR="00AA03AF" w:rsidRPr="008501D2" w:rsidRDefault="00AA03AF" w:rsidP="00AA03AF">
      <w:pPr>
        <w:widowControl w:val="0"/>
        <w:suppressAutoHyphens/>
        <w:jc w:val="center"/>
        <w:rPr>
          <w:rFonts w:eastAsia="Arial"/>
          <w:b/>
          <w:lang w:eastAsia="hi-IN" w:bidi="hi-IN"/>
        </w:rPr>
      </w:pPr>
      <w:r w:rsidRPr="008501D2">
        <w:rPr>
          <w:rFonts w:eastAsia="Arial"/>
          <w:b/>
          <w:lang w:eastAsia="hi-IN" w:bidi="hi-IN"/>
        </w:rPr>
        <w:t>за 2021 г.</w:t>
      </w:r>
    </w:p>
    <w:p w14:paraId="05D21A31" w14:textId="77777777" w:rsidR="00AA03AF" w:rsidRPr="008501D2" w:rsidRDefault="00AA03AF" w:rsidP="00AA03AF">
      <w:pPr>
        <w:overflowPunct w:val="0"/>
        <w:autoSpaceDE w:val="0"/>
        <w:autoSpaceDN w:val="0"/>
        <w:adjustRightInd w:val="0"/>
        <w:textAlignment w:val="baseline"/>
        <w:rPr>
          <w:b/>
        </w:rPr>
      </w:pPr>
    </w:p>
    <w:p w14:paraId="68436E83" w14:textId="77777777" w:rsidR="00AA03AF" w:rsidRPr="008501D2" w:rsidRDefault="00AA03AF" w:rsidP="00AA03AF">
      <w:pPr>
        <w:widowControl w:val="0"/>
        <w:suppressAutoHyphens/>
        <w:jc w:val="right"/>
        <w:rPr>
          <w:rFonts w:eastAsia="Arial"/>
          <w:lang w:eastAsia="hi-IN" w:bidi="hi-IN"/>
        </w:rPr>
      </w:pPr>
      <w:r w:rsidRPr="008501D2">
        <w:rPr>
          <w:rFonts w:eastAsia="Arial"/>
          <w:lang w:eastAsia="hi-IN" w:bidi="hi-IN"/>
        </w:rPr>
        <w:t>рублей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85"/>
        <w:gridCol w:w="3260"/>
        <w:gridCol w:w="1701"/>
        <w:gridCol w:w="1559"/>
        <w:gridCol w:w="1418"/>
        <w:gridCol w:w="1984"/>
        <w:gridCol w:w="2127"/>
      </w:tblGrid>
      <w:tr w:rsidR="00AA03AF" w:rsidRPr="008501D2" w14:paraId="7A924B60" w14:textId="77777777" w:rsidTr="00D25479">
        <w:trPr>
          <w:tblHeader/>
        </w:trPr>
        <w:tc>
          <w:tcPr>
            <w:tcW w:w="534" w:type="dxa"/>
            <w:vMerge w:val="restart"/>
            <w:vAlign w:val="center"/>
          </w:tcPr>
          <w:p w14:paraId="7DF397F0" w14:textId="77777777" w:rsidR="00AA03AF" w:rsidRPr="008501D2" w:rsidRDefault="00AA03AF" w:rsidP="00D25479">
            <w:pPr>
              <w:widowControl w:val="0"/>
              <w:overflowPunct w:val="0"/>
              <w:autoSpaceDE w:val="0"/>
              <w:autoSpaceDN w:val="0"/>
              <w:adjustRightInd w:val="0"/>
              <w:jc w:val="center"/>
              <w:textAlignment w:val="baseline"/>
            </w:pPr>
            <w:r w:rsidRPr="008501D2">
              <w:t>№</w:t>
            </w:r>
          </w:p>
        </w:tc>
        <w:tc>
          <w:tcPr>
            <w:tcW w:w="2585" w:type="dxa"/>
            <w:vMerge w:val="restart"/>
            <w:vAlign w:val="center"/>
          </w:tcPr>
          <w:p w14:paraId="0518D82A" w14:textId="77777777" w:rsidR="00AA03AF" w:rsidRPr="008501D2" w:rsidRDefault="00AA03AF"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3260" w:type="dxa"/>
            <w:vMerge w:val="restart"/>
            <w:vAlign w:val="center"/>
          </w:tcPr>
          <w:p w14:paraId="25296E0B" w14:textId="77777777" w:rsidR="00AA03AF" w:rsidRPr="008501D2" w:rsidRDefault="00AA03AF" w:rsidP="00D25479">
            <w:pPr>
              <w:widowControl w:val="0"/>
              <w:overflowPunct w:val="0"/>
              <w:autoSpaceDE w:val="0"/>
              <w:autoSpaceDN w:val="0"/>
              <w:adjustRightInd w:val="0"/>
              <w:jc w:val="center"/>
              <w:textAlignment w:val="baseline"/>
            </w:pPr>
            <w:r w:rsidRPr="008501D2">
              <w:t>Источники финансирования</w:t>
            </w:r>
          </w:p>
        </w:tc>
        <w:tc>
          <w:tcPr>
            <w:tcW w:w="3260" w:type="dxa"/>
            <w:gridSpan w:val="2"/>
            <w:vMerge w:val="restart"/>
            <w:vAlign w:val="center"/>
          </w:tcPr>
          <w:p w14:paraId="416F6AF9" w14:textId="77777777" w:rsidR="00AA03AF" w:rsidRPr="008501D2" w:rsidRDefault="00AA03AF" w:rsidP="00D25479">
            <w:pPr>
              <w:widowControl w:val="0"/>
              <w:overflowPunct w:val="0"/>
              <w:autoSpaceDE w:val="0"/>
              <w:autoSpaceDN w:val="0"/>
              <w:adjustRightInd w:val="0"/>
              <w:jc w:val="center"/>
              <w:textAlignment w:val="baseline"/>
            </w:pPr>
            <w:r w:rsidRPr="008501D2">
              <w:t>Объем финансирования</w:t>
            </w:r>
          </w:p>
        </w:tc>
        <w:tc>
          <w:tcPr>
            <w:tcW w:w="3402" w:type="dxa"/>
            <w:gridSpan w:val="2"/>
          </w:tcPr>
          <w:p w14:paraId="6A67972A" w14:textId="77777777" w:rsidR="00AA03AF" w:rsidRPr="008501D2" w:rsidRDefault="00AA03AF" w:rsidP="00D25479">
            <w:pPr>
              <w:widowControl w:val="0"/>
              <w:overflowPunct w:val="0"/>
              <w:autoSpaceDE w:val="0"/>
              <w:autoSpaceDN w:val="0"/>
              <w:adjustRightInd w:val="0"/>
              <w:jc w:val="center"/>
              <w:textAlignment w:val="baseline"/>
            </w:pPr>
            <w:r w:rsidRPr="008501D2">
              <w:t>Остаток</w:t>
            </w:r>
          </w:p>
        </w:tc>
        <w:tc>
          <w:tcPr>
            <w:tcW w:w="2127" w:type="dxa"/>
            <w:vMerge w:val="restart"/>
            <w:vAlign w:val="center"/>
          </w:tcPr>
          <w:p w14:paraId="231F15C1" w14:textId="77777777" w:rsidR="00AA03AF" w:rsidRPr="008501D2" w:rsidRDefault="00AA03AF" w:rsidP="00D25479">
            <w:pPr>
              <w:widowControl w:val="0"/>
              <w:overflowPunct w:val="0"/>
              <w:autoSpaceDE w:val="0"/>
              <w:autoSpaceDN w:val="0"/>
              <w:adjustRightInd w:val="0"/>
              <w:jc w:val="center"/>
              <w:textAlignment w:val="baseline"/>
            </w:pPr>
            <w:r w:rsidRPr="008501D2">
              <w:t>Причины отклонений</w:t>
            </w:r>
          </w:p>
        </w:tc>
      </w:tr>
      <w:tr w:rsidR="00AA03AF" w:rsidRPr="008501D2" w14:paraId="7660E4B5" w14:textId="77777777" w:rsidTr="00D25479">
        <w:trPr>
          <w:trHeight w:val="276"/>
          <w:tblHeader/>
        </w:trPr>
        <w:tc>
          <w:tcPr>
            <w:tcW w:w="534" w:type="dxa"/>
            <w:vMerge/>
            <w:vAlign w:val="center"/>
          </w:tcPr>
          <w:p w14:paraId="59629FE7"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vAlign w:val="center"/>
          </w:tcPr>
          <w:p w14:paraId="379D4ED7"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vMerge/>
            <w:vAlign w:val="center"/>
          </w:tcPr>
          <w:p w14:paraId="28E6537E"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gridSpan w:val="2"/>
            <w:vMerge/>
            <w:vAlign w:val="center"/>
          </w:tcPr>
          <w:p w14:paraId="271DC3E5"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vMerge w:val="restart"/>
            <w:vAlign w:val="center"/>
          </w:tcPr>
          <w:p w14:paraId="3BF0E7BB" w14:textId="77777777" w:rsidR="00AA03AF" w:rsidRPr="008501D2" w:rsidRDefault="00AA03AF" w:rsidP="00D25479">
            <w:pPr>
              <w:widowControl w:val="0"/>
              <w:autoSpaceDE w:val="0"/>
              <w:autoSpaceDN w:val="0"/>
              <w:adjustRightInd w:val="0"/>
              <w:jc w:val="center"/>
              <w:rPr>
                <w:b/>
              </w:rPr>
            </w:pPr>
            <w:r w:rsidRPr="008501D2">
              <w:rPr>
                <w:b/>
              </w:rPr>
              <w:t>ВСЕГО</w:t>
            </w:r>
          </w:p>
        </w:tc>
        <w:tc>
          <w:tcPr>
            <w:tcW w:w="1984" w:type="dxa"/>
            <w:vMerge w:val="restart"/>
          </w:tcPr>
          <w:p w14:paraId="23F6CBF9" w14:textId="77777777" w:rsidR="00AA03AF" w:rsidRPr="008501D2" w:rsidRDefault="00AA03AF" w:rsidP="00D25479">
            <w:pPr>
              <w:widowControl w:val="0"/>
              <w:overflowPunct w:val="0"/>
              <w:autoSpaceDE w:val="0"/>
              <w:autoSpaceDN w:val="0"/>
              <w:adjustRightInd w:val="0"/>
              <w:jc w:val="center"/>
              <w:textAlignment w:val="baseline"/>
            </w:pPr>
            <w:r w:rsidRPr="008501D2">
              <w:t>в т.ч.</w:t>
            </w:r>
          </w:p>
          <w:p w14:paraId="4DFBDD88" w14:textId="77777777" w:rsidR="00AA03AF" w:rsidRPr="008501D2" w:rsidRDefault="00AA03AF" w:rsidP="00D25479">
            <w:pPr>
              <w:widowControl w:val="0"/>
              <w:autoSpaceDE w:val="0"/>
              <w:autoSpaceDN w:val="0"/>
              <w:adjustRightInd w:val="0"/>
              <w:jc w:val="center"/>
            </w:pPr>
            <w:r w:rsidRPr="008501D2">
              <w:t>законтрактованные обязательства следующего года</w:t>
            </w:r>
          </w:p>
        </w:tc>
        <w:tc>
          <w:tcPr>
            <w:tcW w:w="2127" w:type="dxa"/>
            <w:vMerge/>
            <w:vAlign w:val="center"/>
          </w:tcPr>
          <w:p w14:paraId="526E8E96"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09BC9D7A" w14:textId="77777777" w:rsidTr="00D25479">
        <w:trPr>
          <w:cantSplit/>
          <w:trHeight w:val="806"/>
          <w:tblHeader/>
        </w:trPr>
        <w:tc>
          <w:tcPr>
            <w:tcW w:w="534" w:type="dxa"/>
            <w:vMerge/>
            <w:vAlign w:val="center"/>
          </w:tcPr>
          <w:p w14:paraId="7E32FA3F"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vAlign w:val="center"/>
          </w:tcPr>
          <w:p w14:paraId="04B744E4"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vMerge/>
            <w:vAlign w:val="center"/>
          </w:tcPr>
          <w:p w14:paraId="05DA9801" w14:textId="77777777" w:rsidR="00AA03AF" w:rsidRPr="008501D2" w:rsidRDefault="00AA03AF" w:rsidP="00D25479">
            <w:pPr>
              <w:widowControl w:val="0"/>
              <w:overflowPunct w:val="0"/>
              <w:autoSpaceDE w:val="0"/>
              <w:autoSpaceDN w:val="0"/>
              <w:adjustRightInd w:val="0"/>
              <w:jc w:val="center"/>
              <w:textAlignment w:val="baseline"/>
            </w:pPr>
          </w:p>
        </w:tc>
        <w:tc>
          <w:tcPr>
            <w:tcW w:w="1701" w:type="dxa"/>
            <w:vAlign w:val="center"/>
          </w:tcPr>
          <w:p w14:paraId="2E06022E" w14:textId="77777777" w:rsidR="00AA03AF" w:rsidRPr="008501D2" w:rsidRDefault="00AA03AF" w:rsidP="00D25479">
            <w:pPr>
              <w:widowControl w:val="0"/>
              <w:autoSpaceDE w:val="0"/>
              <w:autoSpaceDN w:val="0"/>
              <w:adjustRightInd w:val="0"/>
              <w:jc w:val="center"/>
              <w:rPr>
                <w:strike/>
              </w:rPr>
            </w:pPr>
            <w:r w:rsidRPr="008501D2">
              <w:t>план (уточненный план)</w:t>
            </w:r>
          </w:p>
        </w:tc>
        <w:tc>
          <w:tcPr>
            <w:tcW w:w="1559" w:type="dxa"/>
            <w:vAlign w:val="center"/>
          </w:tcPr>
          <w:p w14:paraId="378E71CF" w14:textId="77777777" w:rsidR="00AA03AF" w:rsidRPr="008501D2" w:rsidRDefault="00AA03AF" w:rsidP="00D25479">
            <w:pPr>
              <w:widowControl w:val="0"/>
              <w:autoSpaceDE w:val="0"/>
              <w:autoSpaceDN w:val="0"/>
              <w:adjustRightInd w:val="0"/>
              <w:jc w:val="center"/>
            </w:pPr>
            <w:r w:rsidRPr="008501D2">
              <w:t>исполнено (кассовые расходы)</w:t>
            </w:r>
          </w:p>
        </w:tc>
        <w:tc>
          <w:tcPr>
            <w:tcW w:w="1418" w:type="dxa"/>
            <w:vMerge/>
            <w:vAlign w:val="center"/>
          </w:tcPr>
          <w:p w14:paraId="6EB0D688" w14:textId="77777777" w:rsidR="00AA03AF" w:rsidRPr="008501D2" w:rsidRDefault="00AA03AF" w:rsidP="00D25479">
            <w:pPr>
              <w:widowControl w:val="0"/>
              <w:autoSpaceDE w:val="0"/>
              <w:autoSpaceDN w:val="0"/>
              <w:adjustRightInd w:val="0"/>
              <w:jc w:val="center"/>
              <w:rPr>
                <w:b/>
              </w:rPr>
            </w:pPr>
          </w:p>
        </w:tc>
        <w:tc>
          <w:tcPr>
            <w:tcW w:w="1984" w:type="dxa"/>
            <w:vMerge/>
            <w:vAlign w:val="center"/>
          </w:tcPr>
          <w:p w14:paraId="1123126D" w14:textId="77777777" w:rsidR="00AA03AF" w:rsidRPr="008501D2" w:rsidRDefault="00AA03AF" w:rsidP="00D25479">
            <w:pPr>
              <w:widowControl w:val="0"/>
              <w:autoSpaceDE w:val="0"/>
              <w:autoSpaceDN w:val="0"/>
              <w:adjustRightInd w:val="0"/>
              <w:jc w:val="center"/>
            </w:pPr>
          </w:p>
        </w:tc>
        <w:tc>
          <w:tcPr>
            <w:tcW w:w="2127" w:type="dxa"/>
            <w:vMerge/>
          </w:tcPr>
          <w:p w14:paraId="09868C2F" w14:textId="77777777" w:rsidR="00AA03AF" w:rsidRPr="008501D2" w:rsidRDefault="00AA03AF" w:rsidP="00D25479">
            <w:pPr>
              <w:widowControl w:val="0"/>
              <w:autoSpaceDE w:val="0"/>
              <w:autoSpaceDN w:val="0"/>
              <w:adjustRightInd w:val="0"/>
              <w:jc w:val="center"/>
            </w:pPr>
          </w:p>
        </w:tc>
      </w:tr>
      <w:tr w:rsidR="00AA03AF" w:rsidRPr="008501D2" w14:paraId="3CB35237" w14:textId="77777777" w:rsidTr="00D25479">
        <w:trPr>
          <w:trHeight w:val="246"/>
        </w:trPr>
        <w:tc>
          <w:tcPr>
            <w:tcW w:w="534" w:type="dxa"/>
            <w:vMerge w:val="restart"/>
          </w:tcPr>
          <w:p w14:paraId="23F1FFDA" w14:textId="77777777" w:rsidR="00AA03AF" w:rsidRPr="008501D2" w:rsidRDefault="00AA03AF" w:rsidP="00D25479">
            <w:pPr>
              <w:widowControl w:val="0"/>
              <w:overflowPunct w:val="0"/>
              <w:autoSpaceDE w:val="0"/>
              <w:autoSpaceDN w:val="0"/>
              <w:adjustRightInd w:val="0"/>
              <w:jc w:val="center"/>
              <w:textAlignment w:val="baseline"/>
            </w:pPr>
            <w:r w:rsidRPr="008501D2">
              <w:t>1</w:t>
            </w:r>
          </w:p>
        </w:tc>
        <w:tc>
          <w:tcPr>
            <w:tcW w:w="2585" w:type="dxa"/>
            <w:vMerge w:val="restart"/>
          </w:tcPr>
          <w:p w14:paraId="15F12052" w14:textId="77777777" w:rsidR="00AA03AF" w:rsidRPr="008501D2" w:rsidRDefault="00AA03AF" w:rsidP="00D25479">
            <w:pPr>
              <w:jc w:val="both"/>
            </w:pPr>
            <w:r w:rsidRPr="008501D2">
              <w:t xml:space="preserve">     -по совершенствованию системы обеспечения пожарной безопасности;</w:t>
            </w:r>
          </w:p>
          <w:p w14:paraId="5E71A043" w14:textId="77777777" w:rsidR="00AA03AF" w:rsidRPr="008501D2" w:rsidRDefault="00AA03AF" w:rsidP="00D25479">
            <w:pPr>
              <w:jc w:val="both"/>
            </w:pPr>
            <w:r w:rsidRPr="008501D2">
              <w:t xml:space="preserve">     - по укреплению системы обучения населения в области пожарной безопасности;</w:t>
            </w:r>
          </w:p>
          <w:p w14:paraId="481E0634" w14:textId="77777777" w:rsidR="00AA03AF" w:rsidRPr="008501D2" w:rsidRDefault="00AA03AF" w:rsidP="00D25479">
            <w:pPr>
              <w:jc w:val="both"/>
            </w:pPr>
            <w:r w:rsidRPr="008501D2">
              <w:t xml:space="preserve">     - информационно пропагандистское обеспечение мероприятий по пожарной безопасности;</w:t>
            </w:r>
          </w:p>
          <w:p w14:paraId="42E0C6E4" w14:textId="77777777" w:rsidR="00AA03AF" w:rsidRPr="008501D2" w:rsidRDefault="00AA03AF" w:rsidP="00D25479">
            <w:pPr>
              <w:jc w:val="both"/>
            </w:pPr>
            <w:r w:rsidRPr="008501D2">
              <w:t xml:space="preserve">     - по защите МО «Город Удачный» от лесных пожаров;</w:t>
            </w:r>
          </w:p>
          <w:p w14:paraId="443AF60A" w14:textId="77777777" w:rsidR="00AA03AF" w:rsidRPr="008501D2" w:rsidRDefault="00AA03AF" w:rsidP="00D25479">
            <w:pPr>
              <w:jc w:val="both"/>
            </w:pPr>
            <w:r w:rsidRPr="008501D2">
              <w:t xml:space="preserve">     - по созданию на территории МО «Город Удачный» комплексной системы экстренного оповещения населения;</w:t>
            </w:r>
          </w:p>
          <w:p w14:paraId="24FDB5FA" w14:textId="77777777" w:rsidR="00AA03AF" w:rsidRPr="008501D2" w:rsidRDefault="00AA03AF" w:rsidP="00D25479">
            <w:pPr>
              <w:jc w:val="both"/>
            </w:pPr>
            <w:r w:rsidRPr="008501D2">
              <w:t xml:space="preserve">     - по созданию резерва материальных ресурсов, предназначенных для ликвидации ЧС и т.д.</w:t>
            </w:r>
          </w:p>
          <w:p w14:paraId="343AF137" w14:textId="77777777" w:rsidR="00AA03AF" w:rsidRPr="008501D2" w:rsidRDefault="00AA03AF" w:rsidP="00D25479">
            <w:pPr>
              <w:jc w:val="both"/>
            </w:pPr>
          </w:p>
          <w:p w14:paraId="5444AA10" w14:textId="77777777" w:rsidR="00AA03AF" w:rsidRPr="008501D2" w:rsidRDefault="00AA03AF" w:rsidP="00D25479">
            <w:pPr>
              <w:jc w:val="both"/>
            </w:pPr>
          </w:p>
          <w:p w14:paraId="693D14E8" w14:textId="77777777" w:rsidR="00AA03AF" w:rsidRPr="008501D2" w:rsidRDefault="00AA03AF" w:rsidP="00D25479">
            <w:pPr>
              <w:widowControl w:val="0"/>
              <w:overflowPunct w:val="0"/>
              <w:autoSpaceDE w:val="0"/>
              <w:autoSpaceDN w:val="0"/>
              <w:adjustRightInd w:val="0"/>
              <w:textAlignment w:val="baseline"/>
            </w:pPr>
          </w:p>
        </w:tc>
        <w:tc>
          <w:tcPr>
            <w:tcW w:w="3260" w:type="dxa"/>
          </w:tcPr>
          <w:p w14:paraId="6757F41A" w14:textId="77777777" w:rsidR="00AA03AF" w:rsidRPr="008501D2" w:rsidRDefault="00AA03AF" w:rsidP="00D25479">
            <w:pPr>
              <w:widowControl w:val="0"/>
              <w:autoSpaceDE w:val="0"/>
              <w:autoSpaceDN w:val="0"/>
              <w:adjustRightInd w:val="0"/>
            </w:pPr>
            <w:r w:rsidRPr="008501D2">
              <w:t>Всего</w:t>
            </w:r>
          </w:p>
        </w:tc>
        <w:tc>
          <w:tcPr>
            <w:tcW w:w="1701" w:type="dxa"/>
          </w:tcPr>
          <w:p w14:paraId="343C71E5" w14:textId="77777777" w:rsidR="00AA03AF" w:rsidRPr="008501D2" w:rsidRDefault="00AA03AF" w:rsidP="00D25479">
            <w:pPr>
              <w:widowControl w:val="0"/>
              <w:overflowPunct w:val="0"/>
              <w:autoSpaceDE w:val="0"/>
              <w:autoSpaceDN w:val="0"/>
              <w:adjustRightInd w:val="0"/>
              <w:jc w:val="center"/>
              <w:textAlignment w:val="baseline"/>
            </w:pPr>
            <w:r w:rsidRPr="008501D2">
              <w:t>306 329,60</w:t>
            </w:r>
          </w:p>
        </w:tc>
        <w:tc>
          <w:tcPr>
            <w:tcW w:w="1559" w:type="dxa"/>
          </w:tcPr>
          <w:p w14:paraId="0DEA3FFA" w14:textId="77777777" w:rsidR="00AA03AF" w:rsidRPr="008501D2" w:rsidRDefault="00AA03AF" w:rsidP="00D25479">
            <w:pPr>
              <w:widowControl w:val="0"/>
              <w:overflowPunct w:val="0"/>
              <w:autoSpaceDE w:val="0"/>
              <w:autoSpaceDN w:val="0"/>
              <w:adjustRightInd w:val="0"/>
              <w:jc w:val="center"/>
              <w:textAlignment w:val="baseline"/>
            </w:pPr>
            <w:r w:rsidRPr="008501D2">
              <w:t>243 063,12</w:t>
            </w:r>
          </w:p>
        </w:tc>
        <w:tc>
          <w:tcPr>
            <w:tcW w:w="1418" w:type="dxa"/>
          </w:tcPr>
          <w:p w14:paraId="6EA50EDE"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63 265,88</w:t>
            </w:r>
          </w:p>
        </w:tc>
        <w:tc>
          <w:tcPr>
            <w:tcW w:w="1984" w:type="dxa"/>
          </w:tcPr>
          <w:p w14:paraId="4D384B91" w14:textId="77777777" w:rsidR="00AA03AF" w:rsidRPr="008501D2" w:rsidRDefault="00AA03AF" w:rsidP="00D25479">
            <w:pPr>
              <w:widowControl w:val="0"/>
              <w:overflowPunct w:val="0"/>
              <w:autoSpaceDE w:val="0"/>
              <w:autoSpaceDN w:val="0"/>
              <w:adjustRightInd w:val="0"/>
              <w:jc w:val="center"/>
              <w:textAlignment w:val="baseline"/>
            </w:pPr>
            <w:r w:rsidRPr="008501D2">
              <w:t>-</w:t>
            </w:r>
          </w:p>
        </w:tc>
        <w:tc>
          <w:tcPr>
            <w:tcW w:w="2127" w:type="dxa"/>
          </w:tcPr>
          <w:p w14:paraId="03B7C954" w14:textId="77777777" w:rsidR="00AA03AF" w:rsidRPr="008501D2" w:rsidRDefault="00AA03AF" w:rsidP="00D25479">
            <w:pPr>
              <w:widowControl w:val="0"/>
              <w:overflowPunct w:val="0"/>
              <w:autoSpaceDE w:val="0"/>
              <w:autoSpaceDN w:val="0"/>
              <w:adjustRightInd w:val="0"/>
              <w:jc w:val="center"/>
              <w:textAlignment w:val="baseline"/>
            </w:pPr>
            <w:r w:rsidRPr="008501D2">
              <w:t>не установлены пожарные извещатели в связи с несвоевременной поставкой оргтехники</w:t>
            </w:r>
          </w:p>
        </w:tc>
      </w:tr>
      <w:tr w:rsidR="00AA03AF" w:rsidRPr="008501D2" w14:paraId="7FE80F4A" w14:textId="77777777" w:rsidTr="00D25479">
        <w:trPr>
          <w:trHeight w:val="246"/>
        </w:trPr>
        <w:tc>
          <w:tcPr>
            <w:tcW w:w="534" w:type="dxa"/>
            <w:vMerge/>
          </w:tcPr>
          <w:p w14:paraId="4665D262"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4B44E19A" w14:textId="77777777" w:rsidR="00AA03AF" w:rsidRPr="008501D2" w:rsidRDefault="00AA03AF" w:rsidP="00D25479">
            <w:pPr>
              <w:widowControl w:val="0"/>
              <w:overflowPunct w:val="0"/>
              <w:autoSpaceDE w:val="0"/>
              <w:autoSpaceDN w:val="0"/>
              <w:adjustRightInd w:val="0"/>
              <w:textAlignment w:val="baseline"/>
            </w:pPr>
          </w:p>
        </w:tc>
        <w:tc>
          <w:tcPr>
            <w:tcW w:w="3260" w:type="dxa"/>
          </w:tcPr>
          <w:p w14:paraId="2C8FAF48" w14:textId="77777777" w:rsidR="00AA03AF" w:rsidRPr="008501D2" w:rsidRDefault="00AA03AF" w:rsidP="00D25479">
            <w:pPr>
              <w:widowControl w:val="0"/>
              <w:autoSpaceDE w:val="0"/>
              <w:autoSpaceDN w:val="0"/>
              <w:adjustRightInd w:val="0"/>
            </w:pPr>
            <w:r w:rsidRPr="008501D2">
              <w:t>Федеральный бюджет</w:t>
            </w:r>
          </w:p>
        </w:tc>
        <w:tc>
          <w:tcPr>
            <w:tcW w:w="1701" w:type="dxa"/>
          </w:tcPr>
          <w:p w14:paraId="1F442AEF"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Pr>
          <w:p w14:paraId="152FDB22"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Pr>
          <w:p w14:paraId="67F665B1"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72A815EF"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355E5B79"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3088677" w14:textId="77777777" w:rsidTr="00D25479">
        <w:tc>
          <w:tcPr>
            <w:tcW w:w="534" w:type="dxa"/>
            <w:vMerge/>
          </w:tcPr>
          <w:p w14:paraId="049F7E07"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75B274A2"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Pr>
          <w:p w14:paraId="5A315D7E" w14:textId="77777777" w:rsidR="00AA03AF" w:rsidRPr="008501D2" w:rsidRDefault="00AA03AF" w:rsidP="00D25479">
            <w:pPr>
              <w:widowControl w:val="0"/>
              <w:autoSpaceDE w:val="0"/>
              <w:autoSpaceDN w:val="0"/>
              <w:adjustRightInd w:val="0"/>
            </w:pPr>
            <w:r w:rsidRPr="008501D2">
              <w:t>Государственный бюджет</w:t>
            </w:r>
          </w:p>
        </w:tc>
        <w:tc>
          <w:tcPr>
            <w:tcW w:w="1701" w:type="dxa"/>
          </w:tcPr>
          <w:p w14:paraId="32DC8151"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Pr>
          <w:p w14:paraId="5059D266"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Pr>
          <w:p w14:paraId="20E961F5"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345FB1BF"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5632B9A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36CEA85" w14:textId="77777777" w:rsidTr="00D25479">
        <w:tc>
          <w:tcPr>
            <w:tcW w:w="534" w:type="dxa"/>
            <w:vMerge/>
          </w:tcPr>
          <w:p w14:paraId="291B84C9"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1FC1C8BF"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Pr>
          <w:p w14:paraId="683F03ED"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701" w:type="dxa"/>
          </w:tcPr>
          <w:p w14:paraId="5486924F"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Pr>
          <w:p w14:paraId="49A7BA2A"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Pr>
          <w:p w14:paraId="429DB274"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36D3D3C6"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77701F47"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5CBEBD12" w14:textId="77777777" w:rsidTr="00D25479">
        <w:tc>
          <w:tcPr>
            <w:tcW w:w="534" w:type="dxa"/>
            <w:vMerge/>
          </w:tcPr>
          <w:p w14:paraId="246DB062"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1F145EB2"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Pr>
          <w:p w14:paraId="6B8183E4" w14:textId="77777777" w:rsidR="00AA03AF" w:rsidRPr="008501D2" w:rsidRDefault="00AA03AF" w:rsidP="00D25479">
            <w:pPr>
              <w:widowControl w:val="0"/>
              <w:autoSpaceDE w:val="0"/>
              <w:autoSpaceDN w:val="0"/>
              <w:adjustRightInd w:val="0"/>
            </w:pPr>
            <w:r w:rsidRPr="008501D2">
              <w:t>Бюджет МО «Город Удачный»</w:t>
            </w:r>
          </w:p>
        </w:tc>
        <w:tc>
          <w:tcPr>
            <w:tcW w:w="1701" w:type="dxa"/>
          </w:tcPr>
          <w:p w14:paraId="62ADA8A1" w14:textId="77777777" w:rsidR="00AA03AF" w:rsidRPr="008501D2" w:rsidRDefault="00AA03AF" w:rsidP="00D25479">
            <w:pPr>
              <w:widowControl w:val="0"/>
              <w:overflowPunct w:val="0"/>
              <w:autoSpaceDE w:val="0"/>
              <w:autoSpaceDN w:val="0"/>
              <w:adjustRightInd w:val="0"/>
              <w:jc w:val="center"/>
              <w:textAlignment w:val="baseline"/>
              <w:rPr>
                <w:strike/>
              </w:rPr>
            </w:pPr>
            <w:r w:rsidRPr="008501D2">
              <w:t>306 329,60</w:t>
            </w:r>
          </w:p>
        </w:tc>
        <w:tc>
          <w:tcPr>
            <w:tcW w:w="1559" w:type="dxa"/>
          </w:tcPr>
          <w:p w14:paraId="3B2B0A6C" w14:textId="77777777" w:rsidR="00AA03AF" w:rsidRPr="008501D2" w:rsidRDefault="00AA03AF" w:rsidP="00D25479">
            <w:pPr>
              <w:widowControl w:val="0"/>
              <w:overflowPunct w:val="0"/>
              <w:autoSpaceDE w:val="0"/>
              <w:autoSpaceDN w:val="0"/>
              <w:adjustRightInd w:val="0"/>
              <w:jc w:val="center"/>
              <w:textAlignment w:val="baseline"/>
            </w:pPr>
            <w:r w:rsidRPr="008501D2">
              <w:t>243 063,12</w:t>
            </w:r>
          </w:p>
        </w:tc>
        <w:tc>
          <w:tcPr>
            <w:tcW w:w="1418" w:type="dxa"/>
          </w:tcPr>
          <w:p w14:paraId="7D3B943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63 265,88</w:t>
            </w:r>
          </w:p>
        </w:tc>
        <w:tc>
          <w:tcPr>
            <w:tcW w:w="1984" w:type="dxa"/>
          </w:tcPr>
          <w:p w14:paraId="71B21104"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5743BD37"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1573B71" w14:textId="77777777" w:rsidTr="00D25479">
        <w:trPr>
          <w:trHeight w:val="85"/>
        </w:trPr>
        <w:tc>
          <w:tcPr>
            <w:tcW w:w="534" w:type="dxa"/>
            <w:vMerge/>
          </w:tcPr>
          <w:p w14:paraId="1C68506E"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68E24D39"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Pr>
          <w:p w14:paraId="4CB96590" w14:textId="77777777" w:rsidR="00AA03AF" w:rsidRPr="008501D2" w:rsidRDefault="00AA03AF" w:rsidP="00D25479">
            <w:pPr>
              <w:widowControl w:val="0"/>
              <w:autoSpaceDE w:val="0"/>
              <w:autoSpaceDN w:val="0"/>
              <w:adjustRightInd w:val="0"/>
            </w:pPr>
            <w:r w:rsidRPr="008501D2">
              <w:t>Другие источники</w:t>
            </w:r>
          </w:p>
        </w:tc>
        <w:tc>
          <w:tcPr>
            <w:tcW w:w="1701" w:type="dxa"/>
          </w:tcPr>
          <w:p w14:paraId="7F7A27B1"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Pr>
          <w:p w14:paraId="0C519E1A"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Pr>
          <w:p w14:paraId="322AF50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3507067A"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6990569A"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7DC8D23" w14:textId="77777777" w:rsidTr="00D25479">
        <w:trPr>
          <w:trHeight w:val="150"/>
        </w:trPr>
        <w:tc>
          <w:tcPr>
            <w:tcW w:w="534" w:type="dxa"/>
            <w:vMerge w:val="restart"/>
          </w:tcPr>
          <w:p w14:paraId="6A9054A9" w14:textId="77777777" w:rsidR="00AA03AF" w:rsidRPr="008501D2" w:rsidRDefault="00AA03AF" w:rsidP="00D25479">
            <w:pPr>
              <w:widowControl w:val="0"/>
              <w:overflowPunct w:val="0"/>
              <w:autoSpaceDE w:val="0"/>
              <w:autoSpaceDN w:val="0"/>
              <w:adjustRightInd w:val="0"/>
              <w:jc w:val="center"/>
              <w:textAlignment w:val="baseline"/>
            </w:pPr>
            <w:r w:rsidRPr="008501D2">
              <w:t>2</w:t>
            </w:r>
          </w:p>
        </w:tc>
        <w:tc>
          <w:tcPr>
            <w:tcW w:w="2585" w:type="dxa"/>
            <w:vMerge w:val="restart"/>
          </w:tcPr>
          <w:p w14:paraId="3E0CC5D7" w14:textId="77777777" w:rsidR="00AA03AF" w:rsidRPr="008501D2" w:rsidRDefault="00AA03AF" w:rsidP="00D25479">
            <w:pPr>
              <w:jc w:val="both"/>
            </w:pPr>
            <w:r w:rsidRPr="008501D2">
              <w:t xml:space="preserve">      - информационно - пропагандистское обеспечение мероприятий по профилактике терроризма, экстремизма и других преступных проявлений на территории МО «Город Удачный»;</w:t>
            </w:r>
          </w:p>
          <w:p w14:paraId="0B0E98E8" w14:textId="77777777" w:rsidR="00AA03AF" w:rsidRPr="008501D2" w:rsidRDefault="00AA03AF" w:rsidP="00D25479">
            <w:pPr>
              <w:jc w:val="both"/>
            </w:pPr>
            <w:r w:rsidRPr="008501D2">
              <w:t xml:space="preserve">     - по организации и проведению профилактических мер по обеспечению антитеррористической безопасности;</w:t>
            </w:r>
          </w:p>
          <w:p w14:paraId="4A0CC0EA" w14:textId="77777777" w:rsidR="00AA03AF" w:rsidRPr="008501D2" w:rsidRDefault="00AA03AF" w:rsidP="00D25479">
            <w:pPr>
              <w:jc w:val="both"/>
            </w:pPr>
            <w:r w:rsidRPr="008501D2">
              <w:t xml:space="preserve">     - по техническому обслуживанию систем видеонаблюдения на территории МО «Город Удачный»;</w:t>
            </w:r>
          </w:p>
          <w:p w14:paraId="6651B988" w14:textId="77777777" w:rsidR="00AA03AF" w:rsidRPr="008501D2" w:rsidRDefault="00AA03AF" w:rsidP="00D25479">
            <w:pPr>
              <w:jc w:val="both"/>
            </w:pPr>
            <w:r w:rsidRPr="008501D2">
              <w:t xml:space="preserve">     - по обеспечению деятельности народной дружины «Дружина» на территории МО «Город Удачный»</w:t>
            </w:r>
          </w:p>
        </w:tc>
        <w:tc>
          <w:tcPr>
            <w:tcW w:w="3260" w:type="dxa"/>
          </w:tcPr>
          <w:p w14:paraId="68477F27" w14:textId="77777777" w:rsidR="00AA03AF" w:rsidRPr="008501D2" w:rsidRDefault="00AA03AF" w:rsidP="00D25479">
            <w:pPr>
              <w:widowControl w:val="0"/>
              <w:autoSpaceDE w:val="0"/>
              <w:autoSpaceDN w:val="0"/>
              <w:adjustRightInd w:val="0"/>
            </w:pPr>
            <w:r w:rsidRPr="008501D2">
              <w:t>Всего</w:t>
            </w:r>
          </w:p>
        </w:tc>
        <w:tc>
          <w:tcPr>
            <w:tcW w:w="1701" w:type="dxa"/>
          </w:tcPr>
          <w:p w14:paraId="19E5F8D3" w14:textId="77777777" w:rsidR="00AA03AF" w:rsidRPr="008501D2" w:rsidRDefault="00AA03AF" w:rsidP="00D25479">
            <w:pPr>
              <w:widowControl w:val="0"/>
              <w:overflowPunct w:val="0"/>
              <w:autoSpaceDE w:val="0"/>
              <w:autoSpaceDN w:val="0"/>
              <w:adjustRightInd w:val="0"/>
              <w:jc w:val="center"/>
              <w:textAlignment w:val="baseline"/>
            </w:pPr>
            <w:r w:rsidRPr="008501D2">
              <w:t>624 130,00</w:t>
            </w:r>
          </w:p>
        </w:tc>
        <w:tc>
          <w:tcPr>
            <w:tcW w:w="1559" w:type="dxa"/>
          </w:tcPr>
          <w:p w14:paraId="26878195" w14:textId="77777777" w:rsidR="00AA03AF" w:rsidRPr="008501D2" w:rsidRDefault="00AA03AF" w:rsidP="00D25479">
            <w:pPr>
              <w:widowControl w:val="0"/>
              <w:overflowPunct w:val="0"/>
              <w:autoSpaceDE w:val="0"/>
              <w:autoSpaceDN w:val="0"/>
              <w:adjustRightInd w:val="0"/>
              <w:jc w:val="center"/>
              <w:textAlignment w:val="baseline"/>
            </w:pPr>
            <w:r w:rsidRPr="008501D2">
              <w:t>624 130,00</w:t>
            </w:r>
          </w:p>
        </w:tc>
        <w:tc>
          <w:tcPr>
            <w:tcW w:w="1418" w:type="dxa"/>
          </w:tcPr>
          <w:p w14:paraId="3782FD2F"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w:t>
            </w:r>
          </w:p>
        </w:tc>
        <w:tc>
          <w:tcPr>
            <w:tcW w:w="1984" w:type="dxa"/>
          </w:tcPr>
          <w:p w14:paraId="3737B590"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6F3D25B5"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EA5CB92" w14:textId="77777777" w:rsidTr="00D25479">
        <w:trPr>
          <w:trHeight w:val="150"/>
        </w:trPr>
        <w:tc>
          <w:tcPr>
            <w:tcW w:w="534" w:type="dxa"/>
            <w:vMerge/>
          </w:tcPr>
          <w:p w14:paraId="031F3F47"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60CB25D0" w14:textId="77777777" w:rsidR="00AA03AF" w:rsidRPr="008501D2" w:rsidRDefault="00AA03AF" w:rsidP="00D25479">
            <w:pPr>
              <w:widowControl w:val="0"/>
              <w:overflowPunct w:val="0"/>
              <w:autoSpaceDE w:val="0"/>
              <w:autoSpaceDN w:val="0"/>
              <w:adjustRightInd w:val="0"/>
              <w:textAlignment w:val="baseline"/>
            </w:pPr>
          </w:p>
        </w:tc>
        <w:tc>
          <w:tcPr>
            <w:tcW w:w="3260" w:type="dxa"/>
          </w:tcPr>
          <w:p w14:paraId="6C767E0B" w14:textId="77777777" w:rsidR="00AA03AF" w:rsidRPr="008501D2" w:rsidRDefault="00AA03AF" w:rsidP="00D25479">
            <w:pPr>
              <w:widowControl w:val="0"/>
              <w:autoSpaceDE w:val="0"/>
              <w:autoSpaceDN w:val="0"/>
              <w:adjustRightInd w:val="0"/>
            </w:pPr>
          </w:p>
        </w:tc>
        <w:tc>
          <w:tcPr>
            <w:tcW w:w="1701" w:type="dxa"/>
          </w:tcPr>
          <w:p w14:paraId="18CE68E7"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Pr>
          <w:p w14:paraId="419B37F7"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Pr>
          <w:p w14:paraId="7ABED49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05EED192"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35EA7561"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28095B7" w14:textId="77777777" w:rsidTr="00D25479">
        <w:trPr>
          <w:trHeight w:val="150"/>
        </w:trPr>
        <w:tc>
          <w:tcPr>
            <w:tcW w:w="534" w:type="dxa"/>
            <w:vMerge/>
          </w:tcPr>
          <w:p w14:paraId="397FAF3A"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72722267" w14:textId="77777777" w:rsidR="00AA03AF" w:rsidRPr="008501D2" w:rsidRDefault="00AA03AF" w:rsidP="00D25479">
            <w:pPr>
              <w:widowControl w:val="0"/>
              <w:overflowPunct w:val="0"/>
              <w:autoSpaceDE w:val="0"/>
              <w:autoSpaceDN w:val="0"/>
              <w:adjustRightInd w:val="0"/>
              <w:textAlignment w:val="baseline"/>
            </w:pPr>
          </w:p>
        </w:tc>
        <w:tc>
          <w:tcPr>
            <w:tcW w:w="3260" w:type="dxa"/>
          </w:tcPr>
          <w:p w14:paraId="1F9EBD8F" w14:textId="77777777" w:rsidR="00AA03AF" w:rsidRPr="008501D2" w:rsidRDefault="00AA03AF" w:rsidP="00D25479">
            <w:pPr>
              <w:widowControl w:val="0"/>
              <w:autoSpaceDE w:val="0"/>
              <w:autoSpaceDN w:val="0"/>
              <w:adjustRightInd w:val="0"/>
            </w:pPr>
            <w:r w:rsidRPr="008501D2">
              <w:t>Федеральный бюджет</w:t>
            </w:r>
          </w:p>
        </w:tc>
        <w:tc>
          <w:tcPr>
            <w:tcW w:w="1701" w:type="dxa"/>
          </w:tcPr>
          <w:p w14:paraId="27DADF68" w14:textId="77777777" w:rsidR="00AA03AF" w:rsidRPr="008501D2" w:rsidRDefault="00AA03AF" w:rsidP="00D25479">
            <w:pPr>
              <w:widowControl w:val="0"/>
              <w:overflowPunct w:val="0"/>
              <w:autoSpaceDE w:val="0"/>
              <w:autoSpaceDN w:val="0"/>
              <w:adjustRightInd w:val="0"/>
              <w:jc w:val="center"/>
              <w:textAlignment w:val="baseline"/>
            </w:pPr>
          </w:p>
        </w:tc>
        <w:tc>
          <w:tcPr>
            <w:tcW w:w="1559" w:type="dxa"/>
          </w:tcPr>
          <w:p w14:paraId="12B96510"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Pr>
          <w:p w14:paraId="6D66C6D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1AE71082"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2D70FC02"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5681A72" w14:textId="77777777" w:rsidTr="00D25479">
        <w:tc>
          <w:tcPr>
            <w:tcW w:w="534" w:type="dxa"/>
            <w:vMerge/>
          </w:tcPr>
          <w:p w14:paraId="79FC8823"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67FF8DD0"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Pr>
          <w:p w14:paraId="51F0625E" w14:textId="77777777" w:rsidR="00AA03AF" w:rsidRPr="008501D2" w:rsidRDefault="00AA03AF" w:rsidP="00D25479">
            <w:pPr>
              <w:widowControl w:val="0"/>
              <w:autoSpaceDE w:val="0"/>
              <w:autoSpaceDN w:val="0"/>
              <w:adjustRightInd w:val="0"/>
            </w:pPr>
            <w:r w:rsidRPr="008501D2">
              <w:t>Государственный бюджет</w:t>
            </w:r>
          </w:p>
        </w:tc>
        <w:tc>
          <w:tcPr>
            <w:tcW w:w="1701" w:type="dxa"/>
          </w:tcPr>
          <w:p w14:paraId="0DFA8904" w14:textId="77777777" w:rsidR="00AA03AF" w:rsidRPr="008501D2" w:rsidRDefault="00AA03AF" w:rsidP="00D25479">
            <w:pPr>
              <w:widowControl w:val="0"/>
              <w:overflowPunct w:val="0"/>
              <w:autoSpaceDE w:val="0"/>
              <w:autoSpaceDN w:val="0"/>
              <w:adjustRightInd w:val="0"/>
              <w:jc w:val="center"/>
              <w:textAlignment w:val="baseline"/>
            </w:pPr>
            <w:r w:rsidRPr="008501D2">
              <w:t>218 395,00</w:t>
            </w:r>
          </w:p>
        </w:tc>
        <w:tc>
          <w:tcPr>
            <w:tcW w:w="1559" w:type="dxa"/>
          </w:tcPr>
          <w:p w14:paraId="5F672243" w14:textId="77777777" w:rsidR="00AA03AF" w:rsidRPr="008501D2" w:rsidRDefault="00AA03AF" w:rsidP="00D25479">
            <w:pPr>
              <w:widowControl w:val="0"/>
              <w:overflowPunct w:val="0"/>
              <w:autoSpaceDE w:val="0"/>
              <w:autoSpaceDN w:val="0"/>
              <w:adjustRightInd w:val="0"/>
              <w:jc w:val="center"/>
              <w:textAlignment w:val="baseline"/>
            </w:pPr>
            <w:r w:rsidRPr="008501D2">
              <w:t>218 395,00</w:t>
            </w:r>
          </w:p>
        </w:tc>
        <w:tc>
          <w:tcPr>
            <w:tcW w:w="1418" w:type="dxa"/>
          </w:tcPr>
          <w:p w14:paraId="129A4CF1"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w:t>
            </w:r>
          </w:p>
        </w:tc>
        <w:tc>
          <w:tcPr>
            <w:tcW w:w="1984" w:type="dxa"/>
          </w:tcPr>
          <w:p w14:paraId="448682E8"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7758D17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82450CE" w14:textId="77777777" w:rsidTr="00D25479">
        <w:tc>
          <w:tcPr>
            <w:tcW w:w="534" w:type="dxa"/>
            <w:vMerge/>
          </w:tcPr>
          <w:p w14:paraId="25CB5006"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03C9AA09"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Pr>
          <w:p w14:paraId="6A8CC30E"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701" w:type="dxa"/>
          </w:tcPr>
          <w:p w14:paraId="3523DB3C"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Pr>
          <w:p w14:paraId="3B9E5CE5"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Pr>
          <w:p w14:paraId="455E9DB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59D4B411"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500CDA6C"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391EE31" w14:textId="77777777" w:rsidTr="00D25479">
        <w:tc>
          <w:tcPr>
            <w:tcW w:w="534" w:type="dxa"/>
            <w:vMerge/>
          </w:tcPr>
          <w:p w14:paraId="443CB412"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67D4EA15"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Pr>
          <w:p w14:paraId="6E2515C5" w14:textId="77777777" w:rsidR="00AA03AF" w:rsidRPr="008501D2" w:rsidRDefault="00AA03AF" w:rsidP="00D25479">
            <w:pPr>
              <w:widowControl w:val="0"/>
              <w:autoSpaceDE w:val="0"/>
              <w:autoSpaceDN w:val="0"/>
              <w:adjustRightInd w:val="0"/>
            </w:pPr>
            <w:r w:rsidRPr="008501D2">
              <w:t>Бюджет МО «Город Удачный»</w:t>
            </w:r>
          </w:p>
        </w:tc>
        <w:tc>
          <w:tcPr>
            <w:tcW w:w="1701" w:type="dxa"/>
          </w:tcPr>
          <w:p w14:paraId="1FC12738" w14:textId="77777777" w:rsidR="00AA03AF" w:rsidRPr="008501D2" w:rsidRDefault="00AA03AF" w:rsidP="00D25479">
            <w:pPr>
              <w:widowControl w:val="0"/>
              <w:overflowPunct w:val="0"/>
              <w:autoSpaceDE w:val="0"/>
              <w:autoSpaceDN w:val="0"/>
              <w:adjustRightInd w:val="0"/>
              <w:jc w:val="center"/>
              <w:textAlignment w:val="baseline"/>
            </w:pPr>
            <w:r w:rsidRPr="008501D2">
              <w:t>406 035,00</w:t>
            </w:r>
          </w:p>
        </w:tc>
        <w:tc>
          <w:tcPr>
            <w:tcW w:w="1559" w:type="dxa"/>
          </w:tcPr>
          <w:p w14:paraId="500A6489" w14:textId="77777777" w:rsidR="00AA03AF" w:rsidRPr="008501D2" w:rsidRDefault="00AA03AF" w:rsidP="00D25479">
            <w:pPr>
              <w:widowControl w:val="0"/>
              <w:overflowPunct w:val="0"/>
              <w:autoSpaceDE w:val="0"/>
              <w:autoSpaceDN w:val="0"/>
              <w:adjustRightInd w:val="0"/>
              <w:jc w:val="center"/>
              <w:textAlignment w:val="baseline"/>
            </w:pPr>
            <w:r w:rsidRPr="008501D2">
              <w:t>406 035,00</w:t>
            </w:r>
          </w:p>
        </w:tc>
        <w:tc>
          <w:tcPr>
            <w:tcW w:w="1418" w:type="dxa"/>
          </w:tcPr>
          <w:p w14:paraId="39BFC9C4"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w:t>
            </w:r>
          </w:p>
        </w:tc>
        <w:tc>
          <w:tcPr>
            <w:tcW w:w="1984" w:type="dxa"/>
          </w:tcPr>
          <w:p w14:paraId="0DAC308F"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Pr>
          <w:p w14:paraId="21CF94F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D13BB84" w14:textId="77777777" w:rsidTr="00D25479">
        <w:tc>
          <w:tcPr>
            <w:tcW w:w="534" w:type="dxa"/>
            <w:vMerge/>
            <w:tcBorders>
              <w:bottom w:val="single" w:sz="4" w:space="0" w:color="auto"/>
            </w:tcBorders>
          </w:tcPr>
          <w:p w14:paraId="006BA552"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Borders>
              <w:bottom w:val="single" w:sz="4" w:space="0" w:color="auto"/>
            </w:tcBorders>
          </w:tcPr>
          <w:p w14:paraId="3CB1F442"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Borders>
              <w:bottom w:val="single" w:sz="4" w:space="0" w:color="auto"/>
            </w:tcBorders>
          </w:tcPr>
          <w:p w14:paraId="11F46E08" w14:textId="77777777" w:rsidR="00AA03AF" w:rsidRPr="008501D2" w:rsidRDefault="00AA03AF" w:rsidP="00D25479">
            <w:pPr>
              <w:widowControl w:val="0"/>
              <w:autoSpaceDE w:val="0"/>
              <w:autoSpaceDN w:val="0"/>
              <w:adjustRightInd w:val="0"/>
            </w:pPr>
            <w:r w:rsidRPr="008501D2">
              <w:t>Другие источники</w:t>
            </w:r>
          </w:p>
        </w:tc>
        <w:tc>
          <w:tcPr>
            <w:tcW w:w="1701" w:type="dxa"/>
            <w:tcBorders>
              <w:bottom w:val="single" w:sz="4" w:space="0" w:color="auto"/>
            </w:tcBorders>
          </w:tcPr>
          <w:p w14:paraId="692DF6FB"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Borders>
              <w:bottom w:val="single" w:sz="4" w:space="0" w:color="auto"/>
            </w:tcBorders>
          </w:tcPr>
          <w:p w14:paraId="2368DF5D"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094DC70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07D85180"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10BB50B4"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56277FFD" w14:textId="77777777" w:rsidTr="00D25479">
        <w:trPr>
          <w:trHeight w:val="300"/>
        </w:trPr>
        <w:tc>
          <w:tcPr>
            <w:tcW w:w="534" w:type="dxa"/>
            <w:vMerge w:val="restart"/>
          </w:tcPr>
          <w:p w14:paraId="790DA4A5" w14:textId="77777777" w:rsidR="00AA03AF" w:rsidRPr="008501D2" w:rsidRDefault="00AA03AF" w:rsidP="00D25479">
            <w:pPr>
              <w:widowControl w:val="0"/>
              <w:overflowPunct w:val="0"/>
              <w:autoSpaceDE w:val="0"/>
              <w:autoSpaceDN w:val="0"/>
              <w:adjustRightInd w:val="0"/>
              <w:jc w:val="center"/>
              <w:textAlignment w:val="baseline"/>
            </w:pPr>
            <w:r w:rsidRPr="008501D2">
              <w:t>3</w:t>
            </w:r>
          </w:p>
        </w:tc>
        <w:tc>
          <w:tcPr>
            <w:tcW w:w="2585" w:type="dxa"/>
            <w:vMerge w:val="restart"/>
          </w:tcPr>
          <w:p w14:paraId="1B724B26" w14:textId="77777777" w:rsidR="00AA03AF" w:rsidRPr="008501D2" w:rsidRDefault="00AA03AF" w:rsidP="00D25479">
            <w:pPr>
              <w:jc w:val="both"/>
            </w:pPr>
            <w:r w:rsidRPr="008501D2">
              <w:rPr>
                <w:b/>
              </w:rPr>
              <w:t>-</w:t>
            </w:r>
            <w:r w:rsidRPr="008501D2">
              <w:t>отлов животных без владельцев;</w:t>
            </w:r>
          </w:p>
          <w:p w14:paraId="0AB9B85D" w14:textId="77777777" w:rsidR="00AA03AF" w:rsidRPr="008501D2" w:rsidRDefault="00AA03AF" w:rsidP="00D25479">
            <w:pPr>
              <w:jc w:val="both"/>
            </w:pPr>
            <w:r w:rsidRPr="008501D2">
              <w:t>-транспортировка животных без владельцев;</w:t>
            </w:r>
          </w:p>
          <w:p w14:paraId="11E28D2C" w14:textId="77777777" w:rsidR="00AA03AF" w:rsidRPr="008501D2" w:rsidRDefault="00AA03AF" w:rsidP="00D25479">
            <w:pPr>
              <w:jc w:val="both"/>
            </w:pPr>
            <w:r w:rsidRPr="008501D2">
              <w:t>- содержание животных без владельцев в приюте для животных;</w:t>
            </w:r>
          </w:p>
          <w:p w14:paraId="3B4E8C1A" w14:textId="77777777" w:rsidR="00AA03AF" w:rsidRPr="008501D2" w:rsidRDefault="00AA03AF" w:rsidP="00D25479">
            <w:pPr>
              <w:jc w:val="both"/>
            </w:pPr>
            <w:r w:rsidRPr="008501D2">
              <w:t>-вакцинация животных без владельцев;</w:t>
            </w:r>
          </w:p>
          <w:p w14:paraId="4F61A759" w14:textId="77777777" w:rsidR="00AA03AF" w:rsidRPr="008501D2" w:rsidRDefault="00AA03AF" w:rsidP="00D25479">
            <w:pPr>
              <w:jc w:val="both"/>
            </w:pPr>
            <w:r w:rsidRPr="008501D2">
              <w:t>-стерилизация (кастрация) животных без владельцев;</w:t>
            </w:r>
          </w:p>
          <w:p w14:paraId="705DDC5E" w14:textId="77777777" w:rsidR="00AA03AF" w:rsidRPr="008501D2" w:rsidRDefault="00AA03AF" w:rsidP="00D25479">
            <w:pPr>
              <w:jc w:val="both"/>
            </w:pPr>
            <w:r w:rsidRPr="008501D2">
              <w:t>-возврате стерилизованных животных в среду обитания;</w:t>
            </w:r>
          </w:p>
          <w:p w14:paraId="5BDBF696" w14:textId="77777777" w:rsidR="00AA03AF" w:rsidRPr="008501D2" w:rsidRDefault="00AA03AF" w:rsidP="00D25479">
            <w:pPr>
              <w:jc w:val="both"/>
            </w:pPr>
            <w:r w:rsidRPr="008501D2">
              <w:t>- сбор, утилизация биологических отходов (останки павших животных) с территории МО «город Удачный».</w:t>
            </w:r>
          </w:p>
          <w:p w14:paraId="208FBCD3" w14:textId="77777777" w:rsidR="00AA03AF" w:rsidRPr="008501D2" w:rsidRDefault="00AA03AF" w:rsidP="00D25479">
            <w:pPr>
              <w:jc w:val="both"/>
              <w:rPr>
                <w:b/>
              </w:rPr>
            </w:pPr>
          </w:p>
          <w:p w14:paraId="454BA672" w14:textId="77777777" w:rsidR="00AA03AF" w:rsidRPr="008501D2" w:rsidRDefault="00AA03AF" w:rsidP="00D25479">
            <w:pPr>
              <w:widowControl w:val="0"/>
              <w:overflowPunct w:val="0"/>
              <w:autoSpaceDE w:val="0"/>
              <w:autoSpaceDN w:val="0"/>
              <w:adjustRightInd w:val="0"/>
              <w:jc w:val="center"/>
              <w:textAlignment w:val="baseline"/>
            </w:pPr>
          </w:p>
          <w:p w14:paraId="023D3B4F" w14:textId="77777777" w:rsidR="00AA03AF" w:rsidRPr="008501D2" w:rsidRDefault="00AA03AF" w:rsidP="00D25479">
            <w:pPr>
              <w:widowControl w:val="0"/>
              <w:overflowPunct w:val="0"/>
              <w:autoSpaceDE w:val="0"/>
              <w:autoSpaceDN w:val="0"/>
              <w:adjustRightInd w:val="0"/>
              <w:jc w:val="center"/>
              <w:textAlignment w:val="baseline"/>
            </w:pPr>
          </w:p>
        </w:tc>
        <w:tc>
          <w:tcPr>
            <w:tcW w:w="3260" w:type="dxa"/>
            <w:tcBorders>
              <w:bottom w:val="single" w:sz="4" w:space="0" w:color="auto"/>
            </w:tcBorders>
          </w:tcPr>
          <w:p w14:paraId="0218FBA7" w14:textId="77777777" w:rsidR="00AA03AF" w:rsidRPr="008501D2" w:rsidRDefault="00AA03AF" w:rsidP="00D25479">
            <w:pPr>
              <w:widowControl w:val="0"/>
              <w:autoSpaceDE w:val="0"/>
              <w:autoSpaceDN w:val="0"/>
              <w:adjustRightInd w:val="0"/>
            </w:pPr>
            <w:r w:rsidRPr="008501D2">
              <w:t>Всего</w:t>
            </w:r>
          </w:p>
        </w:tc>
        <w:tc>
          <w:tcPr>
            <w:tcW w:w="1701" w:type="dxa"/>
            <w:tcBorders>
              <w:bottom w:val="single" w:sz="4" w:space="0" w:color="auto"/>
            </w:tcBorders>
          </w:tcPr>
          <w:p w14:paraId="137AE0C2" w14:textId="77777777" w:rsidR="00AA03AF" w:rsidRPr="008501D2" w:rsidRDefault="00AA03AF" w:rsidP="00D25479">
            <w:pPr>
              <w:widowControl w:val="0"/>
              <w:overflowPunct w:val="0"/>
              <w:autoSpaceDE w:val="0"/>
              <w:autoSpaceDN w:val="0"/>
              <w:adjustRightInd w:val="0"/>
              <w:jc w:val="center"/>
              <w:textAlignment w:val="baseline"/>
            </w:pPr>
            <w:r w:rsidRPr="008501D2">
              <w:t>924 741,00</w:t>
            </w:r>
          </w:p>
        </w:tc>
        <w:tc>
          <w:tcPr>
            <w:tcW w:w="1559" w:type="dxa"/>
            <w:tcBorders>
              <w:bottom w:val="single" w:sz="4" w:space="0" w:color="auto"/>
            </w:tcBorders>
          </w:tcPr>
          <w:p w14:paraId="6C0D2798" w14:textId="77777777" w:rsidR="00AA03AF" w:rsidRPr="008501D2" w:rsidRDefault="00AA03AF" w:rsidP="00D25479">
            <w:pPr>
              <w:widowControl w:val="0"/>
              <w:overflowPunct w:val="0"/>
              <w:autoSpaceDE w:val="0"/>
              <w:autoSpaceDN w:val="0"/>
              <w:adjustRightInd w:val="0"/>
              <w:jc w:val="center"/>
              <w:textAlignment w:val="baseline"/>
            </w:pPr>
            <w:r w:rsidRPr="008501D2">
              <w:t>537 255,00</w:t>
            </w:r>
          </w:p>
        </w:tc>
        <w:tc>
          <w:tcPr>
            <w:tcW w:w="1418" w:type="dxa"/>
            <w:tcBorders>
              <w:bottom w:val="single" w:sz="4" w:space="0" w:color="auto"/>
            </w:tcBorders>
          </w:tcPr>
          <w:p w14:paraId="4FB4E27B"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69615E79"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57724756" w14:textId="77777777" w:rsidR="00AA03AF" w:rsidRPr="008501D2" w:rsidRDefault="00AA03AF" w:rsidP="00D25479">
            <w:pPr>
              <w:widowControl w:val="0"/>
              <w:overflowPunct w:val="0"/>
              <w:autoSpaceDE w:val="0"/>
              <w:autoSpaceDN w:val="0"/>
              <w:adjustRightInd w:val="0"/>
              <w:jc w:val="center"/>
              <w:textAlignment w:val="baseline"/>
            </w:pPr>
            <w:r w:rsidRPr="008501D2">
              <w:t>оплата производилась по факту выполненных работ Исполнителем по договору.</w:t>
            </w:r>
            <w:r w:rsidRPr="008501D2">
              <w:br/>
              <w:t>( 44 головы)</w:t>
            </w:r>
          </w:p>
        </w:tc>
      </w:tr>
      <w:tr w:rsidR="00AA03AF" w:rsidRPr="008501D2" w14:paraId="1B6B657B" w14:textId="77777777" w:rsidTr="00D25479">
        <w:trPr>
          <w:trHeight w:val="240"/>
        </w:trPr>
        <w:tc>
          <w:tcPr>
            <w:tcW w:w="534" w:type="dxa"/>
            <w:vMerge/>
          </w:tcPr>
          <w:p w14:paraId="4465ED45"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154C3A2C" w14:textId="77777777" w:rsidR="00AA03AF" w:rsidRPr="008501D2" w:rsidRDefault="00AA03AF" w:rsidP="00D25479">
            <w:pPr>
              <w:jc w:val="both"/>
              <w:rPr>
                <w:b/>
              </w:rPr>
            </w:pPr>
          </w:p>
        </w:tc>
        <w:tc>
          <w:tcPr>
            <w:tcW w:w="3260" w:type="dxa"/>
            <w:tcBorders>
              <w:bottom w:val="single" w:sz="4" w:space="0" w:color="auto"/>
            </w:tcBorders>
          </w:tcPr>
          <w:p w14:paraId="2860761D" w14:textId="77777777" w:rsidR="00AA03AF" w:rsidRPr="008501D2" w:rsidRDefault="00AA03AF" w:rsidP="00D25479">
            <w:pPr>
              <w:widowControl w:val="0"/>
              <w:autoSpaceDE w:val="0"/>
              <w:autoSpaceDN w:val="0"/>
              <w:adjustRightInd w:val="0"/>
            </w:pPr>
          </w:p>
        </w:tc>
        <w:tc>
          <w:tcPr>
            <w:tcW w:w="1701" w:type="dxa"/>
            <w:tcBorders>
              <w:bottom w:val="single" w:sz="4" w:space="0" w:color="auto"/>
            </w:tcBorders>
          </w:tcPr>
          <w:p w14:paraId="179FFEFE"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Borders>
              <w:bottom w:val="single" w:sz="4" w:space="0" w:color="auto"/>
            </w:tcBorders>
          </w:tcPr>
          <w:p w14:paraId="7006228C"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3668519E"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5B0FDE82"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0AD7FF57"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8B37570" w14:textId="77777777" w:rsidTr="00D25479">
        <w:trPr>
          <w:trHeight w:val="255"/>
        </w:trPr>
        <w:tc>
          <w:tcPr>
            <w:tcW w:w="534" w:type="dxa"/>
            <w:vMerge/>
          </w:tcPr>
          <w:p w14:paraId="0220CDFE"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3F8B467D" w14:textId="77777777" w:rsidR="00AA03AF" w:rsidRPr="008501D2" w:rsidRDefault="00AA03AF" w:rsidP="00D25479">
            <w:pPr>
              <w:jc w:val="both"/>
              <w:rPr>
                <w:b/>
              </w:rPr>
            </w:pPr>
          </w:p>
        </w:tc>
        <w:tc>
          <w:tcPr>
            <w:tcW w:w="3260" w:type="dxa"/>
            <w:tcBorders>
              <w:bottom w:val="single" w:sz="4" w:space="0" w:color="auto"/>
            </w:tcBorders>
          </w:tcPr>
          <w:p w14:paraId="5D1C129C" w14:textId="77777777" w:rsidR="00AA03AF" w:rsidRPr="008501D2" w:rsidRDefault="00AA03AF" w:rsidP="00D25479">
            <w:pPr>
              <w:widowControl w:val="0"/>
              <w:autoSpaceDE w:val="0"/>
              <w:autoSpaceDN w:val="0"/>
              <w:adjustRightInd w:val="0"/>
            </w:pPr>
            <w:r w:rsidRPr="008501D2">
              <w:t>Федеральный бюджет</w:t>
            </w:r>
          </w:p>
        </w:tc>
        <w:tc>
          <w:tcPr>
            <w:tcW w:w="1701" w:type="dxa"/>
            <w:tcBorders>
              <w:bottom w:val="single" w:sz="4" w:space="0" w:color="auto"/>
            </w:tcBorders>
          </w:tcPr>
          <w:p w14:paraId="1902DC6A"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Borders>
              <w:bottom w:val="single" w:sz="4" w:space="0" w:color="auto"/>
            </w:tcBorders>
          </w:tcPr>
          <w:p w14:paraId="1DCE9E02"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1A9081DA"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34D25AD8"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04F3D15C"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47B0515" w14:textId="77777777" w:rsidTr="00D25479">
        <w:trPr>
          <w:trHeight w:val="255"/>
        </w:trPr>
        <w:tc>
          <w:tcPr>
            <w:tcW w:w="534" w:type="dxa"/>
            <w:vMerge/>
          </w:tcPr>
          <w:p w14:paraId="37AD1A50"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06D733A0" w14:textId="77777777" w:rsidR="00AA03AF" w:rsidRPr="008501D2" w:rsidRDefault="00AA03AF" w:rsidP="00D25479">
            <w:pPr>
              <w:jc w:val="both"/>
              <w:rPr>
                <w:b/>
              </w:rPr>
            </w:pPr>
          </w:p>
        </w:tc>
        <w:tc>
          <w:tcPr>
            <w:tcW w:w="3260" w:type="dxa"/>
            <w:tcBorders>
              <w:bottom w:val="single" w:sz="4" w:space="0" w:color="auto"/>
            </w:tcBorders>
          </w:tcPr>
          <w:p w14:paraId="08E43C52" w14:textId="77777777" w:rsidR="00AA03AF" w:rsidRPr="008501D2" w:rsidRDefault="00AA03AF" w:rsidP="00D25479">
            <w:pPr>
              <w:widowControl w:val="0"/>
              <w:autoSpaceDE w:val="0"/>
              <w:autoSpaceDN w:val="0"/>
              <w:adjustRightInd w:val="0"/>
            </w:pPr>
            <w:r w:rsidRPr="008501D2">
              <w:t>Государственный бюджет</w:t>
            </w:r>
          </w:p>
        </w:tc>
        <w:tc>
          <w:tcPr>
            <w:tcW w:w="1701" w:type="dxa"/>
            <w:tcBorders>
              <w:bottom w:val="single" w:sz="4" w:space="0" w:color="auto"/>
            </w:tcBorders>
          </w:tcPr>
          <w:p w14:paraId="36EADC4C" w14:textId="77777777" w:rsidR="00AA03AF" w:rsidRPr="008501D2" w:rsidRDefault="00AA03AF" w:rsidP="00D25479">
            <w:pPr>
              <w:widowControl w:val="0"/>
              <w:overflowPunct w:val="0"/>
              <w:autoSpaceDE w:val="0"/>
              <w:autoSpaceDN w:val="0"/>
              <w:adjustRightInd w:val="0"/>
              <w:jc w:val="center"/>
              <w:textAlignment w:val="baseline"/>
            </w:pPr>
            <w:r w:rsidRPr="008501D2">
              <w:t>709 253,00</w:t>
            </w:r>
          </w:p>
        </w:tc>
        <w:tc>
          <w:tcPr>
            <w:tcW w:w="1559" w:type="dxa"/>
            <w:tcBorders>
              <w:bottom w:val="single" w:sz="4" w:space="0" w:color="auto"/>
            </w:tcBorders>
          </w:tcPr>
          <w:p w14:paraId="6B122686" w14:textId="77777777" w:rsidR="00AA03AF" w:rsidRPr="008501D2" w:rsidRDefault="00AA03AF" w:rsidP="00D25479">
            <w:pPr>
              <w:widowControl w:val="0"/>
              <w:overflowPunct w:val="0"/>
              <w:autoSpaceDE w:val="0"/>
              <w:autoSpaceDN w:val="0"/>
              <w:adjustRightInd w:val="0"/>
              <w:jc w:val="center"/>
              <w:textAlignment w:val="baseline"/>
            </w:pPr>
            <w:r w:rsidRPr="008501D2">
              <w:t>499 350,00</w:t>
            </w:r>
          </w:p>
        </w:tc>
        <w:tc>
          <w:tcPr>
            <w:tcW w:w="1418" w:type="dxa"/>
            <w:tcBorders>
              <w:bottom w:val="single" w:sz="4" w:space="0" w:color="auto"/>
            </w:tcBorders>
          </w:tcPr>
          <w:p w14:paraId="325CD77E"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209 903,00</w:t>
            </w:r>
          </w:p>
        </w:tc>
        <w:tc>
          <w:tcPr>
            <w:tcW w:w="1984" w:type="dxa"/>
            <w:tcBorders>
              <w:bottom w:val="single" w:sz="4" w:space="0" w:color="auto"/>
            </w:tcBorders>
          </w:tcPr>
          <w:p w14:paraId="2EC3DD82"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2B158AD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341CA7F9" w14:textId="77777777" w:rsidTr="00D25479">
        <w:trPr>
          <w:trHeight w:val="315"/>
        </w:trPr>
        <w:tc>
          <w:tcPr>
            <w:tcW w:w="534" w:type="dxa"/>
            <w:vMerge/>
          </w:tcPr>
          <w:p w14:paraId="2E7EE753"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557D15D2" w14:textId="77777777" w:rsidR="00AA03AF" w:rsidRPr="008501D2" w:rsidRDefault="00AA03AF" w:rsidP="00D25479">
            <w:pPr>
              <w:jc w:val="both"/>
              <w:rPr>
                <w:b/>
              </w:rPr>
            </w:pPr>
          </w:p>
        </w:tc>
        <w:tc>
          <w:tcPr>
            <w:tcW w:w="3260" w:type="dxa"/>
            <w:tcBorders>
              <w:bottom w:val="single" w:sz="4" w:space="0" w:color="auto"/>
            </w:tcBorders>
          </w:tcPr>
          <w:p w14:paraId="3ABAFBBF" w14:textId="77777777" w:rsidR="00AA03AF" w:rsidRPr="008501D2" w:rsidRDefault="00AA03AF" w:rsidP="00D25479">
            <w:pPr>
              <w:widowControl w:val="0"/>
              <w:autoSpaceDE w:val="0"/>
              <w:autoSpaceDN w:val="0"/>
              <w:adjustRightInd w:val="0"/>
            </w:pPr>
            <w:r w:rsidRPr="008501D2">
              <w:t xml:space="preserve">Бюджет МО «Мирнинский район» </w:t>
            </w:r>
          </w:p>
        </w:tc>
        <w:tc>
          <w:tcPr>
            <w:tcW w:w="1701" w:type="dxa"/>
            <w:tcBorders>
              <w:bottom w:val="single" w:sz="4" w:space="0" w:color="auto"/>
            </w:tcBorders>
          </w:tcPr>
          <w:p w14:paraId="32589BCA"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Borders>
              <w:bottom w:val="single" w:sz="4" w:space="0" w:color="auto"/>
            </w:tcBorders>
          </w:tcPr>
          <w:p w14:paraId="0C5D6037"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7540CA8F"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51A7D313"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2E5954F3"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7D72335F" w14:textId="77777777" w:rsidTr="00D25479">
        <w:trPr>
          <w:trHeight w:val="225"/>
        </w:trPr>
        <w:tc>
          <w:tcPr>
            <w:tcW w:w="534" w:type="dxa"/>
            <w:vMerge/>
          </w:tcPr>
          <w:p w14:paraId="4A64D00D"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188E5F56" w14:textId="77777777" w:rsidR="00AA03AF" w:rsidRPr="008501D2" w:rsidRDefault="00AA03AF" w:rsidP="00D25479">
            <w:pPr>
              <w:jc w:val="both"/>
              <w:rPr>
                <w:b/>
              </w:rPr>
            </w:pPr>
          </w:p>
        </w:tc>
        <w:tc>
          <w:tcPr>
            <w:tcW w:w="3260" w:type="dxa"/>
            <w:tcBorders>
              <w:bottom w:val="single" w:sz="4" w:space="0" w:color="auto"/>
            </w:tcBorders>
          </w:tcPr>
          <w:p w14:paraId="28EC2D33" w14:textId="77777777" w:rsidR="00AA03AF" w:rsidRPr="008501D2" w:rsidRDefault="00AA03AF" w:rsidP="00D25479">
            <w:pPr>
              <w:widowControl w:val="0"/>
              <w:autoSpaceDE w:val="0"/>
              <w:autoSpaceDN w:val="0"/>
              <w:adjustRightInd w:val="0"/>
            </w:pPr>
            <w:r w:rsidRPr="008501D2">
              <w:t>Бюджет МО «Город Удачный»</w:t>
            </w:r>
          </w:p>
        </w:tc>
        <w:tc>
          <w:tcPr>
            <w:tcW w:w="1701" w:type="dxa"/>
            <w:tcBorders>
              <w:bottom w:val="single" w:sz="4" w:space="0" w:color="auto"/>
            </w:tcBorders>
          </w:tcPr>
          <w:p w14:paraId="078ED7E5" w14:textId="77777777" w:rsidR="00AA03AF" w:rsidRPr="008501D2" w:rsidRDefault="00AA03AF" w:rsidP="00D25479">
            <w:pPr>
              <w:widowControl w:val="0"/>
              <w:overflowPunct w:val="0"/>
              <w:autoSpaceDE w:val="0"/>
              <w:autoSpaceDN w:val="0"/>
              <w:adjustRightInd w:val="0"/>
              <w:jc w:val="center"/>
              <w:textAlignment w:val="baseline"/>
            </w:pPr>
            <w:r w:rsidRPr="008501D2">
              <w:t>215 488,00</w:t>
            </w:r>
          </w:p>
        </w:tc>
        <w:tc>
          <w:tcPr>
            <w:tcW w:w="1559" w:type="dxa"/>
            <w:tcBorders>
              <w:bottom w:val="single" w:sz="4" w:space="0" w:color="auto"/>
            </w:tcBorders>
          </w:tcPr>
          <w:p w14:paraId="0DFD21EB" w14:textId="77777777" w:rsidR="00AA03AF" w:rsidRPr="008501D2" w:rsidRDefault="00AA03AF" w:rsidP="00D25479">
            <w:pPr>
              <w:widowControl w:val="0"/>
              <w:overflowPunct w:val="0"/>
              <w:autoSpaceDE w:val="0"/>
              <w:autoSpaceDN w:val="0"/>
              <w:adjustRightInd w:val="0"/>
              <w:jc w:val="center"/>
              <w:textAlignment w:val="baseline"/>
            </w:pPr>
            <w:r w:rsidRPr="008501D2">
              <w:t>37 905,00</w:t>
            </w:r>
          </w:p>
        </w:tc>
        <w:tc>
          <w:tcPr>
            <w:tcW w:w="1418" w:type="dxa"/>
            <w:tcBorders>
              <w:bottom w:val="single" w:sz="4" w:space="0" w:color="auto"/>
            </w:tcBorders>
          </w:tcPr>
          <w:p w14:paraId="430AF0EA"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177 583,00</w:t>
            </w:r>
          </w:p>
        </w:tc>
        <w:tc>
          <w:tcPr>
            <w:tcW w:w="1984" w:type="dxa"/>
            <w:tcBorders>
              <w:bottom w:val="single" w:sz="4" w:space="0" w:color="auto"/>
            </w:tcBorders>
          </w:tcPr>
          <w:p w14:paraId="15C911DC"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5DBED806"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9E22D24" w14:textId="77777777" w:rsidTr="00D25479">
        <w:trPr>
          <w:trHeight w:val="225"/>
        </w:trPr>
        <w:tc>
          <w:tcPr>
            <w:tcW w:w="534" w:type="dxa"/>
            <w:vMerge/>
          </w:tcPr>
          <w:p w14:paraId="2129B182"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578B9494" w14:textId="77777777" w:rsidR="00AA03AF" w:rsidRPr="008501D2" w:rsidRDefault="00AA03AF" w:rsidP="00D25479">
            <w:pPr>
              <w:jc w:val="both"/>
              <w:rPr>
                <w:b/>
              </w:rPr>
            </w:pPr>
          </w:p>
        </w:tc>
        <w:tc>
          <w:tcPr>
            <w:tcW w:w="3260" w:type="dxa"/>
            <w:tcBorders>
              <w:bottom w:val="single" w:sz="4" w:space="0" w:color="auto"/>
            </w:tcBorders>
          </w:tcPr>
          <w:p w14:paraId="20CFCF21" w14:textId="77777777" w:rsidR="00AA03AF" w:rsidRPr="008501D2" w:rsidRDefault="00AA03AF" w:rsidP="00D25479">
            <w:pPr>
              <w:widowControl w:val="0"/>
              <w:autoSpaceDE w:val="0"/>
              <w:autoSpaceDN w:val="0"/>
              <w:adjustRightInd w:val="0"/>
            </w:pPr>
            <w:r w:rsidRPr="008501D2">
              <w:t>Другие источники</w:t>
            </w:r>
          </w:p>
        </w:tc>
        <w:tc>
          <w:tcPr>
            <w:tcW w:w="1701" w:type="dxa"/>
            <w:tcBorders>
              <w:bottom w:val="single" w:sz="4" w:space="0" w:color="auto"/>
            </w:tcBorders>
          </w:tcPr>
          <w:p w14:paraId="5F49E4E7"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Borders>
              <w:bottom w:val="single" w:sz="4" w:space="0" w:color="auto"/>
            </w:tcBorders>
          </w:tcPr>
          <w:p w14:paraId="30DF496F"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01110729"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054C6F96"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6061901A"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197B39CE" w14:textId="77777777" w:rsidTr="00D25479">
        <w:trPr>
          <w:trHeight w:val="1545"/>
        </w:trPr>
        <w:tc>
          <w:tcPr>
            <w:tcW w:w="534" w:type="dxa"/>
            <w:vMerge/>
            <w:tcBorders>
              <w:bottom w:val="single" w:sz="4" w:space="0" w:color="auto"/>
            </w:tcBorders>
          </w:tcPr>
          <w:p w14:paraId="14EA83B1"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Borders>
              <w:bottom w:val="single" w:sz="4" w:space="0" w:color="auto"/>
            </w:tcBorders>
          </w:tcPr>
          <w:p w14:paraId="03CAC6F7" w14:textId="77777777" w:rsidR="00AA03AF" w:rsidRPr="008501D2" w:rsidRDefault="00AA03AF" w:rsidP="00D25479">
            <w:pPr>
              <w:jc w:val="both"/>
              <w:rPr>
                <w:b/>
              </w:rPr>
            </w:pPr>
          </w:p>
        </w:tc>
        <w:tc>
          <w:tcPr>
            <w:tcW w:w="3260" w:type="dxa"/>
            <w:tcBorders>
              <w:bottom w:val="single" w:sz="4" w:space="0" w:color="auto"/>
            </w:tcBorders>
          </w:tcPr>
          <w:p w14:paraId="153FA4E9" w14:textId="77777777" w:rsidR="00AA03AF" w:rsidRPr="008501D2" w:rsidRDefault="00AA03AF" w:rsidP="00D25479">
            <w:pPr>
              <w:widowControl w:val="0"/>
              <w:autoSpaceDE w:val="0"/>
              <w:autoSpaceDN w:val="0"/>
              <w:adjustRightInd w:val="0"/>
            </w:pPr>
          </w:p>
        </w:tc>
        <w:tc>
          <w:tcPr>
            <w:tcW w:w="1701" w:type="dxa"/>
            <w:tcBorders>
              <w:bottom w:val="single" w:sz="4" w:space="0" w:color="auto"/>
            </w:tcBorders>
          </w:tcPr>
          <w:p w14:paraId="45A63471" w14:textId="77777777" w:rsidR="00AA03AF" w:rsidRPr="008501D2" w:rsidRDefault="00AA03AF" w:rsidP="00D25479">
            <w:pPr>
              <w:widowControl w:val="0"/>
              <w:overflowPunct w:val="0"/>
              <w:autoSpaceDE w:val="0"/>
              <w:autoSpaceDN w:val="0"/>
              <w:adjustRightInd w:val="0"/>
              <w:jc w:val="center"/>
              <w:textAlignment w:val="baseline"/>
              <w:rPr>
                <w:strike/>
              </w:rPr>
            </w:pPr>
          </w:p>
        </w:tc>
        <w:tc>
          <w:tcPr>
            <w:tcW w:w="1559" w:type="dxa"/>
            <w:tcBorders>
              <w:bottom w:val="single" w:sz="4" w:space="0" w:color="auto"/>
            </w:tcBorders>
          </w:tcPr>
          <w:p w14:paraId="1436BCED" w14:textId="77777777" w:rsidR="00AA03AF" w:rsidRPr="008501D2" w:rsidRDefault="00AA03AF"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12FA9CD4"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335F247E"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tcBorders>
              <w:bottom w:val="single" w:sz="4" w:space="0" w:color="auto"/>
            </w:tcBorders>
          </w:tcPr>
          <w:p w14:paraId="6407C772"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61074CC4" w14:textId="77777777" w:rsidTr="00D25479">
        <w:trPr>
          <w:trHeight w:val="150"/>
        </w:trPr>
        <w:tc>
          <w:tcPr>
            <w:tcW w:w="534" w:type="dxa"/>
            <w:vMerge w:val="restart"/>
            <w:tcBorders>
              <w:top w:val="single" w:sz="4" w:space="0" w:color="auto"/>
              <w:left w:val="single" w:sz="4" w:space="0" w:color="auto"/>
            </w:tcBorders>
          </w:tcPr>
          <w:p w14:paraId="27656210"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val="restart"/>
            <w:tcBorders>
              <w:top w:val="single" w:sz="4" w:space="0" w:color="auto"/>
            </w:tcBorders>
          </w:tcPr>
          <w:p w14:paraId="776FCB90" w14:textId="77777777" w:rsidR="00AA03AF" w:rsidRPr="008501D2" w:rsidRDefault="00AA03AF" w:rsidP="00D25479">
            <w:pPr>
              <w:widowControl w:val="0"/>
              <w:overflowPunct w:val="0"/>
              <w:autoSpaceDE w:val="0"/>
              <w:autoSpaceDN w:val="0"/>
              <w:adjustRightInd w:val="0"/>
              <w:textAlignment w:val="baseline"/>
              <w:rPr>
                <w:b/>
              </w:rPr>
            </w:pPr>
            <w:r w:rsidRPr="008501D2">
              <w:rPr>
                <w:b/>
              </w:rPr>
              <w:t>ИТОГО по программе</w:t>
            </w:r>
          </w:p>
        </w:tc>
        <w:tc>
          <w:tcPr>
            <w:tcW w:w="3260" w:type="dxa"/>
            <w:tcBorders>
              <w:top w:val="single" w:sz="4" w:space="0" w:color="auto"/>
            </w:tcBorders>
          </w:tcPr>
          <w:p w14:paraId="16E145A8" w14:textId="77777777" w:rsidR="00AA03AF" w:rsidRPr="008501D2" w:rsidRDefault="00AA03AF" w:rsidP="00D25479">
            <w:pPr>
              <w:widowControl w:val="0"/>
              <w:autoSpaceDE w:val="0"/>
              <w:autoSpaceDN w:val="0"/>
              <w:adjustRightInd w:val="0"/>
            </w:pPr>
          </w:p>
        </w:tc>
        <w:tc>
          <w:tcPr>
            <w:tcW w:w="1701" w:type="dxa"/>
            <w:tcBorders>
              <w:top w:val="single" w:sz="4" w:space="0" w:color="auto"/>
            </w:tcBorders>
          </w:tcPr>
          <w:p w14:paraId="5B39F8B3"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1 855 501,04</w:t>
            </w:r>
          </w:p>
        </w:tc>
        <w:tc>
          <w:tcPr>
            <w:tcW w:w="1559" w:type="dxa"/>
            <w:tcBorders>
              <w:top w:val="single" w:sz="4" w:space="0" w:color="auto"/>
            </w:tcBorders>
          </w:tcPr>
          <w:p w14:paraId="5A06CD7B"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1 395 595,93</w:t>
            </w:r>
          </w:p>
        </w:tc>
        <w:tc>
          <w:tcPr>
            <w:tcW w:w="1418" w:type="dxa"/>
            <w:tcBorders>
              <w:top w:val="single" w:sz="4" w:space="0" w:color="auto"/>
            </w:tcBorders>
          </w:tcPr>
          <w:p w14:paraId="5205DB72"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459 905,11</w:t>
            </w:r>
          </w:p>
        </w:tc>
        <w:tc>
          <w:tcPr>
            <w:tcW w:w="1984" w:type="dxa"/>
            <w:tcBorders>
              <w:top w:val="single" w:sz="4" w:space="0" w:color="auto"/>
            </w:tcBorders>
          </w:tcPr>
          <w:p w14:paraId="45C0969B" w14:textId="77777777" w:rsidR="00AA03AF" w:rsidRPr="008501D2" w:rsidRDefault="00AA03AF" w:rsidP="00D25479">
            <w:pPr>
              <w:widowControl w:val="0"/>
              <w:overflowPunct w:val="0"/>
              <w:autoSpaceDE w:val="0"/>
              <w:autoSpaceDN w:val="0"/>
              <w:adjustRightInd w:val="0"/>
              <w:jc w:val="center"/>
              <w:textAlignment w:val="baseline"/>
            </w:pPr>
          </w:p>
        </w:tc>
        <w:tc>
          <w:tcPr>
            <w:tcW w:w="2127" w:type="dxa"/>
            <w:vMerge w:val="restart"/>
            <w:tcBorders>
              <w:top w:val="single" w:sz="4" w:space="0" w:color="auto"/>
              <w:right w:val="single" w:sz="4" w:space="0" w:color="auto"/>
            </w:tcBorders>
          </w:tcPr>
          <w:p w14:paraId="085E8B42" w14:textId="77777777" w:rsidR="00AA03AF" w:rsidRPr="008501D2" w:rsidRDefault="00AA03AF" w:rsidP="00D25479">
            <w:pPr>
              <w:widowControl w:val="0"/>
              <w:overflowPunct w:val="0"/>
              <w:autoSpaceDE w:val="0"/>
              <w:autoSpaceDN w:val="0"/>
              <w:adjustRightInd w:val="0"/>
              <w:jc w:val="center"/>
              <w:textAlignment w:val="baseline"/>
            </w:pPr>
          </w:p>
          <w:p w14:paraId="2E111960" w14:textId="77777777" w:rsidR="00AA03AF" w:rsidRPr="008501D2" w:rsidRDefault="00AA03AF" w:rsidP="00D25479">
            <w:pPr>
              <w:widowControl w:val="0"/>
              <w:overflowPunct w:val="0"/>
              <w:autoSpaceDE w:val="0"/>
              <w:autoSpaceDN w:val="0"/>
              <w:adjustRightInd w:val="0"/>
              <w:jc w:val="center"/>
              <w:textAlignment w:val="baseline"/>
            </w:pPr>
          </w:p>
        </w:tc>
      </w:tr>
      <w:tr w:rsidR="00AA03AF" w:rsidRPr="008501D2" w14:paraId="2EBCEBCF" w14:textId="77777777" w:rsidTr="00D25479">
        <w:trPr>
          <w:trHeight w:val="150"/>
        </w:trPr>
        <w:tc>
          <w:tcPr>
            <w:tcW w:w="534" w:type="dxa"/>
            <w:vMerge/>
            <w:tcBorders>
              <w:left w:val="single" w:sz="4" w:space="0" w:color="auto"/>
            </w:tcBorders>
          </w:tcPr>
          <w:p w14:paraId="7018F3AF"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084983C7" w14:textId="77777777" w:rsidR="00AA03AF" w:rsidRPr="008501D2" w:rsidRDefault="00AA03AF" w:rsidP="00D25479">
            <w:pPr>
              <w:widowControl w:val="0"/>
              <w:overflowPunct w:val="0"/>
              <w:autoSpaceDE w:val="0"/>
              <w:autoSpaceDN w:val="0"/>
              <w:adjustRightInd w:val="0"/>
              <w:textAlignment w:val="baseline"/>
              <w:rPr>
                <w:b/>
              </w:rPr>
            </w:pPr>
          </w:p>
        </w:tc>
        <w:tc>
          <w:tcPr>
            <w:tcW w:w="3260" w:type="dxa"/>
          </w:tcPr>
          <w:p w14:paraId="07511EDF" w14:textId="77777777" w:rsidR="00AA03AF" w:rsidRPr="008501D2" w:rsidRDefault="00AA03AF" w:rsidP="00D25479">
            <w:pPr>
              <w:widowControl w:val="0"/>
              <w:autoSpaceDE w:val="0"/>
              <w:autoSpaceDN w:val="0"/>
              <w:adjustRightInd w:val="0"/>
              <w:rPr>
                <w:b/>
              </w:rPr>
            </w:pPr>
            <w:r w:rsidRPr="008501D2">
              <w:t>Федеральный бюджет</w:t>
            </w:r>
          </w:p>
        </w:tc>
        <w:tc>
          <w:tcPr>
            <w:tcW w:w="1701" w:type="dxa"/>
          </w:tcPr>
          <w:p w14:paraId="4E19FF9E" w14:textId="77777777" w:rsidR="00AA03AF" w:rsidRPr="008501D2" w:rsidRDefault="00AA03AF" w:rsidP="00D25479">
            <w:pPr>
              <w:widowControl w:val="0"/>
              <w:overflowPunct w:val="0"/>
              <w:autoSpaceDE w:val="0"/>
              <w:autoSpaceDN w:val="0"/>
              <w:adjustRightInd w:val="0"/>
              <w:jc w:val="center"/>
              <w:textAlignment w:val="baseline"/>
              <w:rPr>
                <w:b/>
                <w:strike/>
              </w:rPr>
            </w:pPr>
          </w:p>
        </w:tc>
        <w:tc>
          <w:tcPr>
            <w:tcW w:w="1559" w:type="dxa"/>
          </w:tcPr>
          <w:p w14:paraId="5670297D"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418" w:type="dxa"/>
          </w:tcPr>
          <w:p w14:paraId="27F47921"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68D79CD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2127" w:type="dxa"/>
            <w:vMerge/>
            <w:tcBorders>
              <w:right w:val="single" w:sz="4" w:space="0" w:color="auto"/>
            </w:tcBorders>
          </w:tcPr>
          <w:p w14:paraId="32A994C4"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5C923D0A" w14:textId="77777777" w:rsidTr="00D25479">
        <w:tc>
          <w:tcPr>
            <w:tcW w:w="534" w:type="dxa"/>
            <w:vMerge/>
            <w:tcBorders>
              <w:left w:val="single" w:sz="4" w:space="0" w:color="auto"/>
            </w:tcBorders>
          </w:tcPr>
          <w:p w14:paraId="20AF3E6A"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7DFA36A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260" w:type="dxa"/>
          </w:tcPr>
          <w:p w14:paraId="030FB62F" w14:textId="77777777" w:rsidR="00AA03AF" w:rsidRPr="008501D2" w:rsidRDefault="00AA03AF" w:rsidP="00D25479">
            <w:pPr>
              <w:widowControl w:val="0"/>
              <w:autoSpaceDE w:val="0"/>
              <w:autoSpaceDN w:val="0"/>
              <w:adjustRightInd w:val="0"/>
              <w:rPr>
                <w:b/>
              </w:rPr>
            </w:pPr>
            <w:r w:rsidRPr="008501D2">
              <w:t>Государственный бюджет</w:t>
            </w:r>
          </w:p>
        </w:tc>
        <w:tc>
          <w:tcPr>
            <w:tcW w:w="1701" w:type="dxa"/>
          </w:tcPr>
          <w:p w14:paraId="0CCCD2F6"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927 648,00</w:t>
            </w:r>
          </w:p>
        </w:tc>
        <w:tc>
          <w:tcPr>
            <w:tcW w:w="1559" w:type="dxa"/>
          </w:tcPr>
          <w:p w14:paraId="28C5EF74"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687 003,12</w:t>
            </w:r>
          </w:p>
        </w:tc>
        <w:tc>
          <w:tcPr>
            <w:tcW w:w="1418" w:type="dxa"/>
          </w:tcPr>
          <w:p w14:paraId="4C7FF592"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209 903,00</w:t>
            </w:r>
          </w:p>
        </w:tc>
        <w:tc>
          <w:tcPr>
            <w:tcW w:w="1984" w:type="dxa"/>
          </w:tcPr>
          <w:p w14:paraId="63FCB4B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2127" w:type="dxa"/>
            <w:vMerge/>
            <w:tcBorders>
              <w:right w:val="single" w:sz="4" w:space="0" w:color="auto"/>
            </w:tcBorders>
          </w:tcPr>
          <w:p w14:paraId="70ADF4B8"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47EF818C" w14:textId="77777777" w:rsidTr="00D25479">
        <w:tc>
          <w:tcPr>
            <w:tcW w:w="534" w:type="dxa"/>
            <w:vMerge/>
            <w:tcBorders>
              <w:left w:val="single" w:sz="4" w:space="0" w:color="auto"/>
            </w:tcBorders>
          </w:tcPr>
          <w:p w14:paraId="713C8EC2"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3B3D986C"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260" w:type="dxa"/>
          </w:tcPr>
          <w:p w14:paraId="450D2919" w14:textId="77777777" w:rsidR="00AA03AF" w:rsidRPr="008501D2" w:rsidRDefault="00AA03AF" w:rsidP="00D25479">
            <w:pPr>
              <w:widowControl w:val="0"/>
              <w:autoSpaceDE w:val="0"/>
              <w:autoSpaceDN w:val="0"/>
              <w:adjustRightInd w:val="0"/>
              <w:rPr>
                <w:b/>
              </w:rPr>
            </w:pPr>
            <w:r w:rsidRPr="008501D2">
              <w:t xml:space="preserve">Бюджет МО «Мирнинский район» </w:t>
            </w:r>
          </w:p>
        </w:tc>
        <w:tc>
          <w:tcPr>
            <w:tcW w:w="1701" w:type="dxa"/>
          </w:tcPr>
          <w:p w14:paraId="24EE70F6" w14:textId="77777777" w:rsidR="00AA03AF" w:rsidRPr="008501D2" w:rsidRDefault="00AA03AF" w:rsidP="00D25479">
            <w:pPr>
              <w:widowControl w:val="0"/>
              <w:overflowPunct w:val="0"/>
              <w:autoSpaceDE w:val="0"/>
              <w:autoSpaceDN w:val="0"/>
              <w:adjustRightInd w:val="0"/>
              <w:jc w:val="center"/>
              <w:textAlignment w:val="baseline"/>
              <w:rPr>
                <w:b/>
                <w:strike/>
              </w:rPr>
            </w:pPr>
          </w:p>
        </w:tc>
        <w:tc>
          <w:tcPr>
            <w:tcW w:w="1559" w:type="dxa"/>
          </w:tcPr>
          <w:p w14:paraId="6A704EC7"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418" w:type="dxa"/>
          </w:tcPr>
          <w:p w14:paraId="718B1815"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Pr>
          <w:p w14:paraId="0027DE23" w14:textId="77777777" w:rsidR="00AA03AF" w:rsidRPr="008501D2" w:rsidRDefault="00AA03AF" w:rsidP="00D25479">
            <w:pPr>
              <w:widowControl w:val="0"/>
              <w:overflowPunct w:val="0"/>
              <w:autoSpaceDE w:val="0"/>
              <w:autoSpaceDN w:val="0"/>
              <w:adjustRightInd w:val="0"/>
              <w:jc w:val="center"/>
              <w:textAlignment w:val="baseline"/>
              <w:rPr>
                <w:b/>
              </w:rPr>
            </w:pPr>
          </w:p>
        </w:tc>
        <w:tc>
          <w:tcPr>
            <w:tcW w:w="2127" w:type="dxa"/>
            <w:vMerge/>
            <w:tcBorders>
              <w:right w:val="single" w:sz="4" w:space="0" w:color="auto"/>
            </w:tcBorders>
          </w:tcPr>
          <w:p w14:paraId="1481859D"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25F40B74" w14:textId="77777777" w:rsidTr="00D25479">
        <w:tc>
          <w:tcPr>
            <w:tcW w:w="534" w:type="dxa"/>
            <w:vMerge/>
            <w:tcBorders>
              <w:left w:val="single" w:sz="4" w:space="0" w:color="auto"/>
            </w:tcBorders>
          </w:tcPr>
          <w:p w14:paraId="4A49B1D4"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Pr>
          <w:p w14:paraId="0837F97F"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260" w:type="dxa"/>
          </w:tcPr>
          <w:p w14:paraId="666B2AB1" w14:textId="77777777" w:rsidR="00AA03AF" w:rsidRPr="008501D2" w:rsidRDefault="00AA03AF" w:rsidP="00D25479">
            <w:pPr>
              <w:widowControl w:val="0"/>
              <w:autoSpaceDE w:val="0"/>
              <w:autoSpaceDN w:val="0"/>
              <w:adjustRightInd w:val="0"/>
              <w:rPr>
                <w:b/>
              </w:rPr>
            </w:pPr>
            <w:r w:rsidRPr="008501D2">
              <w:t>Бюджет МО «Город Удачный»</w:t>
            </w:r>
          </w:p>
        </w:tc>
        <w:tc>
          <w:tcPr>
            <w:tcW w:w="1701" w:type="dxa"/>
          </w:tcPr>
          <w:p w14:paraId="3851B2ED"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927 853,04</w:t>
            </w:r>
          </w:p>
        </w:tc>
        <w:tc>
          <w:tcPr>
            <w:tcW w:w="1559" w:type="dxa"/>
          </w:tcPr>
          <w:p w14:paraId="3149F3C8"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708 592,81</w:t>
            </w:r>
          </w:p>
        </w:tc>
        <w:tc>
          <w:tcPr>
            <w:tcW w:w="1418" w:type="dxa"/>
          </w:tcPr>
          <w:p w14:paraId="7D1A16A5" w14:textId="77777777" w:rsidR="00AA03AF" w:rsidRPr="008501D2" w:rsidRDefault="00AA03AF" w:rsidP="00D25479">
            <w:pPr>
              <w:widowControl w:val="0"/>
              <w:overflowPunct w:val="0"/>
              <w:autoSpaceDE w:val="0"/>
              <w:autoSpaceDN w:val="0"/>
              <w:adjustRightInd w:val="0"/>
              <w:jc w:val="center"/>
              <w:textAlignment w:val="baseline"/>
              <w:rPr>
                <w:b/>
              </w:rPr>
            </w:pPr>
            <w:r w:rsidRPr="008501D2">
              <w:rPr>
                <w:b/>
              </w:rPr>
              <w:t>250 002,11</w:t>
            </w:r>
          </w:p>
        </w:tc>
        <w:tc>
          <w:tcPr>
            <w:tcW w:w="1984" w:type="dxa"/>
          </w:tcPr>
          <w:p w14:paraId="6CE3B3B8" w14:textId="77777777" w:rsidR="00AA03AF" w:rsidRPr="008501D2" w:rsidRDefault="00AA03AF" w:rsidP="00D25479">
            <w:pPr>
              <w:widowControl w:val="0"/>
              <w:overflowPunct w:val="0"/>
              <w:autoSpaceDE w:val="0"/>
              <w:autoSpaceDN w:val="0"/>
              <w:adjustRightInd w:val="0"/>
              <w:jc w:val="center"/>
              <w:textAlignment w:val="baseline"/>
              <w:rPr>
                <w:b/>
              </w:rPr>
            </w:pPr>
          </w:p>
        </w:tc>
        <w:tc>
          <w:tcPr>
            <w:tcW w:w="2127" w:type="dxa"/>
            <w:vMerge/>
            <w:tcBorders>
              <w:right w:val="single" w:sz="4" w:space="0" w:color="auto"/>
            </w:tcBorders>
          </w:tcPr>
          <w:p w14:paraId="76729CBE" w14:textId="77777777" w:rsidR="00AA03AF" w:rsidRPr="008501D2" w:rsidRDefault="00AA03AF" w:rsidP="00D25479">
            <w:pPr>
              <w:widowControl w:val="0"/>
              <w:overflowPunct w:val="0"/>
              <w:autoSpaceDE w:val="0"/>
              <w:autoSpaceDN w:val="0"/>
              <w:adjustRightInd w:val="0"/>
              <w:jc w:val="center"/>
              <w:textAlignment w:val="baseline"/>
              <w:rPr>
                <w:b/>
              </w:rPr>
            </w:pPr>
          </w:p>
        </w:tc>
      </w:tr>
      <w:tr w:rsidR="00AA03AF" w:rsidRPr="008501D2" w14:paraId="046F1442" w14:textId="77777777" w:rsidTr="00D25479">
        <w:trPr>
          <w:trHeight w:val="149"/>
        </w:trPr>
        <w:tc>
          <w:tcPr>
            <w:tcW w:w="534" w:type="dxa"/>
            <w:vMerge/>
            <w:tcBorders>
              <w:left w:val="single" w:sz="4" w:space="0" w:color="auto"/>
              <w:bottom w:val="single" w:sz="4" w:space="0" w:color="auto"/>
            </w:tcBorders>
          </w:tcPr>
          <w:p w14:paraId="1E68204F" w14:textId="77777777" w:rsidR="00AA03AF" w:rsidRPr="008501D2" w:rsidRDefault="00AA03AF" w:rsidP="00D25479">
            <w:pPr>
              <w:widowControl w:val="0"/>
              <w:overflowPunct w:val="0"/>
              <w:autoSpaceDE w:val="0"/>
              <w:autoSpaceDN w:val="0"/>
              <w:adjustRightInd w:val="0"/>
              <w:jc w:val="center"/>
              <w:textAlignment w:val="baseline"/>
            </w:pPr>
          </w:p>
        </w:tc>
        <w:tc>
          <w:tcPr>
            <w:tcW w:w="2585" w:type="dxa"/>
            <w:vMerge/>
            <w:tcBorders>
              <w:bottom w:val="single" w:sz="4" w:space="0" w:color="auto"/>
            </w:tcBorders>
          </w:tcPr>
          <w:p w14:paraId="1BAC2EE6" w14:textId="77777777" w:rsidR="00AA03AF" w:rsidRPr="008501D2" w:rsidRDefault="00AA03AF" w:rsidP="00D25479">
            <w:pPr>
              <w:widowControl w:val="0"/>
              <w:overflowPunct w:val="0"/>
              <w:autoSpaceDE w:val="0"/>
              <w:autoSpaceDN w:val="0"/>
              <w:adjustRightInd w:val="0"/>
              <w:jc w:val="center"/>
              <w:textAlignment w:val="baseline"/>
              <w:rPr>
                <w:b/>
              </w:rPr>
            </w:pPr>
          </w:p>
        </w:tc>
        <w:tc>
          <w:tcPr>
            <w:tcW w:w="3260" w:type="dxa"/>
            <w:tcBorders>
              <w:bottom w:val="single" w:sz="4" w:space="0" w:color="auto"/>
            </w:tcBorders>
          </w:tcPr>
          <w:p w14:paraId="378FE9DF" w14:textId="77777777" w:rsidR="00AA03AF" w:rsidRPr="008501D2" w:rsidRDefault="00AA03AF" w:rsidP="00D25479">
            <w:pPr>
              <w:widowControl w:val="0"/>
              <w:autoSpaceDE w:val="0"/>
              <w:autoSpaceDN w:val="0"/>
              <w:adjustRightInd w:val="0"/>
              <w:rPr>
                <w:b/>
              </w:rPr>
            </w:pPr>
            <w:r w:rsidRPr="008501D2">
              <w:t>Другие источники</w:t>
            </w:r>
          </w:p>
        </w:tc>
        <w:tc>
          <w:tcPr>
            <w:tcW w:w="1701" w:type="dxa"/>
            <w:tcBorders>
              <w:bottom w:val="single" w:sz="4" w:space="0" w:color="auto"/>
            </w:tcBorders>
          </w:tcPr>
          <w:p w14:paraId="270BF252" w14:textId="77777777" w:rsidR="00AA03AF" w:rsidRPr="008501D2" w:rsidRDefault="00AA03AF" w:rsidP="00D25479">
            <w:pPr>
              <w:widowControl w:val="0"/>
              <w:overflowPunct w:val="0"/>
              <w:autoSpaceDE w:val="0"/>
              <w:autoSpaceDN w:val="0"/>
              <w:adjustRightInd w:val="0"/>
              <w:jc w:val="center"/>
              <w:textAlignment w:val="baseline"/>
              <w:rPr>
                <w:b/>
                <w:strike/>
              </w:rPr>
            </w:pPr>
          </w:p>
        </w:tc>
        <w:tc>
          <w:tcPr>
            <w:tcW w:w="1559" w:type="dxa"/>
            <w:tcBorders>
              <w:bottom w:val="single" w:sz="4" w:space="0" w:color="auto"/>
            </w:tcBorders>
          </w:tcPr>
          <w:p w14:paraId="105BF342"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418" w:type="dxa"/>
            <w:tcBorders>
              <w:bottom w:val="single" w:sz="4" w:space="0" w:color="auto"/>
            </w:tcBorders>
          </w:tcPr>
          <w:p w14:paraId="328FD8AF" w14:textId="77777777" w:rsidR="00AA03AF" w:rsidRPr="008501D2" w:rsidRDefault="00AA03A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537883C5" w14:textId="77777777" w:rsidR="00AA03AF" w:rsidRPr="008501D2" w:rsidRDefault="00AA03AF" w:rsidP="00D25479">
            <w:pPr>
              <w:widowControl w:val="0"/>
              <w:overflowPunct w:val="0"/>
              <w:autoSpaceDE w:val="0"/>
              <w:autoSpaceDN w:val="0"/>
              <w:adjustRightInd w:val="0"/>
              <w:jc w:val="center"/>
              <w:textAlignment w:val="baseline"/>
              <w:rPr>
                <w:b/>
              </w:rPr>
            </w:pPr>
          </w:p>
        </w:tc>
        <w:tc>
          <w:tcPr>
            <w:tcW w:w="2127" w:type="dxa"/>
            <w:vMerge/>
            <w:tcBorders>
              <w:bottom w:val="single" w:sz="4" w:space="0" w:color="auto"/>
              <w:right w:val="single" w:sz="4" w:space="0" w:color="auto"/>
            </w:tcBorders>
          </w:tcPr>
          <w:p w14:paraId="5164005F" w14:textId="77777777" w:rsidR="00AA03AF" w:rsidRPr="008501D2" w:rsidRDefault="00AA03AF" w:rsidP="00D25479">
            <w:pPr>
              <w:widowControl w:val="0"/>
              <w:overflowPunct w:val="0"/>
              <w:autoSpaceDE w:val="0"/>
              <w:autoSpaceDN w:val="0"/>
              <w:adjustRightInd w:val="0"/>
              <w:jc w:val="center"/>
              <w:textAlignment w:val="baseline"/>
              <w:rPr>
                <w:b/>
              </w:rPr>
            </w:pPr>
          </w:p>
        </w:tc>
      </w:tr>
    </w:tbl>
    <w:p w14:paraId="3468CFFD" w14:textId="77777777" w:rsidR="00AA03AF" w:rsidRPr="008501D2" w:rsidRDefault="00AA03AF" w:rsidP="00AA03AF">
      <w:pPr>
        <w:overflowPunct w:val="0"/>
        <w:autoSpaceDE w:val="0"/>
        <w:autoSpaceDN w:val="0"/>
        <w:adjustRightInd w:val="0"/>
        <w:textAlignment w:val="baseline"/>
        <w:rPr>
          <w:b/>
        </w:rPr>
      </w:pPr>
    </w:p>
    <w:p w14:paraId="33FFF69A" w14:textId="77777777" w:rsidR="00AA03AF" w:rsidRPr="008501D2" w:rsidRDefault="00AA03AF" w:rsidP="00AA03AF">
      <w:pPr>
        <w:overflowPunct w:val="0"/>
        <w:autoSpaceDE w:val="0"/>
        <w:autoSpaceDN w:val="0"/>
        <w:adjustRightInd w:val="0"/>
        <w:textAlignment w:val="baseline"/>
        <w:rPr>
          <w:b/>
        </w:rPr>
      </w:pPr>
    </w:p>
    <w:p w14:paraId="7DA435AD" w14:textId="77777777" w:rsidR="00AA03AF" w:rsidRPr="008501D2" w:rsidRDefault="00AA03AF" w:rsidP="00AA03AF">
      <w:pPr>
        <w:overflowPunct w:val="0"/>
        <w:autoSpaceDE w:val="0"/>
        <w:autoSpaceDN w:val="0"/>
        <w:adjustRightInd w:val="0"/>
        <w:textAlignment w:val="baseline"/>
        <w:rPr>
          <w:b/>
        </w:rPr>
      </w:pPr>
    </w:p>
    <w:p w14:paraId="3DFB6929" w14:textId="77777777" w:rsidR="00964E60" w:rsidRDefault="00964E60" w:rsidP="00AA03AF">
      <w:pPr>
        <w:pStyle w:val="ad"/>
        <w:tabs>
          <w:tab w:val="left" w:pos="993"/>
        </w:tabs>
        <w:overflowPunct w:val="0"/>
        <w:autoSpaceDE w:val="0"/>
        <w:autoSpaceDN w:val="0"/>
        <w:adjustRightInd w:val="0"/>
        <w:ind w:left="0"/>
        <w:jc w:val="both"/>
        <w:textAlignment w:val="baseline"/>
        <w:rPr>
          <w:rFonts w:ascii="Times New Roman" w:hAnsi="Times New Roman"/>
          <w:i/>
          <w:sz w:val="24"/>
          <w:szCs w:val="24"/>
        </w:rPr>
        <w:sectPr w:rsidR="00964E60" w:rsidSect="00964E60">
          <w:pgSz w:w="16838" w:h="11906" w:orient="landscape"/>
          <w:pgMar w:top="1985" w:right="536" w:bottom="142" w:left="1134" w:header="720" w:footer="720" w:gutter="0"/>
          <w:cols w:space="708"/>
          <w:titlePg/>
          <w:docGrid w:linePitch="360"/>
        </w:sectPr>
      </w:pPr>
    </w:p>
    <w:p w14:paraId="222FBFC0"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 xml:space="preserve">Раздел 4. </w:t>
      </w:r>
      <w:r w:rsidRPr="008501D2">
        <w:rPr>
          <w:rFonts w:ascii="Times New Roman" w:hAnsi="Times New Roman"/>
          <w:b/>
          <w:sz w:val="24"/>
          <w:szCs w:val="24"/>
        </w:rPr>
        <w:t>Достижение значений целевых индикаторов программы</w:t>
      </w:r>
    </w:p>
    <w:p w14:paraId="1CDBE5D2" w14:textId="77777777" w:rsidR="00AA03AF" w:rsidRPr="008501D2" w:rsidRDefault="00AA03AF" w:rsidP="00AA03A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p>
    <w:tbl>
      <w:tblPr>
        <w:tblW w:w="1318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103"/>
        <w:gridCol w:w="1701"/>
        <w:gridCol w:w="1418"/>
        <w:gridCol w:w="1417"/>
        <w:gridCol w:w="1843"/>
        <w:gridCol w:w="993"/>
      </w:tblGrid>
      <w:tr w:rsidR="00AA03AF" w:rsidRPr="008501D2" w14:paraId="2D60A0E9" w14:textId="77777777" w:rsidTr="00FD2C2D">
        <w:trPr>
          <w:trHeight w:val="415"/>
        </w:trPr>
        <w:tc>
          <w:tcPr>
            <w:tcW w:w="708" w:type="dxa"/>
            <w:vMerge w:val="restart"/>
          </w:tcPr>
          <w:p w14:paraId="3B0C5E30" w14:textId="77777777" w:rsidR="00AA03AF" w:rsidRPr="008501D2" w:rsidRDefault="00AA03AF" w:rsidP="00D25479">
            <w:pPr>
              <w:tabs>
                <w:tab w:val="left" w:pos="993"/>
              </w:tabs>
              <w:ind w:left="650" w:firstLine="709"/>
              <w:contextualSpacing/>
              <w:jc w:val="both"/>
              <w:rPr>
                <w:b/>
              </w:rPr>
            </w:pPr>
          </w:p>
          <w:p w14:paraId="64863A6A" w14:textId="77777777" w:rsidR="00AA03AF" w:rsidRPr="008501D2" w:rsidRDefault="00AA03AF" w:rsidP="00D25479">
            <w:pPr>
              <w:jc w:val="both"/>
            </w:pPr>
            <w:r w:rsidRPr="008501D2">
              <w:t>№</w:t>
            </w:r>
          </w:p>
        </w:tc>
        <w:tc>
          <w:tcPr>
            <w:tcW w:w="5103" w:type="dxa"/>
            <w:vMerge w:val="restart"/>
          </w:tcPr>
          <w:p w14:paraId="0C7BF2B1" w14:textId="77777777" w:rsidR="00AA03AF" w:rsidRPr="008501D2" w:rsidRDefault="00AA03AF" w:rsidP="00D25479">
            <w:pPr>
              <w:tabs>
                <w:tab w:val="left" w:pos="993"/>
              </w:tabs>
              <w:ind w:left="1009"/>
              <w:contextualSpacing/>
              <w:jc w:val="both"/>
              <w:rPr>
                <w:b/>
              </w:rPr>
            </w:pPr>
          </w:p>
          <w:p w14:paraId="0A1A1F49" w14:textId="77777777" w:rsidR="00AA03AF" w:rsidRPr="008501D2" w:rsidRDefault="00AA03AF" w:rsidP="00D25479">
            <w:pPr>
              <w:jc w:val="center"/>
              <w:rPr>
                <w:b/>
              </w:rPr>
            </w:pPr>
            <w:r w:rsidRPr="008501D2">
              <w:rPr>
                <w:b/>
              </w:rPr>
              <w:t>Наименование</w:t>
            </w:r>
          </w:p>
        </w:tc>
        <w:tc>
          <w:tcPr>
            <w:tcW w:w="1701" w:type="dxa"/>
            <w:vMerge w:val="restart"/>
          </w:tcPr>
          <w:p w14:paraId="272EE2BA" w14:textId="77777777" w:rsidR="00AA03AF" w:rsidRPr="008501D2" w:rsidRDefault="00AA03AF" w:rsidP="00D25479">
            <w:pPr>
              <w:spacing w:after="200" w:line="276" w:lineRule="auto"/>
              <w:jc w:val="center"/>
              <w:rPr>
                <w:b/>
              </w:rPr>
            </w:pPr>
            <w:r w:rsidRPr="008501D2">
              <w:rPr>
                <w:b/>
              </w:rPr>
              <w:t>Ед. измерения</w:t>
            </w:r>
          </w:p>
          <w:p w14:paraId="4CBCBDAE" w14:textId="77777777" w:rsidR="00AA03AF" w:rsidRPr="008501D2" w:rsidRDefault="00AA03AF" w:rsidP="00D25479">
            <w:pPr>
              <w:jc w:val="both"/>
              <w:rPr>
                <w:b/>
              </w:rPr>
            </w:pPr>
          </w:p>
        </w:tc>
        <w:tc>
          <w:tcPr>
            <w:tcW w:w="2835" w:type="dxa"/>
            <w:gridSpan w:val="2"/>
          </w:tcPr>
          <w:p w14:paraId="7FC59A51" w14:textId="77777777" w:rsidR="00AA03AF" w:rsidRPr="008501D2" w:rsidRDefault="00AA03AF" w:rsidP="00D25479">
            <w:pPr>
              <w:jc w:val="center"/>
              <w:rPr>
                <w:b/>
              </w:rPr>
            </w:pPr>
            <w:r w:rsidRPr="008501D2">
              <w:rPr>
                <w:b/>
              </w:rPr>
              <w:t>Значение показателя</w:t>
            </w:r>
          </w:p>
        </w:tc>
        <w:tc>
          <w:tcPr>
            <w:tcW w:w="1843" w:type="dxa"/>
            <w:vMerge w:val="restart"/>
          </w:tcPr>
          <w:p w14:paraId="5ABE1B06" w14:textId="77777777" w:rsidR="00AA03AF" w:rsidRPr="008501D2" w:rsidRDefault="00AA03AF" w:rsidP="00D25479">
            <w:pPr>
              <w:spacing w:after="200" w:line="276" w:lineRule="auto"/>
              <w:jc w:val="center"/>
              <w:rPr>
                <w:b/>
              </w:rPr>
            </w:pPr>
            <w:r w:rsidRPr="008501D2">
              <w:rPr>
                <w:b/>
              </w:rPr>
              <w:t>Пояснения к возникшим отклонениям</w:t>
            </w:r>
          </w:p>
          <w:p w14:paraId="4A1F89EC" w14:textId="77777777" w:rsidR="00AA03AF" w:rsidRPr="008501D2" w:rsidRDefault="00AA03AF" w:rsidP="00D25479">
            <w:pPr>
              <w:jc w:val="center"/>
              <w:rPr>
                <w:b/>
              </w:rPr>
            </w:pPr>
          </w:p>
        </w:tc>
        <w:tc>
          <w:tcPr>
            <w:tcW w:w="993" w:type="dxa"/>
            <w:vMerge w:val="restart"/>
          </w:tcPr>
          <w:p w14:paraId="36FB0D49" w14:textId="77777777" w:rsidR="00AA03AF" w:rsidRPr="008501D2" w:rsidRDefault="00AA03AF" w:rsidP="00D25479">
            <w:pPr>
              <w:spacing w:after="200" w:line="276" w:lineRule="auto"/>
              <w:jc w:val="center"/>
              <w:rPr>
                <w:b/>
              </w:rPr>
            </w:pPr>
            <w:r w:rsidRPr="008501D2">
              <w:rPr>
                <w:b/>
              </w:rPr>
              <w:t>Источник методика расчета</w:t>
            </w:r>
          </w:p>
          <w:p w14:paraId="5839683C" w14:textId="77777777" w:rsidR="00AA03AF" w:rsidRPr="008501D2" w:rsidRDefault="00AA03AF" w:rsidP="00D25479">
            <w:pPr>
              <w:jc w:val="center"/>
              <w:rPr>
                <w:b/>
              </w:rPr>
            </w:pPr>
          </w:p>
        </w:tc>
      </w:tr>
      <w:tr w:rsidR="00AA03AF" w:rsidRPr="008501D2" w14:paraId="6A237A4F" w14:textId="77777777" w:rsidTr="00FD2C2D">
        <w:trPr>
          <w:trHeight w:val="1193"/>
        </w:trPr>
        <w:tc>
          <w:tcPr>
            <w:tcW w:w="708" w:type="dxa"/>
            <w:vMerge/>
          </w:tcPr>
          <w:p w14:paraId="6F09DFB0" w14:textId="77777777" w:rsidR="00AA03AF" w:rsidRPr="008501D2" w:rsidRDefault="00AA03AF" w:rsidP="00D25479">
            <w:pPr>
              <w:tabs>
                <w:tab w:val="left" w:pos="993"/>
              </w:tabs>
              <w:ind w:left="650" w:firstLine="709"/>
              <w:contextualSpacing/>
              <w:jc w:val="both"/>
              <w:rPr>
                <w:b/>
              </w:rPr>
            </w:pPr>
          </w:p>
        </w:tc>
        <w:tc>
          <w:tcPr>
            <w:tcW w:w="5103" w:type="dxa"/>
            <w:vMerge/>
          </w:tcPr>
          <w:p w14:paraId="68D742FE" w14:textId="77777777" w:rsidR="00AA03AF" w:rsidRPr="008501D2" w:rsidRDefault="00AA03AF" w:rsidP="00D25479">
            <w:pPr>
              <w:tabs>
                <w:tab w:val="left" w:pos="993"/>
              </w:tabs>
              <w:ind w:left="1009"/>
              <w:contextualSpacing/>
              <w:jc w:val="both"/>
              <w:rPr>
                <w:b/>
              </w:rPr>
            </w:pPr>
          </w:p>
        </w:tc>
        <w:tc>
          <w:tcPr>
            <w:tcW w:w="1701" w:type="dxa"/>
            <w:vMerge/>
          </w:tcPr>
          <w:p w14:paraId="25320562" w14:textId="77777777" w:rsidR="00AA03AF" w:rsidRPr="008501D2" w:rsidRDefault="00AA03AF" w:rsidP="00D25479">
            <w:pPr>
              <w:spacing w:after="200" w:line="276" w:lineRule="auto"/>
              <w:rPr>
                <w:b/>
              </w:rPr>
            </w:pPr>
          </w:p>
        </w:tc>
        <w:tc>
          <w:tcPr>
            <w:tcW w:w="1418" w:type="dxa"/>
          </w:tcPr>
          <w:p w14:paraId="0B0544CA" w14:textId="77777777" w:rsidR="00AA03AF" w:rsidRPr="008501D2" w:rsidRDefault="00AA03AF" w:rsidP="00D25479">
            <w:pPr>
              <w:jc w:val="center"/>
            </w:pPr>
            <w:r w:rsidRPr="008501D2">
              <w:t>утверждено</w:t>
            </w:r>
          </w:p>
        </w:tc>
        <w:tc>
          <w:tcPr>
            <w:tcW w:w="1417" w:type="dxa"/>
          </w:tcPr>
          <w:p w14:paraId="642CB819" w14:textId="77777777" w:rsidR="00AA03AF" w:rsidRPr="008501D2" w:rsidRDefault="00AA03AF" w:rsidP="00D25479">
            <w:pPr>
              <w:jc w:val="center"/>
            </w:pPr>
            <w:r w:rsidRPr="008501D2">
              <w:t>достигнуто</w:t>
            </w:r>
          </w:p>
        </w:tc>
        <w:tc>
          <w:tcPr>
            <w:tcW w:w="1843" w:type="dxa"/>
            <w:vMerge/>
          </w:tcPr>
          <w:p w14:paraId="229F7232" w14:textId="77777777" w:rsidR="00AA03AF" w:rsidRPr="008501D2" w:rsidRDefault="00AA03AF" w:rsidP="00D25479">
            <w:pPr>
              <w:spacing w:after="200" w:line="276" w:lineRule="auto"/>
              <w:rPr>
                <w:b/>
              </w:rPr>
            </w:pPr>
          </w:p>
        </w:tc>
        <w:tc>
          <w:tcPr>
            <w:tcW w:w="993" w:type="dxa"/>
            <w:vMerge/>
          </w:tcPr>
          <w:p w14:paraId="59ECBD35" w14:textId="77777777" w:rsidR="00AA03AF" w:rsidRPr="008501D2" w:rsidRDefault="00AA03AF" w:rsidP="00D25479">
            <w:pPr>
              <w:spacing w:after="200" w:line="276" w:lineRule="auto"/>
              <w:rPr>
                <w:b/>
              </w:rPr>
            </w:pPr>
          </w:p>
        </w:tc>
      </w:tr>
      <w:tr w:rsidR="00AA03AF" w:rsidRPr="008501D2" w14:paraId="7039CB92" w14:textId="77777777" w:rsidTr="00FD2C2D">
        <w:trPr>
          <w:trHeight w:val="1126"/>
        </w:trPr>
        <w:tc>
          <w:tcPr>
            <w:tcW w:w="708" w:type="dxa"/>
          </w:tcPr>
          <w:p w14:paraId="6E1823A7" w14:textId="77777777" w:rsidR="00AA03AF" w:rsidRPr="008501D2" w:rsidRDefault="00AA03AF" w:rsidP="00D25479">
            <w:pPr>
              <w:ind w:left="650" w:firstLine="708"/>
              <w:jc w:val="both"/>
            </w:pPr>
            <w:r w:rsidRPr="008501D2">
              <w:rPr>
                <w:b/>
              </w:rPr>
              <w:t>1</w:t>
            </w:r>
          </w:p>
          <w:p w14:paraId="2F1CC0A5" w14:textId="77777777" w:rsidR="00AA03AF" w:rsidRPr="008501D2" w:rsidRDefault="00AA03AF" w:rsidP="00D25479">
            <w:pPr>
              <w:jc w:val="both"/>
            </w:pPr>
            <w:r w:rsidRPr="008501D2">
              <w:t>1</w:t>
            </w:r>
          </w:p>
        </w:tc>
        <w:tc>
          <w:tcPr>
            <w:tcW w:w="5103" w:type="dxa"/>
          </w:tcPr>
          <w:p w14:paraId="7D1740E5" w14:textId="77777777" w:rsidR="00AA03AF" w:rsidRPr="008501D2" w:rsidRDefault="00AA03AF" w:rsidP="00D25479">
            <w:pPr>
              <w:ind w:left="489"/>
              <w:jc w:val="both"/>
              <w:rPr>
                <w:b/>
                <w:i/>
              </w:rPr>
            </w:pPr>
          </w:p>
          <w:p w14:paraId="002191EC" w14:textId="77777777" w:rsidR="00AA03AF" w:rsidRPr="008501D2" w:rsidRDefault="00AA03AF" w:rsidP="00D25479">
            <w:pPr>
              <w:ind w:left="489"/>
              <w:jc w:val="center"/>
            </w:pPr>
            <w:r w:rsidRPr="008501D2">
              <w:rPr>
                <w:color w:val="000000"/>
              </w:rPr>
              <w:t xml:space="preserve">Оснащение системы </w:t>
            </w:r>
            <w:r w:rsidRPr="008501D2">
              <w:t>«Безопасный город»</w:t>
            </w:r>
            <w:r w:rsidRPr="008501D2">
              <w:rPr>
                <w:color w:val="000000"/>
              </w:rPr>
              <w:t xml:space="preserve">  (приобретение (установка) видеокамер и комплектующих к ним)</w:t>
            </w:r>
          </w:p>
          <w:p w14:paraId="22E7C09C" w14:textId="77777777" w:rsidR="00AA03AF" w:rsidRPr="008501D2" w:rsidRDefault="00AA03AF" w:rsidP="00D25479">
            <w:pPr>
              <w:ind w:left="489"/>
              <w:jc w:val="both"/>
              <w:rPr>
                <w:b/>
                <w:i/>
              </w:rPr>
            </w:pPr>
          </w:p>
        </w:tc>
        <w:tc>
          <w:tcPr>
            <w:tcW w:w="1701" w:type="dxa"/>
          </w:tcPr>
          <w:p w14:paraId="2FD4EB27" w14:textId="77777777" w:rsidR="00AA03AF" w:rsidRPr="008501D2" w:rsidRDefault="00AA03AF" w:rsidP="00D25479">
            <w:pPr>
              <w:rPr>
                <w:color w:val="000000"/>
              </w:rPr>
            </w:pPr>
            <w:r w:rsidRPr="008501D2">
              <w:rPr>
                <w:color w:val="000000"/>
              </w:rPr>
              <w:t>%</w:t>
            </w:r>
          </w:p>
        </w:tc>
        <w:tc>
          <w:tcPr>
            <w:tcW w:w="1418" w:type="dxa"/>
          </w:tcPr>
          <w:p w14:paraId="164E0E2A" w14:textId="77777777" w:rsidR="00AA03AF" w:rsidRPr="008501D2" w:rsidRDefault="00AA03AF" w:rsidP="00D25479">
            <w:pPr>
              <w:rPr>
                <w:color w:val="000000"/>
              </w:rPr>
            </w:pPr>
            <w:r w:rsidRPr="008501D2">
              <w:rPr>
                <w:color w:val="000000"/>
              </w:rPr>
              <w:t>30</w:t>
            </w:r>
          </w:p>
        </w:tc>
        <w:tc>
          <w:tcPr>
            <w:tcW w:w="1417" w:type="dxa"/>
          </w:tcPr>
          <w:p w14:paraId="4B821050" w14:textId="77777777" w:rsidR="00AA03AF" w:rsidRPr="008501D2" w:rsidRDefault="00AA03AF" w:rsidP="00D25479">
            <w:pPr>
              <w:rPr>
                <w:color w:val="000000"/>
              </w:rPr>
            </w:pPr>
            <w:r w:rsidRPr="008501D2">
              <w:rPr>
                <w:color w:val="000000"/>
              </w:rPr>
              <w:t>30</w:t>
            </w:r>
          </w:p>
        </w:tc>
        <w:tc>
          <w:tcPr>
            <w:tcW w:w="1843" w:type="dxa"/>
          </w:tcPr>
          <w:p w14:paraId="57B8A999" w14:textId="77777777" w:rsidR="00AA03AF" w:rsidRPr="008501D2" w:rsidRDefault="00AA03AF" w:rsidP="00D25479">
            <w:pPr>
              <w:spacing w:after="200" w:line="276" w:lineRule="auto"/>
              <w:rPr>
                <w:b/>
                <w:i/>
              </w:rPr>
            </w:pPr>
          </w:p>
          <w:p w14:paraId="624F38EF" w14:textId="77777777" w:rsidR="00AA03AF" w:rsidRPr="008501D2" w:rsidRDefault="00AA03AF" w:rsidP="00D25479">
            <w:pPr>
              <w:jc w:val="both"/>
              <w:rPr>
                <w:b/>
                <w:i/>
              </w:rPr>
            </w:pPr>
          </w:p>
        </w:tc>
        <w:tc>
          <w:tcPr>
            <w:tcW w:w="993" w:type="dxa"/>
          </w:tcPr>
          <w:p w14:paraId="14480750" w14:textId="77777777" w:rsidR="00AA03AF" w:rsidRPr="008501D2" w:rsidRDefault="00AA03AF" w:rsidP="00D25479">
            <w:pPr>
              <w:spacing w:after="200" w:line="276" w:lineRule="auto"/>
              <w:rPr>
                <w:b/>
                <w:i/>
              </w:rPr>
            </w:pPr>
          </w:p>
          <w:p w14:paraId="2A4D3D6A" w14:textId="77777777" w:rsidR="00AA03AF" w:rsidRPr="008501D2" w:rsidRDefault="00AA03AF" w:rsidP="00D25479">
            <w:pPr>
              <w:jc w:val="both"/>
              <w:rPr>
                <w:b/>
                <w:i/>
              </w:rPr>
            </w:pPr>
          </w:p>
        </w:tc>
      </w:tr>
      <w:tr w:rsidR="00AA03AF" w:rsidRPr="008501D2" w14:paraId="242428EA" w14:textId="77777777" w:rsidTr="00FD2C2D">
        <w:trPr>
          <w:trHeight w:val="1090"/>
        </w:trPr>
        <w:tc>
          <w:tcPr>
            <w:tcW w:w="708" w:type="dxa"/>
          </w:tcPr>
          <w:p w14:paraId="7443857D" w14:textId="77777777" w:rsidR="00AA03AF" w:rsidRPr="008501D2" w:rsidRDefault="00AA03AF" w:rsidP="00D25479">
            <w:pPr>
              <w:jc w:val="both"/>
              <w:rPr>
                <w:b/>
              </w:rPr>
            </w:pPr>
            <w:r w:rsidRPr="008501D2">
              <w:t>2</w:t>
            </w:r>
          </w:p>
          <w:p w14:paraId="5D650A83" w14:textId="77777777" w:rsidR="00AA03AF" w:rsidRPr="008501D2" w:rsidRDefault="00AA03AF" w:rsidP="00D25479"/>
        </w:tc>
        <w:tc>
          <w:tcPr>
            <w:tcW w:w="5103" w:type="dxa"/>
          </w:tcPr>
          <w:p w14:paraId="08513868" w14:textId="77777777" w:rsidR="00AA03AF" w:rsidRPr="008501D2" w:rsidRDefault="00AA03AF" w:rsidP="00D25479">
            <w:pPr>
              <w:ind w:left="489"/>
              <w:jc w:val="both"/>
            </w:pPr>
          </w:p>
          <w:p w14:paraId="2EEDA814" w14:textId="77777777" w:rsidR="00AA03AF" w:rsidRPr="008501D2" w:rsidRDefault="00AA03AF" w:rsidP="00D25479">
            <w:pPr>
              <w:pStyle w:val="320"/>
              <w:shd w:val="clear" w:color="auto" w:fill="auto"/>
              <w:spacing w:before="0" w:after="0" w:line="240" w:lineRule="auto"/>
              <w:jc w:val="center"/>
              <w:rPr>
                <w:color w:val="000000"/>
                <w:sz w:val="24"/>
                <w:szCs w:val="24"/>
              </w:rPr>
            </w:pPr>
            <w:r w:rsidRPr="008501D2">
              <w:rPr>
                <w:color w:val="000000"/>
                <w:sz w:val="24"/>
                <w:szCs w:val="24"/>
              </w:rPr>
              <w:t>Оснащение информационным материалом по профилактике экстремизма и терроризма.</w:t>
            </w:r>
          </w:p>
        </w:tc>
        <w:tc>
          <w:tcPr>
            <w:tcW w:w="1701" w:type="dxa"/>
          </w:tcPr>
          <w:p w14:paraId="6E55C6E1" w14:textId="77777777" w:rsidR="00AA03AF" w:rsidRPr="008501D2" w:rsidRDefault="00AA03AF" w:rsidP="00D25479">
            <w:pPr>
              <w:rPr>
                <w:color w:val="000000"/>
              </w:rPr>
            </w:pPr>
            <w:r w:rsidRPr="008501D2">
              <w:rPr>
                <w:color w:val="000000"/>
              </w:rPr>
              <w:t>%</w:t>
            </w:r>
          </w:p>
        </w:tc>
        <w:tc>
          <w:tcPr>
            <w:tcW w:w="1418" w:type="dxa"/>
          </w:tcPr>
          <w:p w14:paraId="6BBB87BE" w14:textId="77777777" w:rsidR="00AA03AF" w:rsidRPr="008501D2" w:rsidRDefault="00AA03AF" w:rsidP="00D25479">
            <w:pPr>
              <w:rPr>
                <w:color w:val="000000"/>
              </w:rPr>
            </w:pPr>
            <w:r w:rsidRPr="008501D2">
              <w:rPr>
                <w:color w:val="000000"/>
              </w:rPr>
              <w:t>40</w:t>
            </w:r>
          </w:p>
        </w:tc>
        <w:tc>
          <w:tcPr>
            <w:tcW w:w="1417" w:type="dxa"/>
          </w:tcPr>
          <w:p w14:paraId="14537458" w14:textId="77777777" w:rsidR="00AA03AF" w:rsidRPr="008501D2" w:rsidRDefault="00AA03AF" w:rsidP="00D25479">
            <w:pPr>
              <w:rPr>
                <w:color w:val="000000"/>
              </w:rPr>
            </w:pPr>
            <w:r w:rsidRPr="008501D2">
              <w:rPr>
                <w:color w:val="000000"/>
              </w:rPr>
              <w:t>40</w:t>
            </w:r>
          </w:p>
        </w:tc>
        <w:tc>
          <w:tcPr>
            <w:tcW w:w="1843" w:type="dxa"/>
          </w:tcPr>
          <w:p w14:paraId="60A3123C" w14:textId="77777777" w:rsidR="00AA03AF" w:rsidRPr="008501D2" w:rsidRDefault="00AA03AF" w:rsidP="00D25479">
            <w:pPr>
              <w:spacing w:after="200" w:line="276" w:lineRule="auto"/>
              <w:rPr>
                <w:b/>
                <w:i/>
              </w:rPr>
            </w:pPr>
          </w:p>
          <w:p w14:paraId="6AFF5F76" w14:textId="77777777" w:rsidR="00AA03AF" w:rsidRPr="008501D2" w:rsidRDefault="00AA03AF" w:rsidP="00D25479">
            <w:pPr>
              <w:spacing w:after="200" w:line="276" w:lineRule="auto"/>
              <w:rPr>
                <w:b/>
                <w:i/>
              </w:rPr>
            </w:pPr>
          </w:p>
          <w:p w14:paraId="61FE1FA3" w14:textId="77777777" w:rsidR="00AA03AF" w:rsidRPr="008501D2" w:rsidRDefault="00AA03AF" w:rsidP="00D25479">
            <w:pPr>
              <w:spacing w:after="200" w:line="276" w:lineRule="auto"/>
              <w:rPr>
                <w:b/>
                <w:i/>
              </w:rPr>
            </w:pPr>
          </w:p>
          <w:p w14:paraId="6D108E19" w14:textId="77777777" w:rsidR="00AA03AF" w:rsidRPr="008501D2" w:rsidRDefault="00AA03AF" w:rsidP="00D25479">
            <w:pPr>
              <w:spacing w:after="200" w:line="276" w:lineRule="auto"/>
              <w:rPr>
                <w:b/>
                <w:i/>
              </w:rPr>
            </w:pPr>
          </w:p>
          <w:p w14:paraId="2F2845C7" w14:textId="77777777" w:rsidR="00AA03AF" w:rsidRPr="008501D2" w:rsidRDefault="00AA03AF" w:rsidP="00D25479">
            <w:pPr>
              <w:jc w:val="both"/>
              <w:rPr>
                <w:b/>
                <w:i/>
              </w:rPr>
            </w:pPr>
          </w:p>
        </w:tc>
        <w:tc>
          <w:tcPr>
            <w:tcW w:w="993" w:type="dxa"/>
          </w:tcPr>
          <w:p w14:paraId="37099DF6" w14:textId="77777777" w:rsidR="00AA03AF" w:rsidRPr="008501D2" w:rsidRDefault="00AA03AF" w:rsidP="00D25479">
            <w:pPr>
              <w:spacing w:after="200" w:line="276" w:lineRule="auto"/>
              <w:rPr>
                <w:b/>
                <w:i/>
              </w:rPr>
            </w:pPr>
          </w:p>
          <w:p w14:paraId="06FDC8D4" w14:textId="77777777" w:rsidR="00AA03AF" w:rsidRPr="008501D2" w:rsidRDefault="00AA03AF" w:rsidP="00D25479">
            <w:pPr>
              <w:spacing w:after="200" w:line="276" w:lineRule="auto"/>
              <w:rPr>
                <w:b/>
                <w:i/>
              </w:rPr>
            </w:pPr>
          </w:p>
          <w:p w14:paraId="510E140D" w14:textId="77777777" w:rsidR="00AA03AF" w:rsidRPr="008501D2" w:rsidRDefault="00AA03AF" w:rsidP="00D25479">
            <w:pPr>
              <w:jc w:val="both"/>
              <w:rPr>
                <w:b/>
                <w:i/>
                <w:lang w:val="en-US"/>
              </w:rPr>
            </w:pPr>
          </w:p>
        </w:tc>
      </w:tr>
      <w:tr w:rsidR="00AA03AF" w:rsidRPr="008501D2" w14:paraId="6BF9A5CC" w14:textId="77777777" w:rsidTr="00FD2C2D">
        <w:trPr>
          <w:trHeight w:val="1193"/>
        </w:trPr>
        <w:tc>
          <w:tcPr>
            <w:tcW w:w="708" w:type="dxa"/>
          </w:tcPr>
          <w:p w14:paraId="1A426BF5" w14:textId="77777777" w:rsidR="00AA03AF" w:rsidRPr="008501D2" w:rsidRDefault="00AA03AF" w:rsidP="00D25479">
            <w:pPr>
              <w:jc w:val="both"/>
            </w:pPr>
            <w:r w:rsidRPr="008501D2">
              <w:t>3</w:t>
            </w:r>
          </w:p>
        </w:tc>
        <w:tc>
          <w:tcPr>
            <w:tcW w:w="5103" w:type="dxa"/>
          </w:tcPr>
          <w:p w14:paraId="01344C68"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 xml:space="preserve">Проведение проверок состояния антитеррористической защищенности </w:t>
            </w:r>
          </w:p>
          <w:p w14:paraId="4E63E050"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объектов</w:t>
            </w:r>
          </w:p>
          <w:p w14:paraId="68A12F2F"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социально-культурной сферы,</w:t>
            </w:r>
          </w:p>
          <w:p w14:paraId="0A9C0661" w14:textId="77777777" w:rsidR="00AA03AF" w:rsidRPr="008501D2" w:rsidRDefault="00AA03AF" w:rsidP="00D25479">
            <w:pPr>
              <w:pStyle w:val="320"/>
              <w:shd w:val="clear" w:color="auto" w:fill="auto"/>
              <w:spacing w:before="0" w:after="0" w:line="240" w:lineRule="auto"/>
              <w:jc w:val="center"/>
              <w:rPr>
                <w:sz w:val="24"/>
                <w:szCs w:val="24"/>
              </w:rPr>
            </w:pPr>
            <w:r w:rsidRPr="008501D2">
              <w:rPr>
                <w:iCs/>
                <w:sz w:val="24"/>
                <w:szCs w:val="24"/>
              </w:rPr>
              <w:t>мест с массовым пребыванием людей и т.д.</w:t>
            </w:r>
          </w:p>
        </w:tc>
        <w:tc>
          <w:tcPr>
            <w:tcW w:w="1701" w:type="dxa"/>
          </w:tcPr>
          <w:p w14:paraId="1EAD64B9" w14:textId="77777777" w:rsidR="00AA03AF" w:rsidRPr="008501D2" w:rsidRDefault="00AA03AF" w:rsidP="00D25479">
            <w:pPr>
              <w:rPr>
                <w:color w:val="000000"/>
              </w:rPr>
            </w:pPr>
            <w:r w:rsidRPr="008501D2">
              <w:rPr>
                <w:color w:val="000000"/>
              </w:rPr>
              <w:t>%</w:t>
            </w:r>
          </w:p>
        </w:tc>
        <w:tc>
          <w:tcPr>
            <w:tcW w:w="1418" w:type="dxa"/>
          </w:tcPr>
          <w:p w14:paraId="7CFDCA7F" w14:textId="77777777" w:rsidR="00AA03AF" w:rsidRPr="008501D2" w:rsidRDefault="00AA03AF" w:rsidP="00D25479">
            <w:pPr>
              <w:rPr>
                <w:color w:val="000000"/>
              </w:rPr>
            </w:pPr>
            <w:r w:rsidRPr="008501D2">
              <w:rPr>
                <w:color w:val="000000"/>
              </w:rPr>
              <w:t>80</w:t>
            </w:r>
          </w:p>
        </w:tc>
        <w:tc>
          <w:tcPr>
            <w:tcW w:w="1417" w:type="dxa"/>
          </w:tcPr>
          <w:p w14:paraId="2F4E5A4E" w14:textId="77777777" w:rsidR="00AA03AF" w:rsidRPr="008501D2" w:rsidRDefault="00AA03AF" w:rsidP="00D25479">
            <w:pPr>
              <w:rPr>
                <w:color w:val="000000"/>
              </w:rPr>
            </w:pPr>
            <w:r w:rsidRPr="008501D2">
              <w:rPr>
                <w:color w:val="000000"/>
              </w:rPr>
              <w:t>80</w:t>
            </w:r>
          </w:p>
        </w:tc>
        <w:tc>
          <w:tcPr>
            <w:tcW w:w="1843" w:type="dxa"/>
          </w:tcPr>
          <w:p w14:paraId="6BEB3907" w14:textId="77777777" w:rsidR="00AA03AF" w:rsidRPr="008501D2" w:rsidRDefault="00AA03AF" w:rsidP="00D25479">
            <w:pPr>
              <w:jc w:val="both"/>
              <w:rPr>
                <w:b/>
                <w:i/>
              </w:rPr>
            </w:pPr>
          </w:p>
        </w:tc>
        <w:tc>
          <w:tcPr>
            <w:tcW w:w="993" w:type="dxa"/>
          </w:tcPr>
          <w:p w14:paraId="39F7A174" w14:textId="77777777" w:rsidR="00AA03AF" w:rsidRPr="008501D2" w:rsidRDefault="00AA03AF" w:rsidP="00D25479">
            <w:pPr>
              <w:jc w:val="both"/>
              <w:rPr>
                <w:b/>
                <w:i/>
              </w:rPr>
            </w:pPr>
          </w:p>
        </w:tc>
      </w:tr>
      <w:tr w:rsidR="00AA03AF" w:rsidRPr="008501D2" w14:paraId="4A47EC0C" w14:textId="77777777" w:rsidTr="00FD2C2D">
        <w:trPr>
          <w:trHeight w:val="935"/>
        </w:trPr>
        <w:tc>
          <w:tcPr>
            <w:tcW w:w="708" w:type="dxa"/>
          </w:tcPr>
          <w:p w14:paraId="635A67F6" w14:textId="77777777" w:rsidR="00AA03AF" w:rsidRPr="008501D2" w:rsidRDefault="00AA03AF" w:rsidP="00D25479">
            <w:pPr>
              <w:jc w:val="both"/>
            </w:pPr>
            <w:r w:rsidRPr="008501D2">
              <w:t>4</w:t>
            </w:r>
          </w:p>
        </w:tc>
        <w:tc>
          <w:tcPr>
            <w:tcW w:w="5103" w:type="dxa"/>
          </w:tcPr>
          <w:p w14:paraId="1E533517"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Размещение</w:t>
            </w:r>
          </w:p>
          <w:p w14:paraId="79287C55"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информационных материалов</w:t>
            </w:r>
          </w:p>
          <w:p w14:paraId="2136C5F0"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антитеррористического характера</w:t>
            </w:r>
          </w:p>
          <w:p w14:paraId="4D5441CF"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на официальном сайте администрации</w:t>
            </w:r>
          </w:p>
          <w:p w14:paraId="346D6FD3" w14:textId="77777777" w:rsidR="00AA03AF" w:rsidRPr="008501D2" w:rsidRDefault="00AA03AF" w:rsidP="00D25479">
            <w:pPr>
              <w:pStyle w:val="320"/>
              <w:shd w:val="clear" w:color="auto" w:fill="auto"/>
              <w:spacing w:before="0" w:after="0" w:line="240" w:lineRule="auto"/>
              <w:jc w:val="center"/>
              <w:rPr>
                <w:sz w:val="24"/>
                <w:szCs w:val="24"/>
              </w:rPr>
            </w:pPr>
            <w:r w:rsidRPr="008501D2">
              <w:rPr>
                <w:iCs/>
                <w:sz w:val="24"/>
                <w:szCs w:val="24"/>
              </w:rPr>
              <w:t>МО «Город Удачный»</w:t>
            </w:r>
          </w:p>
        </w:tc>
        <w:tc>
          <w:tcPr>
            <w:tcW w:w="1701" w:type="dxa"/>
          </w:tcPr>
          <w:p w14:paraId="6567D262" w14:textId="77777777" w:rsidR="00AA03AF" w:rsidRPr="008501D2" w:rsidRDefault="00AA03AF" w:rsidP="00D25479">
            <w:pPr>
              <w:rPr>
                <w:color w:val="000000"/>
              </w:rPr>
            </w:pPr>
            <w:r w:rsidRPr="008501D2">
              <w:rPr>
                <w:color w:val="000000"/>
              </w:rPr>
              <w:t>%</w:t>
            </w:r>
          </w:p>
        </w:tc>
        <w:tc>
          <w:tcPr>
            <w:tcW w:w="1418" w:type="dxa"/>
          </w:tcPr>
          <w:p w14:paraId="5AFEE68C" w14:textId="77777777" w:rsidR="00AA03AF" w:rsidRPr="008501D2" w:rsidRDefault="00AA03AF" w:rsidP="00D25479">
            <w:pPr>
              <w:rPr>
                <w:color w:val="000000"/>
              </w:rPr>
            </w:pPr>
            <w:r w:rsidRPr="008501D2">
              <w:rPr>
                <w:color w:val="000000"/>
              </w:rPr>
              <w:t>45</w:t>
            </w:r>
          </w:p>
        </w:tc>
        <w:tc>
          <w:tcPr>
            <w:tcW w:w="1417" w:type="dxa"/>
          </w:tcPr>
          <w:p w14:paraId="7FDF66BE" w14:textId="77777777" w:rsidR="00AA03AF" w:rsidRPr="008501D2" w:rsidRDefault="00AA03AF" w:rsidP="00D25479">
            <w:pPr>
              <w:rPr>
                <w:color w:val="000000"/>
              </w:rPr>
            </w:pPr>
            <w:r w:rsidRPr="008501D2">
              <w:rPr>
                <w:color w:val="000000"/>
              </w:rPr>
              <w:t>45</w:t>
            </w:r>
          </w:p>
        </w:tc>
        <w:tc>
          <w:tcPr>
            <w:tcW w:w="1843" w:type="dxa"/>
          </w:tcPr>
          <w:p w14:paraId="387577B7" w14:textId="77777777" w:rsidR="00AA03AF" w:rsidRPr="008501D2" w:rsidRDefault="00AA03AF" w:rsidP="00D25479">
            <w:pPr>
              <w:jc w:val="both"/>
              <w:rPr>
                <w:b/>
                <w:i/>
              </w:rPr>
            </w:pPr>
          </w:p>
        </w:tc>
        <w:tc>
          <w:tcPr>
            <w:tcW w:w="993" w:type="dxa"/>
          </w:tcPr>
          <w:p w14:paraId="0D7E8884" w14:textId="77777777" w:rsidR="00AA03AF" w:rsidRPr="008501D2" w:rsidRDefault="00AA03AF" w:rsidP="00D25479">
            <w:pPr>
              <w:jc w:val="both"/>
              <w:rPr>
                <w:b/>
                <w:i/>
              </w:rPr>
            </w:pPr>
          </w:p>
        </w:tc>
      </w:tr>
      <w:tr w:rsidR="00AA03AF" w:rsidRPr="008501D2" w14:paraId="0724C939" w14:textId="77777777" w:rsidTr="00FD2C2D">
        <w:trPr>
          <w:trHeight w:val="935"/>
        </w:trPr>
        <w:tc>
          <w:tcPr>
            <w:tcW w:w="708" w:type="dxa"/>
          </w:tcPr>
          <w:p w14:paraId="443755C3" w14:textId="77777777" w:rsidR="00AA03AF" w:rsidRPr="008501D2" w:rsidRDefault="00AA03AF" w:rsidP="00D25479">
            <w:pPr>
              <w:ind w:right="-108"/>
              <w:jc w:val="both"/>
            </w:pPr>
            <w:r w:rsidRPr="008501D2">
              <w:t>5</w:t>
            </w:r>
          </w:p>
        </w:tc>
        <w:tc>
          <w:tcPr>
            <w:tcW w:w="5103" w:type="dxa"/>
          </w:tcPr>
          <w:p w14:paraId="19E1E5AC"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Проведение</w:t>
            </w:r>
          </w:p>
          <w:p w14:paraId="0A34A412"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профилактических</w:t>
            </w:r>
          </w:p>
          <w:p w14:paraId="2086FCF0"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бесед с учащимися о</w:t>
            </w:r>
          </w:p>
          <w:p w14:paraId="75A25814"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действиях</w:t>
            </w:r>
          </w:p>
          <w:p w14:paraId="7019EFBF"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при угрозе возникновения</w:t>
            </w:r>
          </w:p>
          <w:p w14:paraId="2E0F7596"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террористического</w:t>
            </w:r>
          </w:p>
          <w:p w14:paraId="221ED76E" w14:textId="77777777" w:rsidR="00AA03AF" w:rsidRPr="008501D2" w:rsidRDefault="00AA03AF" w:rsidP="00D25479">
            <w:pPr>
              <w:pStyle w:val="ConsPlusTitle"/>
              <w:widowControl/>
              <w:ind w:right="-317"/>
              <w:contextualSpacing/>
              <w:jc w:val="center"/>
              <w:outlineLvl w:val="3"/>
              <w:rPr>
                <w:rFonts w:ascii="Times New Roman" w:hAnsi="Times New Roman" w:cs="Times New Roman"/>
                <w:b w:val="0"/>
                <w:iCs/>
                <w:sz w:val="24"/>
                <w:szCs w:val="24"/>
              </w:rPr>
            </w:pPr>
            <w:r w:rsidRPr="008501D2">
              <w:rPr>
                <w:rFonts w:ascii="Times New Roman" w:hAnsi="Times New Roman" w:cs="Times New Roman"/>
                <w:b w:val="0"/>
                <w:iCs/>
                <w:sz w:val="24"/>
                <w:szCs w:val="24"/>
              </w:rPr>
              <w:t>акта с приглашением</w:t>
            </w:r>
          </w:p>
          <w:p w14:paraId="143B6BEF" w14:textId="77777777" w:rsidR="00AA03AF" w:rsidRPr="008501D2" w:rsidRDefault="00AA03AF" w:rsidP="00D25479">
            <w:pPr>
              <w:ind w:left="489"/>
              <w:jc w:val="center"/>
            </w:pPr>
            <w:r w:rsidRPr="008501D2">
              <w:rPr>
                <w:iCs/>
              </w:rPr>
              <w:t>правоохранительных органов</w:t>
            </w:r>
            <w:r w:rsidRPr="008501D2">
              <w:t>.</w:t>
            </w:r>
          </w:p>
        </w:tc>
        <w:tc>
          <w:tcPr>
            <w:tcW w:w="1701" w:type="dxa"/>
          </w:tcPr>
          <w:p w14:paraId="46A8628D" w14:textId="77777777" w:rsidR="00AA03AF" w:rsidRPr="008501D2" w:rsidRDefault="00AA03AF" w:rsidP="00D25479">
            <w:pPr>
              <w:rPr>
                <w:color w:val="000000"/>
              </w:rPr>
            </w:pPr>
            <w:r w:rsidRPr="008501D2">
              <w:rPr>
                <w:color w:val="000000"/>
              </w:rPr>
              <w:t>%</w:t>
            </w:r>
          </w:p>
        </w:tc>
        <w:tc>
          <w:tcPr>
            <w:tcW w:w="1418" w:type="dxa"/>
          </w:tcPr>
          <w:p w14:paraId="44D993F0" w14:textId="77777777" w:rsidR="00AA03AF" w:rsidRPr="008501D2" w:rsidRDefault="00AA03AF" w:rsidP="00D25479">
            <w:pPr>
              <w:rPr>
                <w:color w:val="000000"/>
              </w:rPr>
            </w:pPr>
            <w:r w:rsidRPr="008501D2">
              <w:rPr>
                <w:color w:val="000000"/>
              </w:rPr>
              <w:t>45</w:t>
            </w:r>
          </w:p>
        </w:tc>
        <w:tc>
          <w:tcPr>
            <w:tcW w:w="1417" w:type="dxa"/>
          </w:tcPr>
          <w:p w14:paraId="6A0D3A6C" w14:textId="77777777" w:rsidR="00AA03AF" w:rsidRPr="008501D2" w:rsidRDefault="00AA03AF" w:rsidP="00D25479">
            <w:pPr>
              <w:rPr>
                <w:color w:val="000000"/>
              </w:rPr>
            </w:pPr>
            <w:r w:rsidRPr="008501D2">
              <w:rPr>
                <w:color w:val="000000"/>
              </w:rPr>
              <w:t>40</w:t>
            </w:r>
          </w:p>
        </w:tc>
        <w:tc>
          <w:tcPr>
            <w:tcW w:w="1843" w:type="dxa"/>
          </w:tcPr>
          <w:p w14:paraId="18873214" w14:textId="77777777" w:rsidR="00AA03AF" w:rsidRPr="008501D2" w:rsidRDefault="00AA03AF" w:rsidP="00D25479">
            <w:pPr>
              <w:rPr>
                <w:color w:val="000000"/>
              </w:rPr>
            </w:pPr>
            <w:r w:rsidRPr="008501D2">
              <w:rPr>
                <w:color w:val="000000"/>
              </w:rPr>
              <w:t xml:space="preserve">Ввиду </w:t>
            </w:r>
          </w:p>
          <w:p w14:paraId="1598F1E0" w14:textId="77777777" w:rsidR="00AA03AF" w:rsidRPr="008501D2" w:rsidRDefault="00AA03AF" w:rsidP="00D25479">
            <w:pPr>
              <w:rPr>
                <w:color w:val="000000"/>
              </w:rPr>
            </w:pPr>
            <w:r w:rsidRPr="008501D2">
              <w:rPr>
                <w:color w:val="000000"/>
              </w:rPr>
              <w:t>ограничительных мероприятий (COVID-19) беседы с учащимися не проведены в полном объеме.</w:t>
            </w:r>
          </w:p>
        </w:tc>
        <w:tc>
          <w:tcPr>
            <w:tcW w:w="993" w:type="dxa"/>
          </w:tcPr>
          <w:p w14:paraId="2783D23A" w14:textId="77777777" w:rsidR="00AA03AF" w:rsidRPr="008501D2" w:rsidRDefault="00AA03AF" w:rsidP="00D25479">
            <w:pPr>
              <w:jc w:val="both"/>
              <w:rPr>
                <w:b/>
                <w:i/>
              </w:rPr>
            </w:pPr>
          </w:p>
        </w:tc>
      </w:tr>
    </w:tbl>
    <w:p w14:paraId="2948547E" w14:textId="77777777" w:rsidR="00AA03AF" w:rsidRPr="008501D2" w:rsidRDefault="00AA03AF" w:rsidP="00AA03AF">
      <w:pPr>
        <w:ind w:firstLine="709"/>
        <w:jc w:val="center"/>
        <w:rPr>
          <w:b/>
        </w:rPr>
      </w:pPr>
    </w:p>
    <w:p w14:paraId="56DE35DF" w14:textId="77777777" w:rsidR="00AA03AF" w:rsidRPr="008501D2" w:rsidRDefault="00AA03AF" w:rsidP="00AA03AF">
      <w:pPr>
        <w:jc w:val="right"/>
        <w:rPr>
          <w:b/>
        </w:rPr>
      </w:pPr>
    </w:p>
    <w:tbl>
      <w:tblPr>
        <w:tblW w:w="1332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529"/>
        <w:gridCol w:w="1275"/>
        <w:gridCol w:w="1276"/>
        <w:gridCol w:w="1134"/>
        <w:gridCol w:w="1843"/>
        <w:gridCol w:w="1559"/>
      </w:tblGrid>
      <w:tr w:rsidR="00AA03AF" w:rsidRPr="008501D2" w14:paraId="7C343F18" w14:textId="77777777" w:rsidTr="00FD2C2D">
        <w:trPr>
          <w:trHeight w:val="415"/>
        </w:trPr>
        <w:tc>
          <w:tcPr>
            <w:tcW w:w="708" w:type="dxa"/>
            <w:vMerge w:val="restart"/>
          </w:tcPr>
          <w:p w14:paraId="25C58C85" w14:textId="77777777" w:rsidR="00AA03AF" w:rsidRPr="008501D2" w:rsidRDefault="00AA03AF" w:rsidP="00D25479">
            <w:pPr>
              <w:tabs>
                <w:tab w:val="left" w:pos="993"/>
              </w:tabs>
              <w:ind w:left="650" w:firstLine="709"/>
              <w:contextualSpacing/>
              <w:jc w:val="both"/>
              <w:rPr>
                <w:b/>
              </w:rPr>
            </w:pPr>
          </w:p>
          <w:p w14:paraId="26ACA25C" w14:textId="77777777" w:rsidR="00AA03AF" w:rsidRPr="008501D2" w:rsidRDefault="00AA03AF" w:rsidP="00D25479">
            <w:pPr>
              <w:jc w:val="both"/>
            </w:pPr>
            <w:r w:rsidRPr="008501D2">
              <w:t>№</w:t>
            </w:r>
          </w:p>
        </w:tc>
        <w:tc>
          <w:tcPr>
            <w:tcW w:w="5529" w:type="dxa"/>
            <w:vMerge w:val="restart"/>
          </w:tcPr>
          <w:p w14:paraId="47DD674F" w14:textId="77777777" w:rsidR="00AA03AF" w:rsidRPr="008501D2" w:rsidRDefault="00AA03AF" w:rsidP="00D25479">
            <w:pPr>
              <w:tabs>
                <w:tab w:val="left" w:pos="993"/>
              </w:tabs>
              <w:ind w:left="1009"/>
              <w:contextualSpacing/>
              <w:jc w:val="both"/>
              <w:rPr>
                <w:b/>
              </w:rPr>
            </w:pPr>
          </w:p>
          <w:p w14:paraId="13D10AE8" w14:textId="77777777" w:rsidR="00AA03AF" w:rsidRPr="008501D2" w:rsidRDefault="00AA03AF" w:rsidP="00D25479">
            <w:pPr>
              <w:jc w:val="center"/>
              <w:rPr>
                <w:b/>
              </w:rPr>
            </w:pPr>
            <w:r w:rsidRPr="008501D2">
              <w:rPr>
                <w:b/>
              </w:rPr>
              <w:t>Наименование</w:t>
            </w:r>
          </w:p>
        </w:tc>
        <w:tc>
          <w:tcPr>
            <w:tcW w:w="1275" w:type="dxa"/>
            <w:vMerge w:val="restart"/>
          </w:tcPr>
          <w:p w14:paraId="559C2B84" w14:textId="77777777" w:rsidR="00AA03AF" w:rsidRPr="008501D2" w:rsidRDefault="00AA03AF" w:rsidP="00D25479">
            <w:pPr>
              <w:spacing w:after="200" w:line="276" w:lineRule="auto"/>
              <w:jc w:val="center"/>
              <w:rPr>
                <w:b/>
              </w:rPr>
            </w:pPr>
            <w:r w:rsidRPr="008501D2">
              <w:rPr>
                <w:b/>
              </w:rPr>
              <w:t>Ед. измерения</w:t>
            </w:r>
          </w:p>
          <w:p w14:paraId="633E3A7F" w14:textId="77777777" w:rsidR="00AA03AF" w:rsidRPr="008501D2" w:rsidRDefault="00AA03AF" w:rsidP="00D25479">
            <w:pPr>
              <w:jc w:val="both"/>
              <w:rPr>
                <w:b/>
              </w:rPr>
            </w:pPr>
          </w:p>
        </w:tc>
        <w:tc>
          <w:tcPr>
            <w:tcW w:w="2410" w:type="dxa"/>
            <w:gridSpan w:val="2"/>
          </w:tcPr>
          <w:p w14:paraId="65570848" w14:textId="77777777" w:rsidR="00AA03AF" w:rsidRPr="008501D2" w:rsidRDefault="00AA03AF" w:rsidP="00D25479">
            <w:pPr>
              <w:jc w:val="center"/>
              <w:rPr>
                <w:b/>
              </w:rPr>
            </w:pPr>
            <w:r w:rsidRPr="008501D2">
              <w:rPr>
                <w:b/>
              </w:rPr>
              <w:t>Значение показателя</w:t>
            </w:r>
          </w:p>
        </w:tc>
        <w:tc>
          <w:tcPr>
            <w:tcW w:w="1843" w:type="dxa"/>
            <w:vMerge w:val="restart"/>
          </w:tcPr>
          <w:p w14:paraId="56E58C72" w14:textId="77777777" w:rsidR="00AA03AF" w:rsidRPr="008501D2" w:rsidRDefault="00AA03AF" w:rsidP="00D25479">
            <w:pPr>
              <w:spacing w:after="200" w:line="276" w:lineRule="auto"/>
              <w:jc w:val="center"/>
              <w:rPr>
                <w:b/>
              </w:rPr>
            </w:pPr>
            <w:r w:rsidRPr="008501D2">
              <w:rPr>
                <w:b/>
              </w:rPr>
              <w:t>Пояснения к возникшим отклонениям</w:t>
            </w:r>
          </w:p>
          <w:p w14:paraId="3F49C688" w14:textId="77777777" w:rsidR="00AA03AF" w:rsidRPr="008501D2" w:rsidRDefault="00AA03AF" w:rsidP="00D25479">
            <w:pPr>
              <w:jc w:val="center"/>
              <w:rPr>
                <w:b/>
              </w:rPr>
            </w:pPr>
          </w:p>
        </w:tc>
        <w:tc>
          <w:tcPr>
            <w:tcW w:w="1559" w:type="dxa"/>
            <w:vMerge w:val="restart"/>
          </w:tcPr>
          <w:p w14:paraId="0C523670" w14:textId="77777777" w:rsidR="00AA03AF" w:rsidRPr="008501D2" w:rsidRDefault="00AA03AF" w:rsidP="00D25479">
            <w:pPr>
              <w:spacing w:after="200" w:line="276" w:lineRule="auto"/>
              <w:jc w:val="center"/>
              <w:rPr>
                <w:b/>
              </w:rPr>
            </w:pPr>
            <w:r w:rsidRPr="008501D2">
              <w:rPr>
                <w:b/>
              </w:rPr>
              <w:t>Источник методика расчета</w:t>
            </w:r>
          </w:p>
          <w:p w14:paraId="48FF10CC" w14:textId="77777777" w:rsidR="00AA03AF" w:rsidRPr="008501D2" w:rsidRDefault="00AA03AF" w:rsidP="00D25479">
            <w:pPr>
              <w:jc w:val="center"/>
              <w:rPr>
                <w:b/>
              </w:rPr>
            </w:pPr>
          </w:p>
        </w:tc>
      </w:tr>
      <w:tr w:rsidR="00AA03AF" w:rsidRPr="008501D2" w14:paraId="303C2DE8" w14:textId="77777777" w:rsidTr="00FD2C2D">
        <w:trPr>
          <w:trHeight w:val="1193"/>
        </w:trPr>
        <w:tc>
          <w:tcPr>
            <w:tcW w:w="708" w:type="dxa"/>
            <w:vMerge/>
          </w:tcPr>
          <w:p w14:paraId="7B656584" w14:textId="77777777" w:rsidR="00AA03AF" w:rsidRPr="008501D2" w:rsidRDefault="00AA03AF" w:rsidP="00D25479">
            <w:pPr>
              <w:tabs>
                <w:tab w:val="left" w:pos="993"/>
              </w:tabs>
              <w:ind w:left="650" w:firstLine="709"/>
              <w:contextualSpacing/>
              <w:jc w:val="both"/>
              <w:rPr>
                <w:b/>
              </w:rPr>
            </w:pPr>
          </w:p>
        </w:tc>
        <w:tc>
          <w:tcPr>
            <w:tcW w:w="5529" w:type="dxa"/>
            <w:vMerge/>
          </w:tcPr>
          <w:p w14:paraId="7BF46512" w14:textId="77777777" w:rsidR="00AA03AF" w:rsidRPr="008501D2" w:rsidRDefault="00AA03AF" w:rsidP="00D25479">
            <w:pPr>
              <w:tabs>
                <w:tab w:val="left" w:pos="993"/>
              </w:tabs>
              <w:ind w:left="1009"/>
              <w:contextualSpacing/>
              <w:jc w:val="both"/>
              <w:rPr>
                <w:b/>
              </w:rPr>
            </w:pPr>
          </w:p>
        </w:tc>
        <w:tc>
          <w:tcPr>
            <w:tcW w:w="1275" w:type="dxa"/>
            <w:vMerge/>
          </w:tcPr>
          <w:p w14:paraId="69D667EF" w14:textId="77777777" w:rsidR="00AA03AF" w:rsidRPr="008501D2" w:rsidRDefault="00AA03AF" w:rsidP="00D25479">
            <w:pPr>
              <w:spacing w:after="200" w:line="276" w:lineRule="auto"/>
              <w:rPr>
                <w:b/>
              </w:rPr>
            </w:pPr>
          </w:p>
        </w:tc>
        <w:tc>
          <w:tcPr>
            <w:tcW w:w="1276" w:type="dxa"/>
          </w:tcPr>
          <w:p w14:paraId="615E3A87" w14:textId="77777777" w:rsidR="00AA03AF" w:rsidRPr="008501D2" w:rsidRDefault="00AA03AF" w:rsidP="00D25479">
            <w:pPr>
              <w:jc w:val="center"/>
            </w:pPr>
            <w:r w:rsidRPr="008501D2">
              <w:t>утверждено</w:t>
            </w:r>
          </w:p>
        </w:tc>
        <w:tc>
          <w:tcPr>
            <w:tcW w:w="1134" w:type="dxa"/>
          </w:tcPr>
          <w:p w14:paraId="76F82CCC" w14:textId="77777777" w:rsidR="00AA03AF" w:rsidRPr="008501D2" w:rsidRDefault="00AA03AF" w:rsidP="00D25479">
            <w:pPr>
              <w:jc w:val="center"/>
            </w:pPr>
            <w:r w:rsidRPr="008501D2">
              <w:t>достигнуто</w:t>
            </w:r>
          </w:p>
        </w:tc>
        <w:tc>
          <w:tcPr>
            <w:tcW w:w="1843" w:type="dxa"/>
            <w:vMerge/>
          </w:tcPr>
          <w:p w14:paraId="29DB938F" w14:textId="77777777" w:rsidR="00AA03AF" w:rsidRPr="008501D2" w:rsidRDefault="00AA03AF" w:rsidP="00D25479">
            <w:pPr>
              <w:spacing w:after="200" w:line="276" w:lineRule="auto"/>
              <w:rPr>
                <w:b/>
              </w:rPr>
            </w:pPr>
          </w:p>
        </w:tc>
        <w:tc>
          <w:tcPr>
            <w:tcW w:w="1559" w:type="dxa"/>
            <w:vMerge/>
          </w:tcPr>
          <w:p w14:paraId="67B89BC1" w14:textId="77777777" w:rsidR="00AA03AF" w:rsidRPr="008501D2" w:rsidRDefault="00AA03AF" w:rsidP="00D25479">
            <w:pPr>
              <w:spacing w:after="200" w:line="276" w:lineRule="auto"/>
              <w:rPr>
                <w:b/>
              </w:rPr>
            </w:pPr>
          </w:p>
        </w:tc>
      </w:tr>
      <w:tr w:rsidR="00AA03AF" w:rsidRPr="008501D2" w14:paraId="36D0AB43" w14:textId="77777777" w:rsidTr="00FD2C2D">
        <w:trPr>
          <w:trHeight w:val="1126"/>
        </w:trPr>
        <w:tc>
          <w:tcPr>
            <w:tcW w:w="708" w:type="dxa"/>
          </w:tcPr>
          <w:p w14:paraId="0FB9DB40" w14:textId="77777777" w:rsidR="00AA03AF" w:rsidRPr="008501D2" w:rsidRDefault="00AA03AF" w:rsidP="00D25479">
            <w:pPr>
              <w:ind w:left="650" w:firstLine="708"/>
              <w:jc w:val="both"/>
            </w:pPr>
            <w:r w:rsidRPr="008501D2">
              <w:rPr>
                <w:b/>
              </w:rPr>
              <w:t>1</w:t>
            </w:r>
          </w:p>
          <w:p w14:paraId="681CE20A" w14:textId="77777777" w:rsidR="00AA03AF" w:rsidRPr="008501D2" w:rsidRDefault="00AA03AF" w:rsidP="00D25479">
            <w:pPr>
              <w:jc w:val="both"/>
            </w:pPr>
            <w:r w:rsidRPr="008501D2">
              <w:t>1</w:t>
            </w:r>
          </w:p>
        </w:tc>
        <w:tc>
          <w:tcPr>
            <w:tcW w:w="5529" w:type="dxa"/>
          </w:tcPr>
          <w:p w14:paraId="371897E3" w14:textId="77777777" w:rsidR="00AA03AF" w:rsidRPr="008501D2" w:rsidRDefault="00AA03AF" w:rsidP="00D25479">
            <w:pPr>
              <w:pStyle w:val="320"/>
              <w:shd w:val="clear" w:color="auto" w:fill="auto"/>
              <w:spacing w:before="0" w:after="0" w:line="240" w:lineRule="auto"/>
              <w:jc w:val="center"/>
              <w:rPr>
                <w:sz w:val="24"/>
                <w:szCs w:val="24"/>
              </w:rPr>
            </w:pPr>
            <w:r w:rsidRPr="008501D2">
              <w:rPr>
                <w:color w:val="000000"/>
                <w:sz w:val="24"/>
                <w:szCs w:val="24"/>
              </w:rPr>
              <w:t>Наглядная агитация жильцам жилых домов,</w:t>
            </w:r>
            <w:r w:rsidRPr="008501D2">
              <w:rPr>
                <w:sz w:val="24"/>
                <w:szCs w:val="24"/>
              </w:rPr>
              <w:t xml:space="preserve"> жителям города  (правила пожарной безопасности, знаки безопасности, инструкции по соблюдению правил ПБ, инструкции по ГО, ЧСи т.д. ). </w:t>
            </w:r>
          </w:p>
        </w:tc>
        <w:tc>
          <w:tcPr>
            <w:tcW w:w="1275" w:type="dxa"/>
          </w:tcPr>
          <w:p w14:paraId="4587BBC7" w14:textId="77777777" w:rsidR="00AA03AF" w:rsidRPr="008501D2" w:rsidRDefault="00AA03AF" w:rsidP="00D25479">
            <w:pPr>
              <w:rPr>
                <w:color w:val="000000"/>
              </w:rPr>
            </w:pPr>
            <w:r w:rsidRPr="008501D2">
              <w:rPr>
                <w:color w:val="000000"/>
              </w:rPr>
              <w:t>%</w:t>
            </w:r>
          </w:p>
        </w:tc>
        <w:tc>
          <w:tcPr>
            <w:tcW w:w="1276" w:type="dxa"/>
          </w:tcPr>
          <w:p w14:paraId="033B92BE" w14:textId="77777777" w:rsidR="00AA03AF" w:rsidRPr="008501D2" w:rsidRDefault="00AA03AF" w:rsidP="00D25479">
            <w:pPr>
              <w:rPr>
                <w:color w:val="000000"/>
                <w:lang w:val="en-US"/>
              </w:rPr>
            </w:pPr>
            <w:r w:rsidRPr="008501D2">
              <w:rPr>
                <w:color w:val="000000"/>
                <w:lang w:val="en-US"/>
              </w:rPr>
              <w:t>70</w:t>
            </w:r>
          </w:p>
        </w:tc>
        <w:tc>
          <w:tcPr>
            <w:tcW w:w="1134" w:type="dxa"/>
          </w:tcPr>
          <w:p w14:paraId="1F794783" w14:textId="77777777" w:rsidR="00AA03AF" w:rsidRPr="008501D2" w:rsidRDefault="00AA03AF" w:rsidP="00D25479">
            <w:pPr>
              <w:rPr>
                <w:color w:val="000000"/>
                <w:lang w:val="en-US"/>
              </w:rPr>
            </w:pPr>
            <w:r w:rsidRPr="008501D2">
              <w:rPr>
                <w:color w:val="000000"/>
                <w:lang w:val="en-US"/>
              </w:rPr>
              <w:t>70</w:t>
            </w:r>
          </w:p>
        </w:tc>
        <w:tc>
          <w:tcPr>
            <w:tcW w:w="1843" w:type="dxa"/>
          </w:tcPr>
          <w:p w14:paraId="0AB920D2" w14:textId="77777777" w:rsidR="00AA03AF" w:rsidRPr="008501D2" w:rsidRDefault="00AA03AF" w:rsidP="00D25479">
            <w:pPr>
              <w:spacing w:after="200" w:line="276" w:lineRule="auto"/>
              <w:rPr>
                <w:b/>
                <w:i/>
              </w:rPr>
            </w:pPr>
          </w:p>
          <w:p w14:paraId="7B2CD38E" w14:textId="77777777" w:rsidR="00AA03AF" w:rsidRPr="008501D2" w:rsidRDefault="00AA03AF" w:rsidP="00D25479">
            <w:pPr>
              <w:jc w:val="both"/>
              <w:rPr>
                <w:b/>
                <w:i/>
              </w:rPr>
            </w:pPr>
          </w:p>
        </w:tc>
        <w:tc>
          <w:tcPr>
            <w:tcW w:w="1559" w:type="dxa"/>
          </w:tcPr>
          <w:p w14:paraId="01BCE26E" w14:textId="77777777" w:rsidR="00AA03AF" w:rsidRPr="008501D2" w:rsidRDefault="00AA03AF" w:rsidP="00D25479">
            <w:pPr>
              <w:spacing w:after="200" w:line="276" w:lineRule="auto"/>
              <w:rPr>
                <w:b/>
                <w:i/>
              </w:rPr>
            </w:pPr>
          </w:p>
          <w:p w14:paraId="4647428B" w14:textId="77777777" w:rsidR="00AA03AF" w:rsidRPr="008501D2" w:rsidRDefault="00AA03AF" w:rsidP="00D25479">
            <w:pPr>
              <w:jc w:val="both"/>
              <w:rPr>
                <w:b/>
                <w:i/>
              </w:rPr>
            </w:pPr>
          </w:p>
        </w:tc>
      </w:tr>
      <w:tr w:rsidR="00AA03AF" w:rsidRPr="008501D2" w14:paraId="0AC71244" w14:textId="77777777" w:rsidTr="00FD2C2D">
        <w:trPr>
          <w:trHeight w:val="3178"/>
        </w:trPr>
        <w:tc>
          <w:tcPr>
            <w:tcW w:w="708" w:type="dxa"/>
          </w:tcPr>
          <w:p w14:paraId="7E46EEDF" w14:textId="77777777" w:rsidR="00AA03AF" w:rsidRPr="008501D2" w:rsidRDefault="00AA03AF" w:rsidP="00D25479">
            <w:pPr>
              <w:jc w:val="both"/>
              <w:rPr>
                <w:b/>
              </w:rPr>
            </w:pPr>
            <w:r w:rsidRPr="008501D2">
              <w:t>2</w:t>
            </w:r>
          </w:p>
          <w:p w14:paraId="0246D06F" w14:textId="77777777" w:rsidR="00AA03AF" w:rsidRPr="008501D2" w:rsidRDefault="00AA03AF" w:rsidP="00D25479"/>
        </w:tc>
        <w:tc>
          <w:tcPr>
            <w:tcW w:w="5529" w:type="dxa"/>
          </w:tcPr>
          <w:p w14:paraId="71B6E9B2" w14:textId="77777777" w:rsidR="00AA03AF" w:rsidRPr="008501D2" w:rsidRDefault="00AA03AF" w:rsidP="00D25479">
            <w:pPr>
              <w:ind w:left="489"/>
              <w:jc w:val="both"/>
            </w:pPr>
          </w:p>
          <w:p w14:paraId="1130346D" w14:textId="77777777" w:rsidR="00AA03AF" w:rsidRPr="008501D2" w:rsidRDefault="00AA03AF" w:rsidP="00D25479">
            <w:pPr>
              <w:ind w:left="489"/>
            </w:pPr>
          </w:p>
          <w:p w14:paraId="0157ED3A" w14:textId="77777777" w:rsidR="00AA03AF" w:rsidRPr="008501D2" w:rsidRDefault="00AA03AF" w:rsidP="00D25479">
            <w:pPr>
              <w:pStyle w:val="ConsPlusTitle"/>
              <w:widowControl/>
              <w:contextualSpacing/>
              <w:outlineLvl w:val="3"/>
              <w:rPr>
                <w:rFonts w:ascii="Times New Roman" w:hAnsi="Times New Roman" w:cs="Times New Roman"/>
                <w:b w:val="0"/>
                <w:sz w:val="24"/>
                <w:szCs w:val="24"/>
              </w:rPr>
            </w:pPr>
            <w:r w:rsidRPr="008501D2">
              <w:rPr>
                <w:rFonts w:ascii="Times New Roman" w:hAnsi="Times New Roman" w:cs="Times New Roman"/>
                <w:b w:val="0"/>
                <w:sz w:val="24"/>
                <w:szCs w:val="24"/>
              </w:rPr>
              <w:t>Приобретение и установка автоматической пожарной сигнализации, и извещателей с GSM модулем, пожарных-дымовых извещателей жителям из неблагополучных, малоимущих семей, а также в иных зданиях, сооружениях</w:t>
            </w:r>
          </w:p>
          <w:p w14:paraId="25348351" w14:textId="77777777" w:rsidR="00AA03AF" w:rsidRPr="008501D2" w:rsidRDefault="00AA03AF" w:rsidP="00D25479">
            <w:pPr>
              <w:pStyle w:val="ConsPlusTitle"/>
              <w:widowControl/>
              <w:contextualSpacing/>
              <w:outlineLvl w:val="3"/>
              <w:rPr>
                <w:rFonts w:ascii="Times New Roman" w:hAnsi="Times New Roman" w:cs="Times New Roman"/>
                <w:b w:val="0"/>
                <w:sz w:val="24"/>
                <w:szCs w:val="24"/>
              </w:rPr>
            </w:pPr>
            <w:r w:rsidRPr="008501D2">
              <w:rPr>
                <w:rFonts w:ascii="Times New Roman" w:hAnsi="Times New Roman" w:cs="Times New Roman"/>
                <w:b w:val="0"/>
                <w:sz w:val="24"/>
                <w:szCs w:val="24"/>
              </w:rPr>
              <w:t>в том числе с массовым пребыванием людей.</w:t>
            </w:r>
          </w:p>
          <w:p w14:paraId="6A9E8B92" w14:textId="77777777" w:rsidR="00AA03AF" w:rsidRPr="008501D2" w:rsidRDefault="00AA03AF" w:rsidP="00D25479">
            <w:pPr>
              <w:ind w:left="489"/>
              <w:jc w:val="both"/>
              <w:rPr>
                <w:b/>
                <w:i/>
              </w:rPr>
            </w:pPr>
          </w:p>
        </w:tc>
        <w:tc>
          <w:tcPr>
            <w:tcW w:w="1275" w:type="dxa"/>
          </w:tcPr>
          <w:p w14:paraId="5F5D60E0" w14:textId="77777777" w:rsidR="00AA03AF" w:rsidRPr="008501D2" w:rsidRDefault="00AA03AF" w:rsidP="00D25479">
            <w:pPr>
              <w:rPr>
                <w:color w:val="000000"/>
              </w:rPr>
            </w:pPr>
            <w:r w:rsidRPr="008501D2">
              <w:rPr>
                <w:color w:val="000000"/>
              </w:rPr>
              <w:t>%</w:t>
            </w:r>
          </w:p>
        </w:tc>
        <w:tc>
          <w:tcPr>
            <w:tcW w:w="1276" w:type="dxa"/>
          </w:tcPr>
          <w:p w14:paraId="1C5A6B10" w14:textId="77777777" w:rsidR="00AA03AF" w:rsidRPr="008501D2" w:rsidRDefault="00AA03AF" w:rsidP="00D25479">
            <w:pPr>
              <w:rPr>
                <w:color w:val="000000"/>
                <w:lang w:val="en-US"/>
              </w:rPr>
            </w:pPr>
            <w:r w:rsidRPr="008501D2">
              <w:rPr>
                <w:color w:val="000000"/>
                <w:lang w:val="en-US"/>
              </w:rPr>
              <w:t>50</w:t>
            </w:r>
          </w:p>
        </w:tc>
        <w:tc>
          <w:tcPr>
            <w:tcW w:w="1134" w:type="dxa"/>
          </w:tcPr>
          <w:p w14:paraId="53C9F7B0" w14:textId="77777777" w:rsidR="00AA03AF" w:rsidRPr="008501D2" w:rsidRDefault="00AA03AF" w:rsidP="00D25479">
            <w:pPr>
              <w:rPr>
                <w:color w:val="000000"/>
                <w:lang w:val="en-US"/>
              </w:rPr>
            </w:pPr>
            <w:r w:rsidRPr="008501D2">
              <w:rPr>
                <w:color w:val="000000"/>
                <w:lang w:val="en-US"/>
              </w:rPr>
              <w:t>45</w:t>
            </w:r>
          </w:p>
        </w:tc>
        <w:tc>
          <w:tcPr>
            <w:tcW w:w="1843" w:type="dxa"/>
          </w:tcPr>
          <w:p w14:paraId="06300198" w14:textId="77777777" w:rsidR="00AA03AF" w:rsidRPr="008501D2" w:rsidRDefault="00AA03AF" w:rsidP="00D25479">
            <w:pPr>
              <w:spacing w:after="200" w:line="276" w:lineRule="auto"/>
            </w:pPr>
            <w:r w:rsidRPr="008501D2">
              <w:t xml:space="preserve">Не установлены пожарные извещатели в связи с несвоевременной поставкой оргтехники </w:t>
            </w:r>
          </w:p>
        </w:tc>
        <w:tc>
          <w:tcPr>
            <w:tcW w:w="1559" w:type="dxa"/>
          </w:tcPr>
          <w:p w14:paraId="7AB9D1D9" w14:textId="77777777" w:rsidR="00AA03AF" w:rsidRPr="008501D2" w:rsidRDefault="00AA03AF" w:rsidP="00D25479">
            <w:pPr>
              <w:spacing w:after="200" w:line="276" w:lineRule="auto"/>
              <w:rPr>
                <w:b/>
                <w:i/>
              </w:rPr>
            </w:pPr>
          </w:p>
          <w:p w14:paraId="45B4636C" w14:textId="77777777" w:rsidR="00AA03AF" w:rsidRPr="008501D2" w:rsidRDefault="00AA03AF" w:rsidP="00D25479">
            <w:pPr>
              <w:spacing w:after="200" w:line="276" w:lineRule="auto"/>
              <w:rPr>
                <w:b/>
                <w:i/>
              </w:rPr>
            </w:pPr>
          </w:p>
          <w:p w14:paraId="34570E29" w14:textId="77777777" w:rsidR="00AA03AF" w:rsidRPr="008501D2" w:rsidRDefault="00AA03AF" w:rsidP="00D25479">
            <w:pPr>
              <w:jc w:val="both"/>
              <w:rPr>
                <w:b/>
                <w:i/>
              </w:rPr>
            </w:pPr>
          </w:p>
        </w:tc>
      </w:tr>
      <w:tr w:rsidR="00AA03AF" w:rsidRPr="008501D2" w14:paraId="5C8FBEC6" w14:textId="77777777" w:rsidTr="00FD2C2D">
        <w:trPr>
          <w:trHeight w:val="1193"/>
        </w:trPr>
        <w:tc>
          <w:tcPr>
            <w:tcW w:w="708" w:type="dxa"/>
          </w:tcPr>
          <w:p w14:paraId="1214663D" w14:textId="77777777" w:rsidR="00AA03AF" w:rsidRPr="008501D2" w:rsidRDefault="00AA03AF" w:rsidP="00D25479">
            <w:pPr>
              <w:jc w:val="both"/>
            </w:pPr>
            <w:r w:rsidRPr="008501D2">
              <w:t>3</w:t>
            </w:r>
          </w:p>
        </w:tc>
        <w:tc>
          <w:tcPr>
            <w:tcW w:w="5529" w:type="dxa"/>
          </w:tcPr>
          <w:p w14:paraId="33A2FA18" w14:textId="77777777" w:rsidR="00AA03AF" w:rsidRPr="008501D2" w:rsidRDefault="00AA03AF" w:rsidP="00D25479">
            <w:pPr>
              <w:pStyle w:val="ConsPlusTitle"/>
              <w:widowControl/>
              <w:ind w:right="34"/>
              <w:contextualSpacing/>
              <w:jc w:val="both"/>
              <w:outlineLvl w:val="3"/>
              <w:rPr>
                <w:rFonts w:ascii="Times New Roman" w:hAnsi="Times New Roman" w:cs="Times New Roman"/>
                <w:b w:val="0"/>
                <w:sz w:val="24"/>
                <w:szCs w:val="24"/>
              </w:rPr>
            </w:pPr>
            <w:r w:rsidRPr="008501D2">
              <w:rPr>
                <w:rFonts w:ascii="Times New Roman" w:hAnsi="Times New Roman" w:cs="Times New Roman"/>
                <w:b w:val="0"/>
                <w:sz w:val="24"/>
                <w:szCs w:val="24"/>
              </w:rPr>
              <w:t>Приобретение материальны[ ресурсов для обеспечения зданий, сооружений, в том числе с массовым пребыванием</w:t>
            </w:r>
          </w:p>
          <w:p w14:paraId="0E612C96" w14:textId="77777777" w:rsidR="00AA03AF" w:rsidRPr="008501D2" w:rsidRDefault="00AA03AF" w:rsidP="00D25479">
            <w:pPr>
              <w:pStyle w:val="ConsPlusTitle"/>
              <w:widowControl/>
              <w:ind w:right="34"/>
              <w:contextualSpacing/>
              <w:jc w:val="both"/>
              <w:outlineLvl w:val="3"/>
              <w:rPr>
                <w:rFonts w:ascii="Times New Roman" w:hAnsi="Times New Roman" w:cs="Times New Roman"/>
                <w:b w:val="0"/>
                <w:sz w:val="24"/>
                <w:szCs w:val="24"/>
              </w:rPr>
            </w:pPr>
            <w:r w:rsidRPr="008501D2">
              <w:rPr>
                <w:rFonts w:ascii="Times New Roman" w:hAnsi="Times New Roman" w:cs="Times New Roman"/>
                <w:b w:val="0"/>
                <w:sz w:val="24"/>
                <w:szCs w:val="24"/>
              </w:rPr>
              <w:t>людей и жилых домов расположенных на территории города  первичными средствами пожаротушения, эвакуационными планами,  пожарными шкафами и т.д. Приобретение материальных ресурсов  для защиты населения города от ЧС, а также приобретение материальных</w:t>
            </w:r>
          </w:p>
          <w:p w14:paraId="40F81D01" w14:textId="77777777" w:rsidR="00AA03AF" w:rsidRPr="008501D2" w:rsidRDefault="00AA03AF" w:rsidP="00D25479">
            <w:pPr>
              <w:pStyle w:val="ConsPlusTitle"/>
              <w:widowControl/>
              <w:ind w:right="34"/>
              <w:contextualSpacing/>
              <w:jc w:val="both"/>
              <w:outlineLvl w:val="3"/>
              <w:rPr>
                <w:rFonts w:ascii="Times New Roman" w:hAnsi="Times New Roman" w:cs="Times New Roman"/>
                <w:b w:val="0"/>
                <w:sz w:val="24"/>
                <w:szCs w:val="24"/>
              </w:rPr>
            </w:pPr>
            <w:r w:rsidRPr="008501D2">
              <w:rPr>
                <w:rFonts w:ascii="Times New Roman" w:hAnsi="Times New Roman" w:cs="Times New Roman"/>
                <w:b w:val="0"/>
                <w:sz w:val="24"/>
                <w:szCs w:val="24"/>
              </w:rPr>
              <w:t>ресурсов для добровольных пожарных команд (ДПК)</w:t>
            </w:r>
          </w:p>
          <w:p w14:paraId="097D9725" w14:textId="77777777" w:rsidR="00AA03AF" w:rsidRPr="008501D2" w:rsidRDefault="00AA03AF" w:rsidP="00D25479">
            <w:pPr>
              <w:pStyle w:val="ConsPlusTitle"/>
              <w:widowControl/>
              <w:ind w:right="34"/>
              <w:contextualSpacing/>
              <w:jc w:val="both"/>
              <w:outlineLvl w:val="3"/>
              <w:rPr>
                <w:rFonts w:ascii="Times New Roman" w:hAnsi="Times New Roman" w:cs="Times New Roman"/>
                <w:b w:val="0"/>
                <w:sz w:val="24"/>
                <w:szCs w:val="24"/>
              </w:rPr>
            </w:pPr>
            <w:r w:rsidRPr="008501D2">
              <w:rPr>
                <w:rFonts w:ascii="Times New Roman" w:hAnsi="Times New Roman" w:cs="Times New Roman"/>
                <w:b w:val="0"/>
                <w:sz w:val="24"/>
                <w:szCs w:val="24"/>
              </w:rPr>
              <w:t>МО «Город Удачный», задействованных для локализации лесных пожаров в границах г. Удачный.</w:t>
            </w:r>
          </w:p>
          <w:p w14:paraId="321C0982" w14:textId="77777777" w:rsidR="00AA03AF" w:rsidRPr="008501D2" w:rsidRDefault="00AA03AF" w:rsidP="00D25479">
            <w:pPr>
              <w:pStyle w:val="320"/>
              <w:shd w:val="clear" w:color="auto" w:fill="auto"/>
              <w:spacing w:before="0" w:after="0" w:line="240" w:lineRule="auto"/>
              <w:rPr>
                <w:sz w:val="24"/>
                <w:szCs w:val="24"/>
              </w:rPr>
            </w:pPr>
          </w:p>
        </w:tc>
        <w:tc>
          <w:tcPr>
            <w:tcW w:w="1275" w:type="dxa"/>
          </w:tcPr>
          <w:p w14:paraId="78A59A5D" w14:textId="77777777" w:rsidR="00AA03AF" w:rsidRPr="008501D2" w:rsidRDefault="00AA03AF" w:rsidP="00D25479">
            <w:pPr>
              <w:rPr>
                <w:color w:val="000000"/>
              </w:rPr>
            </w:pPr>
            <w:r w:rsidRPr="008501D2">
              <w:rPr>
                <w:color w:val="000000"/>
              </w:rPr>
              <w:t>%</w:t>
            </w:r>
          </w:p>
        </w:tc>
        <w:tc>
          <w:tcPr>
            <w:tcW w:w="1276" w:type="dxa"/>
          </w:tcPr>
          <w:p w14:paraId="041FCF56" w14:textId="77777777" w:rsidR="00AA03AF" w:rsidRPr="008501D2" w:rsidRDefault="00AA03AF" w:rsidP="00D25479">
            <w:pPr>
              <w:rPr>
                <w:color w:val="000000"/>
              </w:rPr>
            </w:pPr>
            <w:r w:rsidRPr="008501D2">
              <w:rPr>
                <w:color w:val="000000"/>
              </w:rPr>
              <w:t>60</w:t>
            </w:r>
          </w:p>
        </w:tc>
        <w:tc>
          <w:tcPr>
            <w:tcW w:w="1134" w:type="dxa"/>
          </w:tcPr>
          <w:p w14:paraId="5361B8EF" w14:textId="77777777" w:rsidR="00AA03AF" w:rsidRPr="008501D2" w:rsidRDefault="00AA03AF" w:rsidP="00D25479">
            <w:pPr>
              <w:rPr>
                <w:color w:val="000000"/>
              </w:rPr>
            </w:pPr>
            <w:r w:rsidRPr="008501D2">
              <w:rPr>
                <w:color w:val="000000"/>
              </w:rPr>
              <w:t>60</w:t>
            </w:r>
          </w:p>
        </w:tc>
        <w:tc>
          <w:tcPr>
            <w:tcW w:w="1843" w:type="dxa"/>
          </w:tcPr>
          <w:p w14:paraId="6700867C" w14:textId="77777777" w:rsidR="00AA03AF" w:rsidRPr="008501D2" w:rsidRDefault="00AA03AF" w:rsidP="00D25479">
            <w:pPr>
              <w:jc w:val="both"/>
              <w:rPr>
                <w:b/>
                <w:i/>
              </w:rPr>
            </w:pPr>
          </w:p>
        </w:tc>
        <w:tc>
          <w:tcPr>
            <w:tcW w:w="1559" w:type="dxa"/>
          </w:tcPr>
          <w:p w14:paraId="1A341ED6" w14:textId="77777777" w:rsidR="00AA03AF" w:rsidRPr="008501D2" w:rsidRDefault="00AA03AF" w:rsidP="00D25479">
            <w:pPr>
              <w:jc w:val="both"/>
              <w:rPr>
                <w:b/>
                <w:i/>
              </w:rPr>
            </w:pPr>
          </w:p>
        </w:tc>
      </w:tr>
    </w:tbl>
    <w:p w14:paraId="11969344" w14:textId="1DE488C3" w:rsidR="00AA03AF" w:rsidRDefault="00AA03AF"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635F5BF5" w14:textId="5C57ABE8" w:rsidR="00FD2C2D" w:rsidRDefault="00FD2C2D"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2A6ABE52" w14:textId="5C141DDD" w:rsidR="00FD2C2D" w:rsidRDefault="00FD2C2D"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0ACA8B78" w14:textId="77777777" w:rsidR="00FD2C2D" w:rsidRPr="008501D2" w:rsidRDefault="00FD2C2D"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tbl>
      <w:tblPr>
        <w:tblW w:w="1332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529"/>
        <w:gridCol w:w="708"/>
        <w:gridCol w:w="1276"/>
        <w:gridCol w:w="1134"/>
        <w:gridCol w:w="2410"/>
        <w:gridCol w:w="1559"/>
      </w:tblGrid>
      <w:tr w:rsidR="00AA03AF" w:rsidRPr="008501D2" w14:paraId="56073E44" w14:textId="77777777" w:rsidTr="00FD2C2D">
        <w:trPr>
          <w:trHeight w:val="415"/>
        </w:trPr>
        <w:tc>
          <w:tcPr>
            <w:tcW w:w="708" w:type="dxa"/>
            <w:vMerge w:val="restart"/>
          </w:tcPr>
          <w:p w14:paraId="589C494E" w14:textId="77777777" w:rsidR="00AA03AF" w:rsidRPr="008501D2" w:rsidRDefault="00AA03AF" w:rsidP="00D25479">
            <w:pPr>
              <w:tabs>
                <w:tab w:val="left" w:pos="993"/>
              </w:tabs>
              <w:ind w:left="650" w:firstLine="709"/>
              <w:contextualSpacing/>
              <w:jc w:val="both"/>
              <w:rPr>
                <w:b/>
              </w:rPr>
            </w:pPr>
          </w:p>
          <w:p w14:paraId="7EB5189D" w14:textId="77777777" w:rsidR="00AA03AF" w:rsidRPr="008501D2" w:rsidRDefault="00AA03AF" w:rsidP="00D25479">
            <w:pPr>
              <w:jc w:val="both"/>
            </w:pPr>
            <w:r w:rsidRPr="008501D2">
              <w:t>№</w:t>
            </w:r>
          </w:p>
        </w:tc>
        <w:tc>
          <w:tcPr>
            <w:tcW w:w="5529" w:type="dxa"/>
            <w:vMerge w:val="restart"/>
          </w:tcPr>
          <w:p w14:paraId="047E32BA" w14:textId="77777777" w:rsidR="00AA03AF" w:rsidRPr="008501D2" w:rsidRDefault="00AA03AF" w:rsidP="00D25479">
            <w:pPr>
              <w:tabs>
                <w:tab w:val="left" w:pos="993"/>
              </w:tabs>
              <w:ind w:left="1009"/>
              <w:contextualSpacing/>
              <w:jc w:val="both"/>
              <w:rPr>
                <w:b/>
              </w:rPr>
            </w:pPr>
          </w:p>
          <w:p w14:paraId="786CCE6D" w14:textId="77777777" w:rsidR="00AA03AF" w:rsidRPr="008501D2" w:rsidRDefault="00AA03AF" w:rsidP="00D25479">
            <w:pPr>
              <w:jc w:val="center"/>
              <w:rPr>
                <w:b/>
              </w:rPr>
            </w:pPr>
            <w:r w:rsidRPr="008501D2">
              <w:rPr>
                <w:b/>
              </w:rPr>
              <w:t>Наименование</w:t>
            </w:r>
          </w:p>
        </w:tc>
        <w:tc>
          <w:tcPr>
            <w:tcW w:w="708" w:type="dxa"/>
            <w:vMerge w:val="restart"/>
          </w:tcPr>
          <w:p w14:paraId="01382908" w14:textId="77777777" w:rsidR="00AA03AF" w:rsidRPr="008501D2" w:rsidRDefault="00AA03AF" w:rsidP="00D25479">
            <w:pPr>
              <w:spacing w:after="200" w:line="276" w:lineRule="auto"/>
              <w:jc w:val="center"/>
              <w:rPr>
                <w:b/>
              </w:rPr>
            </w:pPr>
            <w:r w:rsidRPr="008501D2">
              <w:rPr>
                <w:b/>
              </w:rPr>
              <w:t>Ед. измерения</w:t>
            </w:r>
          </w:p>
          <w:p w14:paraId="628ACE14" w14:textId="77777777" w:rsidR="00AA03AF" w:rsidRPr="008501D2" w:rsidRDefault="00AA03AF" w:rsidP="00D25479">
            <w:pPr>
              <w:jc w:val="both"/>
              <w:rPr>
                <w:b/>
              </w:rPr>
            </w:pPr>
          </w:p>
        </w:tc>
        <w:tc>
          <w:tcPr>
            <w:tcW w:w="2410" w:type="dxa"/>
            <w:gridSpan w:val="2"/>
          </w:tcPr>
          <w:p w14:paraId="0210BB9F" w14:textId="77777777" w:rsidR="00AA03AF" w:rsidRPr="008501D2" w:rsidRDefault="00AA03AF" w:rsidP="00D25479">
            <w:pPr>
              <w:jc w:val="center"/>
              <w:rPr>
                <w:b/>
              </w:rPr>
            </w:pPr>
            <w:r w:rsidRPr="008501D2">
              <w:rPr>
                <w:b/>
              </w:rPr>
              <w:t>Значение показателя</w:t>
            </w:r>
          </w:p>
        </w:tc>
        <w:tc>
          <w:tcPr>
            <w:tcW w:w="2410" w:type="dxa"/>
            <w:vMerge w:val="restart"/>
          </w:tcPr>
          <w:p w14:paraId="56FA8659" w14:textId="77777777" w:rsidR="00AA03AF" w:rsidRPr="008501D2" w:rsidRDefault="00AA03AF" w:rsidP="00D25479">
            <w:pPr>
              <w:spacing w:after="200" w:line="276" w:lineRule="auto"/>
              <w:jc w:val="center"/>
              <w:rPr>
                <w:b/>
              </w:rPr>
            </w:pPr>
            <w:r w:rsidRPr="008501D2">
              <w:rPr>
                <w:b/>
              </w:rPr>
              <w:t>Пояснения к возникшим отклонениям</w:t>
            </w:r>
          </w:p>
          <w:p w14:paraId="6400D807" w14:textId="77777777" w:rsidR="00AA03AF" w:rsidRPr="008501D2" w:rsidRDefault="00AA03AF" w:rsidP="00D25479">
            <w:pPr>
              <w:jc w:val="center"/>
              <w:rPr>
                <w:b/>
              </w:rPr>
            </w:pPr>
          </w:p>
        </w:tc>
        <w:tc>
          <w:tcPr>
            <w:tcW w:w="1559" w:type="dxa"/>
            <w:vMerge w:val="restart"/>
          </w:tcPr>
          <w:p w14:paraId="0F6C7144" w14:textId="77777777" w:rsidR="00AA03AF" w:rsidRPr="008501D2" w:rsidRDefault="00AA03AF" w:rsidP="00D25479">
            <w:pPr>
              <w:spacing w:after="200" w:line="276" w:lineRule="auto"/>
              <w:jc w:val="center"/>
              <w:rPr>
                <w:b/>
              </w:rPr>
            </w:pPr>
            <w:r w:rsidRPr="008501D2">
              <w:rPr>
                <w:b/>
              </w:rPr>
              <w:t>Источник методика расчета</w:t>
            </w:r>
          </w:p>
          <w:p w14:paraId="4E4206AF" w14:textId="77777777" w:rsidR="00AA03AF" w:rsidRPr="008501D2" w:rsidRDefault="00AA03AF" w:rsidP="00D25479">
            <w:pPr>
              <w:jc w:val="center"/>
              <w:rPr>
                <w:b/>
              </w:rPr>
            </w:pPr>
          </w:p>
        </w:tc>
      </w:tr>
      <w:tr w:rsidR="00AA03AF" w:rsidRPr="008501D2" w14:paraId="04CEE77D" w14:textId="77777777" w:rsidTr="00FD2C2D">
        <w:trPr>
          <w:trHeight w:val="1193"/>
        </w:trPr>
        <w:tc>
          <w:tcPr>
            <w:tcW w:w="708" w:type="dxa"/>
            <w:vMerge/>
          </w:tcPr>
          <w:p w14:paraId="6EEC969C" w14:textId="77777777" w:rsidR="00AA03AF" w:rsidRPr="008501D2" w:rsidRDefault="00AA03AF" w:rsidP="00D25479">
            <w:pPr>
              <w:tabs>
                <w:tab w:val="left" w:pos="993"/>
              </w:tabs>
              <w:ind w:left="650" w:firstLine="709"/>
              <w:contextualSpacing/>
              <w:jc w:val="both"/>
              <w:rPr>
                <w:b/>
              </w:rPr>
            </w:pPr>
          </w:p>
        </w:tc>
        <w:tc>
          <w:tcPr>
            <w:tcW w:w="5529" w:type="dxa"/>
            <w:vMerge/>
          </w:tcPr>
          <w:p w14:paraId="055ACBB2" w14:textId="77777777" w:rsidR="00AA03AF" w:rsidRPr="008501D2" w:rsidRDefault="00AA03AF" w:rsidP="00D25479">
            <w:pPr>
              <w:tabs>
                <w:tab w:val="left" w:pos="993"/>
              </w:tabs>
              <w:ind w:left="1009"/>
              <w:contextualSpacing/>
              <w:jc w:val="both"/>
              <w:rPr>
                <w:b/>
              </w:rPr>
            </w:pPr>
          </w:p>
        </w:tc>
        <w:tc>
          <w:tcPr>
            <w:tcW w:w="708" w:type="dxa"/>
            <w:vMerge/>
          </w:tcPr>
          <w:p w14:paraId="07452A3C" w14:textId="77777777" w:rsidR="00AA03AF" w:rsidRPr="008501D2" w:rsidRDefault="00AA03AF" w:rsidP="00D25479">
            <w:pPr>
              <w:spacing w:after="200" w:line="276" w:lineRule="auto"/>
              <w:rPr>
                <w:b/>
              </w:rPr>
            </w:pPr>
          </w:p>
        </w:tc>
        <w:tc>
          <w:tcPr>
            <w:tcW w:w="1276" w:type="dxa"/>
          </w:tcPr>
          <w:p w14:paraId="0371E69D" w14:textId="77777777" w:rsidR="00AA03AF" w:rsidRPr="008501D2" w:rsidRDefault="00AA03AF" w:rsidP="00D25479">
            <w:pPr>
              <w:jc w:val="center"/>
            </w:pPr>
            <w:r w:rsidRPr="008501D2">
              <w:t>утверждено</w:t>
            </w:r>
          </w:p>
        </w:tc>
        <w:tc>
          <w:tcPr>
            <w:tcW w:w="1134" w:type="dxa"/>
          </w:tcPr>
          <w:p w14:paraId="43A8CBF5" w14:textId="77777777" w:rsidR="00AA03AF" w:rsidRPr="008501D2" w:rsidRDefault="00AA03AF" w:rsidP="00D25479">
            <w:pPr>
              <w:jc w:val="center"/>
            </w:pPr>
            <w:r w:rsidRPr="008501D2">
              <w:t>достигнуто</w:t>
            </w:r>
          </w:p>
        </w:tc>
        <w:tc>
          <w:tcPr>
            <w:tcW w:w="2410" w:type="dxa"/>
            <w:vMerge/>
          </w:tcPr>
          <w:p w14:paraId="3DA55550" w14:textId="77777777" w:rsidR="00AA03AF" w:rsidRPr="008501D2" w:rsidRDefault="00AA03AF" w:rsidP="00D25479">
            <w:pPr>
              <w:spacing w:after="200" w:line="276" w:lineRule="auto"/>
              <w:rPr>
                <w:b/>
              </w:rPr>
            </w:pPr>
          </w:p>
        </w:tc>
        <w:tc>
          <w:tcPr>
            <w:tcW w:w="1559" w:type="dxa"/>
            <w:vMerge/>
          </w:tcPr>
          <w:p w14:paraId="0AC6B9B4" w14:textId="77777777" w:rsidR="00AA03AF" w:rsidRPr="008501D2" w:rsidRDefault="00AA03AF" w:rsidP="00D25479">
            <w:pPr>
              <w:spacing w:after="200" w:line="276" w:lineRule="auto"/>
              <w:rPr>
                <w:b/>
              </w:rPr>
            </w:pPr>
          </w:p>
        </w:tc>
      </w:tr>
      <w:tr w:rsidR="00AA03AF" w:rsidRPr="008501D2" w14:paraId="6D2F2BA7" w14:textId="77777777" w:rsidTr="00FD2C2D">
        <w:trPr>
          <w:trHeight w:val="1126"/>
        </w:trPr>
        <w:tc>
          <w:tcPr>
            <w:tcW w:w="708" w:type="dxa"/>
          </w:tcPr>
          <w:p w14:paraId="109369A0" w14:textId="77777777" w:rsidR="00AA03AF" w:rsidRPr="008501D2" w:rsidRDefault="00AA03AF" w:rsidP="00D25479">
            <w:pPr>
              <w:ind w:left="650" w:firstLine="708"/>
              <w:jc w:val="both"/>
            </w:pPr>
            <w:r w:rsidRPr="008501D2">
              <w:rPr>
                <w:b/>
              </w:rPr>
              <w:t>1</w:t>
            </w:r>
          </w:p>
          <w:p w14:paraId="0247CFFB" w14:textId="77777777" w:rsidR="00AA03AF" w:rsidRPr="008501D2" w:rsidRDefault="00AA03AF" w:rsidP="00D25479">
            <w:pPr>
              <w:jc w:val="both"/>
            </w:pPr>
            <w:r w:rsidRPr="008501D2">
              <w:t>1</w:t>
            </w:r>
          </w:p>
        </w:tc>
        <w:tc>
          <w:tcPr>
            <w:tcW w:w="5529" w:type="dxa"/>
            <w:vAlign w:val="center"/>
          </w:tcPr>
          <w:p w14:paraId="18029425" w14:textId="77777777" w:rsidR="00AA03AF" w:rsidRPr="008501D2" w:rsidRDefault="00AA03AF" w:rsidP="00D25479">
            <w:pPr>
              <w:jc w:val="center"/>
              <w:rPr>
                <w:b/>
              </w:rPr>
            </w:pPr>
            <w:r w:rsidRPr="008501D2">
              <w:rPr>
                <w:color w:val="000000"/>
              </w:rPr>
              <w:t>Уменьшение количества заявок от граждан, снижение количества безнадзорных животных на территории МО «Город Удачный»</w:t>
            </w:r>
          </w:p>
        </w:tc>
        <w:tc>
          <w:tcPr>
            <w:tcW w:w="708" w:type="dxa"/>
          </w:tcPr>
          <w:p w14:paraId="35FA1F9E" w14:textId="77777777" w:rsidR="00AA03AF" w:rsidRPr="008501D2" w:rsidRDefault="00AA03AF" w:rsidP="00D25479">
            <w:pPr>
              <w:rPr>
                <w:color w:val="000000"/>
              </w:rPr>
            </w:pPr>
            <w:r w:rsidRPr="008501D2">
              <w:rPr>
                <w:color w:val="000000"/>
              </w:rPr>
              <w:t>шт.</w:t>
            </w:r>
          </w:p>
        </w:tc>
        <w:tc>
          <w:tcPr>
            <w:tcW w:w="1276" w:type="dxa"/>
          </w:tcPr>
          <w:p w14:paraId="579BC883" w14:textId="77777777" w:rsidR="00AA03AF" w:rsidRPr="008501D2" w:rsidRDefault="00AA03AF" w:rsidP="00D25479">
            <w:pPr>
              <w:rPr>
                <w:color w:val="000000"/>
              </w:rPr>
            </w:pPr>
            <w:r w:rsidRPr="008501D2">
              <w:rPr>
                <w:color w:val="000000"/>
              </w:rPr>
              <w:t>100</w:t>
            </w:r>
          </w:p>
        </w:tc>
        <w:tc>
          <w:tcPr>
            <w:tcW w:w="1134" w:type="dxa"/>
          </w:tcPr>
          <w:p w14:paraId="0E683ACF" w14:textId="77777777" w:rsidR="00AA03AF" w:rsidRPr="008501D2" w:rsidRDefault="00AA03AF" w:rsidP="00D25479">
            <w:pPr>
              <w:rPr>
                <w:color w:val="000000"/>
              </w:rPr>
            </w:pPr>
            <w:r w:rsidRPr="008501D2">
              <w:rPr>
                <w:color w:val="000000"/>
              </w:rPr>
              <w:t>44</w:t>
            </w:r>
          </w:p>
        </w:tc>
        <w:tc>
          <w:tcPr>
            <w:tcW w:w="2410" w:type="dxa"/>
          </w:tcPr>
          <w:p w14:paraId="4FA4DC48" w14:textId="77777777" w:rsidR="00AA03AF" w:rsidRPr="008501D2" w:rsidRDefault="00AA03AF" w:rsidP="00D25479">
            <w:pPr>
              <w:spacing w:after="200" w:line="276" w:lineRule="auto"/>
            </w:pPr>
            <w:r w:rsidRPr="008501D2">
              <w:t>Фактическое исполнение количество собак (голов)</w:t>
            </w:r>
          </w:p>
          <w:p w14:paraId="02A3A222" w14:textId="77777777" w:rsidR="00AA03AF" w:rsidRPr="008501D2" w:rsidRDefault="00AA03AF" w:rsidP="00D25479">
            <w:pPr>
              <w:jc w:val="both"/>
            </w:pPr>
          </w:p>
        </w:tc>
        <w:tc>
          <w:tcPr>
            <w:tcW w:w="1559" w:type="dxa"/>
          </w:tcPr>
          <w:p w14:paraId="5A8F9C03" w14:textId="77777777" w:rsidR="00AA03AF" w:rsidRPr="008501D2" w:rsidRDefault="00AA03AF" w:rsidP="00D25479">
            <w:pPr>
              <w:spacing w:after="200" w:line="276" w:lineRule="auto"/>
              <w:rPr>
                <w:b/>
                <w:i/>
              </w:rPr>
            </w:pPr>
          </w:p>
          <w:p w14:paraId="5260F8A1" w14:textId="77777777" w:rsidR="00AA03AF" w:rsidRPr="008501D2" w:rsidRDefault="00AA03AF" w:rsidP="00D25479">
            <w:pPr>
              <w:jc w:val="both"/>
              <w:rPr>
                <w:b/>
                <w:i/>
              </w:rPr>
            </w:pPr>
          </w:p>
        </w:tc>
      </w:tr>
      <w:tr w:rsidR="00AA03AF" w:rsidRPr="008501D2" w14:paraId="03030F5F" w14:textId="77777777" w:rsidTr="00FD2C2D">
        <w:trPr>
          <w:trHeight w:val="1126"/>
        </w:trPr>
        <w:tc>
          <w:tcPr>
            <w:tcW w:w="708" w:type="dxa"/>
          </w:tcPr>
          <w:p w14:paraId="45AA867A" w14:textId="77777777" w:rsidR="00AA03AF" w:rsidRPr="008501D2" w:rsidRDefault="00AA03AF" w:rsidP="00D25479">
            <w:pPr>
              <w:ind w:left="650" w:firstLine="708"/>
              <w:jc w:val="both"/>
              <w:rPr>
                <w:b/>
              </w:rPr>
            </w:pPr>
            <w:r w:rsidRPr="008501D2">
              <w:rPr>
                <w:b/>
              </w:rPr>
              <w:t>2</w:t>
            </w:r>
          </w:p>
          <w:p w14:paraId="39F5C3DF" w14:textId="77777777" w:rsidR="00AA03AF" w:rsidRPr="008501D2" w:rsidRDefault="00AA03AF" w:rsidP="00D25479">
            <w:r w:rsidRPr="008501D2">
              <w:t>2</w:t>
            </w:r>
          </w:p>
        </w:tc>
        <w:tc>
          <w:tcPr>
            <w:tcW w:w="5529" w:type="dxa"/>
            <w:vAlign w:val="center"/>
          </w:tcPr>
          <w:p w14:paraId="24681BC7" w14:textId="77777777" w:rsidR="00AA03AF" w:rsidRPr="008501D2" w:rsidRDefault="00AA03AF" w:rsidP="00D25479">
            <w:pPr>
              <w:jc w:val="center"/>
              <w:rPr>
                <w:bCs/>
                <w:iCs/>
              </w:rPr>
            </w:pPr>
            <w:r w:rsidRPr="008501D2">
              <w:rPr>
                <w:bCs/>
                <w:iCs/>
              </w:rPr>
              <w:t>Проведение информационно разъяснительной работы с населением через средства массовой информации.</w:t>
            </w:r>
          </w:p>
          <w:p w14:paraId="48FE6BFF" w14:textId="77777777" w:rsidR="00AA03AF" w:rsidRPr="008501D2" w:rsidRDefault="00AA03AF" w:rsidP="00D25479">
            <w:pPr>
              <w:rPr>
                <w:color w:val="000000"/>
              </w:rPr>
            </w:pPr>
          </w:p>
        </w:tc>
        <w:tc>
          <w:tcPr>
            <w:tcW w:w="708" w:type="dxa"/>
          </w:tcPr>
          <w:p w14:paraId="6381F325" w14:textId="77777777" w:rsidR="00AA03AF" w:rsidRPr="008501D2" w:rsidRDefault="00AA03AF" w:rsidP="00D25479">
            <w:pPr>
              <w:rPr>
                <w:color w:val="000000"/>
              </w:rPr>
            </w:pPr>
            <w:r w:rsidRPr="008501D2">
              <w:rPr>
                <w:color w:val="000000"/>
              </w:rPr>
              <w:t>%</w:t>
            </w:r>
          </w:p>
        </w:tc>
        <w:tc>
          <w:tcPr>
            <w:tcW w:w="1276" w:type="dxa"/>
          </w:tcPr>
          <w:p w14:paraId="0B59C6A9" w14:textId="77777777" w:rsidR="00AA03AF" w:rsidRPr="008501D2" w:rsidRDefault="00AA03AF" w:rsidP="00D25479">
            <w:pPr>
              <w:rPr>
                <w:color w:val="000000"/>
              </w:rPr>
            </w:pPr>
            <w:r w:rsidRPr="008501D2">
              <w:rPr>
                <w:color w:val="000000"/>
              </w:rPr>
              <w:t>55</w:t>
            </w:r>
          </w:p>
        </w:tc>
        <w:tc>
          <w:tcPr>
            <w:tcW w:w="1134" w:type="dxa"/>
          </w:tcPr>
          <w:p w14:paraId="0E26EA4F" w14:textId="77777777" w:rsidR="00AA03AF" w:rsidRPr="008501D2" w:rsidRDefault="00AA03AF" w:rsidP="00D25479">
            <w:pPr>
              <w:rPr>
                <w:color w:val="000000"/>
              </w:rPr>
            </w:pPr>
            <w:r w:rsidRPr="008501D2">
              <w:rPr>
                <w:color w:val="000000"/>
              </w:rPr>
              <w:t>55</w:t>
            </w:r>
          </w:p>
        </w:tc>
        <w:tc>
          <w:tcPr>
            <w:tcW w:w="2410" w:type="dxa"/>
          </w:tcPr>
          <w:p w14:paraId="05F792EC" w14:textId="77777777" w:rsidR="00AA03AF" w:rsidRPr="008501D2" w:rsidRDefault="00AA03AF" w:rsidP="00D25479">
            <w:pPr>
              <w:spacing w:after="200" w:line="276" w:lineRule="auto"/>
              <w:rPr>
                <w:b/>
                <w:i/>
              </w:rPr>
            </w:pPr>
          </w:p>
        </w:tc>
        <w:tc>
          <w:tcPr>
            <w:tcW w:w="1559" w:type="dxa"/>
          </w:tcPr>
          <w:p w14:paraId="05CC2062" w14:textId="77777777" w:rsidR="00AA03AF" w:rsidRPr="008501D2" w:rsidRDefault="00AA03AF" w:rsidP="00D25479">
            <w:pPr>
              <w:spacing w:after="200" w:line="276" w:lineRule="auto"/>
              <w:rPr>
                <w:b/>
                <w:i/>
              </w:rPr>
            </w:pPr>
          </w:p>
        </w:tc>
      </w:tr>
    </w:tbl>
    <w:p w14:paraId="277152BB" w14:textId="77777777" w:rsidR="00AA03AF" w:rsidRPr="008501D2" w:rsidRDefault="00AA03AF"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417F91A6" w14:textId="17552874" w:rsidR="00AA03AF" w:rsidRDefault="00AA03AF"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38FDA3E9" w14:textId="7585FD34" w:rsidR="00FD2C2D" w:rsidRDefault="00FD2C2D"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304FB2BF" w14:textId="7C8910CA" w:rsidR="00FD2C2D" w:rsidRDefault="00FD2C2D"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3156198F" w14:textId="4F1F464F" w:rsidR="00FD2C2D" w:rsidRDefault="00FD2C2D"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pPr>
    </w:p>
    <w:p w14:paraId="1C8AC336" w14:textId="77777777" w:rsidR="00FD2C2D" w:rsidRDefault="00FD2C2D" w:rsidP="00AA03AF">
      <w:pPr>
        <w:pStyle w:val="ad"/>
        <w:tabs>
          <w:tab w:val="left" w:pos="426"/>
        </w:tabs>
        <w:overflowPunct w:val="0"/>
        <w:autoSpaceDE w:val="0"/>
        <w:autoSpaceDN w:val="0"/>
        <w:adjustRightInd w:val="0"/>
        <w:ind w:left="567"/>
        <w:jc w:val="both"/>
        <w:textAlignment w:val="baseline"/>
        <w:rPr>
          <w:rFonts w:ascii="Times New Roman" w:hAnsi="Times New Roman"/>
          <w:i/>
          <w:sz w:val="24"/>
          <w:szCs w:val="24"/>
        </w:rPr>
        <w:sectPr w:rsidR="00FD2C2D" w:rsidSect="00FD2C2D">
          <w:pgSz w:w="16838" w:h="11906" w:orient="landscape"/>
          <w:pgMar w:top="1560" w:right="1134" w:bottom="1134" w:left="1134" w:header="720" w:footer="720" w:gutter="0"/>
          <w:cols w:space="708"/>
          <w:titlePg/>
          <w:docGrid w:linePitch="360"/>
        </w:sectPr>
      </w:pPr>
    </w:p>
    <w:p w14:paraId="7C11CB3F" w14:textId="77777777" w:rsidR="00084BB6" w:rsidRPr="008501D2" w:rsidRDefault="00084BB6" w:rsidP="00084BB6"/>
    <w:p w14:paraId="51AF1783" w14:textId="77777777" w:rsidR="008A0723" w:rsidRPr="008501D2" w:rsidRDefault="00D60430" w:rsidP="00E70091">
      <w:pPr>
        <w:pStyle w:val="1"/>
        <w:framePr w:wrap="notBeside"/>
        <w:numPr>
          <w:ilvl w:val="0"/>
          <w:numId w:val="2"/>
        </w:numPr>
        <w:ind w:left="1080"/>
        <w:rPr>
          <w:color w:val="C0504D" w:themeColor="accent2"/>
        </w:rPr>
      </w:pPr>
      <w:bookmarkStart w:id="11" w:name="_Toc33886872"/>
      <w:r w:rsidRPr="008501D2">
        <w:rPr>
          <w:color w:val="C0504D" w:themeColor="accent2"/>
        </w:rPr>
        <w:t>«Развитие кадрового потенциала администрации  МО «Город Удачный»</w:t>
      </w:r>
      <w:bookmarkEnd w:id="11"/>
    </w:p>
    <w:p w14:paraId="4525DE85" w14:textId="77777777" w:rsidR="00D60430" w:rsidRPr="008501D2" w:rsidRDefault="00D60430" w:rsidP="006662C5">
      <w:pPr>
        <w:pStyle w:val="1"/>
        <w:framePr w:wrap="notBeside"/>
        <w:ind w:left="1800" w:firstLine="0"/>
        <w:rPr>
          <w:color w:val="C0504D" w:themeColor="accent2"/>
        </w:rPr>
      </w:pPr>
      <w:r w:rsidRPr="008501D2">
        <w:rPr>
          <w:color w:val="C0504D" w:themeColor="accent2"/>
        </w:rPr>
        <w:t xml:space="preserve"> </w:t>
      </w:r>
      <w:bookmarkStart w:id="12" w:name="_Toc33886873"/>
      <w:r w:rsidRPr="008501D2">
        <w:rPr>
          <w:color w:val="C0504D" w:themeColor="accent2"/>
        </w:rPr>
        <w:t>на 2017-20</w:t>
      </w:r>
      <w:r w:rsidR="00A4377B" w:rsidRPr="008501D2">
        <w:rPr>
          <w:color w:val="C0504D" w:themeColor="accent2"/>
        </w:rPr>
        <w:t>21</w:t>
      </w:r>
      <w:r w:rsidRPr="008501D2">
        <w:rPr>
          <w:color w:val="C0504D" w:themeColor="accent2"/>
        </w:rPr>
        <w:t>годы»</w:t>
      </w:r>
      <w:bookmarkEnd w:id="12"/>
    </w:p>
    <w:p w14:paraId="5EB8B24B" w14:textId="77777777" w:rsidR="005B5FDF" w:rsidRPr="008501D2" w:rsidRDefault="005B5FDF" w:rsidP="005B5FD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6E9CDB3C" w14:textId="77777777" w:rsidR="005B5FDF" w:rsidRPr="008501D2" w:rsidRDefault="005B5FDF" w:rsidP="005B5FDF">
      <w:pPr>
        <w:keepNext/>
        <w:keepLines/>
        <w:tabs>
          <w:tab w:val="left" w:leader="underscore" w:pos="6859"/>
        </w:tabs>
        <w:ind w:firstLine="709"/>
        <w:jc w:val="both"/>
      </w:pPr>
      <w:r w:rsidRPr="008501D2">
        <w:t xml:space="preserve">В муниципальной программе </w:t>
      </w:r>
      <w:r w:rsidRPr="008501D2">
        <w:rPr>
          <w:b/>
        </w:rPr>
        <w:t>«</w:t>
      </w:r>
      <w:r w:rsidRPr="008501D2">
        <w:t>Развитие кадрового потенциала администрации МО «Город Удачный» на 2017-2021 годы» предусмотрены 3 мероприятия:</w:t>
      </w:r>
    </w:p>
    <w:p w14:paraId="12936D88" w14:textId="77777777" w:rsidR="005B5FDF" w:rsidRPr="008501D2" w:rsidRDefault="005B5FDF" w:rsidP="005B5FDF">
      <w:pPr>
        <w:keepNext/>
        <w:keepLines/>
        <w:tabs>
          <w:tab w:val="left" w:leader="underscore" w:pos="6859"/>
        </w:tabs>
        <w:ind w:firstLine="709"/>
        <w:jc w:val="both"/>
      </w:pPr>
      <w:r w:rsidRPr="008501D2">
        <w:t>1. Направление специалистов на профессиональную переподготовку для выполнения нового вида профессиональной деятельности (объемом не менее 250 аудиторных часов);</w:t>
      </w:r>
    </w:p>
    <w:p w14:paraId="3CDDC110" w14:textId="77777777" w:rsidR="005B5FDF" w:rsidRPr="008501D2" w:rsidRDefault="005B5FDF" w:rsidP="005B5FDF">
      <w:pPr>
        <w:keepNext/>
        <w:keepLines/>
        <w:tabs>
          <w:tab w:val="left" w:leader="underscore" w:pos="6859"/>
        </w:tabs>
        <w:ind w:firstLine="709"/>
        <w:jc w:val="both"/>
      </w:pPr>
      <w:r w:rsidRPr="008501D2">
        <w:t>2. Направление специалистов на повышение квалификации для обновления знаний и совершенствования навыков (объемом от 18 до 144 аудиторных часов);</w:t>
      </w:r>
    </w:p>
    <w:p w14:paraId="224467AB" w14:textId="77777777" w:rsidR="005B5FDF" w:rsidRPr="008501D2" w:rsidRDefault="005B5FDF" w:rsidP="005B5FDF">
      <w:pPr>
        <w:keepNext/>
        <w:keepLines/>
        <w:tabs>
          <w:tab w:val="left" w:leader="underscore" w:pos="6859"/>
        </w:tabs>
        <w:ind w:firstLine="709"/>
        <w:jc w:val="both"/>
      </w:pPr>
      <w:r w:rsidRPr="008501D2">
        <w:t>3. Направление специалистов на семинары.</w:t>
      </w:r>
    </w:p>
    <w:p w14:paraId="3549D154" w14:textId="5146D9F9" w:rsidR="005B5FDF" w:rsidRPr="008501D2" w:rsidRDefault="005B5FDF" w:rsidP="005B5FDF">
      <w:pPr>
        <w:keepNext/>
        <w:keepLines/>
        <w:tabs>
          <w:tab w:val="left" w:leader="underscore" w:pos="6859"/>
        </w:tabs>
        <w:ind w:firstLine="709"/>
        <w:jc w:val="both"/>
      </w:pPr>
      <w:r w:rsidRPr="008501D2">
        <w:t>Для реализации данных мероприятий в 202</w:t>
      </w:r>
      <w:r w:rsidR="00A42D95" w:rsidRPr="008501D2">
        <w:t>1</w:t>
      </w:r>
      <w:r w:rsidRPr="008501D2">
        <w:t xml:space="preserve"> году было проведено:</w:t>
      </w:r>
    </w:p>
    <w:p w14:paraId="6BF064EC" w14:textId="77777777" w:rsidR="005B5FDF" w:rsidRPr="008501D2" w:rsidRDefault="005B5FDF" w:rsidP="005B5FDF">
      <w:pPr>
        <w:ind w:firstLine="709"/>
        <w:jc w:val="both"/>
      </w:pPr>
      <w:r w:rsidRPr="008501D2">
        <w:t xml:space="preserve">1. Профессиональная переподготовка: </w:t>
      </w:r>
    </w:p>
    <w:p w14:paraId="005C90AC" w14:textId="77777777" w:rsidR="005B5FDF" w:rsidRPr="008501D2" w:rsidRDefault="005B5FDF" w:rsidP="005B5FDF">
      <w:pPr>
        <w:ind w:firstLine="709"/>
        <w:jc w:val="both"/>
      </w:pPr>
      <w:r w:rsidRPr="008501D2">
        <w:t>- программа «Кадровое делопроизводство» (дистанционная форма, Гаманюк Т.Ю.).</w:t>
      </w:r>
    </w:p>
    <w:p w14:paraId="7A26CF5A" w14:textId="77777777" w:rsidR="005B5FDF" w:rsidRPr="008501D2" w:rsidRDefault="005B5FDF" w:rsidP="005B5FDF">
      <w:pPr>
        <w:ind w:firstLine="709"/>
        <w:jc w:val="both"/>
      </w:pPr>
      <w:r w:rsidRPr="008501D2">
        <w:t>- программа «Государственный (муниципальный) финансовый контроль в бюджетной сфере» (дистанционная форма, Хисамиева А.Р.).</w:t>
      </w:r>
    </w:p>
    <w:p w14:paraId="3DEDAABB" w14:textId="77777777" w:rsidR="005B5FDF" w:rsidRPr="008501D2" w:rsidRDefault="005B5FDF" w:rsidP="005B5FDF">
      <w:pPr>
        <w:ind w:firstLine="709"/>
        <w:jc w:val="both"/>
      </w:pPr>
      <w:r w:rsidRPr="008501D2">
        <w:t>2. Повышение квалификации:</w:t>
      </w:r>
    </w:p>
    <w:p w14:paraId="61BB9389" w14:textId="77777777" w:rsidR="005B5FDF" w:rsidRPr="008501D2" w:rsidRDefault="005B5FDF" w:rsidP="005B5FDF">
      <w:pPr>
        <w:ind w:firstLine="709"/>
        <w:jc w:val="both"/>
      </w:pPr>
      <w:r w:rsidRPr="008501D2">
        <w:t>- программа «Охрана труда» (дистанционная форма, Барбарук А.И., Гаманюк Т.Ю.);</w:t>
      </w:r>
    </w:p>
    <w:p w14:paraId="7417D32C" w14:textId="77777777" w:rsidR="005B5FDF" w:rsidRPr="008501D2" w:rsidRDefault="005B5FDF" w:rsidP="005B5FDF">
      <w:pPr>
        <w:ind w:firstLine="709"/>
        <w:jc w:val="both"/>
      </w:pPr>
      <w:r w:rsidRPr="008501D2">
        <w:t>- программа «Пожарно-технический минимум» (дистанционная форма, Шестакова О.С.);</w:t>
      </w:r>
    </w:p>
    <w:p w14:paraId="510D281C" w14:textId="77777777" w:rsidR="005B5FDF" w:rsidRPr="008501D2" w:rsidRDefault="005B5FDF" w:rsidP="005B5FDF">
      <w:pPr>
        <w:ind w:firstLine="709"/>
        <w:jc w:val="both"/>
      </w:pPr>
      <w:r w:rsidRPr="008501D2">
        <w:t>- программа «Противодействие коррупции в системе муниципального управления» (дистанционная форма, Барбарук А.И., Полина С.В.);</w:t>
      </w:r>
    </w:p>
    <w:p w14:paraId="00C88E05" w14:textId="77777777" w:rsidR="005B5FDF" w:rsidRPr="008501D2" w:rsidRDefault="005B5FDF" w:rsidP="005B5FDF">
      <w:pPr>
        <w:ind w:firstLine="709"/>
        <w:jc w:val="both"/>
      </w:pPr>
      <w:r w:rsidRPr="008501D2">
        <w:t>- программа «Связи со СМИ и общественностью в работе местных органов власти, государственных и муниципальных учреждениях» (дистанционная форма, Исаева В.В.);</w:t>
      </w:r>
    </w:p>
    <w:p w14:paraId="28FD131C" w14:textId="77777777" w:rsidR="005B5FDF" w:rsidRPr="008501D2" w:rsidRDefault="005B5FDF" w:rsidP="005B5FDF">
      <w:pPr>
        <w:ind w:firstLine="709"/>
        <w:jc w:val="both"/>
      </w:pPr>
      <w:r w:rsidRPr="008501D2">
        <w:t>- программа «Контрактная система по № 44-ФЗ и государственно – корпоративные закупки по № 223-ФЗ в 2021 году» (Дубинина С.В.);</w:t>
      </w:r>
    </w:p>
    <w:p w14:paraId="0FD2E2FB" w14:textId="77777777" w:rsidR="005B5FDF" w:rsidRPr="008501D2" w:rsidRDefault="005B5FDF" w:rsidP="005B5FDF">
      <w:pPr>
        <w:ind w:firstLine="709"/>
        <w:jc w:val="both"/>
      </w:pPr>
      <w:r w:rsidRPr="008501D2">
        <w:t>- программа «Ключевые направления бюджетной и налоговой политики на 2021 – 2022 годы» (дистанционная форма, Щеглова В.А.);</w:t>
      </w:r>
    </w:p>
    <w:p w14:paraId="285A72F1" w14:textId="77777777" w:rsidR="005B5FDF" w:rsidRPr="008501D2" w:rsidRDefault="005B5FDF" w:rsidP="005B5FDF">
      <w:pPr>
        <w:ind w:firstLine="709"/>
        <w:jc w:val="both"/>
      </w:pPr>
      <w:r w:rsidRPr="008501D2">
        <w:t>- программа «Особенности организации и развития похоронного дела в 2021 – 2022 гг.: актуальные вопросы и новые требования» (дистанционная форма, Руденко Е.С.);</w:t>
      </w:r>
    </w:p>
    <w:p w14:paraId="30F848C7" w14:textId="77777777" w:rsidR="005B5FDF" w:rsidRPr="008501D2" w:rsidRDefault="005B5FDF" w:rsidP="005B5FDF">
      <w:pPr>
        <w:ind w:firstLine="709"/>
        <w:jc w:val="both"/>
      </w:pPr>
      <w:r w:rsidRPr="008501D2">
        <w:t>- программа «Управление государственными, муниципальными и корпоративными закупками» (дистанционная форма, Балкарова О.Н., Филиппова И.В.);</w:t>
      </w:r>
    </w:p>
    <w:p w14:paraId="400CC57C" w14:textId="77777777" w:rsidR="005B5FDF" w:rsidRPr="008501D2" w:rsidRDefault="005B5FDF" w:rsidP="005B5FDF">
      <w:pPr>
        <w:ind w:firstLine="709"/>
        <w:jc w:val="both"/>
      </w:pPr>
      <w:r w:rsidRPr="008501D2">
        <w:t>- программа «Изменения в законодательстве, вступающие в силу с 2022 года. Подготовка и сложные вопросы годовой отчетности за 2021 год. Особенности формирования учетной политики учреждений на 2022 год (в том числе при централизации учетных процедур» (дистанционная форма, Афанасьева О.Ю.);</w:t>
      </w:r>
    </w:p>
    <w:p w14:paraId="4500F74E" w14:textId="77777777" w:rsidR="005B5FDF" w:rsidRPr="008501D2" w:rsidRDefault="005B5FDF" w:rsidP="005B5FDF">
      <w:pPr>
        <w:ind w:firstLine="709"/>
        <w:jc w:val="both"/>
      </w:pPr>
      <w:r w:rsidRPr="008501D2">
        <w:t>- программа «Контрактная система в сфере закупок» (дистанционная форма, Хисамиева А.Р.);</w:t>
      </w:r>
    </w:p>
    <w:p w14:paraId="511C57FB" w14:textId="77777777" w:rsidR="005B5FDF" w:rsidRPr="008501D2" w:rsidRDefault="005B5FDF" w:rsidP="005B5FDF">
      <w:pPr>
        <w:ind w:firstLine="709"/>
        <w:jc w:val="both"/>
      </w:pPr>
      <w:r w:rsidRPr="008501D2">
        <w:t>- программа «Обеспечение доступности объектов и услуг с основами контроля» (дистанционная форма, Козик Е.В.);</w:t>
      </w:r>
    </w:p>
    <w:p w14:paraId="4768208F" w14:textId="77777777" w:rsidR="005B5FDF" w:rsidRPr="008501D2" w:rsidRDefault="005B5FDF" w:rsidP="005B5FDF">
      <w:pPr>
        <w:ind w:firstLine="709"/>
        <w:jc w:val="both"/>
      </w:pPr>
      <w:r w:rsidRPr="008501D2">
        <w:t>- программа «Профилактика терроризма» (дистанционная форма, Балкарова О.Н., Шестакова О.С.).</w:t>
      </w:r>
    </w:p>
    <w:p w14:paraId="00B5E8C4" w14:textId="77777777" w:rsidR="005B5FDF" w:rsidRPr="008501D2" w:rsidRDefault="005B5FDF" w:rsidP="005B5FDF">
      <w:pPr>
        <w:ind w:firstLine="709"/>
        <w:jc w:val="both"/>
      </w:pPr>
      <w:r w:rsidRPr="008501D2">
        <w:t xml:space="preserve">3. Семинары: </w:t>
      </w:r>
    </w:p>
    <w:p w14:paraId="5DAF605F" w14:textId="77777777" w:rsidR="005B5FDF" w:rsidRPr="008501D2" w:rsidRDefault="005B5FDF" w:rsidP="005B5FDF">
      <w:pPr>
        <w:ind w:firstLine="709"/>
        <w:jc w:val="both"/>
      </w:pPr>
      <w:r w:rsidRPr="008501D2">
        <w:t>- вебинар по теме «Практические аспекты реализации бюджетной политики на 2021 год и плановый период на 2022 и 2023 гг.»;</w:t>
      </w:r>
    </w:p>
    <w:p w14:paraId="2C110D0F" w14:textId="77777777" w:rsidR="005B5FDF" w:rsidRPr="008501D2" w:rsidRDefault="005B5FDF" w:rsidP="005B5FDF">
      <w:pPr>
        <w:ind w:firstLine="709"/>
        <w:jc w:val="both"/>
      </w:pPr>
      <w:r w:rsidRPr="008501D2">
        <w:t>- вебинар по теме «Особенности заключения концессионных соглашений в ЖКХ».</w:t>
      </w:r>
    </w:p>
    <w:p w14:paraId="252EB0A6" w14:textId="77777777" w:rsidR="005B5FDF" w:rsidRPr="008501D2" w:rsidRDefault="005B5FDF" w:rsidP="005B5FDF">
      <w:pPr>
        <w:tabs>
          <w:tab w:val="left" w:pos="993"/>
        </w:tabs>
        <w:overflowPunct w:val="0"/>
        <w:autoSpaceDE w:val="0"/>
        <w:autoSpaceDN w:val="0"/>
        <w:adjustRightInd w:val="0"/>
        <w:jc w:val="both"/>
        <w:textAlignment w:val="baseline"/>
      </w:pPr>
    </w:p>
    <w:p w14:paraId="0B3B8CA0"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26867C01"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 xml:space="preserve"> Сведения о внесенных изменениях</w:t>
      </w:r>
    </w:p>
    <w:p w14:paraId="10500670"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6913A285"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r w:rsidRPr="008501D2">
        <w:rPr>
          <w:rFonts w:ascii="Times New Roman" w:hAnsi="Times New Roman"/>
          <w:sz w:val="24"/>
          <w:szCs w:val="24"/>
        </w:rPr>
        <w:t>В 2021 году изменения в муниципальную программу не вносились.</w:t>
      </w:r>
    </w:p>
    <w:p w14:paraId="314EAC1F"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4E51E770" w14:textId="77777777" w:rsidR="005B5FDF" w:rsidRPr="008501D2" w:rsidRDefault="005B5FDF" w:rsidP="005B5FD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37288DE7" w14:textId="77777777" w:rsidR="005B5FDF" w:rsidRPr="008501D2" w:rsidRDefault="005B5FDF" w:rsidP="005B5FDF">
      <w:pPr>
        <w:overflowPunct w:val="0"/>
        <w:autoSpaceDE w:val="0"/>
        <w:autoSpaceDN w:val="0"/>
        <w:adjustRightInd w:val="0"/>
        <w:jc w:val="right"/>
        <w:textAlignment w:val="baseline"/>
        <w:outlineLvl w:val="0"/>
      </w:pPr>
    </w:p>
    <w:p w14:paraId="29D8A512" w14:textId="77777777" w:rsidR="005B5FDF" w:rsidRPr="008501D2" w:rsidRDefault="005B5FDF" w:rsidP="005B5FDF">
      <w:pPr>
        <w:widowControl w:val="0"/>
        <w:suppressAutoHyphens/>
        <w:jc w:val="center"/>
        <w:rPr>
          <w:rFonts w:eastAsia="Arial"/>
          <w:b/>
          <w:lang w:eastAsia="hi-IN" w:bidi="hi-IN"/>
        </w:rPr>
        <w:sectPr w:rsidR="005B5FDF" w:rsidRPr="008501D2" w:rsidSect="00FD2C2D">
          <w:pgSz w:w="11906" w:h="16838"/>
          <w:pgMar w:top="1134" w:right="1560" w:bottom="1134" w:left="1134" w:header="720" w:footer="720" w:gutter="0"/>
          <w:cols w:space="708"/>
          <w:titlePg/>
          <w:docGrid w:linePitch="360"/>
        </w:sectPr>
      </w:pPr>
    </w:p>
    <w:p w14:paraId="77416852" w14:textId="77777777" w:rsidR="005B5FDF" w:rsidRPr="008501D2" w:rsidRDefault="005B5FDF" w:rsidP="005B5FDF">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 Исполнение мероприятий муниципальной программы </w:t>
      </w:r>
    </w:p>
    <w:p w14:paraId="234C0841" w14:textId="77777777" w:rsidR="005B5FDF" w:rsidRPr="008501D2" w:rsidRDefault="005B5FDF" w:rsidP="005B5FDF">
      <w:pPr>
        <w:pStyle w:val="42"/>
        <w:shd w:val="clear" w:color="auto" w:fill="auto"/>
        <w:spacing w:before="0" w:after="0" w:line="240" w:lineRule="auto"/>
        <w:jc w:val="center"/>
        <w:rPr>
          <w:b/>
          <w:sz w:val="24"/>
          <w:szCs w:val="24"/>
        </w:rPr>
      </w:pPr>
      <w:r w:rsidRPr="008501D2">
        <w:rPr>
          <w:rFonts w:eastAsia="Arial"/>
          <w:b/>
          <w:sz w:val="24"/>
          <w:szCs w:val="24"/>
          <w:lang w:eastAsia="hi-IN" w:bidi="hi-IN"/>
        </w:rPr>
        <w:t>«</w:t>
      </w:r>
      <w:r w:rsidRPr="008501D2">
        <w:rPr>
          <w:b/>
          <w:sz w:val="24"/>
          <w:szCs w:val="24"/>
        </w:rPr>
        <w:t>Развитие кадрового потенциала</w:t>
      </w:r>
    </w:p>
    <w:p w14:paraId="36E55FD5" w14:textId="77777777" w:rsidR="005B5FDF" w:rsidRPr="008501D2" w:rsidRDefault="005B5FDF" w:rsidP="005B5FDF">
      <w:pPr>
        <w:pStyle w:val="42"/>
        <w:shd w:val="clear" w:color="auto" w:fill="auto"/>
        <w:spacing w:before="0" w:after="0" w:line="240" w:lineRule="auto"/>
        <w:jc w:val="center"/>
        <w:rPr>
          <w:b/>
          <w:sz w:val="24"/>
          <w:szCs w:val="24"/>
        </w:rPr>
      </w:pPr>
      <w:r w:rsidRPr="008501D2">
        <w:rPr>
          <w:b/>
          <w:sz w:val="24"/>
          <w:szCs w:val="24"/>
        </w:rPr>
        <w:t>администрации МО «Город Удачный»</w:t>
      </w:r>
    </w:p>
    <w:p w14:paraId="410B234C" w14:textId="7601200A" w:rsidR="005B5FDF" w:rsidRPr="008501D2" w:rsidRDefault="005B5FDF" w:rsidP="00FD2C2D">
      <w:pPr>
        <w:pStyle w:val="42"/>
        <w:shd w:val="clear" w:color="auto" w:fill="auto"/>
        <w:spacing w:before="0" w:after="0" w:line="240" w:lineRule="auto"/>
        <w:jc w:val="center"/>
        <w:rPr>
          <w:rFonts w:eastAsia="Arial"/>
          <w:b/>
          <w:sz w:val="24"/>
          <w:szCs w:val="24"/>
          <w:lang w:eastAsia="hi-IN" w:bidi="hi-IN"/>
        </w:rPr>
      </w:pPr>
      <w:r w:rsidRPr="008501D2">
        <w:rPr>
          <w:b/>
          <w:sz w:val="24"/>
          <w:szCs w:val="24"/>
        </w:rPr>
        <w:t>на 2017-2021 годы</w:t>
      </w:r>
      <w:r w:rsidRPr="008501D2">
        <w:rPr>
          <w:rFonts w:eastAsia="Arial"/>
          <w:b/>
          <w:sz w:val="24"/>
          <w:szCs w:val="24"/>
          <w:lang w:eastAsia="hi-IN" w:bidi="hi-IN"/>
        </w:rPr>
        <w:t>»</w:t>
      </w:r>
      <w:r w:rsidR="00FD2C2D">
        <w:rPr>
          <w:rFonts w:eastAsia="Arial"/>
          <w:b/>
          <w:sz w:val="24"/>
          <w:szCs w:val="24"/>
          <w:lang w:eastAsia="hi-IN" w:bidi="hi-IN"/>
        </w:rPr>
        <w:t xml:space="preserve"> </w:t>
      </w:r>
      <w:r w:rsidRPr="008501D2">
        <w:rPr>
          <w:rFonts w:eastAsia="Arial"/>
          <w:b/>
          <w:sz w:val="24"/>
          <w:szCs w:val="24"/>
          <w:lang w:eastAsia="hi-IN" w:bidi="hi-IN"/>
        </w:rPr>
        <w:t>за 2021 г.</w:t>
      </w:r>
    </w:p>
    <w:p w14:paraId="75B7989E" w14:textId="77777777" w:rsidR="005B5FDF" w:rsidRPr="008501D2" w:rsidRDefault="005B5FDF" w:rsidP="005B5FDF">
      <w:pPr>
        <w:widowControl w:val="0"/>
        <w:suppressAutoHyphens/>
        <w:jc w:val="right"/>
        <w:rPr>
          <w:rFonts w:eastAsia="Arial"/>
          <w:lang w:eastAsia="hi-IN" w:bidi="hi-IN"/>
        </w:rPr>
      </w:pPr>
      <w:r w:rsidRPr="008501D2">
        <w:rPr>
          <w:rFonts w:eastAsia="Arial"/>
          <w:lang w:eastAsia="hi-IN" w:bidi="hi-IN"/>
        </w:rPr>
        <w:t>рублей</w:t>
      </w:r>
    </w:p>
    <w:tbl>
      <w:tblPr>
        <w:tblW w:w="14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3548"/>
        <w:gridCol w:w="1560"/>
        <w:gridCol w:w="1453"/>
        <w:gridCol w:w="1388"/>
        <w:gridCol w:w="2551"/>
        <w:gridCol w:w="1702"/>
      </w:tblGrid>
      <w:tr w:rsidR="005B5FDF" w:rsidRPr="008501D2" w14:paraId="646824D6" w14:textId="77777777" w:rsidTr="00FD2C2D">
        <w:trPr>
          <w:tblHeader/>
        </w:trPr>
        <w:tc>
          <w:tcPr>
            <w:tcW w:w="534" w:type="dxa"/>
            <w:vMerge w:val="restart"/>
            <w:vAlign w:val="center"/>
          </w:tcPr>
          <w:p w14:paraId="1F66CD2D" w14:textId="77777777" w:rsidR="005B5FDF" w:rsidRPr="008501D2" w:rsidRDefault="005B5FDF" w:rsidP="00D25479">
            <w:pPr>
              <w:widowControl w:val="0"/>
              <w:overflowPunct w:val="0"/>
              <w:autoSpaceDE w:val="0"/>
              <w:autoSpaceDN w:val="0"/>
              <w:adjustRightInd w:val="0"/>
              <w:jc w:val="center"/>
              <w:textAlignment w:val="baseline"/>
            </w:pPr>
            <w:r w:rsidRPr="008501D2">
              <w:t>№ п/п</w:t>
            </w:r>
          </w:p>
        </w:tc>
        <w:tc>
          <w:tcPr>
            <w:tcW w:w="2155" w:type="dxa"/>
            <w:vMerge w:val="restart"/>
            <w:vAlign w:val="center"/>
          </w:tcPr>
          <w:p w14:paraId="45DA00DA" w14:textId="77777777" w:rsidR="005B5FDF" w:rsidRPr="008501D2" w:rsidRDefault="005B5FDF"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3548" w:type="dxa"/>
            <w:vMerge w:val="restart"/>
            <w:vAlign w:val="center"/>
          </w:tcPr>
          <w:p w14:paraId="575F8C4D" w14:textId="77777777" w:rsidR="005B5FDF" w:rsidRPr="008501D2" w:rsidRDefault="005B5FDF" w:rsidP="00D25479">
            <w:pPr>
              <w:widowControl w:val="0"/>
              <w:overflowPunct w:val="0"/>
              <w:autoSpaceDE w:val="0"/>
              <w:autoSpaceDN w:val="0"/>
              <w:adjustRightInd w:val="0"/>
              <w:jc w:val="center"/>
              <w:textAlignment w:val="baseline"/>
            </w:pPr>
            <w:r w:rsidRPr="008501D2">
              <w:t>Источники финансирования</w:t>
            </w:r>
          </w:p>
        </w:tc>
        <w:tc>
          <w:tcPr>
            <w:tcW w:w="3013" w:type="dxa"/>
            <w:gridSpan w:val="2"/>
            <w:vMerge w:val="restart"/>
            <w:vAlign w:val="center"/>
          </w:tcPr>
          <w:p w14:paraId="07964F67" w14:textId="77777777" w:rsidR="005B5FDF" w:rsidRPr="008501D2" w:rsidRDefault="005B5FDF" w:rsidP="00D25479">
            <w:pPr>
              <w:widowControl w:val="0"/>
              <w:overflowPunct w:val="0"/>
              <w:autoSpaceDE w:val="0"/>
              <w:autoSpaceDN w:val="0"/>
              <w:adjustRightInd w:val="0"/>
              <w:jc w:val="center"/>
              <w:textAlignment w:val="baseline"/>
            </w:pPr>
            <w:r w:rsidRPr="008501D2">
              <w:t>Объем финансирования</w:t>
            </w:r>
          </w:p>
        </w:tc>
        <w:tc>
          <w:tcPr>
            <w:tcW w:w="3939" w:type="dxa"/>
            <w:gridSpan w:val="2"/>
          </w:tcPr>
          <w:p w14:paraId="2C70C556" w14:textId="77777777" w:rsidR="005B5FDF" w:rsidRPr="008501D2" w:rsidRDefault="005B5FDF" w:rsidP="00D25479">
            <w:pPr>
              <w:widowControl w:val="0"/>
              <w:overflowPunct w:val="0"/>
              <w:autoSpaceDE w:val="0"/>
              <w:autoSpaceDN w:val="0"/>
              <w:adjustRightInd w:val="0"/>
              <w:jc w:val="center"/>
              <w:textAlignment w:val="baseline"/>
            </w:pPr>
            <w:r w:rsidRPr="008501D2">
              <w:t>Остаток</w:t>
            </w:r>
          </w:p>
        </w:tc>
        <w:tc>
          <w:tcPr>
            <w:tcW w:w="1702" w:type="dxa"/>
            <w:vMerge w:val="restart"/>
            <w:vAlign w:val="center"/>
          </w:tcPr>
          <w:p w14:paraId="7D4F4071" w14:textId="77777777" w:rsidR="005B5FDF" w:rsidRPr="008501D2" w:rsidRDefault="005B5FDF" w:rsidP="00D25479">
            <w:pPr>
              <w:widowControl w:val="0"/>
              <w:overflowPunct w:val="0"/>
              <w:autoSpaceDE w:val="0"/>
              <w:autoSpaceDN w:val="0"/>
              <w:adjustRightInd w:val="0"/>
              <w:jc w:val="center"/>
              <w:textAlignment w:val="baseline"/>
            </w:pPr>
            <w:r w:rsidRPr="008501D2">
              <w:t>Причины отклонений</w:t>
            </w:r>
          </w:p>
        </w:tc>
      </w:tr>
      <w:tr w:rsidR="005B5FDF" w:rsidRPr="008501D2" w14:paraId="0A3EF956" w14:textId="77777777" w:rsidTr="00FD2C2D">
        <w:trPr>
          <w:trHeight w:val="276"/>
          <w:tblHeader/>
        </w:trPr>
        <w:tc>
          <w:tcPr>
            <w:tcW w:w="534" w:type="dxa"/>
            <w:vMerge/>
            <w:vAlign w:val="center"/>
          </w:tcPr>
          <w:p w14:paraId="0A5A1444" w14:textId="77777777" w:rsidR="005B5FDF" w:rsidRPr="008501D2" w:rsidRDefault="005B5FDF" w:rsidP="00D25479">
            <w:pPr>
              <w:widowControl w:val="0"/>
              <w:overflowPunct w:val="0"/>
              <w:autoSpaceDE w:val="0"/>
              <w:autoSpaceDN w:val="0"/>
              <w:adjustRightInd w:val="0"/>
              <w:jc w:val="center"/>
              <w:textAlignment w:val="baseline"/>
            </w:pPr>
          </w:p>
        </w:tc>
        <w:tc>
          <w:tcPr>
            <w:tcW w:w="2155" w:type="dxa"/>
            <w:vMerge/>
            <w:vAlign w:val="center"/>
          </w:tcPr>
          <w:p w14:paraId="3CC8251B" w14:textId="77777777" w:rsidR="005B5FDF" w:rsidRPr="008501D2" w:rsidRDefault="005B5FDF" w:rsidP="00D25479">
            <w:pPr>
              <w:widowControl w:val="0"/>
              <w:overflowPunct w:val="0"/>
              <w:autoSpaceDE w:val="0"/>
              <w:autoSpaceDN w:val="0"/>
              <w:adjustRightInd w:val="0"/>
              <w:jc w:val="center"/>
              <w:textAlignment w:val="baseline"/>
            </w:pPr>
          </w:p>
        </w:tc>
        <w:tc>
          <w:tcPr>
            <w:tcW w:w="3548" w:type="dxa"/>
            <w:vMerge/>
            <w:vAlign w:val="center"/>
          </w:tcPr>
          <w:p w14:paraId="654463AF" w14:textId="77777777" w:rsidR="005B5FDF" w:rsidRPr="008501D2" w:rsidRDefault="005B5FDF" w:rsidP="00D25479">
            <w:pPr>
              <w:widowControl w:val="0"/>
              <w:overflowPunct w:val="0"/>
              <w:autoSpaceDE w:val="0"/>
              <w:autoSpaceDN w:val="0"/>
              <w:adjustRightInd w:val="0"/>
              <w:jc w:val="center"/>
              <w:textAlignment w:val="baseline"/>
            </w:pPr>
          </w:p>
        </w:tc>
        <w:tc>
          <w:tcPr>
            <w:tcW w:w="3013" w:type="dxa"/>
            <w:gridSpan w:val="2"/>
            <w:vMerge/>
            <w:vAlign w:val="center"/>
          </w:tcPr>
          <w:p w14:paraId="0BB1197A"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vMerge w:val="restart"/>
            <w:vAlign w:val="center"/>
          </w:tcPr>
          <w:p w14:paraId="242B1C30" w14:textId="77777777" w:rsidR="005B5FDF" w:rsidRPr="008501D2" w:rsidRDefault="005B5FDF" w:rsidP="00D25479">
            <w:pPr>
              <w:widowControl w:val="0"/>
              <w:autoSpaceDE w:val="0"/>
              <w:autoSpaceDN w:val="0"/>
              <w:adjustRightInd w:val="0"/>
              <w:jc w:val="center"/>
              <w:rPr>
                <w:b/>
              </w:rPr>
            </w:pPr>
            <w:r w:rsidRPr="008501D2">
              <w:rPr>
                <w:b/>
              </w:rPr>
              <w:t>ВСЕГО</w:t>
            </w:r>
          </w:p>
        </w:tc>
        <w:tc>
          <w:tcPr>
            <w:tcW w:w="2551" w:type="dxa"/>
            <w:vMerge w:val="restart"/>
          </w:tcPr>
          <w:p w14:paraId="24E52020" w14:textId="77777777" w:rsidR="005B5FDF" w:rsidRPr="008501D2" w:rsidRDefault="005B5FDF" w:rsidP="00D25479">
            <w:pPr>
              <w:widowControl w:val="0"/>
              <w:overflowPunct w:val="0"/>
              <w:autoSpaceDE w:val="0"/>
              <w:autoSpaceDN w:val="0"/>
              <w:adjustRightInd w:val="0"/>
              <w:jc w:val="center"/>
              <w:textAlignment w:val="baseline"/>
            </w:pPr>
            <w:r w:rsidRPr="008501D2">
              <w:t>в т.ч.</w:t>
            </w:r>
          </w:p>
          <w:p w14:paraId="050E386E" w14:textId="77777777" w:rsidR="005B5FDF" w:rsidRPr="008501D2" w:rsidRDefault="005B5FDF" w:rsidP="00D25479">
            <w:pPr>
              <w:widowControl w:val="0"/>
              <w:autoSpaceDE w:val="0"/>
              <w:autoSpaceDN w:val="0"/>
              <w:adjustRightInd w:val="0"/>
              <w:jc w:val="center"/>
            </w:pPr>
            <w:r w:rsidRPr="008501D2">
              <w:t>законтрактованные обязательства следующего года</w:t>
            </w:r>
          </w:p>
        </w:tc>
        <w:tc>
          <w:tcPr>
            <w:tcW w:w="1702" w:type="dxa"/>
            <w:vMerge/>
            <w:vAlign w:val="center"/>
          </w:tcPr>
          <w:p w14:paraId="0D978E69"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6BC6E73C" w14:textId="77777777" w:rsidTr="00FD2C2D">
        <w:trPr>
          <w:cantSplit/>
          <w:trHeight w:val="806"/>
          <w:tblHeader/>
        </w:trPr>
        <w:tc>
          <w:tcPr>
            <w:tcW w:w="534" w:type="dxa"/>
            <w:vMerge/>
            <w:vAlign w:val="center"/>
          </w:tcPr>
          <w:p w14:paraId="2CF00BA5" w14:textId="77777777" w:rsidR="005B5FDF" w:rsidRPr="008501D2" w:rsidRDefault="005B5FDF" w:rsidP="00D25479">
            <w:pPr>
              <w:widowControl w:val="0"/>
              <w:overflowPunct w:val="0"/>
              <w:autoSpaceDE w:val="0"/>
              <w:autoSpaceDN w:val="0"/>
              <w:adjustRightInd w:val="0"/>
              <w:jc w:val="center"/>
              <w:textAlignment w:val="baseline"/>
            </w:pPr>
          </w:p>
        </w:tc>
        <w:tc>
          <w:tcPr>
            <w:tcW w:w="2155" w:type="dxa"/>
            <w:vMerge/>
            <w:vAlign w:val="center"/>
          </w:tcPr>
          <w:p w14:paraId="0FFB83A6" w14:textId="77777777" w:rsidR="005B5FDF" w:rsidRPr="008501D2" w:rsidRDefault="005B5FDF" w:rsidP="00D25479">
            <w:pPr>
              <w:widowControl w:val="0"/>
              <w:overflowPunct w:val="0"/>
              <w:autoSpaceDE w:val="0"/>
              <w:autoSpaceDN w:val="0"/>
              <w:adjustRightInd w:val="0"/>
              <w:jc w:val="center"/>
              <w:textAlignment w:val="baseline"/>
            </w:pPr>
          </w:p>
        </w:tc>
        <w:tc>
          <w:tcPr>
            <w:tcW w:w="3548" w:type="dxa"/>
            <w:vMerge/>
            <w:vAlign w:val="center"/>
          </w:tcPr>
          <w:p w14:paraId="3EF62E74" w14:textId="77777777" w:rsidR="005B5FDF" w:rsidRPr="008501D2" w:rsidRDefault="005B5FDF" w:rsidP="00D25479">
            <w:pPr>
              <w:widowControl w:val="0"/>
              <w:overflowPunct w:val="0"/>
              <w:autoSpaceDE w:val="0"/>
              <w:autoSpaceDN w:val="0"/>
              <w:adjustRightInd w:val="0"/>
              <w:jc w:val="center"/>
              <w:textAlignment w:val="baseline"/>
            </w:pPr>
          </w:p>
        </w:tc>
        <w:tc>
          <w:tcPr>
            <w:tcW w:w="1560" w:type="dxa"/>
            <w:vAlign w:val="center"/>
          </w:tcPr>
          <w:p w14:paraId="0560E5FF" w14:textId="77777777" w:rsidR="005B5FDF" w:rsidRPr="008501D2" w:rsidRDefault="005B5FDF" w:rsidP="00D25479">
            <w:pPr>
              <w:widowControl w:val="0"/>
              <w:autoSpaceDE w:val="0"/>
              <w:autoSpaceDN w:val="0"/>
              <w:adjustRightInd w:val="0"/>
              <w:jc w:val="center"/>
              <w:rPr>
                <w:strike/>
              </w:rPr>
            </w:pPr>
            <w:r w:rsidRPr="008501D2">
              <w:t>план (уточненный план)</w:t>
            </w:r>
          </w:p>
        </w:tc>
        <w:tc>
          <w:tcPr>
            <w:tcW w:w="1453" w:type="dxa"/>
            <w:vAlign w:val="center"/>
          </w:tcPr>
          <w:p w14:paraId="7164108B" w14:textId="77777777" w:rsidR="005B5FDF" w:rsidRPr="008501D2" w:rsidRDefault="005B5FDF" w:rsidP="00D25479">
            <w:pPr>
              <w:widowControl w:val="0"/>
              <w:autoSpaceDE w:val="0"/>
              <w:autoSpaceDN w:val="0"/>
              <w:adjustRightInd w:val="0"/>
              <w:jc w:val="center"/>
            </w:pPr>
            <w:r w:rsidRPr="008501D2">
              <w:t>исполнено (кассовые расходы)</w:t>
            </w:r>
          </w:p>
        </w:tc>
        <w:tc>
          <w:tcPr>
            <w:tcW w:w="1388" w:type="dxa"/>
            <w:vMerge/>
            <w:vAlign w:val="center"/>
          </w:tcPr>
          <w:p w14:paraId="26DBAB72" w14:textId="77777777" w:rsidR="005B5FDF" w:rsidRPr="008501D2" w:rsidRDefault="005B5FDF" w:rsidP="00D25479">
            <w:pPr>
              <w:widowControl w:val="0"/>
              <w:autoSpaceDE w:val="0"/>
              <w:autoSpaceDN w:val="0"/>
              <w:adjustRightInd w:val="0"/>
              <w:jc w:val="center"/>
              <w:rPr>
                <w:b/>
              </w:rPr>
            </w:pPr>
          </w:p>
        </w:tc>
        <w:tc>
          <w:tcPr>
            <w:tcW w:w="2551" w:type="dxa"/>
            <w:vMerge/>
            <w:vAlign w:val="center"/>
          </w:tcPr>
          <w:p w14:paraId="544CED22" w14:textId="77777777" w:rsidR="005B5FDF" w:rsidRPr="008501D2" w:rsidRDefault="005B5FDF" w:rsidP="00D25479">
            <w:pPr>
              <w:widowControl w:val="0"/>
              <w:autoSpaceDE w:val="0"/>
              <w:autoSpaceDN w:val="0"/>
              <w:adjustRightInd w:val="0"/>
              <w:jc w:val="center"/>
            </w:pPr>
          </w:p>
        </w:tc>
        <w:tc>
          <w:tcPr>
            <w:tcW w:w="1702" w:type="dxa"/>
            <w:vMerge/>
          </w:tcPr>
          <w:p w14:paraId="26321E73" w14:textId="77777777" w:rsidR="005B5FDF" w:rsidRPr="008501D2" w:rsidRDefault="005B5FDF" w:rsidP="00D25479">
            <w:pPr>
              <w:widowControl w:val="0"/>
              <w:autoSpaceDE w:val="0"/>
              <w:autoSpaceDN w:val="0"/>
              <w:adjustRightInd w:val="0"/>
              <w:jc w:val="center"/>
            </w:pPr>
          </w:p>
        </w:tc>
      </w:tr>
      <w:tr w:rsidR="005B5FDF" w:rsidRPr="008501D2" w14:paraId="1AE1D7F1" w14:textId="77777777" w:rsidTr="00FD2C2D">
        <w:trPr>
          <w:trHeight w:val="246"/>
        </w:trPr>
        <w:tc>
          <w:tcPr>
            <w:tcW w:w="534" w:type="dxa"/>
            <w:vMerge w:val="restart"/>
          </w:tcPr>
          <w:p w14:paraId="48A1D13F" w14:textId="77777777" w:rsidR="005B5FDF" w:rsidRPr="008501D2" w:rsidRDefault="005B5FDF" w:rsidP="00D25479">
            <w:pPr>
              <w:widowControl w:val="0"/>
              <w:overflowPunct w:val="0"/>
              <w:autoSpaceDE w:val="0"/>
              <w:autoSpaceDN w:val="0"/>
              <w:adjustRightInd w:val="0"/>
              <w:jc w:val="center"/>
              <w:textAlignment w:val="baseline"/>
            </w:pPr>
            <w:r w:rsidRPr="008501D2">
              <w:t>1</w:t>
            </w:r>
          </w:p>
        </w:tc>
        <w:tc>
          <w:tcPr>
            <w:tcW w:w="2155" w:type="dxa"/>
            <w:vMerge w:val="restart"/>
          </w:tcPr>
          <w:p w14:paraId="02E53FD2" w14:textId="77777777" w:rsidR="005B5FDF" w:rsidRPr="008501D2" w:rsidRDefault="005B5FDF" w:rsidP="00D25479">
            <w:pPr>
              <w:widowControl w:val="0"/>
              <w:overflowPunct w:val="0"/>
              <w:autoSpaceDE w:val="0"/>
              <w:autoSpaceDN w:val="0"/>
              <w:adjustRightInd w:val="0"/>
              <w:textAlignment w:val="baseline"/>
            </w:pPr>
            <w:r w:rsidRPr="008501D2">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3548" w:type="dxa"/>
          </w:tcPr>
          <w:p w14:paraId="2FCE1E47" w14:textId="77777777" w:rsidR="005B5FDF" w:rsidRPr="008501D2" w:rsidRDefault="005B5FDF" w:rsidP="00D25479">
            <w:pPr>
              <w:widowControl w:val="0"/>
              <w:autoSpaceDE w:val="0"/>
              <w:autoSpaceDN w:val="0"/>
              <w:adjustRightInd w:val="0"/>
            </w:pPr>
            <w:r w:rsidRPr="008501D2">
              <w:t>Всего</w:t>
            </w:r>
          </w:p>
        </w:tc>
        <w:tc>
          <w:tcPr>
            <w:tcW w:w="1560" w:type="dxa"/>
          </w:tcPr>
          <w:p w14:paraId="116C4C1C" w14:textId="77777777" w:rsidR="005B5FDF" w:rsidRPr="008501D2" w:rsidRDefault="005B5FDF" w:rsidP="00D25479">
            <w:pPr>
              <w:widowControl w:val="0"/>
              <w:overflowPunct w:val="0"/>
              <w:autoSpaceDE w:val="0"/>
              <w:autoSpaceDN w:val="0"/>
              <w:adjustRightInd w:val="0"/>
              <w:jc w:val="center"/>
              <w:textAlignment w:val="baseline"/>
              <w:rPr>
                <w:b/>
                <w:bCs/>
              </w:rPr>
            </w:pPr>
            <w:r w:rsidRPr="008501D2">
              <w:rPr>
                <w:b/>
                <w:bCs/>
              </w:rPr>
              <w:t>70 000</w:t>
            </w:r>
          </w:p>
        </w:tc>
        <w:tc>
          <w:tcPr>
            <w:tcW w:w="1453" w:type="dxa"/>
          </w:tcPr>
          <w:p w14:paraId="02B08F24" w14:textId="77777777" w:rsidR="005B5FDF" w:rsidRPr="008501D2" w:rsidRDefault="005B5FDF" w:rsidP="00D25479">
            <w:pPr>
              <w:widowControl w:val="0"/>
              <w:overflowPunct w:val="0"/>
              <w:autoSpaceDE w:val="0"/>
              <w:autoSpaceDN w:val="0"/>
              <w:adjustRightInd w:val="0"/>
              <w:jc w:val="center"/>
              <w:textAlignment w:val="baseline"/>
              <w:rPr>
                <w:b/>
                <w:bCs/>
              </w:rPr>
            </w:pPr>
            <w:r w:rsidRPr="008501D2">
              <w:rPr>
                <w:b/>
                <w:bCs/>
              </w:rPr>
              <w:t>40 500</w:t>
            </w:r>
          </w:p>
        </w:tc>
        <w:tc>
          <w:tcPr>
            <w:tcW w:w="1388" w:type="dxa"/>
          </w:tcPr>
          <w:p w14:paraId="4A6FF7B3" w14:textId="77777777" w:rsidR="005B5FDF" w:rsidRPr="008501D2" w:rsidRDefault="005B5FDF" w:rsidP="00D25479">
            <w:pPr>
              <w:widowControl w:val="0"/>
              <w:overflowPunct w:val="0"/>
              <w:autoSpaceDE w:val="0"/>
              <w:autoSpaceDN w:val="0"/>
              <w:adjustRightInd w:val="0"/>
              <w:jc w:val="center"/>
              <w:textAlignment w:val="baseline"/>
              <w:rPr>
                <w:b/>
                <w:bCs/>
              </w:rPr>
            </w:pPr>
            <w:r w:rsidRPr="008501D2">
              <w:rPr>
                <w:b/>
                <w:bCs/>
              </w:rPr>
              <w:t>29 500</w:t>
            </w:r>
          </w:p>
        </w:tc>
        <w:tc>
          <w:tcPr>
            <w:tcW w:w="2551" w:type="dxa"/>
          </w:tcPr>
          <w:p w14:paraId="447E5A88" w14:textId="77777777" w:rsidR="005B5FDF" w:rsidRPr="008501D2" w:rsidRDefault="005B5FDF" w:rsidP="00D25479">
            <w:pPr>
              <w:widowControl w:val="0"/>
              <w:overflowPunct w:val="0"/>
              <w:autoSpaceDE w:val="0"/>
              <w:autoSpaceDN w:val="0"/>
              <w:adjustRightInd w:val="0"/>
              <w:jc w:val="center"/>
              <w:textAlignment w:val="baseline"/>
            </w:pPr>
          </w:p>
        </w:tc>
        <w:tc>
          <w:tcPr>
            <w:tcW w:w="1702" w:type="dxa"/>
            <w:vMerge w:val="restart"/>
          </w:tcPr>
          <w:p w14:paraId="3E63EF58" w14:textId="77777777" w:rsidR="005B5FDF" w:rsidRPr="008501D2" w:rsidRDefault="005B5FDF" w:rsidP="00D25479">
            <w:pPr>
              <w:widowControl w:val="0"/>
              <w:overflowPunct w:val="0"/>
              <w:autoSpaceDE w:val="0"/>
              <w:autoSpaceDN w:val="0"/>
              <w:adjustRightInd w:val="0"/>
              <w:jc w:val="both"/>
              <w:textAlignment w:val="baseline"/>
            </w:pPr>
            <w:r w:rsidRPr="008501D2">
              <w:t>Отсутствие потребности в обучении по программам профессиональной переподготовки</w:t>
            </w:r>
          </w:p>
        </w:tc>
      </w:tr>
      <w:tr w:rsidR="005B5FDF" w:rsidRPr="008501D2" w14:paraId="463E65C1" w14:textId="77777777" w:rsidTr="00FD2C2D">
        <w:tc>
          <w:tcPr>
            <w:tcW w:w="534" w:type="dxa"/>
            <w:vMerge/>
          </w:tcPr>
          <w:p w14:paraId="6525EB46" w14:textId="77777777" w:rsidR="005B5FDF" w:rsidRPr="008501D2" w:rsidRDefault="005B5FDF" w:rsidP="00D25479">
            <w:pPr>
              <w:widowControl w:val="0"/>
              <w:overflowPunct w:val="0"/>
              <w:autoSpaceDE w:val="0"/>
              <w:autoSpaceDN w:val="0"/>
              <w:adjustRightInd w:val="0"/>
              <w:jc w:val="center"/>
              <w:textAlignment w:val="baseline"/>
            </w:pPr>
          </w:p>
        </w:tc>
        <w:tc>
          <w:tcPr>
            <w:tcW w:w="2155" w:type="dxa"/>
            <w:vMerge/>
          </w:tcPr>
          <w:p w14:paraId="7ABFDB81" w14:textId="77777777" w:rsidR="005B5FDF" w:rsidRPr="008501D2" w:rsidRDefault="005B5FDF" w:rsidP="00D25479">
            <w:pPr>
              <w:widowControl w:val="0"/>
              <w:overflowPunct w:val="0"/>
              <w:autoSpaceDE w:val="0"/>
              <w:autoSpaceDN w:val="0"/>
              <w:adjustRightInd w:val="0"/>
              <w:jc w:val="center"/>
              <w:textAlignment w:val="baseline"/>
            </w:pPr>
          </w:p>
        </w:tc>
        <w:tc>
          <w:tcPr>
            <w:tcW w:w="3548" w:type="dxa"/>
          </w:tcPr>
          <w:p w14:paraId="2D54E677"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Pr>
          <w:p w14:paraId="2D1A2DC9" w14:textId="77777777" w:rsidR="005B5FDF" w:rsidRPr="008501D2" w:rsidRDefault="005B5FDF" w:rsidP="00D25479">
            <w:pPr>
              <w:widowControl w:val="0"/>
              <w:overflowPunct w:val="0"/>
              <w:autoSpaceDE w:val="0"/>
              <w:autoSpaceDN w:val="0"/>
              <w:adjustRightInd w:val="0"/>
              <w:jc w:val="center"/>
              <w:textAlignment w:val="baseline"/>
            </w:pPr>
            <w:r w:rsidRPr="008501D2">
              <w:t>70 000</w:t>
            </w:r>
          </w:p>
        </w:tc>
        <w:tc>
          <w:tcPr>
            <w:tcW w:w="1453" w:type="dxa"/>
          </w:tcPr>
          <w:p w14:paraId="605B4797" w14:textId="77777777" w:rsidR="005B5FDF" w:rsidRPr="008501D2" w:rsidRDefault="005B5FDF" w:rsidP="00D25479">
            <w:pPr>
              <w:widowControl w:val="0"/>
              <w:overflowPunct w:val="0"/>
              <w:autoSpaceDE w:val="0"/>
              <w:autoSpaceDN w:val="0"/>
              <w:adjustRightInd w:val="0"/>
              <w:jc w:val="center"/>
              <w:textAlignment w:val="baseline"/>
            </w:pPr>
            <w:r w:rsidRPr="008501D2">
              <w:t>40 500</w:t>
            </w:r>
          </w:p>
        </w:tc>
        <w:tc>
          <w:tcPr>
            <w:tcW w:w="1388" w:type="dxa"/>
          </w:tcPr>
          <w:p w14:paraId="28D66850" w14:textId="77777777" w:rsidR="005B5FDF" w:rsidRPr="008501D2" w:rsidRDefault="005B5FDF" w:rsidP="00D25479">
            <w:pPr>
              <w:widowControl w:val="0"/>
              <w:overflowPunct w:val="0"/>
              <w:autoSpaceDE w:val="0"/>
              <w:autoSpaceDN w:val="0"/>
              <w:adjustRightInd w:val="0"/>
              <w:jc w:val="center"/>
              <w:textAlignment w:val="baseline"/>
            </w:pPr>
            <w:r w:rsidRPr="008501D2">
              <w:t>29 500</w:t>
            </w:r>
          </w:p>
        </w:tc>
        <w:tc>
          <w:tcPr>
            <w:tcW w:w="2551" w:type="dxa"/>
          </w:tcPr>
          <w:p w14:paraId="446C9396" w14:textId="77777777" w:rsidR="005B5FDF" w:rsidRPr="008501D2" w:rsidRDefault="005B5FDF" w:rsidP="00D25479">
            <w:pPr>
              <w:widowControl w:val="0"/>
              <w:overflowPunct w:val="0"/>
              <w:autoSpaceDE w:val="0"/>
              <w:autoSpaceDN w:val="0"/>
              <w:adjustRightInd w:val="0"/>
              <w:jc w:val="center"/>
              <w:textAlignment w:val="baseline"/>
            </w:pPr>
          </w:p>
        </w:tc>
        <w:tc>
          <w:tcPr>
            <w:tcW w:w="1702" w:type="dxa"/>
            <w:vMerge/>
          </w:tcPr>
          <w:p w14:paraId="1466C91F" w14:textId="77777777" w:rsidR="005B5FDF" w:rsidRPr="008501D2" w:rsidRDefault="005B5FDF" w:rsidP="00D25479">
            <w:pPr>
              <w:widowControl w:val="0"/>
              <w:overflowPunct w:val="0"/>
              <w:autoSpaceDE w:val="0"/>
              <w:autoSpaceDN w:val="0"/>
              <w:adjustRightInd w:val="0"/>
              <w:jc w:val="both"/>
              <w:textAlignment w:val="baseline"/>
            </w:pPr>
          </w:p>
        </w:tc>
      </w:tr>
      <w:tr w:rsidR="005B5FDF" w:rsidRPr="008501D2" w14:paraId="763C5770" w14:textId="77777777" w:rsidTr="00FD2C2D">
        <w:trPr>
          <w:trHeight w:val="150"/>
        </w:trPr>
        <w:tc>
          <w:tcPr>
            <w:tcW w:w="534" w:type="dxa"/>
            <w:vMerge w:val="restart"/>
          </w:tcPr>
          <w:p w14:paraId="62D27F7E" w14:textId="77777777" w:rsidR="005B5FDF" w:rsidRPr="008501D2" w:rsidRDefault="005B5FDF" w:rsidP="00D25479">
            <w:pPr>
              <w:widowControl w:val="0"/>
              <w:overflowPunct w:val="0"/>
              <w:autoSpaceDE w:val="0"/>
              <w:autoSpaceDN w:val="0"/>
              <w:adjustRightInd w:val="0"/>
              <w:jc w:val="center"/>
              <w:textAlignment w:val="baseline"/>
            </w:pPr>
            <w:r w:rsidRPr="008501D2">
              <w:t>2</w:t>
            </w:r>
          </w:p>
        </w:tc>
        <w:tc>
          <w:tcPr>
            <w:tcW w:w="2155" w:type="dxa"/>
            <w:vMerge w:val="restart"/>
          </w:tcPr>
          <w:p w14:paraId="4071F192" w14:textId="77777777" w:rsidR="005B5FDF" w:rsidRPr="008501D2" w:rsidRDefault="005B5FDF" w:rsidP="00D25479">
            <w:pPr>
              <w:widowControl w:val="0"/>
              <w:overflowPunct w:val="0"/>
              <w:autoSpaceDE w:val="0"/>
              <w:autoSpaceDN w:val="0"/>
              <w:adjustRightInd w:val="0"/>
              <w:textAlignment w:val="baseline"/>
            </w:pPr>
            <w:r w:rsidRPr="008501D2">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3548" w:type="dxa"/>
          </w:tcPr>
          <w:p w14:paraId="6E4D3DFC" w14:textId="77777777" w:rsidR="005B5FDF" w:rsidRPr="008501D2" w:rsidRDefault="005B5FDF" w:rsidP="00D25479">
            <w:pPr>
              <w:widowControl w:val="0"/>
              <w:autoSpaceDE w:val="0"/>
              <w:autoSpaceDN w:val="0"/>
              <w:adjustRightInd w:val="0"/>
            </w:pPr>
            <w:r w:rsidRPr="008501D2">
              <w:t>Всего</w:t>
            </w:r>
          </w:p>
        </w:tc>
        <w:tc>
          <w:tcPr>
            <w:tcW w:w="1560" w:type="dxa"/>
          </w:tcPr>
          <w:p w14:paraId="244FE57C" w14:textId="77777777" w:rsidR="005B5FDF" w:rsidRPr="008501D2" w:rsidRDefault="005B5FDF" w:rsidP="00D25479">
            <w:pPr>
              <w:widowControl w:val="0"/>
              <w:overflowPunct w:val="0"/>
              <w:autoSpaceDE w:val="0"/>
              <w:autoSpaceDN w:val="0"/>
              <w:adjustRightInd w:val="0"/>
              <w:jc w:val="center"/>
              <w:textAlignment w:val="baseline"/>
              <w:rPr>
                <w:b/>
                <w:bCs/>
                <w:strike/>
              </w:rPr>
            </w:pPr>
            <w:r w:rsidRPr="008501D2">
              <w:rPr>
                <w:b/>
                <w:bCs/>
              </w:rPr>
              <w:t>174 360</w:t>
            </w:r>
          </w:p>
        </w:tc>
        <w:tc>
          <w:tcPr>
            <w:tcW w:w="1453" w:type="dxa"/>
          </w:tcPr>
          <w:p w14:paraId="2823801E" w14:textId="77777777" w:rsidR="005B5FDF" w:rsidRPr="008501D2" w:rsidRDefault="005B5FDF" w:rsidP="00D25479">
            <w:pPr>
              <w:widowControl w:val="0"/>
              <w:overflowPunct w:val="0"/>
              <w:autoSpaceDE w:val="0"/>
              <w:autoSpaceDN w:val="0"/>
              <w:adjustRightInd w:val="0"/>
              <w:jc w:val="center"/>
              <w:textAlignment w:val="baseline"/>
              <w:rPr>
                <w:b/>
                <w:bCs/>
              </w:rPr>
            </w:pPr>
            <w:r w:rsidRPr="008501D2">
              <w:rPr>
                <w:b/>
                <w:bCs/>
              </w:rPr>
              <w:t>207 529</w:t>
            </w:r>
          </w:p>
        </w:tc>
        <w:tc>
          <w:tcPr>
            <w:tcW w:w="1388" w:type="dxa"/>
          </w:tcPr>
          <w:p w14:paraId="74F6CFF8" w14:textId="77777777" w:rsidR="005B5FDF" w:rsidRPr="008501D2" w:rsidRDefault="005B5FDF" w:rsidP="00D25479">
            <w:pPr>
              <w:widowControl w:val="0"/>
              <w:overflowPunct w:val="0"/>
              <w:autoSpaceDE w:val="0"/>
              <w:autoSpaceDN w:val="0"/>
              <w:adjustRightInd w:val="0"/>
              <w:jc w:val="center"/>
              <w:textAlignment w:val="baseline"/>
              <w:rPr>
                <w:b/>
                <w:bCs/>
              </w:rPr>
            </w:pPr>
            <w:r w:rsidRPr="008501D2">
              <w:rPr>
                <w:b/>
                <w:bCs/>
              </w:rPr>
              <w:t>- 33 169</w:t>
            </w:r>
          </w:p>
        </w:tc>
        <w:tc>
          <w:tcPr>
            <w:tcW w:w="2551" w:type="dxa"/>
          </w:tcPr>
          <w:p w14:paraId="3B954B77" w14:textId="77777777" w:rsidR="005B5FDF" w:rsidRPr="008501D2" w:rsidRDefault="005B5FDF" w:rsidP="00D25479">
            <w:pPr>
              <w:widowControl w:val="0"/>
              <w:overflowPunct w:val="0"/>
              <w:autoSpaceDE w:val="0"/>
              <w:autoSpaceDN w:val="0"/>
              <w:adjustRightInd w:val="0"/>
              <w:jc w:val="center"/>
              <w:textAlignment w:val="baseline"/>
            </w:pPr>
          </w:p>
        </w:tc>
        <w:tc>
          <w:tcPr>
            <w:tcW w:w="1702" w:type="dxa"/>
            <w:vMerge w:val="restart"/>
          </w:tcPr>
          <w:p w14:paraId="697CDD22" w14:textId="77777777" w:rsidR="005B5FDF" w:rsidRPr="008501D2" w:rsidRDefault="005B5FDF" w:rsidP="00D25479">
            <w:pPr>
              <w:widowControl w:val="0"/>
              <w:overflowPunct w:val="0"/>
              <w:autoSpaceDE w:val="0"/>
              <w:autoSpaceDN w:val="0"/>
              <w:adjustRightInd w:val="0"/>
              <w:jc w:val="both"/>
              <w:textAlignment w:val="baseline"/>
            </w:pPr>
            <w:r w:rsidRPr="008501D2">
              <w:t>Увеличение потребности в прохождении повышения квалификации</w:t>
            </w:r>
          </w:p>
        </w:tc>
      </w:tr>
      <w:tr w:rsidR="005B5FDF" w:rsidRPr="008501D2" w14:paraId="1F471FC2" w14:textId="77777777" w:rsidTr="00FD2C2D">
        <w:tc>
          <w:tcPr>
            <w:tcW w:w="534" w:type="dxa"/>
            <w:vMerge/>
          </w:tcPr>
          <w:p w14:paraId="03F347B9" w14:textId="77777777" w:rsidR="005B5FDF" w:rsidRPr="008501D2" w:rsidRDefault="005B5FDF" w:rsidP="00D25479">
            <w:pPr>
              <w:widowControl w:val="0"/>
              <w:overflowPunct w:val="0"/>
              <w:autoSpaceDE w:val="0"/>
              <w:autoSpaceDN w:val="0"/>
              <w:adjustRightInd w:val="0"/>
              <w:jc w:val="center"/>
              <w:textAlignment w:val="baseline"/>
            </w:pPr>
          </w:p>
        </w:tc>
        <w:tc>
          <w:tcPr>
            <w:tcW w:w="2155" w:type="dxa"/>
            <w:vMerge/>
          </w:tcPr>
          <w:p w14:paraId="27132434" w14:textId="77777777" w:rsidR="005B5FDF" w:rsidRPr="008501D2" w:rsidRDefault="005B5FDF" w:rsidP="00D25479">
            <w:pPr>
              <w:widowControl w:val="0"/>
              <w:overflowPunct w:val="0"/>
              <w:autoSpaceDE w:val="0"/>
              <w:autoSpaceDN w:val="0"/>
              <w:adjustRightInd w:val="0"/>
              <w:jc w:val="center"/>
              <w:textAlignment w:val="baseline"/>
            </w:pPr>
          </w:p>
        </w:tc>
        <w:tc>
          <w:tcPr>
            <w:tcW w:w="3548" w:type="dxa"/>
          </w:tcPr>
          <w:p w14:paraId="2460A7DF"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Pr>
          <w:p w14:paraId="2B14ECB5" w14:textId="77777777" w:rsidR="005B5FDF" w:rsidRPr="008501D2" w:rsidRDefault="005B5FDF" w:rsidP="00D25479">
            <w:pPr>
              <w:widowControl w:val="0"/>
              <w:overflowPunct w:val="0"/>
              <w:autoSpaceDE w:val="0"/>
              <w:autoSpaceDN w:val="0"/>
              <w:adjustRightInd w:val="0"/>
              <w:jc w:val="center"/>
              <w:textAlignment w:val="baseline"/>
              <w:rPr>
                <w:strike/>
              </w:rPr>
            </w:pPr>
            <w:r w:rsidRPr="008501D2">
              <w:t>174 360</w:t>
            </w:r>
          </w:p>
        </w:tc>
        <w:tc>
          <w:tcPr>
            <w:tcW w:w="1453" w:type="dxa"/>
          </w:tcPr>
          <w:p w14:paraId="5CC9954C" w14:textId="77777777" w:rsidR="005B5FDF" w:rsidRPr="008501D2" w:rsidRDefault="005B5FDF" w:rsidP="00D25479">
            <w:pPr>
              <w:widowControl w:val="0"/>
              <w:overflowPunct w:val="0"/>
              <w:autoSpaceDE w:val="0"/>
              <w:autoSpaceDN w:val="0"/>
              <w:adjustRightInd w:val="0"/>
              <w:jc w:val="center"/>
              <w:textAlignment w:val="baseline"/>
            </w:pPr>
            <w:r w:rsidRPr="008501D2">
              <w:t>207 529</w:t>
            </w:r>
          </w:p>
        </w:tc>
        <w:tc>
          <w:tcPr>
            <w:tcW w:w="1388" w:type="dxa"/>
          </w:tcPr>
          <w:p w14:paraId="3C7171A1" w14:textId="77777777" w:rsidR="005B5FDF" w:rsidRPr="008501D2" w:rsidRDefault="005B5FDF" w:rsidP="00D25479">
            <w:pPr>
              <w:widowControl w:val="0"/>
              <w:overflowPunct w:val="0"/>
              <w:autoSpaceDE w:val="0"/>
              <w:autoSpaceDN w:val="0"/>
              <w:adjustRightInd w:val="0"/>
              <w:jc w:val="center"/>
              <w:textAlignment w:val="baseline"/>
            </w:pPr>
            <w:r w:rsidRPr="008501D2">
              <w:t>- 33 169</w:t>
            </w:r>
          </w:p>
        </w:tc>
        <w:tc>
          <w:tcPr>
            <w:tcW w:w="2551" w:type="dxa"/>
          </w:tcPr>
          <w:p w14:paraId="67211257" w14:textId="77777777" w:rsidR="005B5FDF" w:rsidRPr="008501D2" w:rsidRDefault="005B5FDF" w:rsidP="00D25479">
            <w:pPr>
              <w:widowControl w:val="0"/>
              <w:overflowPunct w:val="0"/>
              <w:autoSpaceDE w:val="0"/>
              <w:autoSpaceDN w:val="0"/>
              <w:adjustRightInd w:val="0"/>
              <w:jc w:val="center"/>
              <w:textAlignment w:val="baseline"/>
            </w:pPr>
          </w:p>
        </w:tc>
        <w:tc>
          <w:tcPr>
            <w:tcW w:w="1702" w:type="dxa"/>
            <w:vMerge/>
          </w:tcPr>
          <w:p w14:paraId="7AC9802C" w14:textId="77777777" w:rsidR="005B5FDF" w:rsidRPr="008501D2" w:rsidRDefault="005B5FDF" w:rsidP="00D25479">
            <w:pPr>
              <w:widowControl w:val="0"/>
              <w:overflowPunct w:val="0"/>
              <w:autoSpaceDE w:val="0"/>
              <w:autoSpaceDN w:val="0"/>
              <w:adjustRightInd w:val="0"/>
              <w:jc w:val="both"/>
              <w:textAlignment w:val="baseline"/>
            </w:pPr>
          </w:p>
        </w:tc>
      </w:tr>
      <w:tr w:rsidR="005B5FDF" w:rsidRPr="008501D2" w14:paraId="3145A055" w14:textId="77777777" w:rsidTr="00FD2C2D">
        <w:tc>
          <w:tcPr>
            <w:tcW w:w="534" w:type="dxa"/>
            <w:vMerge w:val="restart"/>
          </w:tcPr>
          <w:p w14:paraId="069A0E0D" w14:textId="77777777" w:rsidR="005B5FDF" w:rsidRPr="008501D2" w:rsidRDefault="005B5FDF" w:rsidP="00D25479">
            <w:pPr>
              <w:widowControl w:val="0"/>
              <w:overflowPunct w:val="0"/>
              <w:autoSpaceDE w:val="0"/>
              <w:autoSpaceDN w:val="0"/>
              <w:adjustRightInd w:val="0"/>
              <w:jc w:val="center"/>
              <w:textAlignment w:val="baseline"/>
            </w:pPr>
          </w:p>
        </w:tc>
        <w:tc>
          <w:tcPr>
            <w:tcW w:w="2155" w:type="dxa"/>
            <w:vMerge w:val="restart"/>
          </w:tcPr>
          <w:p w14:paraId="5F19C184" w14:textId="77777777" w:rsidR="005B5FDF" w:rsidRPr="008501D2" w:rsidRDefault="005B5FDF" w:rsidP="00D25479">
            <w:pPr>
              <w:widowControl w:val="0"/>
              <w:overflowPunct w:val="0"/>
              <w:autoSpaceDE w:val="0"/>
              <w:autoSpaceDN w:val="0"/>
              <w:adjustRightInd w:val="0"/>
              <w:jc w:val="both"/>
              <w:textAlignment w:val="baseline"/>
            </w:pPr>
            <w:r w:rsidRPr="008501D2">
              <w:t>Направление специалистов на семинары</w:t>
            </w:r>
          </w:p>
        </w:tc>
        <w:tc>
          <w:tcPr>
            <w:tcW w:w="3548" w:type="dxa"/>
            <w:tcBorders>
              <w:bottom w:val="single" w:sz="4" w:space="0" w:color="auto"/>
            </w:tcBorders>
          </w:tcPr>
          <w:p w14:paraId="7A21D904" w14:textId="77777777" w:rsidR="005B5FDF" w:rsidRPr="008501D2" w:rsidRDefault="005B5FDF" w:rsidP="00D25479">
            <w:pPr>
              <w:widowControl w:val="0"/>
              <w:autoSpaceDE w:val="0"/>
              <w:autoSpaceDN w:val="0"/>
              <w:adjustRightInd w:val="0"/>
            </w:pPr>
            <w:r w:rsidRPr="008501D2">
              <w:t>Всего</w:t>
            </w:r>
          </w:p>
        </w:tc>
        <w:tc>
          <w:tcPr>
            <w:tcW w:w="1560" w:type="dxa"/>
            <w:tcBorders>
              <w:bottom w:val="single" w:sz="4" w:space="0" w:color="auto"/>
            </w:tcBorders>
          </w:tcPr>
          <w:p w14:paraId="7F8F5626" w14:textId="77777777" w:rsidR="005B5FDF" w:rsidRPr="008501D2" w:rsidRDefault="005B5FDF" w:rsidP="00D25479">
            <w:pPr>
              <w:widowControl w:val="0"/>
              <w:overflowPunct w:val="0"/>
              <w:autoSpaceDE w:val="0"/>
              <w:autoSpaceDN w:val="0"/>
              <w:adjustRightInd w:val="0"/>
              <w:jc w:val="center"/>
              <w:textAlignment w:val="baseline"/>
              <w:rPr>
                <w:strike/>
              </w:rPr>
            </w:pPr>
            <w:r w:rsidRPr="008501D2">
              <w:rPr>
                <w:b/>
              </w:rPr>
              <w:t>25 000</w:t>
            </w:r>
          </w:p>
        </w:tc>
        <w:tc>
          <w:tcPr>
            <w:tcW w:w="1453" w:type="dxa"/>
            <w:tcBorders>
              <w:bottom w:val="single" w:sz="4" w:space="0" w:color="auto"/>
            </w:tcBorders>
          </w:tcPr>
          <w:p w14:paraId="38E8FEFE" w14:textId="77777777" w:rsidR="005B5FDF" w:rsidRPr="008501D2" w:rsidRDefault="005B5FDF" w:rsidP="00D25479">
            <w:pPr>
              <w:widowControl w:val="0"/>
              <w:overflowPunct w:val="0"/>
              <w:autoSpaceDE w:val="0"/>
              <w:autoSpaceDN w:val="0"/>
              <w:adjustRightInd w:val="0"/>
              <w:jc w:val="center"/>
              <w:textAlignment w:val="baseline"/>
            </w:pPr>
            <w:r w:rsidRPr="008501D2">
              <w:rPr>
                <w:b/>
              </w:rPr>
              <w:t>16 500</w:t>
            </w:r>
          </w:p>
        </w:tc>
        <w:tc>
          <w:tcPr>
            <w:tcW w:w="1388" w:type="dxa"/>
            <w:tcBorders>
              <w:bottom w:val="single" w:sz="4" w:space="0" w:color="auto"/>
            </w:tcBorders>
          </w:tcPr>
          <w:p w14:paraId="5D8B349B"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8 500</w:t>
            </w:r>
          </w:p>
        </w:tc>
        <w:tc>
          <w:tcPr>
            <w:tcW w:w="2551" w:type="dxa"/>
            <w:tcBorders>
              <w:bottom w:val="single" w:sz="4" w:space="0" w:color="auto"/>
            </w:tcBorders>
          </w:tcPr>
          <w:p w14:paraId="406E1273" w14:textId="77777777" w:rsidR="005B5FDF" w:rsidRPr="008501D2" w:rsidRDefault="005B5FDF" w:rsidP="00D25479">
            <w:pPr>
              <w:widowControl w:val="0"/>
              <w:overflowPunct w:val="0"/>
              <w:autoSpaceDE w:val="0"/>
              <w:autoSpaceDN w:val="0"/>
              <w:adjustRightInd w:val="0"/>
              <w:jc w:val="center"/>
              <w:textAlignment w:val="baseline"/>
            </w:pPr>
          </w:p>
        </w:tc>
        <w:tc>
          <w:tcPr>
            <w:tcW w:w="1702" w:type="dxa"/>
            <w:vMerge w:val="restart"/>
          </w:tcPr>
          <w:p w14:paraId="59C68E15" w14:textId="77777777" w:rsidR="005B5FDF" w:rsidRPr="008501D2" w:rsidRDefault="005B5FDF" w:rsidP="00D25479">
            <w:pPr>
              <w:widowControl w:val="0"/>
              <w:overflowPunct w:val="0"/>
              <w:autoSpaceDE w:val="0"/>
              <w:autoSpaceDN w:val="0"/>
              <w:adjustRightInd w:val="0"/>
              <w:jc w:val="both"/>
              <w:textAlignment w:val="baseline"/>
            </w:pPr>
            <w:r w:rsidRPr="008501D2">
              <w:t>Отсутствие потребности в семинарах/вебинарах</w:t>
            </w:r>
          </w:p>
        </w:tc>
      </w:tr>
      <w:tr w:rsidR="005B5FDF" w:rsidRPr="008501D2" w14:paraId="1B7E7836" w14:textId="77777777" w:rsidTr="00FD2C2D">
        <w:tc>
          <w:tcPr>
            <w:tcW w:w="534" w:type="dxa"/>
            <w:vMerge/>
          </w:tcPr>
          <w:p w14:paraId="5724BB83" w14:textId="77777777" w:rsidR="005B5FDF" w:rsidRPr="008501D2" w:rsidRDefault="005B5FDF" w:rsidP="00D25479">
            <w:pPr>
              <w:widowControl w:val="0"/>
              <w:overflowPunct w:val="0"/>
              <w:autoSpaceDE w:val="0"/>
              <w:autoSpaceDN w:val="0"/>
              <w:adjustRightInd w:val="0"/>
              <w:jc w:val="center"/>
              <w:textAlignment w:val="baseline"/>
            </w:pPr>
          </w:p>
        </w:tc>
        <w:tc>
          <w:tcPr>
            <w:tcW w:w="2155" w:type="dxa"/>
            <w:vMerge/>
          </w:tcPr>
          <w:p w14:paraId="373A7A3D" w14:textId="77777777" w:rsidR="005B5FDF" w:rsidRPr="008501D2" w:rsidRDefault="005B5FDF" w:rsidP="00D25479">
            <w:pPr>
              <w:widowControl w:val="0"/>
              <w:overflowPunct w:val="0"/>
              <w:autoSpaceDE w:val="0"/>
              <w:autoSpaceDN w:val="0"/>
              <w:adjustRightInd w:val="0"/>
              <w:jc w:val="center"/>
              <w:textAlignment w:val="baseline"/>
            </w:pPr>
          </w:p>
        </w:tc>
        <w:tc>
          <w:tcPr>
            <w:tcW w:w="3548" w:type="dxa"/>
            <w:tcBorders>
              <w:bottom w:val="single" w:sz="4" w:space="0" w:color="auto"/>
            </w:tcBorders>
          </w:tcPr>
          <w:p w14:paraId="59705458"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45609A2C" w14:textId="77777777" w:rsidR="005B5FDF" w:rsidRPr="008501D2" w:rsidRDefault="005B5FDF" w:rsidP="00D25479">
            <w:pPr>
              <w:widowControl w:val="0"/>
              <w:overflowPunct w:val="0"/>
              <w:autoSpaceDE w:val="0"/>
              <w:autoSpaceDN w:val="0"/>
              <w:adjustRightInd w:val="0"/>
              <w:jc w:val="center"/>
              <w:textAlignment w:val="baseline"/>
              <w:rPr>
                <w:bCs/>
                <w:strike/>
              </w:rPr>
            </w:pPr>
            <w:r w:rsidRPr="008501D2">
              <w:rPr>
                <w:bCs/>
              </w:rPr>
              <w:t>25 000</w:t>
            </w:r>
          </w:p>
        </w:tc>
        <w:tc>
          <w:tcPr>
            <w:tcW w:w="1453" w:type="dxa"/>
            <w:tcBorders>
              <w:bottom w:val="single" w:sz="4" w:space="0" w:color="auto"/>
            </w:tcBorders>
          </w:tcPr>
          <w:p w14:paraId="26075A89" w14:textId="77777777" w:rsidR="005B5FDF" w:rsidRPr="008501D2" w:rsidRDefault="005B5FDF" w:rsidP="00D25479">
            <w:pPr>
              <w:widowControl w:val="0"/>
              <w:overflowPunct w:val="0"/>
              <w:autoSpaceDE w:val="0"/>
              <w:autoSpaceDN w:val="0"/>
              <w:adjustRightInd w:val="0"/>
              <w:jc w:val="center"/>
              <w:textAlignment w:val="baseline"/>
              <w:rPr>
                <w:bCs/>
              </w:rPr>
            </w:pPr>
            <w:r w:rsidRPr="008501D2">
              <w:rPr>
                <w:bCs/>
              </w:rPr>
              <w:t>16 500</w:t>
            </w:r>
          </w:p>
        </w:tc>
        <w:tc>
          <w:tcPr>
            <w:tcW w:w="1388" w:type="dxa"/>
            <w:tcBorders>
              <w:bottom w:val="single" w:sz="4" w:space="0" w:color="auto"/>
            </w:tcBorders>
          </w:tcPr>
          <w:p w14:paraId="0328F75D" w14:textId="77777777" w:rsidR="005B5FDF" w:rsidRPr="008501D2" w:rsidRDefault="005B5FDF" w:rsidP="00D25479">
            <w:pPr>
              <w:widowControl w:val="0"/>
              <w:overflowPunct w:val="0"/>
              <w:autoSpaceDE w:val="0"/>
              <w:autoSpaceDN w:val="0"/>
              <w:adjustRightInd w:val="0"/>
              <w:jc w:val="center"/>
              <w:textAlignment w:val="baseline"/>
              <w:rPr>
                <w:bCs/>
              </w:rPr>
            </w:pPr>
            <w:r w:rsidRPr="008501D2">
              <w:rPr>
                <w:bCs/>
              </w:rPr>
              <w:t>8 500</w:t>
            </w:r>
          </w:p>
        </w:tc>
        <w:tc>
          <w:tcPr>
            <w:tcW w:w="2551" w:type="dxa"/>
            <w:tcBorders>
              <w:bottom w:val="single" w:sz="4" w:space="0" w:color="auto"/>
            </w:tcBorders>
          </w:tcPr>
          <w:p w14:paraId="55A66A19" w14:textId="77777777" w:rsidR="005B5FDF" w:rsidRPr="008501D2" w:rsidRDefault="005B5FDF" w:rsidP="00D25479">
            <w:pPr>
              <w:widowControl w:val="0"/>
              <w:overflowPunct w:val="0"/>
              <w:autoSpaceDE w:val="0"/>
              <w:autoSpaceDN w:val="0"/>
              <w:adjustRightInd w:val="0"/>
              <w:jc w:val="center"/>
              <w:textAlignment w:val="baseline"/>
            </w:pPr>
          </w:p>
        </w:tc>
        <w:tc>
          <w:tcPr>
            <w:tcW w:w="1702" w:type="dxa"/>
            <w:vMerge/>
            <w:tcBorders>
              <w:bottom w:val="single" w:sz="4" w:space="0" w:color="auto"/>
            </w:tcBorders>
          </w:tcPr>
          <w:p w14:paraId="6C412D94"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50B7EA24" w14:textId="77777777" w:rsidTr="00FD2C2D">
        <w:trPr>
          <w:trHeight w:val="150"/>
        </w:trPr>
        <w:tc>
          <w:tcPr>
            <w:tcW w:w="534" w:type="dxa"/>
            <w:vMerge w:val="restart"/>
            <w:tcBorders>
              <w:top w:val="single" w:sz="4" w:space="0" w:color="auto"/>
              <w:left w:val="single" w:sz="4" w:space="0" w:color="auto"/>
            </w:tcBorders>
          </w:tcPr>
          <w:p w14:paraId="5DD66364" w14:textId="77777777" w:rsidR="005B5FDF" w:rsidRPr="008501D2" w:rsidRDefault="005B5FDF" w:rsidP="00D25479">
            <w:pPr>
              <w:widowControl w:val="0"/>
              <w:overflowPunct w:val="0"/>
              <w:autoSpaceDE w:val="0"/>
              <w:autoSpaceDN w:val="0"/>
              <w:adjustRightInd w:val="0"/>
              <w:jc w:val="center"/>
              <w:textAlignment w:val="baseline"/>
            </w:pPr>
            <w:r w:rsidRPr="008501D2">
              <w:t>3</w:t>
            </w:r>
          </w:p>
        </w:tc>
        <w:tc>
          <w:tcPr>
            <w:tcW w:w="2155" w:type="dxa"/>
            <w:vMerge w:val="restart"/>
            <w:tcBorders>
              <w:top w:val="single" w:sz="4" w:space="0" w:color="auto"/>
            </w:tcBorders>
          </w:tcPr>
          <w:p w14:paraId="04AFE0E1" w14:textId="77777777" w:rsidR="005B5FDF" w:rsidRPr="008501D2" w:rsidRDefault="005B5FDF" w:rsidP="00D25479">
            <w:pPr>
              <w:widowControl w:val="0"/>
              <w:overflowPunct w:val="0"/>
              <w:autoSpaceDE w:val="0"/>
              <w:autoSpaceDN w:val="0"/>
              <w:adjustRightInd w:val="0"/>
              <w:textAlignment w:val="baseline"/>
              <w:rPr>
                <w:b/>
              </w:rPr>
            </w:pPr>
            <w:r w:rsidRPr="008501D2">
              <w:rPr>
                <w:b/>
              </w:rPr>
              <w:t>ИТОГО по программе</w:t>
            </w:r>
          </w:p>
        </w:tc>
        <w:tc>
          <w:tcPr>
            <w:tcW w:w="3548" w:type="dxa"/>
            <w:tcBorders>
              <w:top w:val="single" w:sz="4" w:space="0" w:color="auto"/>
            </w:tcBorders>
          </w:tcPr>
          <w:p w14:paraId="6A52BA47" w14:textId="77777777" w:rsidR="005B5FDF" w:rsidRPr="008501D2" w:rsidRDefault="005B5FDF" w:rsidP="00D25479">
            <w:pPr>
              <w:widowControl w:val="0"/>
              <w:autoSpaceDE w:val="0"/>
              <w:autoSpaceDN w:val="0"/>
              <w:adjustRightInd w:val="0"/>
              <w:rPr>
                <w:b/>
              </w:rPr>
            </w:pPr>
            <w:r w:rsidRPr="008501D2">
              <w:rPr>
                <w:b/>
              </w:rPr>
              <w:t>Всего</w:t>
            </w:r>
          </w:p>
        </w:tc>
        <w:tc>
          <w:tcPr>
            <w:tcW w:w="1560" w:type="dxa"/>
            <w:tcBorders>
              <w:top w:val="single" w:sz="4" w:space="0" w:color="auto"/>
            </w:tcBorders>
          </w:tcPr>
          <w:p w14:paraId="02C12BE2"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269 360</w:t>
            </w:r>
          </w:p>
        </w:tc>
        <w:tc>
          <w:tcPr>
            <w:tcW w:w="1453" w:type="dxa"/>
            <w:tcBorders>
              <w:top w:val="single" w:sz="4" w:space="0" w:color="auto"/>
            </w:tcBorders>
          </w:tcPr>
          <w:p w14:paraId="47BD3AC4"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264 529</w:t>
            </w:r>
          </w:p>
        </w:tc>
        <w:tc>
          <w:tcPr>
            <w:tcW w:w="1388" w:type="dxa"/>
            <w:tcBorders>
              <w:top w:val="single" w:sz="4" w:space="0" w:color="auto"/>
            </w:tcBorders>
          </w:tcPr>
          <w:p w14:paraId="41845DDA"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4 831</w:t>
            </w:r>
          </w:p>
        </w:tc>
        <w:tc>
          <w:tcPr>
            <w:tcW w:w="2551" w:type="dxa"/>
            <w:tcBorders>
              <w:top w:val="single" w:sz="4" w:space="0" w:color="auto"/>
            </w:tcBorders>
          </w:tcPr>
          <w:p w14:paraId="0E114D37"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702" w:type="dxa"/>
            <w:vMerge w:val="restart"/>
            <w:tcBorders>
              <w:top w:val="single" w:sz="4" w:space="0" w:color="auto"/>
              <w:right w:val="single" w:sz="4" w:space="0" w:color="auto"/>
            </w:tcBorders>
          </w:tcPr>
          <w:p w14:paraId="48CBE25D" w14:textId="77777777" w:rsidR="005B5FDF" w:rsidRPr="008501D2" w:rsidRDefault="005B5FDF" w:rsidP="00D25479">
            <w:pPr>
              <w:widowControl w:val="0"/>
              <w:overflowPunct w:val="0"/>
              <w:autoSpaceDE w:val="0"/>
              <w:autoSpaceDN w:val="0"/>
              <w:adjustRightInd w:val="0"/>
              <w:jc w:val="center"/>
              <w:textAlignment w:val="baseline"/>
              <w:rPr>
                <w:b/>
              </w:rPr>
            </w:pPr>
          </w:p>
        </w:tc>
      </w:tr>
      <w:tr w:rsidR="005B5FDF" w:rsidRPr="008501D2" w14:paraId="16A1F72A" w14:textId="77777777" w:rsidTr="00FD2C2D">
        <w:tc>
          <w:tcPr>
            <w:tcW w:w="534" w:type="dxa"/>
            <w:vMerge/>
            <w:tcBorders>
              <w:left w:val="single" w:sz="4" w:space="0" w:color="auto"/>
            </w:tcBorders>
          </w:tcPr>
          <w:p w14:paraId="3A9E578C" w14:textId="77777777" w:rsidR="005B5FDF" w:rsidRPr="008501D2" w:rsidRDefault="005B5FDF" w:rsidP="00D25479">
            <w:pPr>
              <w:widowControl w:val="0"/>
              <w:overflowPunct w:val="0"/>
              <w:autoSpaceDE w:val="0"/>
              <w:autoSpaceDN w:val="0"/>
              <w:adjustRightInd w:val="0"/>
              <w:jc w:val="center"/>
              <w:textAlignment w:val="baseline"/>
            </w:pPr>
          </w:p>
        </w:tc>
        <w:tc>
          <w:tcPr>
            <w:tcW w:w="2155" w:type="dxa"/>
            <w:vMerge/>
          </w:tcPr>
          <w:p w14:paraId="679161FC" w14:textId="77777777" w:rsidR="005B5FDF" w:rsidRPr="008501D2" w:rsidRDefault="005B5FDF" w:rsidP="00D25479">
            <w:pPr>
              <w:widowControl w:val="0"/>
              <w:overflowPunct w:val="0"/>
              <w:autoSpaceDE w:val="0"/>
              <w:autoSpaceDN w:val="0"/>
              <w:adjustRightInd w:val="0"/>
              <w:jc w:val="center"/>
              <w:textAlignment w:val="baseline"/>
              <w:rPr>
                <w:b/>
              </w:rPr>
            </w:pPr>
          </w:p>
        </w:tc>
        <w:tc>
          <w:tcPr>
            <w:tcW w:w="3548" w:type="dxa"/>
          </w:tcPr>
          <w:p w14:paraId="4F68EF5D" w14:textId="77777777" w:rsidR="005B5FDF" w:rsidRPr="008501D2" w:rsidRDefault="005B5FDF" w:rsidP="00D25479">
            <w:pPr>
              <w:widowControl w:val="0"/>
              <w:autoSpaceDE w:val="0"/>
              <w:autoSpaceDN w:val="0"/>
              <w:adjustRightInd w:val="0"/>
              <w:rPr>
                <w:b/>
              </w:rPr>
            </w:pPr>
            <w:r w:rsidRPr="008501D2">
              <w:rPr>
                <w:b/>
              </w:rPr>
              <w:t>Бюджет МО «Город Удачный»</w:t>
            </w:r>
          </w:p>
        </w:tc>
        <w:tc>
          <w:tcPr>
            <w:tcW w:w="1560" w:type="dxa"/>
          </w:tcPr>
          <w:p w14:paraId="07B3B56E"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269 360</w:t>
            </w:r>
          </w:p>
        </w:tc>
        <w:tc>
          <w:tcPr>
            <w:tcW w:w="1453" w:type="dxa"/>
          </w:tcPr>
          <w:p w14:paraId="1443ECFE"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264 529</w:t>
            </w:r>
          </w:p>
        </w:tc>
        <w:tc>
          <w:tcPr>
            <w:tcW w:w="1388" w:type="dxa"/>
          </w:tcPr>
          <w:p w14:paraId="0CE79050"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4 831</w:t>
            </w:r>
          </w:p>
        </w:tc>
        <w:tc>
          <w:tcPr>
            <w:tcW w:w="2551" w:type="dxa"/>
          </w:tcPr>
          <w:p w14:paraId="2A97FDD8"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23F20476" w14:textId="77777777" w:rsidR="005B5FDF" w:rsidRPr="008501D2" w:rsidRDefault="005B5FDF" w:rsidP="00D25479">
            <w:pPr>
              <w:widowControl w:val="0"/>
              <w:overflowPunct w:val="0"/>
              <w:autoSpaceDE w:val="0"/>
              <w:autoSpaceDN w:val="0"/>
              <w:adjustRightInd w:val="0"/>
              <w:jc w:val="center"/>
              <w:textAlignment w:val="baseline"/>
              <w:rPr>
                <w:b/>
              </w:rPr>
            </w:pPr>
          </w:p>
        </w:tc>
      </w:tr>
    </w:tbl>
    <w:p w14:paraId="5E93C6FF" w14:textId="77777777" w:rsidR="005B5FDF" w:rsidRPr="008501D2" w:rsidRDefault="005B5FDF" w:rsidP="005B5FDF">
      <w:pPr>
        <w:overflowPunct w:val="0"/>
        <w:autoSpaceDE w:val="0"/>
        <w:autoSpaceDN w:val="0"/>
        <w:adjustRightInd w:val="0"/>
        <w:textAlignment w:val="baseline"/>
        <w:rPr>
          <w:b/>
        </w:rPr>
      </w:pPr>
    </w:p>
    <w:p w14:paraId="71013A7D" w14:textId="77777777" w:rsidR="005B5FDF" w:rsidRPr="008501D2" w:rsidRDefault="005B5FDF" w:rsidP="005B5FDF">
      <w:pPr>
        <w:pStyle w:val="ad"/>
        <w:tabs>
          <w:tab w:val="left" w:pos="993"/>
        </w:tabs>
        <w:overflowPunct w:val="0"/>
        <w:autoSpaceDE w:val="0"/>
        <w:autoSpaceDN w:val="0"/>
        <w:adjustRightInd w:val="0"/>
        <w:ind w:left="0"/>
        <w:jc w:val="both"/>
        <w:textAlignment w:val="baseline"/>
        <w:rPr>
          <w:rFonts w:ascii="Times New Roman" w:hAnsi="Times New Roman"/>
          <w:i/>
          <w:sz w:val="24"/>
          <w:szCs w:val="24"/>
        </w:rPr>
        <w:sectPr w:rsidR="005B5FDF" w:rsidRPr="008501D2" w:rsidSect="00FD2C2D">
          <w:pgSz w:w="16838" w:h="11906" w:orient="landscape"/>
          <w:pgMar w:top="1702" w:right="536" w:bottom="142" w:left="1134" w:header="720" w:footer="720" w:gutter="0"/>
          <w:cols w:space="708"/>
          <w:titlePg/>
          <w:docGrid w:linePitch="360"/>
        </w:sectPr>
      </w:pPr>
    </w:p>
    <w:p w14:paraId="572DC6F1"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 xml:space="preserve">Раздел 4. </w:t>
      </w:r>
      <w:r w:rsidRPr="008501D2">
        <w:rPr>
          <w:rFonts w:ascii="Times New Roman" w:hAnsi="Times New Roman"/>
          <w:b/>
          <w:sz w:val="24"/>
          <w:szCs w:val="24"/>
        </w:rPr>
        <w:t>Достижение значений целевых индикаторов программы</w:t>
      </w:r>
    </w:p>
    <w:p w14:paraId="1235FD5F" w14:textId="77777777" w:rsidR="005B5FDF" w:rsidRPr="008501D2" w:rsidRDefault="005B5FDF" w:rsidP="005B5FDF">
      <w:pPr>
        <w:widowControl w:val="0"/>
        <w:suppressAutoHyphens/>
        <w:rPr>
          <w:rFonts w:eastAsiaTheme="minorEastAsia"/>
        </w:rPr>
      </w:pPr>
    </w:p>
    <w:p w14:paraId="3C45D59E" w14:textId="77777777" w:rsidR="005B5FDF" w:rsidRPr="008501D2" w:rsidRDefault="005B5FDF" w:rsidP="005B5FDF">
      <w:pPr>
        <w:widowControl w:val="0"/>
        <w:suppressAutoHyphens/>
        <w:jc w:val="center"/>
        <w:rPr>
          <w:rFonts w:eastAsia="Arial"/>
          <w:lang w:eastAsia="hi-IN" w:bidi="hi-IN"/>
        </w:rPr>
      </w:pPr>
    </w:p>
    <w:tbl>
      <w:tblPr>
        <w:tblW w:w="15167" w:type="dxa"/>
        <w:tblInd w:w="1204" w:type="dxa"/>
        <w:tblLayout w:type="fixed"/>
        <w:tblCellMar>
          <w:left w:w="70" w:type="dxa"/>
          <w:right w:w="70" w:type="dxa"/>
        </w:tblCellMar>
        <w:tblLook w:val="0000" w:firstRow="0" w:lastRow="0" w:firstColumn="0" w:lastColumn="0" w:noHBand="0" w:noVBand="0"/>
      </w:tblPr>
      <w:tblGrid>
        <w:gridCol w:w="568"/>
        <w:gridCol w:w="4245"/>
        <w:gridCol w:w="290"/>
        <w:gridCol w:w="1701"/>
        <w:gridCol w:w="1843"/>
        <w:gridCol w:w="168"/>
        <w:gridCol w:w="2100"/>
        <w:gridCol w:w="4252"/>
      </w:tblGrid>
      <w:tr w:rsidR="005B5FDF" w:rsidRPr="008501D2" w14:paraId="0FAE4EA3" w14:textId="77777777" w:rsidTr="00FD2C2D">
        <w:trPr>
          <w:cantSplit/>
          <w:trHeight w:val="360"/>
          <w:tblHeader/>
        </w:trPr>
        <w:tc>
          <w:tcPr>
            <w:tcW w:w="568" w:type="dxa"/>
            <w:vMerge w:val="restart"/>
            <w:tcBorders>
              <w:top w:val="single" w:sz="4" w:space="0" w:color="auto"/>
              <w:left w:val="single" w:sz="4" w:space="0" w:color="auto"/>
              <w:right w:val="single" w:sz="4" w:space="0" w:color="auto"/>
            </w:tcBorders>
          </w:tcPr>
          <w:p w14:paraId="5E20D966"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4245" w:type="dxa"/>
            <w:vMerge w:val="restart"/>
            <w:tcBorders>
              <w:top w:val="single" w:sz="4" w:space="0" w:color="auto"/>
              <w:left w:val="single" w:sz="4" w:space="0" w:color="auto"/>
            </w:tcBorders>
            <w:shd w:val="clear" w:color="auto" w:fill="auto"/>
            <w:vAlign w:val="center"/>
          </w:tcPr>
          <w:p w14:paraId="2D411771"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352D076B" w14:textId="77777777" w:rsidR="005B5FDF" w:rsidRPr="008501D2" w:rsidRDefault="005B5FDF" w:rsidP="00D25479">
            <w:pPr>
              <w:rPr>
                <w:rFonts w:eastAsia="Arial"/>
                <w:lang w:eastAsia="hi-IN" w:bidi="hi-IN"/>
              </w:rPr>
            </w:pPr>
          </w:p>
          <w:p w14:paraId="1B8264A5" w14:textId="77777777" w:rsidR="005B5FDF" w:rsidRPr="008501D2" w:rsidRDefault="005B5FDF" w:rsidP="00D25479">
            <w:pPr>
              <w:widowControl w:val="0"/>
              <w:suppressAutoHyphens/>
              <w:snapToGrid w:val="0"/>
              <w:jc w:val="center"/>
              <w:rPr>
                <w:rFonts w:eastAsia="Arial"/>
                <w:lang w:eastAsia="hi-IN" w:bidi="hi-IN"/>
              </w:rPr>
            </w:pPr>
          </w:p>
        </w:tc>
        <w:tc>
          <w:tcPr>
            <w:tcW w:w="1701" w:type="dxa"/>
            <w:vMerge w:val="restart"/>
            <w:tcBorders>
              <w:top w:val="single" w:sz="4" w:space="0" w:color="auto"/>
              <w:right w:val="single" w:sz="4" w:space="0" w:color="auto"/>
            </w:tcBorders>
            <w:shd w:val="clear" w:color="auto" w:fill="auto"/>
            <w:vAlign w:val="center"/>
          </w:tcPr>
          <w:p w14:paraId="745BE06F"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E0202"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4252" w:type="dxa"/>
            <w:vMerge w:val="restart"/>
            <w:tcBorders>
              <w:top w:val="single" w:sz="4" w:space="0" w:color="auto"/>
              <w:left w:val="single" w:sz="4" w:space="0" w:color="auto"/>
              <w:right w:val="single" w:sz="4" w:space="0" w:color="auto"/>
            </w:tcBorders>
            <w:vAlign w:val="center"/>
          </w:tcPr>
          <w:p w14:paraId="2B5FA79F"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5B5FDF" w:rsidRPr="008501D2" w14:paraId="49141CD8" w14:textId="77777777" w:rsidTr="00FD2C2D">
        <w:trPr>
          <w:cantSplit/>
          <w:trHeight w:val="98"/>
          <w:tblHeader/>
        </w:trPr>
        <w:tc>
          <w:tcPr>
            <w:tcW w:w="568" w:type="dxa"/>
            <w:vMerge/>
            <w:tcBorders>
              <w:left w:val="single" w:sz="4" w:space="0" w:color="auto"/>
              <w:bottom w:val="single" w:sz="4" w:space="0" w:color="auto"/>
              <w:right w:val="single" w:sz="4" w:space="0" w:color="auto"/>
            </w:tcBorders>
            <w:vAlign w:val="center"/>
          </w:tcPr>
          <w:p w14:paraId="2D0B8ED2" w14:textId="77777777" w:rsidR="005B5FDF" w:rsidRPr="008501D2" w:rsidRDefault="005B5FDF" w:rsidP="00D25479">
            <w:pPr>
              <w:widowControl w:val="0"/>
              <w:suppressAutoHyphens/>
              <w:snapToGrid w:val="0"/>
              <w:jc w:val="center"/>
              <w:rPr>
                <w:rFonts w:eastAsia="Arial"/>
                <w:lang w:eastAsia="hi-IN" w:bidi="hi-IN"/>
              </w:rPr>
            </w:pPr>
          </w:p>
        </w:tc>
        <w:tc>
          <w:tcPr>
            <w:tcW w:w="4245" w:type="dxa"/>
            <w:vMerge/>
            <w:tcBorders>
              <w:left w:val="single" w:sz="4" w:space="0" w:color="auto"/>
              <w:bottom w:val="single" w:sz="4" w:space="0" w:color="auto"/>
            </w:tcBorders>
            <w:shd w:val="clear" w:color="auto" w:fill="auto"/>
          </w:tcPr>
          <w:p w14:paraId="2F72CC55" w14:textId="77777777" w:rsidR="005B5FDF" w:rsidRPr="008501D2" w:rsidRDefault="005B5FDF"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62159BA3" w14:textId="77777777" w:rsidR="005B5FDF" w:rsidRPr="008501D2" w:rsidRDefault="005B5FDF" w:rsidP="00D25479">
            <w:pPr>
              <w:widowControl w:val="0"/>
              <w:suppressAutoHyphens/>
              <w:snapToGrid w:val="0"/>
              <w:jc w:val="center"/>
              <w:rPr>
                <w:rFonts w:eastAsia="Arial"/>
                <w:lang w:eastAsia="hi-IN" w:bidi="hi-IN"/>
              </w:rPr>
            </w:pPr>
          </w:p>
        </w:tc>
        <w:tc>
          <w:tcPr>
            <w:tcW w:w="1701" w:type="dxa"/>
            <w:vMerge/>
            <w:tcBorders>
              <w:bottom w:val="single" w:sz="4" w:space="0" w:color="auto"/>
              <w:right w:val="single" w:sz="4" w:space="0" w:color="auto"/>
            </w:tcBorders>
            <w:shd w:val="clear" w:color="auto" w:fill="auto"/>
          </w:tcPr>
          <w:p w14:paraId="7200B658" w14:textId="77777777" w:rsidR="005B5FDF" w:rsidRPr="008501D2" w:rsidRDefault="005B5FDF" w:rsidP="00D25479">
            <w:pPr>
              <w:widowControl w:val="0"/>
              <w:suppressAutoHyphens/>
              <w:snapToGrid w:val="0"/>
              <w:jc w:val="center"/>
              <w:rPr>
                <w:rFonts w:eastAsia="Arial"/>
                <w:lang w:eastAsia="hi-IN" w:bidi="hi-IN"/>
              </w:rPr>
            </w:pPr>
          </w:p>
        </w:tc>
        <w:tc>
          <w:tcPr>
            <w:tcW w:w="1843" w:type="dxa"/>
            <w:tcBorders>
              <w:top w:val="single" w:sz="4" w:space="0" w:color="auto"/>
              <w:left w:val="single" w:sz="4" w:space="0" w:color="auto"/>
              <w:bottom w:val="single" w:sz="4" w:space="0" w:color="auto"/>
            </w:tcBorders>
            <w:shd w:val="clear" w:color="auto" w:fill="auto"/>
            <w:vAlign w:val="center"/>
          </w:tcPr>
          <w:p w14:paraId="20605105"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2A10FAD2" w14:textId="77777777" w:rsidR="005B5FDF" w:rsidRPr="008501D2" w:rsidRDefault="005B5FDF"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68730122"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4252" w:type="dxa"/>
            <w:vMerge/>
            <w:tcBorders>
              <w:left w:val="single" w:sz="4" w:space="0" w:color="auto"/>
              <w:bottom w:val="single" w:sz="4" w:space="0" w:color="auto"/>
              <w:right w:val="single" w:sz="4" w:space="0" w:color="auto"/>
            </w:tcBorders>
          </w:tcPr>
          <w:p w14:paraId="1EFF740F" w14:textId="77777777" w:rsidR="005B5FDF" w:rsidRPr="008501D2" w:rsidRDefault="005B5FDF" w:rsidP="00D25479">
            <w:pPr>
              <w:widowControl w:val="0"/>
              <w:suppressAutoHyphens/>
              <w:snapToGrid w:val="0"/>
              <w:jc w:val="center"/>
              <w:rPr>
                <w:rFonts w:eastAsia="Arial"/>
                <w:lang w:eastAsia="hi-IN" w:bidi="hi-IN"/>
              </w:rPr>
            </w:pPr>
          </w:p>
        </w:tc>
      </w:tr>
      <w:tr w:rsidR="005B5FDF" w:rsidRPr="008501D2" w14:paraId="7D8F426C" w14:textId="77777777" w:rsidTr="00FD2C2D">
        <w:trPr>
          <w:cantSplit/>
          <w:trHeight w:val="240"/>
        </w:trPr>
        <w:tc>
          <w:tcPr>
            <w:tcW w:w="568" w:type="dxa"/>
            <w:tcBorders>
              <w:top w:val="single" w:sz="4" w:space="0" w:color="auto"/>
              <w:left w:val="single" w:sz="4" w:space="0" w:color="auto"/>
              <w:bottom w:val="single" w:sz="4" w:space="0" w:color="auto"/>
              <w:right w:val="single" w:sz="4" w:space="0" w:color="auto"/>
            </w:tcBorders>
          </w:tcPr>
          <w:p w14:paraId="23A3698E"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4F153351" w14:textId="77777777" w:rsidR="005B5FDF" w:rsidRPr="008501D2" w:rsidRDefault="005B5FDF" w:rsidP="00D25479">
            <w:pPr>
              <w:widowControl w:val="0"/>
              <w:suppressAutoHyphens/>
              <w:snapToGrid w:val="0"/>
              <w:rPr>
                <w:rFonts w:eastAsia="Arial"/>
                <w:lang w:eastAsia="hi-IN" w:bidi="hi-IN"/>
              </w:rPr>
            </w:pPr>
            <w:r w:rsidRPr="008501D2">
              <w:t>Доля специалистов, прошедших обучение (программа профессиональной переподготовки)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14:paraId="7B5E963F" w14:textId="77777777" w:rsidR="005B5FDF" w:rsidRPr="008501D2" w:rsidRDefault="005B5FDF" w:rsidP="00D25479">
            <w:pPr>
              <w:widowControl w:val="0"/>
              <w:suppressAutoHyphens/>
              <w:snapToGrid w:val="0"/>
            </w:pPr>
            <w:r w:rsidRPr="008501D2">
              <w:t>% от числа специалистов</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76B6D755" w14:textId="77777777" w:rsidR="005B5FDF" w:rsidRPr="008501D2" w:rsidRDefault="005B5FDF" w:rsidP="00D25479">
            <w:pPr>
              <w:widowControl w:val="0"/>
              <w:suppressAutoHyphens/>
              <w:snapToGrid w:val="0"/>
              <w:jc w:val="center"/>
              <w:rPr>
                <w:rFonts w:eastAsia="Arial"/>
                <w:lang w:eastAsia="hi-IN" w:bidi="hi-IN"/>
              </w:rPr>
            </w:pPr>
            <w:r w:rsidRPr="008501D2">
              <w:t>28</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5F6FE02C" w14:textId="77777777" w:rsidR="005B5FDF" w:rsidRPr="008501D2" w:rsidRDefault="005B5FDF" w:rsidP="00D25479">
            <w:pPr>
              <w:widowControl w:val="0"/>
              <w:suppressAutoHyphens/>
              <w:snapToGrid w:val="0"/>
              <w:jc w:val="center"/>
            </w:pPr>
            <w:r w:rsidRPr="008501D2">
              <w:t>40</w:t>
            </w:r>
          </w:p>
        </w:tc>
        <w:tc>
          <w:tcPr>
            <w:tcW w:w="4252" w:type="dxa"/>
            <w:tcBorders>
              <w:top w:val="single" w:sz="4" w:space="0" w:color="auto"/>
              <w:left w:val="single" w:sz="4" w:space="0" w:color="auto"/>
              <w:bottom w:val="single" w:sz="4" w:space="0" w:color="auto"/>
              <w:right w:val="single" w:sz="4" w:space="0" w:color="auto"/>
            </w:tcBorders>
          </w:tcPr>
          <w:p w14:paraId="61F7E168" w14:textId="77777777" w:rsidR="005B5FDF" w:rsidRPr="008501D2" w:rsidRDefault="005B5FDF" w:rsidP="00D25479">
            <w:pPr>
              <w:widowControl w:val="0"/>
              <w:suppressAutoHyphens/>
              <w:snapToGrid w:val="0"/>
            </w:pPr>
            <w:r w:rsidRPr="008501D2">
              <w:t>Увеличение доли специалистов, прошедших обучение в связи с введением дистанционного формата обучения</w:t>
            </w:r>
          </w:p>
        </w:tc>
      </w:tr>
      <w:tr w:rsidR="005B5FDF" w:rsidRPr="008501D2" w14:paraId="3DCF7238" w14:textId="77777777" w:rsidTr="00FD2C2D">
        <w:trPr>
          <w:cantSplit/>
          <w:trHeight w:val="243"/>
        </w:trPr>
        <w:tc>
          <w:tcPr>
            <w:tcW w:w="568" w:type="dxa"/>
            <w:tcBorders>
              <w:top w:val="single" w:sz="4" w:space="0" w:color="auto"/>
              <w:left w:val="single" w:sz="4" w:space="0" w:color="auto"/>
              <w:bottom w:val="single" w:sz="4" w:space="0" w:color="auto"/>
              <w:right w:val="single" w:sz="4" w:space="0" w:color="auto"/>
            </w:tcBorders>
          </w:tcPr>
          <w:p w14:paraId="7BF41BCC"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5EDB56F8" w14:textId="77777777" w:rsidR="005B5FDF" w:rsidRPr="008501D2" w:rsidRDefault="005B5FDF" w:rsidP="00D25479">
            <w:pPr>
              <w:widowControl w:val="0"/>
              <w:suppressAutoHyphens/>
              <w:snapToGrid w:val="0"/>
              <w:rPr>
                <w:rFonts w:eastAsia="Arial"/>
                <w:lang w:eastAsia="hi-IN" w:bidi="hi-IN"/>
              </w:rPr>
            </w:pPr>
            <w:r w:rsidRPr="008501D2">
              <w:t>Доля специалистов, прошедших обучение (повышение квалификации)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14:paraId="1FA45DA9" w14:textId="77777777" w:rsidR="005B5FDF" w:rsidRPr="008501D2" w:rsidRDefault="005B5FDF" w:rsidP="00D25479">
            <w:pPr>
              <w:widowControl w:val="0"/>
              <w:suppressAutoHyphens/>
              <w:snapToGrid w:val="0"/>
            </w:pPr>
            <w:r w:rsidRPr="008501D2">
              <w:t>% от числа специалистов</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7FA9CFA4" w14:textId="77777777" w:rsidR="005B5FDF" w:rsidRPr="008501D2" w:rsidRDefault="005B5FDF" w:rsidP="00D25479">
            <w:pPr>
              <w:widowControl w:val="0"/>
              <w:suppressAutoHyphens/>
              <w:snapToGrid w:val="0"/>
              <w:jc w:val="center"/>
              <w:rPr>
                <w:rFonts w:eastAsia="Arial"/>
                <w:lang w:eastAsia="hi-IN" w:bidi="hi-IN"/>
              </w:rPr>
            </w:pPr>
            <w:r w:rsidRPr="008501D2">
              <w:t>50</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308FD013" w14:textId="77777777" w:rsidR="005B5FDF" w:rsidRPr="008501D2" w:rsidRDefault="005B5FDF" w:rsidP="00D25479">
            <w:pPr>
              <w:widowControl w:val="0"/>
              <w:suppressAutoHyphens/>
              <w:snapToGrid w:val="0"/>
              <w:jc w:val="center"/>
            </w:pPr>
            <w:r w:rsidRPr="008501D2">
              <w:t>47</w:t>
            </w:r>
          </w:p>
        </w:tc>
        <w:tc>
          <w:tcPr>
            <w:tcW w:w="4252" w:type="dxa"/>
            <w:tcBorders>
              <w:top w:val="single" w:sz="4" w:space="0" w:color="auto"/>
              <w:left w:val="single" w:sz="4" w:space="0" w:color="auto"/>
              <w:bottom w:val="single" w:sz="4" w:space="0" w:color="auto"/>
              <w:right w:val="single" w:sz="4" w:space="0" w:color="auto"/>
            </w:tcBorders>
          </w:tcPr>
          <w:p w14:paraId="182E285F" w14:textId="77777777" w:rsidR="005B5FDF" w:rsidRPr="008501D2" w:rsidRDefault="005B5FDF" w:rsidP="00D25479">
            <w:pPr>
              <w:widowControl w:val="0"/>
              <w:suppressAutoHyphens/>
              <w:snapToGrid w:val="0"/>
              <w:rPr>
                <w:rFonts w:eastAsia="Arial"/>
                <w:lang w:eastAsia="hi-IN" w:bidi="hi-IN"/>
              </w:rPr>
            </w:pPr>
            <w:r w:rsidRPr="008501D2">
              <w:rPr>
                <w:rFonts w:eastAsia="Arial"/>
                <w:lang w:eastAsia="hi-IN" w:bidi="hi-IN"/>
              </w:rPr>
              <w:t>Показатель не достигнут в связи с принятием в штат с 2021 году новых специалистов + выход сотрудников из отпусков по уходу за ребенком</w:t>
            </w:r>
          </w:p>
        </w:tc>
      </w:tr>
      <w:tr w:rsidR="005B5FDF" w:rsidRPr="008501D2" w14:paraId="61C51514" w14:textId="77777777" w:rsidTr="00FD2C2D">
        <w:trPr>
          <w:cantSplit/>
          <w:trHeight w:val="240"/>
        </w:trPr>
        <w:tc>
          <w:tcPr>
            <w:tcW w:w="568" w:type="dxa"/>
            <w:tcBorders>
              <w:top w:val="single" w:sz="4" w:space="0" w:color="auto"/>
              <w:left w:val="single" w:sz="4" w:space="0" w:color="auto"/>
              <w:bottom w:val="single" w:sz="4" w:space="0" w:color="auto"/>
              <w:right w:val="single" w:sz="4" w:space="0" w:color="auto"/>
            </w:tcBorders>
          </w:tcPr>
          <w:p w14:paraId="5A5DA08A"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3</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54E4B1F0" w14:textId="77777777" w:rsidR="005B5FDF" w:rsidRPr="008501D2" w:rsidRDefault="005B5FDF" w:rsidP="00D25479">
            <w:pPr>
              <w:widowControl w:val="0"/>
              <w:suppressAutoHyphens/>
              <w:snapToGrid w:val="0"/>
              <w:rPr>
                <w:rFonts w:eastAsia="Arial"/>
                <w:lang w:eastAsia="hi-IN" w:bidi="hi-IN"/>
              </w:rPr>
            </w:pPr>
            <w:r w:rsidRPr="008501D2">
              <w:t>Доля специалистов, прошедших обучение (повышение семинары)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14:paraId="648B1BED" w14:textId="77777777" w:rsidR="005B5FDF" w:rsidRPr="008501D2" w:rsidRDefault="005B5FDF" w:rsidP="00D25479">
            <w:pPr>
              <w:widowControl w:val="0"/>
              <w:suppressAutoHyphens/>
              <w:snapToGrid w:val="0"/>
            </w:pPr>
            <w:r w:rsidRPr="008501D2">
              <w:t>% от числа специалистов</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47BB47D6" w14:textId="77777777" w:rsidR="005B5FDF" w:rsidRPr="008501D2" w:rsidRDefault="005B5FDF" w:rsidP="00D25479">
            <w:pPr>
              <w:widowControl w:val="0"/>
              <w:suppressAutoHyphens/>
              <w:snapToGrid w:val="0"/>
              <w:jc w:val="center"/>
              <w:rPr>
                <w:rFonts w:eastAsia="Arial"/>
                <w:lang w:eastAsia="hi-IN" w:bidi="hi-IN"/>
              </w:rPr>
            </w:pPr>
            <w:r w:rsidRPr="008501D2">
              <w:t>27</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76BFB66E" w14:textId="77777777" w:rsidR="005B5FDF" w:rsidRPr="008501D2" w:rsidRDefault="005B5FDF" w:rsidP="00D25479">
            <w:pPr>
              <w:widowControl w:val="0"/>
              <w:suppressAutoHyphens/>
              <w:snapToGrid w:val="0"/>
              <w:jc w:val="center"/>
            </w:pPr>
            <w:r w:rsidRPr="008501D2">
              <w:t>6</w:t>
            </w:r>
          </w:p>
        </w:tc>
        <w:tc>
          <w:tcPr>
            <w:tcW w:w="4252" w:type="dxa"/>
            <w:tcBorders>
              <w:top w:val="single" w:sz="4" w:space="0" w:color="auto"/>
              <w:left w:val="single" w:sz="4" w:space="0" w:color="auto"/>
              <w:bottom w:val="single" w:sz="4" w:space="0" w:color="auto"/>
              <w:right w:val="single" w:sz="4" w:space="0" w:color="auto"/>
            </w:tcBorders>
          </w:tcPr>
          <w:p w14:paraId="33C6840F" w14:textId="77777777" w:rsidR="005B5FDF" w:rsidRPr="008501D2" w:rsidRDefault="005B5FDF" w:rsidP="00D25479">
            <w:pPr>
              <w:widowControl w:val="0"/>
              <w:suppressAutoHyphens/>
              <w:snapToGrid w:val="0"/>
              <w:rPr>
                <w:rFonts w:eastAsia="Arial"/>
                <w:lang w:eastAsia="hi-IN" w:bidi="hi-IN"/>
              </w:rPr>
            </w:pPr>
            <w:r w:rsidRPr="008501D2">
              <w:t>Отсутствие потребности в семинарах/вебинарах</w:t>
            </w:r>
          </w:p>
        </w:tc>
      </w:tr>
      <w:tr w:rsidR="005B5FDF" w:rsidRPr="008501D2" w14:paraId="19D8C45F" w14:textId="77777777" w:rsidTr="00FD2C2D">
        <w:trPr>
          <w:cantSplit/>
          <w:trHeight w:val="240"/>
        </w:trPr>
        <w:tc>
          <w:tcPr>
            <w:tcW w:w="568" w:type="dxa"/>
            <w:tcBorders>
              <w:top w:val="single" w:sz="4" w:space="0" w:color="auto"/>
              <w:left w:val="single" w:sz="4" w:space="0" w:color="auto"/>
              <w:bottom w:val="single" w:sz="4" w:space="0" w:color="auto"/>
              <w:right w:val="single" w:sz="4" w:space="0" w:color="auto"/>
            </w:tcBorders>
          </w:tcPr>
          <w:p w14:paraId="60C6941A"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4</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3D2CA29B" w14:textId="77777777" w:rsidR="005B5FDF" w:rsidRPr="008501D2" w:rsidRDefault="005B5FDF" w:rsidP="00D25479">
            <w:pPr>
              <w:widowControl w:val="0"/>
              <w:suppressAutoHyphens/>
              <w:snapToGrid w:val="0"/>
              <w:rPr>
                <w:rFonts w:eastAsia="Arial"/>
                <w:lang w:eastAsia="hi-IN" w:bidi="hi-IN"/>
              </w:rPr>
            </w:pPr>
            <w:r w:rsidRPr="008501D2">
              <w:t>Доля специалистов, не прошедших обучение раз в 3 года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14:paraId="7466E321" w14:textId="77777777" w:rsidR="005B5FDF" w:rsidRPr="008501D2" w:rsidRDefault="005B5FDF" w:rsidP="00D25479">
            <w:pPr>
              <w:widowControl w:val="0"/>
              <w:suppressAutoHyphens/>
              <w:snapToGrid w:val="0"/>
            </w:pPr>
            <w:r w:rsidRPr="008501D2">
              <w:t>% от числа специалистов</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2A246C7D" w14:textId="77777777" w:rsidR="005B5FDF" w:rsidRPr="008501D2" w:rsidRDefault="005B5FDF" w:rsidP="00D25479">
            <w:pPr>
              <w:widowControl w:val="0"/>
              <w:suppressAutoHyphens/>
              <w:snapToGrid w:val="0"/>
              <w:jc w:val="center"/>
              <w:rPr>
                <w:rFonts w:eastAsia="Arial"/>
                <w:lang w:eastAsia="hi-IN" w:bidi="hi-IN"/>
              </w:rPr>
            </w:pPr>
            <w:r w:rsidRPr="008501D2">
              <w:t>35</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5262C8DB" w14:textId="77777777" w:rsidR="005B5FDF" w:rsidRPr="008501D2" w:rsidRDefault="005B5FDF" w:rsidP="00D25479">
            <w:pPr>
              <w:widowControl w:val="0"/>
              <w:suppressAutoHyphens/>
              <w:snapToGrid w:val="0"/>
              <w:jc w:val="center"/>
            </w:pPr>
            <w:r w:rsidRPr="008501D2">
              <w:t>34</w:t>
            </w:r>
          </w:p>
        </w:tc>
        <w:tc>
          <w:tcPr>
            <w:tcW w:w="4252" w:type="dxa"/>
            <w:tcBorders>
              <w:top w:val="single" w:sz="4" w:space="0" w:color="auto"/>
              <w:left w:val="single" w:sz="4" w:space="0" w:color="auto"/>
              <w:bottom w:val="single" w:sz="4" w:space="0" w:color="auto"/>
              <w:right w:val="single" w:sz="4" w:space="0" w:color="auto"/>
            </w:tcBorders>
          </w:tcPr>
          <w:p w14:paraId="32C06468" w14:textId="77777777" w:rsidR="005B5FDF" w:rsidRPr="008501D2" w:rsidRDefault="005B5FDF" w:rsidP="00D25479">
            <w:pPr>
              <w:widowControl w:val="0"/>
              <w:suppressAutoHyphens/>
              <w:snapToGrid w:val="0"/>
              <w:rPr>
                <w:rFonts w:eastAsia="Arial"/>
                <w:lang w:eastAsia="hi-IN" w:bidi="hi-IN"/>
              </w:rPr>
            </w:pPr>
            <w:r w:rsidRPr="008501D2">
              <w:t>Уменьшение доли специалистов, не прошедших обучение раз в 3 года, в связи с введением дистанционного формата обучения</w:t>
            </w:r>
          </w:p>
        </w:tc>
      </w:tr>
    </w:tbl>
    <w:p w14:paraId="2BF23B24" w14:textId="77777777" w:rsidR="005B5FDF" w:rsidRPr="008501D2" w:rsidRDefault="005B5FDF" w:rsidP="005B5FDF">
      <w:pPr>
        <w:tabs>
          <w:tab w:val="left" w:pos="993"/>
        </w:tabs>
        <w:autoSpaceDE w:val="0"/>
        <w:autoSpaceDN w:val="0"/>
        <w:adjustRightInd w:val="0"/>
        <w:jc w:val="both"/>
        <w:outlineLvl w:val="0"/>
        <w:rPr>
          <w:b/>
        </w:rPr>
      </w:pPr>
    </w:p>
    <w:p w14:paraId="06D3AAA0" w14:textId="77777777" w:rsidR="005B5FDF" w:rsidRPr="008501D2" w:rsidRDefault="005B5FDF" w:rsidP="005B5FDF">
      <w:pPr>
        <w:tabs>
          <w:tab w:val="left" w:pos="993"/>
        </w:tabs>
        <w:autoSpaceDE w:val="0"/>
        <w:autoSpaceDN w:val="0"/>
        <w:adjustRightInd w:val="0"/>
        <w:ind w:left="567"/>
        <w:jc w:val="both"/>
        <w:outlineLvl w:val="0"/>
        <w:rPr>
          <w:b/>
        </w:rPr>
      </w:pPr>
    </w:p>
    <w:p w14:paraId="613BDE50" w14:textId="77777777" w:rsidR="005B5FDF" w:rsidRPr="008501D2" w:rsidRDefault="005B5FDF" w:rsidP="00085F88">
      <w:pPr>
        <w:keepNext/>
        <w:keepLines/>
        <w:ind w:firstLine="560"/>
        <w:jc w:val="center"/>
        <w:rPr>
          <w:rStyle w:val="13"/>
          <w:rFonts w:eastAsiaTheme="minorEastAsia"/>
          <w:b/>
          <w:sz w:val="24"/>
          <w:szCs w:val="24"/>
        </w:rPr>
      </w:pPr>
    </w:p>
    <w:p w14:paraId="42B07BD3" w14:textId="77777777" w:rsidR="003502DE" w:rsidRPr="008501D2" w:rsidRDefault="003502DE" w:rsidP="00917C8D"/>
    <w:p w14:paraId="078B307D" w14:textId="77777777" w:rsidR="00D7301B" w:rsidRPr="008501D2" w:rsidRDefault="00D7301B" w:rsidP="00567A10">
      <w:pPr>
        <w:sectPr w:rsidR="00D7301B" w:rsidRPr="008501D2" w:rsidSect="00FD2C2D">
          <w:headerReference w:type="default" r:id="rId13"/>
          <w:pgSz w:w="16837" w:h="11905" w:orient="landscape"/>
          <w:pgMar w:top="0" w:right="0" w:bottom="1276" w:left="0" w:header="0" w:footer="3" w:gutter="0"/>
          <w:cols w:space="720"/>
          <w:noEndnote/>
          <w:docGrid w:linePitch="360"/>
        </w:sectPr>
      </w:pPr>
    </w:p>
    <w:p w14:paraId="01CFCEEE" w14:textId="77777777" w:rsidR="005B7540" w:rsidRPr="008501D2" w:rsidRDefault="005B7540" w:rsidP="00757AD6">
      <w:pPr>
        <w:pStyle w:val="1"/>
        <w:framePr w:wrap="notBeside"/>
        <w:ind w:left="1800" w:firstLine="0"/>
      </w:pPr>
    </w:p>
    <w:p w14:paraId="1C4237B0" w14:textId="77777777" w:rsidR="00580C0F" w:rsidRPr="008501D2" w:rsidRDefault="00580C0F" w:rsidP="005B7540">
      <w:pPr>
        <w:rPr>
          <w:b/>
          <w:color w:val="FF0000"/>
        </w:rPr>
        <w:sectPr w:rsidR="00580C0F" w:rsidRPr="008501D2" w:rsidSect="00680AFD">
          <w:pgSz w:w="11906" w:h="16838"/>
          <w:pgMar w:top="720" w:right="567" w:bottom="720" w:left="720" w:header="709" w:footer="709" w:gutter="0"/>
          <w:cols w:space="708"/>
          <w:docGrid w:linePitch="360"/>
        </w:sectPr>
      </w:pPr>
    </w:p>
    <w:p w14:paraId="335F0966" w14:textId="77777777" w:rsidR="00543ED7" w:rsidRPr="008501D2" w:rsidRDefault="00543ED7" w:rsidP="00E70091">
      <w:pPr>
        <w:pStyle w:val="1"/>
        <w:framePr w:wrap="notBeside"/>
        <w:numPr>
          <w:ilvl w:val="0"/>
          <w:numId w:val="2"/>
        </w:numPr>
        <w:ind w:left="1134" w:hanging="425"/>
        <w:rPr>
          <w:color w:val="C0504D" w:themeColor="accent2"/>
        </w:rPr>
      </w:pPr>
      <w:bookmarkStart w:id="13" w:name="_Toc33886876"/>
      <w:r w:rsidRPr="008501D2">
        <w:rPr>
          <w:color w:val="C0504D" w:themeColor="accent2"/>
        </w:rPr>
        <w:t>«Энергосбережение и повышение энергетической эффективности в муниципальном образовании «Город Удачный»  на 2017-20</w:t>
      </w:r>
      <w:r w:rsidR="00567A10" w:rsidRPr="008501D2">
        <w:rPr>
          <w:color w:val="C0504D" w:themeColor="accent2"/>
        </w:rPr>
        <w:t>21</w:t>
      </w:r>
      <w:r w:rsidRPr="008501D2">
        <w:rPr>
          <w:color w:val="C0504D" w:themeColor="accent2"/>
        </w:rPr>
        <w:t xml:space="preserve"> годы»</w:t>
      </w:r>
      <w:bookmarkEnd w:id="13"/>
    </w:p>
    <w:p w14:paraId="5FF849D9" w14:textId="77777777" w:rsidR="00543ED7" w:rsidRPr="008501D2" w:rsidRDefault="00543ED7" w:rsidP="00314F8A">
      <w:pPr>
        <w:pStyle w:val="a7"/>
        <w:rPr>
          <w:b/>
        </w:rPr>
      </w:pPr>
    </w:p>
    <w:p w14:paraId="2BEC542D" w14:textId="77777777" w:rsidR="005B5FDF" w:rsidRPr="008501D2" w:rsidRDefault="005B5FDF" w:rsidP="005B5FDF">
      <w:pPr>
        <w:tabs>
          <w:tab w:val="left" w:pos="142"/>
          <w:tab w:val="left" w:pos="993"/>
        </w:tabs>
        <w:ind w:firstLine="709"/>
        <w:jc w:val="both"/>
      </w:pPr>
      <w:r w:rsidRPr="008501D2">
        <w:t>В Муниципальной программе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2017-2021 годы» предусмотрены 5 мероприятия:</w:t>
      </w:r>
    </w:p>
    <w:p w14:paraId="2466076F" w14:textId="77777777" w:rsidR="005B5FDF" w:rsidRPr="008501D2" w:rsidRDefault="005B5FDF" w:rsidP="00E70091">
      <w:pPr>
        <w:pStyle w:val="ad"/>
        <w:numPr>
          <w:ilvl w:val="0"/>
          <w:numId w:val="9"/>
        </w:numPr>
        <w:tabs>
          <w:tab w:val="left" w:pos="142"/>
          <w:tab w:val="left" w:pos="993"/>
        </w:tabs>
        <w:spacing w:after="0" w:line="240" w:lineRule="auto"/>
        <w:ind w:left="0" w:firstLine="709"/>
        <w:jc w:val="both"/>
        <w:rPr>
          <w:rFonts w:ascii="Times New Roman" w:hAnsi="Times New Roman"/>
          <w:sz w:val="24"/>
          <w:szCs w:val="24"/>
        </w:rPr>
      </w:pPr>
      <w:r w:rsidRPr="008501D2">
        <w:rPr>
          <w:rFonts w:ascii="Times New Roman" w:hAnsi="Times New Roman"/>
          <w:sz w:val="24"/>
          <w:szCs w:val="24"/>
        </w:rPr>
        <w:t>Приобретение и установка приборов учета электрической энергии в помещениях, находящихся в муниципальной собственности (в т.ч. поверка оборудования) (15 772 руб.)</w:t>
      </w:r>
    </w:p>
    <w:p w14:paraId="7937F2EE" w14:textId="77777777" w:rsidR="005B5FDF" w:rsidRPr="008501D2" w:rsidRDefault="005B5FDF" w:rsidP="00E70091">
      <w:pPr>
        <w:pStyle w:val="ad"/>
        <w:numPr>
          <w:ilvl w:val="0"/>
          <w:numId w:val="9"/>
        </w:numPr>
        <w:tabs>
          <w:tab w:val="left" w:pos="142"/>
          <w:tab w:val="left" w:pos="993"/>
        </w:tabs>
        <w:spacing w:after="0" w:line="240" w:lineRule="auto"/>
        <w:ind w:left="0" w:firstLine="709"/>
        <w:jc w:val="both"/>
        <w:rPr>
          <w:rFonts w:ascii="Times New Roman" w:hAnsi="Times New Roman"/>
          <w:sz w:val="24"/>
          <w:szCs w:val="24"/>
        </w:rPr>
      </w:pPr>
      <w:r w:rsidRPr="008501D2">
        <w:rPr>
          <w:rFonts w:ascii="Times New Roman" w:hAnsi="Times New Roman"/>
          <w:sz w:val="24"/>
          <w:szCs w:val="24"/>
        </w:rPr>
        <w:t>Приобретение, установка приборов учета коммунальных ресурсов (теплоснабжения, водоснабжения) в помещениях, находящихся в муниципальной собственности (в т.ч. поверка оборудования) (646 228 руб. 04коп.)</w:t>
      </w:r>
    </w:p>
    <w:p w14:paraId="726F8AD8" w14:textId="77777777" w:rsidR="005B5FDF" w:rsidRPr="008501D2" w:rsidRDefault="005B5FDF" w:rsidP="00E70091">
      <w:pPr>
        <w:pStyle w:val="ad"/>
        <w:numPr>
          <w:ilvl w:val="0"/>
          <w:numId w:val="9"/>
        </w:numPr>
        <w:tabs>
          <w:tab w:val="left" w:pos="142"/>
          <w:tab w:val="left" w:pos="993"/>
        </w:tabs>
        <w:spacing w:after="0" w:line="240" w:lineRule="auto"/>
        <w:ind w:left="0" w:firstLine="709"/>
        <w:jc w:val="both"/>
        <w:rPr>
          <w:rFonts w:ascii="Times New Roman" w:hAnsi="Times New Roman"/>
          <w:sz w:val="24"/>
          <w:szCs w:val="24"/>
        </w:rPr>
      </w:pPr>
      <w:r w:rsidRPr="008501D2">
        <w:rPr>
          <w:rFonts w:ascii="Times New Roman" w:hAnsi="Times New Roman"/>
          <w:sz w:val="24"/>
          <w:szCs w:val="24"/>
        </w:rPr>
        <w:t xml:space="preserve">Приобретение и установка энергосберегающих светодиодных светильников (в т.ч. материалов для монтажа) на объекты муниципальной собственности (171 600 руб.). </w:t>
      </w:r>
    </w:p>
    <w:p w14:paraId="3C2E805F" w14:textId="77777777" w:rsidR="005B5FDF" w:rsidRPr="008501D2" w:rsidRDefault="005B5FDF" w:rsidP="00E70091">
      <w:pPr>
        <w:pStyle w:val="ad"/>
        <w:numPr>
          <w:ilvl w:val="0"/>
          <w:numId w:val="9"/>
        </w:numPr>
        <w:tabs>
          <w:tab w:val="left" w:pos="142"/>
          <w:tab w:val="left" w:pos="993"/>
        </w:tabs>
        <w:spacing w:after="0" w:line="240" w:lineRule="auto"/>
        <w:ind w:left="0" w:firstLine="709"/>
        <w:jc w:val="both"/>
        <w:rPr>
          <w:rFonts w:ascii="Times New Roman" w:hAnsi="Times New Roman"/>
          <w:sz w:val="24"/>
          <w:szCs w:val="24"/>
        </w:rPr>
      </w:pPr>
      <w:r w:rsidRPr="008501D2">
        <w:rPr>
          <w:rFonts w:ascii="Times New Roman" w:hAnsi="Times New Roman"/>
          <w:color w:val="000000"/>
          <w:sz w:val="24"/>
          <w:szCs w:val="24"/>
        </w:rPr>
        <w:t>Оказание услуг на использование линий электропередачи для совместного подвеса (21 197 руб.80 коп.)</w:t>
      </w:r>
    </w:p>
    <w:p w14:paraId="5EFF98BF" w14:textId="77777777" w:rsidR="005B5FDF" w:rsidRPr="008501D2" w:rsidRDefault="005B5FDF" w:rsidP="00E70091">
      <w:pPr>
        <w:pStyle w:val="ad"/>
        <w:numPr>
          <w:ilvl w:val="0"/>
          <w:numId w:val="9"/>
        </w:numPr>
        <w:tabs>
          <w:tab w:val="left" w:pos="142"/>
          <w:tab w:val="left" w:pos="993"/>
        </w:tabs>
        <w:spacing w:after="0" w:line="240" w:lineRule="auto"/>
        <w:ind w:left="0" w:firstLine="709"/>
        <w:jc w:val="both"/>
        <w:rPr>
          <w:rFonts w:ascii="Times New Roman" w:hAnsi="Times New Roman"/>
          <w:sz w:val="24"/>
          <w:szCs w:val="24"/>
        </w:rPr>
      </w:pPr>
      <w:r w:rsidRPr="008501D2">
        <w:rPr>
          <w:rFonts w:ascii="Times New Roman" w:hAnsi="Times New Roman"/>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 (390 200 руб.).</w:t>
      </w:r>
    </w:p>
    <w:p w14:paraId="0E93C83B" w14:textId="77777777" w:rsidR="005B5FDF" w:rsidRPr="008501D2" w:rsidRDefault="005B5FDF" w:rsidP="005B5FDF">
      <w:pPr>
        <w:pStyle w:val="ad"/>
        <w:tabs>
          <w:tab w:val="left" w:pos="142"/>
          <w:tab w:val="left" w:pos="993"/>
        </w:tabs>
        <w:ind w:left="0" w:firstLine="709"/>
        <w:jc w:val="both"/>
        <w:rPr>
          <w:rStyle w:val="2f"/>
          <w:rFonts w:ascii="Times New Roman" w:hAnsi="Times New Roman"/>
          <w:sz w:val="24"/>
          <w:szCs w:val="24"/>
        </w:rPr>
      </w:pPr>
      <w:r w:rsidRPr="008501D2">
        <w:rPr>
          <w:rFonts w:ascii="Times New Roman" w:hAnsi="Times New Roman"/>
          <w:b/>
          <w:sz w:val="24"/>
          <w:szCs w:val="24"/>
        </w:rPr>
        <w:t xml:space="preserve">План бюджетных ассигнований по муниципальной программе на 2021 год составляет: </w:t>
      </w:r>
      <w:r w:rsidRPr="008501D2">
        <w:rPr>
          <w:rStyle w:val="2f"/>
          <w:rFonts w:ascii="Times New Roman" w:hAnsi="Times New Roman"/>
          <w:sz w:val="24"/>
          <w:szCs w:val="24"/>
        </w:rPr>
        <w:t>1 244 997 руб.84 копеек.</w:t>
      </w:r>
    </w:p>
    <w:p w14:paraId="5675480A" w14:textId="77777777" w:rsidR="005B5FDF" w:rsidRPr="008501D2" w:rsidRDefault="005B5FDF" w:rsidP="005B5FDF">
      <w:pPr>
        <w:pStyle w:val="ad"/>
        <w:tabs>
          <w:tab w:val="left" w:pos="142"/>
          <w:tab w:val="left" w:pos="993"/>
        </w:tabs>
        <w:ind w:left="0" w:firstLine="709"/>
        <w:jc w:val="both"/>
        <w:rPr>
          <w:rFonts w:ascii="Times New Roman" w:hAnsi="Times New Roman"/>
          <w:sz w:val="24"/>
          <w:szCs w:val="24"/>
        </w:rPr>
      </w:pPr>
    </w:p>
    <w:p w14:paraId="6C5981D8" w14:textId="77777777" w:rsidR="005B5FDF" w:rsidRPr="008501D2" w:rsidRDefault="005B5FDF" w:rsidP="005B5FDF">
      <w:pPr>
        <w:tabs>
          <w:tab w:val="left" w:pos="993"/>
        </w:tabs>
        <w:ind w:firstLine="709"/>
        <w:rPr>
          <w:u w:val="single"/>
        </w:rPr>
      </w:pPr>
      <w:r w:rsidRPr="008501D2">
        <w:rPr>
          <w:u w:val="single"/>
        </w:rPr>
        <w:t>Для реализации данных мероприятий в 2021 году:</w:t>
      </w:r>
    </w:p>
    <w:p w14:paraId="40D72FFC" w14:textId="77777777" w:rsidR="005B5FDF" w:rsidRPr="008501D2" w:rsidRDefault="005B5FDF" w:rsidP="00E70091">
      <w:pPr>
        <w:pStyle w:val="ad"/>
        <w:numPr>
          <w:ilvl w:val="0"/>
          <w:numId w:val="21"/>
        </w:numPr>
        <w:tabs>
          <w:tab w:val="left" w:pos="993"/>
        </w:tabs>
        <w:spacing w:after="0" w:line="240" w:lineRule="auto"/>
        <w:ind w:left="0" w:firstLine="709"/>
        <w:jc w:val="both"/>
        <w:rPr>
          <w:rFonts w:ascii="Times New Roman" w:hAnsi="Times New Roman"/>
          <w:color w:val="000000"/>
          <w:sz w:val="24"/>
          <w:szCs w:val="24"/>
        </w:rPr>
      </w:pPr>
      <w:r w:rsidRPr="008501D2">
        <w:rPr>
          <w:rFonts w:ascii="Times New Roman" w:hAnsi="Times New Roman"/>
          <w:sz w:val="24"/>
          <w:szCs w:val="24"/>
        </w:rPr>
        <w:t xml:space="preserve">Приобретено и установлено 120 энергосберегающих светодиодных светильников (в т.ч. материалов для монтажа) на объекты муниципальной собственности на сумму 171 600 рублей. </w:t>
      </w:r>
      <w:bookmarkStart w:id="14" w:name="_Hlk96410816"/>
      <w:r w:rsidRPr="008501D2">
        <w:rPr>
          <w:rFonts w:ascii="Times New Roman" w:hAnsi="Times New Roman"/>
          <w:color w:val="000000"/>
          <w:sz w:val="24"/>
          <w:szCs w:val="24"/>
        </w:rPr>
        <w:t xml:space="preserve">Кассовое исполнение за год составило </w:t>
      </w:r>
      <w:r w:rsidRPr="008501D2">
        <w:rPr>
          <w:rFonts w:ascii="Times New Roman" w:hAnsi="Times New Roman"/>
          <w:sz w:val="24"/>
          <w:szCs w:val="24"/>
        </w:rPr>
        <w:t>171 600</w:t>
      </w:r>
      <w:r w:rsidRPr="008501D2">
        <w:rPr>
          <w:rFonts w:ascii="Times New Roman" w:hAnsi="Times New Roman"/>
          <w:color w:val="000000"/>
          <w:sz w:val="24"/>
          <w:szCs w:val="24"/>
        </w:rPr>
        <w:t xml:space="preserve"> рублей</w:t>
      </w:r>
      <w:bookmarkEnd w:id="14"/>
      <w:r w:rsidRPr="008501D2">
        <w:rPr>
          <w:rFonts w:ascii="Times New Roman" w:hAnsi="Times New Roman"/>
          <w:color w:val="000000"/>
          <w:sz w:val="24"/>
          <w:szCs w:val="24"/>
        </w:rPr>
        <w:t xml:space="preserve">. </w:t>
      </w:r>
    </w:p>
    <w:p w14:paraId="1A589B69" w14:textId="77777777" w:rsidR="005B5FDF" w:rsidRPr="008501D2" w:rsidRDefault="005B5FDF" w:rsidP="00E70091">
      <w:pPr>
        <w:pStyle w:val="ad"/>
        <w:numPr>
          <w:ilvl w:val="0"/>
          <w:numId w:val="21"/>
        </w:numPr>
        <w:tabs>
          <w:tab w:val="left" w:pos="993"/>
        </w:tabs>
        <w:spacing w:after="0" w:line="240" w:lineRule="auto"/>
        <w:ind w:left="0" w:firstLine="709"/>
        <w:jc w:val="both"/>
        <w:rPr>
          <w:rFonts w:ascii="Times New Roman" w:hAnsi="Times New Roman"/>
          <w:color w:val="000000"/>
          <w:sz w:val="24"/>
          <w:szCs w:val="24"/>
        </w:rPr>
      </w:pPr>
      <w:r w:rsidRPr="008501D2">
        <w:rPr>
          <w:rFonts w:ascii="Times New Roman" w:hAnsi="Times New Roman"/>
          <w:color w:val="000000"/>
          <w:sz w:val="24"/>
          <w:szCs w:val="24"/>
        </w:rPr>
        <w:t xml:space="preserve">Для совместного подвеса были использованы линии электропередач. Стоимость услуги – </w:t>
      </w:r>
      <w:bookmarkStart w:id="15" w:name="_Hlk96363130"/>
      <w:r w:rsidRPr="008501D2">
        <w:rPr>
          <w:rFonts w:ascii="Times New Roman" w:hAnsi="Times New Roman"/>
          <w:color w:val="000000"/>
          <w:sz w:val="24"/>
          <w:szCs w:val="24"/>
        </w:rPr>
        <w:t xml:space="preserve">21 197 руб.80 копеек. </w:t>
      </w:r>
      <w:bookmarkEnd w:id="15"/>
      <w:r w:rsidRPr="008501D2">
        <w:rPr>
          <w:rFonts w:ascii="Times New Roman" w:hAnsi="Times New Roman"/>
          <w:color w:val="000000"/>
          <w:sz w:val="24"/>
          <w:szCs w:val="24"/>
        </w:rPr>
        <w:t xml:space="preserve">Кассовое исполнение за год составило 21 197 руб.80 копеек. </w:t>
      </w:r>
    </w:p>
    <w:p w14:paraId="544EBBD9" w14:textId="77777777" w:rsidR="005B5FDF" w:rsidRPr="008501D2" w:rsidRDefault="005B5FDF" w:rsidP="00E70091">
      <w:pPr>
        <w:pStyle w:val="ad"/>
        <w:numPr>
          <w:ilvl w:val="0"/>
          <w:numId w:val="21"/>
        </w:numPr>
        <w:tabs>
          <w:tab w:val="left" w:pos="993"/>
        </w:tabs>
        <w:spacing w:after="0" w:line="240" w:lineRule="auto"/>
        <w:ind w:left="0" w:firstLine="709"/>
        <w:jc w:val="both"/>
        <w:rPr>
          <w:rFonts w:ascii="Times New Roman" w:hAnsi="Times New Roman"/>
          <w:sz w:val="24"/>
          <w:szCs w:val="24"/>
        </w:rPr>
      </w:pPr>
      <w:r w:rsidRPr="008501D2">
        <w:rPr>
          <w:rFonts w:ascii="Times New Roman" w:hAnsi="Times New Roman"/>
          <w:color w:val="000000" w:themeColor="text1"/>
          <w:sz w:val="24"/>
          <w:szCs w:val="24"/>
        </w:rPr>
        <w:t>С целью выполнения мероприятий по реконструкции узлов учета коммунальных ресурсов (в т.ч. разработка проектной документации узлов учета) расположенных в здании администрации заключен договор от 12.03.2021 №22 на сумму 199 890 руб., с учетом дополнительного соглашения №1 от 01.07.2021 сумма договора составила 378 132 руб. 51 коп. Срок исполнения договора по 10.09.2021. Кассовое исполнение – 378 132 руб.51 коп.</w:t>
      </w:r>
    </w:p>
    <w:p w14:paraId="6B895037" w14:textId="77777777" w:rsidR="005B5FDF" w:rsidRPr="008501D2" w:rsidRDefault="005B5FDF" w:rsidP="00E70091">
      <w:pPr>
        <w:pStyle w:val="ad"/>
        <w:numPr>
          <w:ilvl w:val="0"/>
          <w:numId w:val="21"/>
        </w:numPr>
        <w:tabs>
          <w:tab w:val="left" w:pos="993"/>
        </w:tabs>
        <w:ind w:left="0" w:firstLine="709"/>
        <w:jc w:val="both"/>
        <w:rPr>
          <w:rFonts w:ascii="Times New Roman" w:hAnsi="Times New Roman"/>
          <w:sz w:val="24"/>
          <w:szCs w:val="24"/>
        </w:rPr>
      </w:pPr>
      <w:r w:rsidRPr="008501D2">
        <w:rPr>
          <w:rFonts w:ascii="Times New Roman" w:hAnsi="Times New Roman"/>
          <w:sz w:val="24"/>
          <w:szCs w:val="24"/>
        </w:rPr>
        <w:t>С целью выполнения работ по установке приборов учета коммунальных ресурсов (ГВС, ХВС) в муниципальных квартирах, заключены:</w:t>
      </w:r>
    </w:p>
    <w:p w14:paraId="0DD74CC3" w14:textId="77777777" w:rsidR="005B5FDF" w:rsidRPr="008501D2" w:rsidRDefault="005B5FDF" w:rsidP="005B5FDF">
      <w:pPr>
        <w:pStyle w:val="ad"/>
        <w:tabs>
          <w:tab w:val="left" w:pos="993"/>
        </w:tabs>
        <w:ind w:left="0" w:firstLine="709"/>
        <w:jc w:val="both"/>
        <w:rPr>
          <w:rFonts w:ascii="Times New Roman" w:hAnsi="Times New Roman"/>
          <w:color w:val="000000" w:themeColor="text1"/>
          <w:sz w:val="24"/>
          <w:szCs w:val="24"/>
        </w:rPr>
      </w:pPr>
      <w:r w:rsidRPr="008501D2">
        <w:rPr>
          <w:rFonts w:ascii="Times New Roman" w:hAnsi="Times New Roman"/>
          <w:sz w:val="24"/>
          <w:szCs w:val="24"/>
        </w:rPr>
        <w:t xml:space="preserve">- муниципальный контракт от 26.05.2021 № 0116300011321000052 на общую сумму 622 167 руб.50 копеек. Установлено 72 прибора учета в 23 жилых помещениях. </w:t>
      </w:r>
      <w:r w:rsidRPr="008501D2">
        <w:rPr>
          <w:rFonts w:ascii="Times New Roman" w:hAnsi="Times New Roman"/>
          <w:color w:val="000000"/>
          <w:sz w:val="24"/>
          <w:szCs w:val="24"/>
        </w:rPr>
        <w:t>Кассовое исполнение составило 378 132 руб. 13коп.</w:t>
      </w:r>
      <w:r w:rsidRPr="008501D2">
        <w:rPr>
          <w:rFonts w:ascii="Times New Roman" w:hAnsi="Times New Roman"/>
          <w:sz w:val="24"/>
          <w:szCs w:val="24"/>
        </w:rPr>
        <w:t xml:space="preserve"> </w:t>
      </w:r>
    </w:p>
    <w:p w14:paraId="17A89535" w14:textId="77777777" w:rsidR="005B5FDF" w:rsidRPr="008501D2" w:rsidRDefault="005B5FDF" w:rsidP="005B5FDF">
      <w:pPr>
        <w:pStyle w:val="ad"/>
        <w:tabs>
          <w:tab w:val="left" w:pos="993"/>
        </w:tabs>
        <w:ind w:left="0" w:firstLine="709"/>
        <w:jc w:val="both"/>
        <w:rPr>
          <w:rFonts w:ascii="Times New Roman" w:hAnsi="Times New Roman"/>
          <w:color w:val="000000" w:themeColor="text1"/>
          <w:sz w:val="24"/>
          <w:szCs w:val="24"/>
        </w:rPr>
      </w:pPr>
      <w:r w:rsidRPr="008501D2">
        <w:rPr>
          <w:rFonts w:ascii="Times New Roman" w:hAnsi="Times New Roman"/>
          <w:color w:val="000000" w:themeColor="text1"/>
          <w:sz w:val="24"/>
          <w:szCs w:val="24"/>
        </w:rPr>
        <w:t>- договор от 18.11.2021 №182 на сумму 140 600 руб.</w:t>
      </w:r>
      <w:r w:rsidRPr="008501D2">
        <w:rPr>
          <w:rFonts w:ascii="Times New Roman" w:hAnsi="Times New Roman"/>
          <w:sz w:val="24"/>
          <w:szCs w:val="24"/>
        </w:rPr>
        <w:t xml:space="preserve"> Установлен 31 прибор учета в 10 жилых помещениях. </w:t>
      </w:r>
      <w:r w:rsidRPr="008501D2">
        <w:rPr>
          <w:rFonts w:ascii="Times New Roman" w:hAnsi="Times New Roman"/>
          <w:color w:val="000000"/>
          <w:sz w:val="24"/>
          <w:szCs w:val="24"/>
        </w:rPr>
        <w:t>Кассовое исполнение составило 140 600 рублей.</w:t>
      </w:r>
      <w:r w:rsidRPr="008501D2">
        <w:rPr>
          <w:rFonts w:ascii="Times New Roman" w:hAnsi="Times New Roman"/>
          <w:sz w:val="24"/>
          <w:szCs w:val="24"/>
        </w:rPr>
        <w:t xml:space="preserve">  Всего по данному мероприятию установлено 103 прибора учета в 33 квартирах.</w:t>
      </w:r>
    </w:p>
    <w:p w14:paraId="3970C6DB" w14:textId="77777777" w:rsidR="005B5FDF" w:rsidRPr="008501D2" w:rsidRDefault="005B5FDF" w:rsidP="005B5FDF">
      <w:pPr>
        <w:pStyle w:val="a7"/>
        <w:tabs>
          <w:tab w:val="left" w:pos="993"/>
        </w:tabs>
        <w:ind w:firstLine="709"/>
        <w:jc w:val="both"/>
        <w:rPr>
          <w:b/>
          <w:bCs/>
        </w:rPr>
      </w:pPr>
      <w:r w:rsidRPr="008501D2">
        <w:rPr>
          <w:b/>
          <w:bCs/>
        </w:rPr>
        <w:t xml:space="preserve">Общая сумма кассового исполнения по </w:t>
      </w:r>
      <w:r w:rsidRPr="008501D2">
        <w:rPr>
          <w:b/>
        </w:rPr>
        <w:t>муниципальной программы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2017-2021 годы» за 2021 года</w:t>
      </w:r>
      <w:r w:rsidRPr="008501D2">
        <w:rPr>
          <w:b/>
          <w:bCs/>
        </w:rPr>
        <w:t xml:space="preserve"> составила 1 244 816 руб.63 копейка.</w:t>
      </w:r>
    </w:p>
    <w:p w14:paraId="368986AB" w14:textId="77777777" w:rsidR="005B5FDF" w:rsidRPr="008501D2" w:rsidRDefault="005B5FDF" w:rsidP="005B5FDF">
      <w:pPr>
        <w:pStyle w:val="a7"/>
        <w:tabs>
          <w:tab w:val="left" w:pos="993"/>
        </w:tabs>
        <w:ind w:firstLine="709"/>
        <w:jc w:val="both"/>
        <w:rPr>
          <w:b/>
          <w:bCs/>
        </w:rPr>
      </w:pPr>
    </w:p>
    <w:p w14:paraId="5500100F" w14:textId="77777777" w:rsidR="005B5FDF" w:rsidRPr="008501D2" w:rsidRDefault="005B5FDF" w:rsidP="005B5FDF">
      <w:pPr>
        <w:pStyle w:val="a7"/>
        <w:tabs>
          <w:tab w:val="left" w:pos="993"/>
        </w:tabs>
        <w:ind w:firstLine="709"/>
        <w:jc w:val="both"/>
        <w:rPr>
          <w:b/>
          <w:bCs/>
        </w:rPr>
      </w:pPr>
    </w:p>
    <w:p w14:paraId="7E74E34A" w14:textId="77777777" w:rsidR="005B5FDF" w:rsidRPr="008501D2" w:rsidRDefault="005B5FDF" w:rsidP="005B5FDF">
      <w:pPr>
        <w:pStyle w:val="a7"/>
        <w:tabs>
          <w:tab w:val="left" w:pos="993"/>
        </w:tabs>
        <w:ind w:firstLine="709"/>
        <w:jc w:val="both"/>
        <w:rPr>
          <w:b/>
          <w:bCs/>
        </w:rPr>
      </w:pPr>
    </w:p>
    <w:p w14:paraId="654097E6" w14:textId="77777777" w:rsidR="005B5FDF" w:rsidRPr="008501D2" w:rsidRDefault="005B5FDF" w:rsidP="005B5FDF">
      <w:pPr>
        <w:pStyle w:val="a7"/>
        <w:tabs>
          <w:tab w:val="left" w:pos="993"/>
        </w:tabs>
        <w:ind w:firstLine="709"/>
        <w:jc w:val="both"/>
        <w:rPr>
          <w:b/>
          <w:bCs/>
        </w:rPr>
      </w:pPr>
    </w:p>
    <w:p w14:paraId="7A1042DE" w14:textId="77777777" w:rsidR="005B5FDF" w:rsidRPr="008501D2" w:rsidRDefault="005B5FDF" w:rsidP="005B5FDF">
      <w:pPr>
        <w:pStyle w:val="a7"/>
        <w:tabs>
          <w:tab w:val="left" w:pos="993"/>
        </w:tabs>
        <w:ind w:firstLine="709"/>
        <w:jc w:val="both"/>
        <w:rPr>
          <w:b/>
          <w:bCs/>
        </w:rPr>
      </w:pPr>
    </w:p>
    <w:p w14:paraId="0BDFBE26"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sectPr w:rsidR="005B5FDF" w:rsidRPr="008501D2" w:rsidSect="005B5FDF">
          <w:type w:val="continuous"/>
          <w:pgSz w:w="11906" w:h="16838"/>
          <w:pgMar w:top="1134" w:right="1134" w:bottom="1134" w:left="1276" w:header="720" w:footer="720" w:gutter="0"/>
          <w:cols w:space="708"/>
          <w:titlePg/>
          <w:docGrid w:linePitch="360"/>
        </w:sectPr>
      </w:pPr>
    </w:p>
    <w:p w14:paraId="218E66C9"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 xml:space="preserve"> Сведения о внесенных изменениях</w:t>
      </w:r>
    </w:p>
    <w:p w14:paraId="6F0A0296"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6E121EF6"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r w:rsidRPr="008501D2">
        <w:rPr>
          <w:rFonts w:ascii="Times New Roman" w:hAnsi="Times New Roman"/>
          <w:sz w:val="24"/>
          <w:szCs w:val="24"/>
        </w:rPr>
        <w:t>В данном разделе указать информацию о внесении изменений и дополнений в программу в течение финансового года.</w:t>
      </w:r>
    </w:p>
    <w:p w14:paraId="483AC7EA"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r w:rsidRPr="008501D2">
        <w:rPr>
          <w:rFonts w:ascii="Times New Roman" w:hAnsi="Times New Roman"/>
          <w:sz w:val="24"/>
          <w:szCs w:val="24"/>
        </w:rPr>
        <w:t>Приводится краткая характеристика вносимых изменений в муниципальную программу, обоснование необходимости внесения соответствующих изменений по форме ниже:</w:t>
      </w:r>
    </w:p>
    <w:p w14:paraId="1214424A"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50"/>
        <w:gridCol w:w="5387"/>
      </w:tblGrid>
      <w:tr w:rsidR="005B5FDF" w:rsidRPr="008501D2" w14:paraId="506A3B1C" w14:textId="77777777" w:rsidTr="00D25479">
        <w:trPr>
          <w:tblHeader/>
        </w:trPr>
        <w:tc>
          <w:tcPr>
            <w:tcW w:w="594" w:type="dxa"/>
            <w:vAlign w:val="center"/>
          </w:tcPr>
          <w:p w14:paraId="2E3FC20A" w14:textId="77777777" w:rsidR="005B5FDF" w:rsidRPr="008501D2" w:rsidRDefault="005B5FDF" w:rsidP="00D25479">
            <w:pPr>
              <w:jc w:val="center"/>
            </w:pPr>
            <w:r w:rsidRPr="008501D2">
              <w:t>№ п/п</w:t>
            </w:r>
          </w:p>
        </w:tc>
        <w:tc>
          <w:tcPr>
            <w:tcW w:w="4050" w:type="dxa"/>
            <w:vAlign w:val="center"/>
          </w:tcPr>
          <w:p w14:paraId="5F03B31A" w14:textId="77777777" w:rsidR="005B5FDF" w:rsidRPr="008501D2" w:rsidRDefault="005B5FDF" w:rsidP="00D25479">
            <w:pPr>
              <w:jc w:val="center"/>
            </w:pPr>
            <w:r w:rsidRPr="008501D2">
              <w:t>Реквизиты правовых актов о внесении изменений и дополнений</w:t>
            </w:r>
          </w:p>
        </w:tc>
        <w:tc>
          <w:tcPr>
            <w:tcW w:w="5387" w:type="dxa"/>
          </w:tcPr>
          <w:p w14:paraId="2BFAD280" w14:textId="77777777" w:rsidR="005B5FDF" w:rsidRPr="008501D2" w:rsidRDefault="005B5FDF" w:rsidP="00D25479">
            <w:pPr>
              <w:jc w:val="center"/>
            </w:pPr>
            <w:r w:rsidRPr="008501D2">
              <w:t>Описание причин необходимости внесения изменений и дополнений</w:t>
            </w:r>
          </w:p>
        </w:tc>
      </w:tr>
      <w:tr w:rsidR="005B5FDF" w:rsidRPr="008501D2" w14:paraId="25DDBC57" w14:textId="77777777" w:rsidTr="00D25479">
        <w:tc>
          <w:tcPr>
            <w:tcW w:w="594" w:type="dxa"/>
          </w:tcPr>
          <w:p w14:paraId="166A8D5F" w14:textId="77777777" w:rsidR="005B5FDF" w:rsidRPr="008501D2" w:rsidRDefault="005B5FDF" w:rsidP="00D25479">
            <w:r w:rsidRPr="008501D2">
              <w:t>1</w:t>
            </w:r>
          </w:p>
        </w:tc>
        <w:tc>
          <w:tcPr>
            <w:tcW w:w="4050" w:type="dxa"/>
          </w:tcPr>
          <w:p w14:paraId="10BE3414" w14:textId="77777777" w:rsidR="005B5FDF" w:rsidRPr="008501D2" w:rsidRDefault="005B5FDF" w:rsidP="00D25479">
            <w:r w:rsidRPr="008501D2">
              <w:t>Постановление от 12.03.2021 №130</w:t>
            </w:r>
          </w:p>
        </w:tc>
        <w:tc>
          <w:tcPr>
            <w:tcW w:w="5387" w:type="dxa"/>
          </w:tcPr>
          <w:p w14:paraId="6BE0B070" w14:textId="77777777" w:rsidR="005B5FDF" w:rsidRPr="008501D2" w:rsidRDefault="005B5FDF" w:rsidP="00D25479">
            <w:pPr>
              <w:jc w:val="both"/>
            </w:pPr>
            <w:r w:rsidRPr="008501D2">
              <w:rPr>
                <w:bCs/>
                <w:iCs/>
              </w:rPr>
              <w:t>Увеличение финансирования программы с целью выполнения мероприятий (внесены изменения в раздел: Финансовое обеспечение программы, раздел 3. Перечень мероприятий и ресурсное обеспечение программы)</w:t>
            </w:r>
          </w:p>
        </w:tc>
      </w:tr>
      <w:tr w:rsidR="005B5FDF" w:rsidRPr="008501D2" w14:paraId="626F0017" w14:textId="77777777" w:rsidTr="00D25479">
        <w:tc>
          <w:tcPr>
            <w:tcW w:w="594" w:type="dxa"/>
          </w:tcPr>
          <w:p w14:paraId="468F0EA0" w14:textId="77777777" w:rsidR="005B5FDF" w:rsidRPr="008501D2" w:rsidRDefault="005B5FDF" w:rsidP="00D25479">
            <w:r w:rsidRPr="008501D2">
              <w:t>2</w:t>
            </w:r>
          </w:p>
        </w:tc>
        <w:tc>
          <w:tcPr>
            <w:tcW w:w="4050" w:type="dxa"/>
          </w:tcPr>
          <w:p w14:paraId="7930F2BA" w14:textId="77777777" w:rsidR="005B5FDF" w:rsidRPr="008501D2" w:rsidRDefault="005B5FDF" w:rsidP="00D25479">
            <w:r w:rsidRPr="008501D2">
              <w:t>Постановление от 17.03.2021 №143</w:t>
            </w:r>
          </w:p>
        </w:tc>
        <w:tc>
          <w:tcPr>
            <w:tcW w:w="5387" w:type="dxa"/>
          </w:tcPr>
          <w:p w14:paraId="65DCCB45" w14:textId="77777777" w:rsidR="005B5FDF" w:rsidRPr="008501D2" w:rsidRDefault="005B5FDF" w:rsidP="00D25479">
            <w:r w:rsidRPr="008501D2">
              <w:t>Исправление ранее допущенной технической ошибки в таблице Финансовое обеспечение программы</w:t>
            </w:r>
          </w:p>
        </w:tc>
      </w:tr>
      <w:tr w:rsidR="005B5FDF" w:rsidRPr="008501D2" w14:paraId="68223ACE" w14:textId="77777777" w:rsidTr="00D25479">
        <w:tc>
          <w:tcPr>
            <w:tcW w:w="594" w:type="dxa"/>
          </w:tcPr>
          <w:p w14:paraId="57634D05" w14:textId="77777777" w:rsidR="005B5FDF" w:rsidRPr="008501D2" w:rsidRDefault="005B5FDF" w:rsidP="00D25479">
            <w:r w:rsidRPr="008501D2">
              <w:t>3</w:t>
            </w:r>
          </w:p>
        </w:tc>
        <w:tc>
          <w:tcPr>
            <w:tcW w:w="4050" w:type="dxa"/>
          </w:tcPr>
          <w:p w14:paraId="178E8A6B" w14:textId="77777777" w:rsidR="005B5FDF" w:rsidRPr="008501D2" w:rsidRDefault="005B5FDF" w:rsidP="00D25479">
            <w:r w:rsidRPr="008501D2">
              <w:t>Постановление от 26.03.2021 №178</w:t>
            </w:r>
          </w:p>
        </w:tc>
        <w:tc>
          <w:tcPr>
            <w:tcW w:w="5387" w:type="dxa"/>
          </w:tcPr>
          <w:p w14:paraId="5260D6EE" w14:textId="77777777" w:rsidR="005B5FDF" w:rsidRPr="008501D2" w:rsidRDefault="005B5FDF" w:rsidP="00D25479">
            <w:r w:rsidRPr="008501D2">
              <w:t xml:space="preserve">Исправление ранее допущенной технической ошибки в </w:t>
            </w:r>
            <w:r w:rsidRPr="008501D2">
              <w:rPr>
                <w:bCs/>
                <w:iCs/>
              </w:rPr>
              <w:t>разделе 3. Перечень мероприятий и ресурсное обеспечение программы, в части суммы финансирования мероприятий п/п 6</w:t>
            </w:r>
          </w:p>
        </w:tc>
      </w:tr>
      <w:tr w:rsidR="005B5FDF" w:rsidRPr="008501D2" w14:paraId="7E4549A8" w14:textId="77777777" w:rsidTr="00D25479">
        <w:tc>
          <w:tcPr>
            <w:tcW w:w="594" w:type="dxa"/>
          </w:tcPr>
          <w:p w14:paraId="0436E295" w14:textId="77777777" w:rsidR="005B5FDF" w:rsidRPr="008501D2" w:rsidRDefault="005B5FDF" w:rsidP="00D25479">
            <w:r w:rsidRPr="008501D2">
              <w:t>4</w:t>
            </w:r>
          </w:p>
        </w:tc>
        <w:tc>
          <w:tcPr>
            <w:tcW w:w="4050" w:type="dxa"/>
          </w:tcPr>
          <w:p w14:paraId="489F1744" w14:textId="77777777" w:rsidR="005B5FDF" w:rsidRPr="008501D2" w:rsidRDefault="005B5FDF" w:rsidP="00D25479">
            <w:r w:rsidRPr="008501D2">
              <w:t>Постановление от 02.08.2021 №484</w:t>
            </w:r>
          </w:p>
        </w:tc>
        <w:tc>
          <w:tcPr>
            <w:tcW w:w="5387" w:type="dxa"/>
          </w:tcPr>
          <w:p w14:paraId="1A4C5AD4" w14:textId="77777777" w:rsidR="005B5FDF" w:rsidRPr="008501D2" w:rsidRDefault="005B5FDF" w:rsidP="00D25479">
            <w:r w:rsidRPr="008501D2">
              <w:t xml:space="preserve">Перераспределение денежных средств между мероприятиями программы в </w:t>
            </w:r>
            <w:r w:rsidRPr="008501D2">
              <w:rPr>
                <w:bCs/>
                <w:iCs/>
              </w:rPr>
              <w:t>разделе 3. Перечень мероприятий и ресурсное обеспечение программы</w:t>
            </w:r>
          </w:p>
        </w:tc>
      </w:tr>
      <w:tr w:rsidR="005B5FDF" w:rsidRPr="008501D2" w14:paraId="0B8F7EDA" w14:textId="77777777" w:rsidTr="00D25479">
        <w:tc>
          <w:tcPr>
            <w:tcW w:w="594" w:type="dxa"/>
          </w:tcPr>
          <w:p w14:paraId="4327BFA5" w14:textId="77777777" w:rsidR="005B5FDF" w:rsidRPr="008501D2" w:rsidRDefault="005B5FDF" w:rsidP="00D25479">
            <w:r w:rsidRPr="008501D2">
              <w:t>6</w:t>
            </w:r>
          </w:p>
        </w:tc>
        <w:tc>
          <w:tcPr>
            <w:tcW w:w="4050" w:type="dxa"/>
          </w:tcPr>
          <w:p w14:paraId="66F00278" w14:textId="77777777" w:rsidR="005B5FDF" w:rsidRPr="008501D2" w:rsidRDefault="005B5FDF" w:rsidP="00D25479">
            <w:r w:rsidRPr="008501D2">
              <w:t>Постановление от 25.11.2021 №679</w:t>
            </w:r>
          </w:p>
        </w:tc>
        <w:tc>
          <w:tcPr>
            <w:tcW w:w="5387" w:type="dxa"/>
          </w:tcPr>
          <w:p w14:paraId="209B9428" w14:textId="77777777" w:rsidR="005B5FDF" w:rsidRPr="008501D2" w:rsidRDefault="005B5FDF" w:rsidP="00D25479">
            <w:r w:rsidRPr="008501D2">
              <w:t xml:space="preserve">Перераспределение денежных средств между мероприятиями в </w:t>
            </w:r>
            <w:r w:rsidRPr="008501D2">
              <w:rPr>
                <w:bCs/>
                <w:iCs/>
              </w:rPr>
              <w:t>разделе 3. Перечень мероприятий и ресурсное обеспечение программы</w:t>
            </w:r>
          </w:p>
        </w:tc>
      </w:tr>
    </w:tbl>
    <w:p w14:paraId="1B022D24" w14:textId="77777777" w:rsidR="005B5FDF" w:rsidRPr="008501D2" w:rsidRDefault="005B5FDF" w:rsidP="005B5FD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3D8A7D8B" w14:textId="77777777" w:rsidR="005B5FDF" w:rsidRPr="008501D2" w:rsidRDefault="005B5FDF" w:rsidP="005B5FD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04FF1192" w14:textId="77777777" w:rsidR="005B5FDF" w:rsidRPr="008501D2" w:rsidRDefault="005B5FDF" w:rsidP="005B5FDF">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4851B9DF" w14:textId="77777777" w:rsidR="005B5FDF" w:rsidRPr="008501D2" w:rsidRDefault="005B5FDF" w:rsidP="005B5FDF">
      <w:pPr>
        <w:overflowPunct w:val="0"/>
        <w:autoSpaceDE w:val="0"/>
        <w:autoSpaceDN w:val="0"/>
        <w:adjustRightInd w:val="0"/>
        <w:jc w:val="right"/>
        <w:textAlignment w:val="baseline"/>
        <w:outlineLvl w:val="0"/>
      </w:pPr>
    </w:p>
    <w:p w14:paraId="025483D2" w14:textId="77777777" w:rsidR="005B5FDF" w:rsidRPr="008501D2" w:rsidRDefault="005B5FDF" w:rsidP="005B5FDF">
      <w:pPr>
        <w:widowControl w:val="0"/>
        <w:suppressAutoHyphens/>
        <w:jc w:val="center"/>
        <w:rPr>
          <w:rFonts w:eastAsia="Arial"/>
          <w:b/>
          <w:lang w:eastAsia="hi-IN" w:bidi="hi-IN"/>
        </w:rPr>
        <w:sectPr w:rsidR="005B5FDF" w:rsidRPr="008501D2" w:rsidSect="000E1372">
          <w:pgSz w:w="11906" w:h="16838"/>
          <w:pgMar w:top="567" w:right="1134" w:bottom="1134" w:left="1276" w:header="720" w:footer="720" w:gutter="0"/>
          <w:cols w:space="708"/>
          <w:titlePg/>
          <w:docGrid w:linePitch="360"/>
        </w:sectPr>
      </w:pPr>
    </w:p>
    <w:p w14:paraId="7F51C0AA" w14:textId="77777777" w:rsidR="005B5FDF" w:rsidRPr="008501D2" w:rsidRDefault="005B5FDF" w:rsidP="005B5FDF">
      <w:pPr>
        <w:widowControl w:val="0"/>
        <w:suppressAutoHyphens/>
        <w:jc w:val="center"/>
        <w:rPr>
          <w:rFonts w:eastAsia="Arial"/>
          <w:b/>
          <w:lang w:eastAsia="hi-IN" w:bidi="hi-IN"/>
        </w:rPr>
      </w:pPr>
      <w:r w:rsidRPr="008501D2">
        <w:rPr>
          <w:b/>
          <w:u w:val="single"/>
        </w:rPr>
        <w:t xml:space="preserve">Раздел 3. </w:t>
      </w:r>
      <w:r w:rsidRPr="008501D2">
        <w:rPr>
          <w:rFonts w:eastAsia="Arial"/>
          <w:b/>
          <w:lang w:eastAsia="hi-IN" w:bidi="hi-IN"/>
        </w:rPr>
        <w:t xml:space="preserve">Исполнение мероприятий муниципальной программы </w:t>
      </w:r>
    </w:p>
    <w:p w14:paraId="7E592E7F" w14:textId="77777777" w:rsidR="005B5FDF" w:rsidRPr="008501D2" w:rsidRDefault="005B5FDF" w:rsidP="005B5FDF">
      <w:pPr>
        <w:jc w:val="center"/>
        <w:rPr>
          <w:b/>
        </w:rPr>
      </w:pPr>
      <w:r w:rsidRPr="008501D2">
        <w:rPr>
          <w:rFonts w:eastAsia="Arial"/>
          <w:b/>
          <w:lang w:eastAsia="hi-IN" w:bidi="hi-IN"/>
        </w:rPr>
        <w:t>«</w:t>
      </w:r>
      <w:r w:rsidRPr="008501D2">
        <w:rPr>
          <w:b/>
        </w:rPr>
        <w:t xml:space="preserve">Энергосбережение и повышение энергетической эффективности в муниципальном образовании «Город Удачный» </w:t>
      </w:r>
    </w:p>
    <w:p w14:paraId="3E59AEE7" w14:textId="77777777" w:rsidR="005B5FDF" w:rsidRPr="008501D2" w:rsidRDefault="005B5FDF" w:rsidP="005B5FDF">
      <w:pPr>
        <w:jc w:val="center"/>
        <w:rPr>
          <w:rFonts w:eastAsia="Arial"/>
          <w:b/>
          <w:lang w:eastAsia="hi-IN" w:bidi="hi-IN"/>
        </w:rPr>
      </w:pPr>
      <w:r w:rsidRPr="008501D2">
        <w:rPr>
          <w:b/>
        </w:rPr>
        <w:t>Мирнинского района Республики Саха (Якутия) на 2017- 2021 годы»</w:t>
      </w:r>
    </w:p>
    <w:p w14:paraId="1197BBFF" w14:textId="77777777" w:rsidR="005B5FDF" w:rsidRPr="008501D2" w:rsidRDefault="005B5FDF" w:rsidP="005B5FDF">
      <w:pPr>
        <w:widowControl w:val="0"/>
        <w:suppressAutoHyphens/>
        <w:jc w:val="center"/>
        <w:rPr>
          <w:rFonts w:eastAsia="Arial"/>
          <w:lang w:eastAsia="hi-IN" w:bidi="hi-IN"/>
        </w:rPr>
      </w:pPr>
      <w:r w:rsidRPr="008501D2">
        <w:rPr>
          <w:rFonts w:eastAsia="Arial"/>
          <w:lang w:eastAsia="hi-IN" w:bidi="hi-IN"/>
        </w:rPr>
        <w:t xml:space="preserve">(наименование </w:t>
      </w:r>
      <w:r w:rsidRPr="008501D2">
        <w:rPr>
          <w:rFonts w:eastAsia="TimesNewRomanPSMT"/>
        </w:rPr>
        <w:t>программы</w:t>
      </w:r>
      <w:r w:rsidRPr="008501D2">
        <w:rPr>
          <w:rFonts w:eastAsia="Arial"/>
          <w:lang w:eastAsia="hi-IN" w:bidi="hi-IN"/>
        </w:rPr>
        <w:t>)</w:t>
      </w:r>
    </w:p>
    <w:p w14:paraId="0513E495" w14:textId="77777777" w:rsidR="005B5FDF" w:rsidRPr="008501D2" w:rsidRDefault="005B5FDF" w:rsidP="005B5FDF">
      <w:pPr>
        <w:widowControl w:val="0"/>
        <w:suppressAutoHyphens/>
        <w:jc w:val="center"/>
        <w:rPr>
          <w:rFonts w:eastAsia="Arial"/>
          <w:b/>
          <w:lang w:eastAsia="hi-IN" w:bidi="hi-IN"/>
        </w:rPr>
      </w:pPr>
      <w:r w:rsidRPr="008501D2">
        <w:rPr>
          <w:rFonts w:eastAsia="Arial"/>
          <w:b/>
          <w:lang w:eastAsia="hi-IN" w:bidi="hi-IN"/>
        </w:rPr>
        <w:t>за 2021 г.</w:t>
      </w:r>
    </w:p>
    <w:p w14:paraId="6734CB6B" w14:textId="77777777" w:rsidR="005B5FDF" w:rsidRPr="008501D2" w:rsidRDefault="005B5FDF" w:rsidP="005B5FDF">
      <w:pPr>
        <w:widowControl w:val="0"/>
        <w:suppressAutoHyphens/>
        <w:jc w:val="right"/>
        <w:rPr>
          <w:rFonts w:eastAsia="Arial"/>
          <w:lang w:eastAsia="hi-IN" w:bidi="hi-IN"/>
        </w:rPr>
      </w:pPr>
      <w:r w:rsidRPr="008501D2">
        <w:rPr>
          <w:rFonts w:eastAsia="Arial"/>
          <w:lang w:eastAsia="hi-IN" w:bidi="hi-IN"/>
        </w:rPr>
        <w:t>1244,99784 тыс.рублей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10"/>
        <w:gridCol w:w="4111"/>
        <w:gridCol w:w="1560"/>
        <w:gridCol w:w="1453"/>
        <w:gridCol w:w="1388"/>
        <w:gridCol w:w="1984"/>
        <w:gridCol w:w="986"/>
      </w:tblGrid>
      <w:tr w:rsidR="005B5FDF" w:rsidRPr="008501D2" w14:paraId="72F1F619" w14:textId="77777777" w:rsidTr="00FD2C2D">
        <w:trPr>
          <w:tblHeader/>
        </w:trPr>
        <w:tc>
          <w:tcPr>
            <w:tcW w:w="534" w:type="dxa"/>
            <w:vMerge w:val="restart"/>
            <w:vAlign w:val="center"/>
          </w:tcPr>
          <w:p w14:paraId="6F6CB6EA" w14:textId="77777777" w:rsidR="005B5FDF" w:rsidRPr="008501D2" w:rsidRDefault="005B5FDF" w:rsidP="00D25479">
            <w:pPr>
              <w:widowControl w:val="0"/>
              <w:overflowPunct w:val="0"/>
              <w:autoSpaceDE w:val="0"/>
              <w:autoSpaceDN w:val="0"/>
              <w:adjustRightInd w:val="0"/>
              <w:jc w:val="center"/>
              <w:textAlignment w:val="baseline"/>
            </w:pPr>
            <w:r w:rsidRPr="008501D2">
              <w:t>№ п/п</w:t>
            </w:r>
          </w:p>
        </w:tc>
        <w:tc>
          <w:tcPr>
            <w:tcW w:w="3010" w:type="dxa"/>
            <w:vMerge w:val="restart"/>
            <w:vAlign w:val="center"/>
          </w:tcPr>
          <w:p w14:paraId="38B21031" w14:textId="77777777" w:rsidR="005B5FDF" w:rsidRPr="008501D2" w:rsidRDefault="005B5FDF"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4111" w:type="dxa"/>
            <w:vMerge w:val="restart"/>
            <w:vAlign w:val="center"/>
          </w:tcPr>
          <w:p w14:paraId="2223F1E8" w14:textId="77777777" w:rsidR="005B5FDF" w:rsidRPr="008501D2" w:rsidRDefault="005B5FDF" w:rsidP="00D25479">
            <w:pPr>
              <w:widowControl w:val="0"/>
              <w:overflowPunct w:val="0"/>
              <w:autoSpaceDE w:val="0"/>
              <w:autoSpaceDN w:val="0"/>
              <w:adjustRightInd w:val="0"/>
              <w:jc w:val="center"/>
              <w:textAlignment w:val="baseline"/>
            </w:pPr>
            <w:r w:rsidRPr="008501D2">
              <w:t>Источники финансирования</w:t>
            </w:r>
          </w:p>
        </w:tc>
        <w:tc>
          <w:tcPr>
            <w:tcW w:w="3013" w:type="dxa"/>
            <w:gridSpan w:val="2"/>
            <w:vMerge w:val="restart"/>
            <w:vAlign w:val="center"/>
          </w:tcPr>
          <w:p w14:paraId="58041D68" w14:textId="77777777" w:rsidR="005B5FDF" w:rsidRPr="008501D2" w:rsidRDefault="005B5FDF" w:rsidP="00D25479">
            <w:pPr>
              <w:widowControl w:val="0"/>
              <w:overflowPunct w:val="0"/>
              <w:autoSpaceDE w:val="0"/>
              <w:autoSpaceDN w:val="0"/>
              <w:adjustRightInd w:val="0"/>
              <w:jc w:val="center"/>
              <w:textAlignment w:val="baseline"/>
            </w:pPr>
            <w:r w:rsidRPr="008501D2">
              <w:t>Объем финансирования</w:t>
            </w:r>
          </w:p>
        </w:tc>
        <w:tc>
          <w:tcPr>
            <w:tcW w:w="3372" w:type="dxa"/>
            <w:gridSpan w:val="2"/>
          </w:tcPr>
          <w:p w14:paraId="30E90D9A" w14:textId="77777777" w:rsidR="005B5FDF" w:rsidRPr="008501D2" w:rsidRDefault="005B5FDF" w:rsidP="00D25479">
            <w:pPr>
              <w:widowControl w:val="0"/>
              <w:overflowPunct w:val="0"/>
              <w:autoSpaceDE w:val="0"/>
              <w:autoSpaceDN w:val="0"/>
              <w:adjustRightInd w:val="0"/>
              <w:jc w:val="center"/>
              <w:textAlignment w:val="baseline"/>
            </w:pPr>
            <w:r w:rsidRPr="008501D2">
              <w:t>Остаток</w:t>
            </w:r>
          </w:p>
        </w:tc>
        <w:tc>
          <w:tcPr>
            <w:tcW w:w="986" w:type="dxa"/>
            <w:vMerge w:val="restart"/>
            <w:vAlign w:val="center"/>
          </w:tcPr>
          <w:p w14:paraId="77BB9938" w14:textId="77777777" w:rsidR="005B5FDF" w:rsidRPr="008501D2" w:rsidRDefault="005B5FDF" w:rsidP="00D25479">
            <w:pPr>
              <w:widowControl w:val="0"/>
              <w:overflowPunct w:val="0"/>
              <w:autoSpaceDE w:val="0"/>
              <w:autoSpaceDN w:val="0"/>
              <w:adjustRightInd w:val="0"/>
              <w:jc w:val="center"/>
              <w:textAlignment w:val="baseline"/>
            </w:pPr>
            <w:r w:rsidRPr="008501D2">
              <w:t>Причины отклонений</w:t>
            </w:r>
          </w:p>
        </w:tc>
      </w:tr>
      <w:tr w:rsidR="005B5FDF" w:rsidRPr="008501D2" w14:paraId="7A6222F5" w14:textId="77777777" w:rsidTr="00FD2C2D">
        <w:trPr>
          <w:trHeight w:val="276"/>
          <w:tblHeader/>
        </w:trPr>
        <w:tc>
          <w:tcPr>
            <w:tcW w:w="534" w:type="dxa"/>
            <w:vMerge/>
            <w:vAlign w:val="center"/>
          </w:tcPr>
          <w:p w14:paraId="477B078E"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vAlign w:val="center"/>
          </w:tcPr>
          <w:p w14:paraId="55DDB0C5"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vMerge/>
            <w:vAlign w:val="center"/>
          </w:tcPr>
          <w:p w14:paraId="34D35BC5" w14:textId="77777777" w:rsidR="005B5FDF" w:rsidRPr="008501D2" w:rsidRDefault="005B5FDF" w:rsidP="00D25479">
            <w:pPr>
              <w:widowControl w:val="0"/>
              <w:overflowPunct w:val="0"/>
              <w:autoSpaceDE w:val="0"/>
              <w:autoSpaceDN w:val="0"/>
              <w:adjustRightInd w:val="0"/>
              <w:jc w:val="center"/>
              <w:textAlignment w:val="baseline"/>
            </w:pPr>
          </w:p>
        </w:tc>
        <w:tc>
          <w:tcPr>
            <w:tcW w:w="3013" w:type="dxa"/>
            <w:gridSpan w:val="2"/>
            <w:vMerge/>
            <w:vAlign w:val="center"/>
          </w:tcPr>
          <w:p w14:paraId="2B74651E"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vMerge w:val="restart"/>
            <w:vAlign w:val="center"/>
          </w:tcPr>
          <w:p w14:paraId="2B57ED7E" w14:textId="77777777" w:rsidR="005B5FDF" w:rsidRPr="008501D2" w:rsidRDefault="005B5FDF" w:rsidP="00D25479">
            <w:pPr>
              <w:widowControl w:val="0"/>
              <w:autoSpaceDE w:val="0"/>
              <w:autoSpaceDN w:val="0"/>
              <w:adjustRightInd w:val="0"/>
              <w:jc w:val="center"/>
              <w:rPr>
                <w:b/>
              </w:rPr>
            </w:pPr>
            <w:r w:rsidRPr="008501D2">
              <w:rPr>
                <w:b/>
              </w:rPr>
              <w:t>ВСЕГО</w:t>
            </w:r>
          </w:p>
        </w:tc>
        <w:tc>
          <w:tcPr>
            <w:tcW w:w="1984" w:type="dxa"/>
            <w:vMerge w:val="restart"/>
          </w:tcPr>
          <w:p w14:paraId="673EBA16" w14:textId="77777777" w:rsidR="005B5FDF" w:rsidRPr="008501D2" w:rsidRDefault="005B5FDF" w:rsidP="00D25479">
            <w:pPr>
              <w:widowControl w:val="0"/>
              <w:overflowPunct w:val="0"/>
              <w:autoSpaceDE w:val="0"/>
              <w:autoSpaceDN w:val="0"/>
              <w:adjustRightInd w:val="0"/>
              <w:jc w:val="center"/>
              <w:textAlignment w:val="baseline"/>
            </w:pPr>
            <w:r w:rsidRPr="008501D2">
              <w:t>в т.ч.</w:t>
            </w:r>
          </w:p>
          <w:p w14:paraId="6C75CA7C" w14:textId="77777777" w:rsidR="005B5FDF" w:rsidRPr="008501D2" w:rsidRDefault="005B5FDF" w:rsidP="00D25479">
            <w:pPr>
              <w:widowControl w:val="0"/>
              <w:autoSpaceDE w:val="0"/>
              <w:autoSpaceDN w:val="0"/>
              <w:adjustRightInd w:val="0"/>
              <w:jc w:val="center"/>
            </w:pPr>
            <w:r w:rsidRPr="008501D2">
              <w:t>законтрактованные обязательства следующего года</w:t>
            </w:r>
          </w:p>
        </w:tc>
        <w:tc>
          <w:tcPr>
            <w:tcW w:w="986" w:type="dxa"/>
            <w:vMerge/>
            <w:vAlign w:val="center"/>
          </w:tcPr>
          <w:p w14:paraId="7DE5F7D8"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06D1053A" w14:textId="77777777" w:rsidTr="00FD2C2D">
        <w:trPr>
          <w:cantSplit/>
          <w:trHeight w:val="806"/>
          <w:tblHeader/>
        </w:trPr>
        <w:tc>
          <w:tcPr>
            <w:tcW w:w="534" w:type="dxa"/>
            <w:vMerge/>
            <w:vAlign w:val="center"/>
          </w:tcPr>
          <w:p w14:paraId="21E41D32"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vAlign w:val="center"/>
          </w:tcPr>
          <w:p w14:paraId="4740DB4F"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vMerge/>
            <w:vAlign w:val="center"/>
          </w:tcPr>
          <w:p w14:paraId="1E2A3EDE" w14:textId="77777777" w:rsidR="005B5FDF" w:rsidRPr="008501D2" w:rsidRDefault="005B5FDF" w:rsidP="00D25479">
            <w:pPr>
              <w:widowControl w:val="0"/>
              <w:overflowPunct w:val="0"/>
              <w:autoSpaceDE w:val="0"/>
              <w:autoSpaceDN w:val="0"/>
              <w:adjustRightInd w:val="0"/>
              <w:jc w:val="center"/>
              <w:textAlignment w:val="baseline"/>
            </w:pPr>
          </w:p>
        </w:tc>
        <w:tc>
          <w:tcPr>
            <w:tcW w:w="1560" w:type="dxa"/>
            <w:vAlign w:val="center"/>
          </w:tcPr>
          <w:p w14:paraId="55BA83F8" w14:textId="77777777" w:rsidR="005B5FDF" w:rsidRPr="008501D2" w:rsidRDefault="005B5FDF" w:rsidP="00D25479">
            <w:pPr>
              <w:widowControl w:val="0"/>
              <w:autoSpaceDE w:val="0"/>
              <w:autoSpaceDN w:val="0"/>
              <w:adjustRightInd w:val="0"/>
              <w:jc w:val="center"/>
              <w:rPr>
                <w:strike/>
              </w:rPr>
            </w:pPr>
            <w:r w:rsidRPr="008501D2">
              <w:t>план (уточненный план)</w:t>
            </w:r>
          </w:p>
        </w:tc>
        <w:tc>
          <w:tcPr>
            <w:tcW w:w="1453" w:type="dxa"/>
            <w:vAlign w:val="center"/>
          </w:tcPr>
          <w:p w14:paraId="6F659935" w14:textId="77777777" w:rsidR="005B5FDF" w:rsidRPr="008501D2" w:rsidRDefault="005B5FDF" w:rsidP="00D25479">
            <w:pPr>
              <w:widowControl w:val="0"/>
              <w:autoSpaceDE w:val="0"/>
              <w:autoSpaceDN w:val="0"/>
              <w:adjustRightInd w:val="0"/>
              <w:jc w:val="center"/>
            </w:pPr>
            <w:r w:rsidRPr="008501D2">
              <w:t>исполнено (кассовые расходы)</w:t>
            </w:r>
          </w:p>
        </w:tc>
        <w:tc>
          <w:tcPr>
            <w:tcW w:w="1388" w:type="dxa"/>
            <w:vMerge/>
            <w:vAlign w:val="center"/>
          </w:tcPr>
          <w:p w14:paraId="27B37779" w14:textId="77777777" w:rsidR="005B5FDF" w:rsidRPr="008501D2" w:rsidRDefault="005B5FDF" w:rsidP="00D25479">
            <w:pPr>
              <w:widowControl w:val="0"/>
              <w:autoSpaceDE w:val="0"/>
              <w:autoSpaceDN w:val="0"/>
              <w:adjustRightInd w:val="0"/>
              <w:jc w:val="center"/>
              <w:rPr>
                <w:b/>
              </w:rPr>
            </w:pPr>
          </w:p>
        </w:tc>
        <w:tc>
          <w:tcPr>
            <w:tcW w:w="1984" w:type="dxa"/>
            <w:vMerge/>
            <w:vAlign w:val="center"/>
          </w:tcPr>
          <w:p w14:paraId="2AFB221E" w14:textId="77777777" w:rsidR="005B5FDF" w:rsidRPr="008501D2" w:rsidRDefault="005B5FDF" w:rsidP="00D25479">
            <w:pPr>
              <w:widowControl w:val="0"/>
              <w:autoSpaceDE w:val="0"/>
              <w:autoSpaceDN w:val="0"/>
              <w:adjustRightInd w:val="0"/>
              <w:jc w:val="center"/>
            </w:pPr>
          </w:p>
        </w:tc>
        <w:tc>
          <w:tcPr>
            <w:tcW w:w="986" w:type="dxa"/>
            <w:vMerge/>
          </w:tcPr>
          <w:p w14:paraId="7F58A579" w14:textId="77777777" w:rsidR="005B5FDF" w:rsidRPr="008501D2" w:rsidRDefault="005B5FDF" w:rsidP="00D25479">
            <w:pPr>
              <w:widowControl w:val="0"/>
              <w:autoSpaceDE w:val="0"/>
              <w:autoSpaceDN w:val="0"/>
              <w:adjustRightInd w:val="0"/>
              <w:jc w:val="center"/>
            </w:pPr>
          </w:p>
        </w:tc>
      </w:tr>
      <w:tr w:rsidR="005B5FDF" w:rsidRPr="008501D2" w14:paraId="45A5D746" w14:textId="77777777" w:rsidTr="00FD2C2D">
        <w:trPr>
          <w:trHeight w:val="246"/>
        </w:trPr>
        <w:tc>
          <w:tcPr>
            <w:tcW w:w="534" w:type="dxa"/>
            <w:vMerge w:val="restart"/>
          </w:tcPr>
          <w:p w14:paraId="1BC235B3" w14:textId="77777777" w:rsidR="005B5FDF" w:rsidRPr="008501D2" w:rsidRDefault="005B5FDF" w:rsidP="00D25479">
            <w:pPr>
              <w:widowControl w:val="0"/>
              <w:overflowPunct w:val="0"/>
              <w:autoSpaceDE w:val="0"/>
              <w:autoSpaceDN w:val="0"/>
              <w:adjustRightInd w:val="0"/>
              <w:jc w:val="center"/>
              <w:textAlignment w:val="baseline"/>
            </w:pPr>
            <w:bookmarkStart w:id="16" w:name="_Hlk96357436"/>
          </w:p>
          <w:p w14:paraId="0492CD47" w14:textId="77777777" w:rsidR="005B5FDF" w:rsidRPr="008501D2" w:rsidRDefault="005B5FDF" w:rsidP="00D25479">
            <w:pPr>
              <w:widowControl w:val="0"/>
              <w:overflowPunct w:val="0"/>
              <w:autoSpaceDE w:val="0"/>
              <w:autoSpaceDN w:val="0"/>
              <w:adjustRightInd w:val="0"/>
              <w:jc w:val="center"/>
              <w:textAlignment w:val="baseline"/>
            </w:pPr>
            <w:r w:rsidRPr="008501D2">
              <w:t>1</w:t>
            </w:r>
          </w:p>
        </w:tc>
        <w:tc>
          <w:tcPr>
            <w:tcW w:w="3010" w:type="dxa"/>
            <w:vMerge w:val="restart"/>
          </w:tcPr>
          <w:p w14:paraId="0ED9C795" w14:textId="77777777" w:rsidR="005B5FDF" w:rsidRPr="008501D2" w:rsidRDefault="005B5FDF" w:rsidP="00D25479">
            <w:pPr>
              <w:widowControl w:val="0"/>
              <w:overflowPunct w:val="0"/>
              <w:autoSpaceDE w:val="0"/>
              <w:autoSpaceDN w:val="0"/>
              <w:adjustRightInd w:val="0"/>
              <w:textAlignment w:val="baseline"/>
            </w:pPr>
          </w:p>
          <w:p w14:paraId="53CA47BD" w14:textId="77777777" w:rsidR="005B5FDF" w:rsidRPr="008501D2" w:rsidRDefault="005B5FDF" w:rsidP="00D25479">
            <w:pPr>
              <w:widowControl w:val="0"/>
              <w:overflowPunct w:val="0"/>
              <w:autoSpaceDE w:val="0"/>
              <w:autoSpaceDN w:val="0"/>
              <w:adjustRightInd w:val="0"/>
              <w:textAlignment w:val="baseline"/>
            </w:pPr>
            <w:r w:rsidRPr="008501D2">
              <w:t>Приобретение и установка приборов учета электрической энергии в помещениях, находящихся в муниципальной собственности (в т.ч. поверка оборудования)</w:t>
            </w:r>
          </w:p>
        </w:tc>
        <w:tc>
          <w:tcPr>
            <w:tcW w:w="4111" w:type="dxa"/>
          </w:tcPr>
          <w:p w14:paraId="122F08BC" w14:textId="77777777" w:rsidR="005B5FDF" w:rsidRPr="008501D2" w:rsidRDefault="005B5FDF" w:rsidP="00D25479">
            <w:pPr>
              <w:widowControl w:val="0"/>
              <w:autoSpaceDE w:val="0"/>
              <w:autoSpaceDN w:val="0"/>
              <w:adjustRightInd w:val="0"/>
            </w:pPr>
            <w:r w:rsidRPr="008501D2">
              <w:t>Всего</w:t>
            </w:r>
          </w:p>
        </w:tc>
        <w:tc>
          <w:tcPr>
            <w:tcW w:w="1560" w:type="dxa"/>
          </w:tcPr>
          <w:p w14:paraId="316EDD6E" w14:textId="77777777" w:rsidR="005B5FDF" w:rsidRPr="008501D2" w:rsidRDefault="005B5FDF" w:rsidP="00D25479">
            <w:pPr>
              <w:widowControl w:val="0"/>
              <w:overflowPunct w:val="0"/>
              <w:autoSpaceDE w:val="0"/>
              <w:autoSpaceDN w:val="0"/>
              <w:adjustRightInd w:val="0"/>
              <w:jc w:val="center"/>
              <w:textAlignment w:val="baseline"/>
            </w:pPr>
            <w:r w:rsidRPr="008501D2">
              <w:t>15,772</w:t>
            </w:r>
          </w:p>
        </w:tc>
        <w:tc>
          <w:tcPr>
            <w:tcW w:w="1453" w:type="dxa"/>
          </w:tcPr>
          <w:p w14:paraId="0531833B"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1388" w:type="dxa"/>
          </w:tcPr>
          <w:p w14:paraId="57841FBC"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15,772</w:t>
            </w:r>
          </w:p>
        </w:tc>
        <w:tc>
          <w:tcPr>
            <w:tcW w:w="1984" w:type="dxa"/>
          </w:tcPr>
          <w:p w14:paraId="02C25D12"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757932FC"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76C7A3A4" w14:textId="77777777" w:rsidTr="00FD2C2D">
        <w:trPr>
          <w:trHeight w:val="246"/>
        </w:trPr>
        <w:tc>
          <w:tcPr>
            <w:tcW w:w="534" w:type="dxa"/>
            <w:vMerge/>
          </w:tcPr>
          <w:p w14:paraId="06406E3A"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70D159B8" w14:textId="77777777" w:rsidR="005B5FDF" w:rsidRPr="008501D2" w:rsidRDefault="005B5FDF" w:rsidP="00D25479">
            <w:pPr>
              <w:widowControl w:val="0"/>
              <w:overflowPunct w:val="0"/>
              <w:autoSpaceDE w:val="0"/>
              <w:autoSpaceDN w:val="0"/>
              <w:adjustRightInd w:val="0"/>
              <w:textAlignment w:val="baseline"/>
            </w:pPr>
          </w:p>
        </w:tc>
        <w:tc>
          <w:tcPr>
            <w:tcW w:w="4111" w:type="dxa"/>
          </w:tcPr>
          <w:p w14:paraId="2A6BDFF5" w14:textId="77777777" w:rsidR="005B5FDF" w:rsidRPr="008501D2" w:rsidRDefault="005B5FDF" w:rsidP="00D25479">
            <w:pPr>
              <w:widowControl w:val="0"/>
              <w:autoSpaceDE w:val="0"/>
              <w:autoSpaceDN w:val="0"/>
              <w:adjustRightInd w:val="0"/>
            </w:pPr>
            <w:r w:rsidRPr="008501D2">
              <w:t>Федеральный бюджет</w:t>
            </w:r>
          </w:p>
        </w:tc>
        <w:tc>
          <w:tcPr>
            <w:tcW w:w="1560" w:type="dxa"/>
          </w:tcPr>
          <w:p w14:paraId="077B7414"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2620CDFA"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538AB7D3"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0BBB08D9"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214F3597"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15236B35" w14:textId="77777777" w:rsidTr="00FD2C2D">
        <w:tc>
          <w:tcPr>
            <w:tcW w:w="534" w:type="dxa"/>
            <w:vMerge/>
          </w:tcPr>
          <w:p w14:paraId="63DDB6D9"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4BBC8ECE"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1BBF44DD" w14:textId="77777777" w:rsidR="005B5FDF" w:rsidRPr="008501D2" w:rsidRDefault="005B5FDF" w:rsidP="00D25479">
            <w:pPr>
              <w:widowControl w:val="0"/>
              <w:autoSpaceDE w:val="0"/>
              <w:autoSpaceDN w:val="0"/>
              <w:adjustRightInd w:val="0"/>
            </w:pPr>
            <w:r w:rsidRPr="008501D2">
              <w:t>Государственный бюджет</w:t>
            </w:r>
          </w:p>
        </w:tc>
        <w:tc>
          <w:tcPr>
            <w:tcW w:w="1560" w:type="dxa"/>
          </w:tcPr>
          <w:p w14:paraId="13C18577"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0229DC08"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1AEAE26B"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3FFCEF9A"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6580B16C"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65F14BE8" w14:textId="77777777" w:rsidTr="00FD2C2D">
        <w:tc>
          <w:tcPr>
            <w:tcW w:w="534" w:type="dxa"/>
            <w:vMerge/>
          </w:tcPr>
          <w:p w14:paraId="0AD4841C"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15DCCDF6"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52D61B27" w14:textId="77777777" w:rsidR="005B5FDF" w:rsidRPr="008501D2" w:rsidRDefault="005B5FDF" w:rsidP="00D25479">
            <w:pPr>
              <w:widowControl w:val="0"/>
              <w:autoSpaceDE w:val="0"/>
              <w:autoSpaceDN w:val="0"/>
              <w:adjustRightInd w:val="0"/>
            </w:pPr>
            <w:r w:rsidRPr="008501D2">
              <w:t xml:space="preserve">Бюджет МО «Мирнинский район» </w:t>
            </w:r>
          </w:p>
        </w:tc>
        <w:tc>
          <w:tcPr>
            <w:tcW w:w="1560" w:type="dxa"/>
          </w:tcPr>
          <w:p w14:paraId="7ADC7743"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76D84C35"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62F08BA8"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412A965B"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19D6F13C"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22BD6B89" w14:textId="77777777" w:rsidTr="00FD2C2D">
        <w:tc>
          <w:tcPr>
            <w:tcW w:w="534" w:type="dxa"/>
            <w:vMerge/>
          </w:tcPr>
          <w:p w14:paraId="74F9FD90"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358167F0"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407D27F2"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Pr>
          <w:p w14:paraId="1C724CE0" w14:textId="77777777" w:rsidR="005B5FDF" w:rsidRPr="008501D2" w:rsidRDefault="005B5FDF" w:rsidP="00D25479">
            <w:pPr>
              <w:widowControl w:val="0"/>
              <w:overflowPunct w:val="0"/>
              <w:autoSpaceDE w:val="0"/>
              <w:autoSpaceDN w:val="0"/>
              <w:adjustRightInd w:val="0"/>
              <w:jc w:val="center"/>
              <w:textAlignment w:val="baseline"/>
            </w:pPr>
            <w:r w:rsidRPr="008501D2">
              <w:t>15,772</w:t>
            </w:r>
          </w:p>
        </w:tc>
        <w:tc>
          <w:tcPr>
            <w:tcW w:w="1453" w:type="dxa"/>
          </w:tcPr>
          <w:p w14:paraId="67FBFEAC"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1388" w:type="dxa"/>
          </w:tcPr>
          <w:p w14:paraId="4965E965"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15,772</w:t>
            </w:r>
          </w:p>
        </w:tc>
        <w:tc>
          <w:tcPr>
            <w:tcW w:w="1984" w:type="dxa"/>
          </w:tcPr>
          <w:p w14:paraId="65B7AA85"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5215A08F"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6255E214" w14:textId="77777777" w:rsidTr="00FD2C2D">
        <w:trPr>
          <w:trHeight w:val="85"/>
        </w:trPr>
        <w:tc>
          <w:tcPr>
            <w:tcW w:w="534" w:type="dxa"/>
            <w:vMerge/>
          </w:tcPr>
          <w:p w14:paraId="57D33B96"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5DA1DB02"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255BBCB0" w14:textId="77777777" w:rsidR="005B5FDF" w:rsidRPr="008501D2" w:rsidRDefault="005B5FDF" w:rsidP="00D25479">
            <w:pPr>
              <w:widowControl w:val="0"/>
              <w:autoSpaceDE w:val="0"/>
              <w:autoSpaceDN w:val="0"/>
              <w:adjustRightInd w:val="0"/>
            </w:pPr>
            <w:r w:rsidRPr="008501D2">
              <w:t>Другие источники</w:t>
            </w:r>
          </w:p>
        </w:tc>
        <w:tc>
          <w:tcPr>
            <w:tcW w:w="1560" w:type="dxa"/>
          </w:tcPr>
          <w:p w14:paraId="4B626110"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18327456"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62A5D2B1"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0E90CD22"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641A5C5A" w14:textId="77777777" w:rsidR="005B5FDF" w:rsidRPr="008501D2" w:rsidRDefault="005B5FDF" w:rsidP="00D25479">
            <w:pPr>
              <w:widowControl w:val="0"/>
              <w:overflowPunct w:val="0"/>
              <w:autoSpaceDE w:val="0"/>
              <w:autoSpaceDN w:val="0"/>
              <w:adjustRightInd w:val="0"/>
              <w:jc w:val="center"/>
              <w:textAlignment w:val="baseline"/>
            </w:pPr>
          </w:p>
        </w:tc>
      </w:tr>
      <w:bookmarkEnd w:id="16"/>
      <w:tr w:rsidR="005B5FDF" w:rsidRPr="008501D2" w14:paraId="3626C180" w14:textId="77777777" w:rsidTr="00FD2C2D">
        <w:trPr>
          <w:trHeight w:val="150"/>
        </w:trPr>
        <w:tc>
          <w:tcPr>
            <w:tcW w:w="534" w:type="dxa"/>
            <w:vMerge w:val="restart"/>
          </w:tcPr>
          <w:p w14:paraId="13CEFD00" w14:textId="77777777" w:rsidR="005B5FDF" w:rsidRPr="008501D2" w:rsidRDefault="005B5FDF" w:rsidP="00D25479">
            <w:pPr>
              <w:widowControl w:val="0"/>
              <w:overflowPunct w:val="0"/>
              <w:autoSpaceDE w:val="0"/>
              <w:autoSpaceDN w:val="0"/>
              <w:adjustRightInd w:val="0"/>
              <w:jc w:val="center"/>
              <w:textAlignment w:val="baseline"/>
            </w:pPr>
            <w:r w:rsidRPr="008501D2">
              <w:t>1</w:t>
            </w:r>
          </w:p>
        </w:tc>
        <w:tc>
          <w:tcPr>
            <w:tcW w:w="3010" w:type="dxa"/>
            <w:vMerge w:val="restart"/>
          </w:tcPr>
          <w:p w14:paraId="06CC936A" w14:textId="77777777" w:rsidR="005B5FDF" w:rsidRPr="008501D2" w:rsidRDefault="005B5FDF" w:rsidP="00D25479">
            <w:pPr>
              <w:widowControl w:val="0"/>
              <w:overflowPunct w:val="0"/>
              <w:autoSpaceDE w:val="0"/>
              <w:autoSpaceDN w:val="0"/>
              <w:adjustRightInd w:val="0"/>
              <w:textAlignment w:val="baseline"/>
            </w:pPr>
            <w:r w:rsidRPr="008501D2">
              <w:t>Приобретение, установка приборов учета коммунальных ресурсов (теплоснабжения, водоснабжения) в помещениях, находящихся в муниципальной собственности (в т.ч. поверка оборудования)</w:t>
            </w:r>
          </w:p>
        </w:tc>
        <w:tc>
          <w:tcPr>
            <w:tcW w:w="4111" w:type="dxa"/>
          </w:tcPr>
          <w:p w14:paraId="713FF5A3" w14:textId="77777777" w:rsidR="005B5FDF" w:rsidRPr="008501D2" w:rsidRDefault="005B5FDF" w:rsidP="00D25479">
            <w:pPr>
              <w:widowControl w:val="0"/>
              <w:autoSpaceDE w:val="0"/>
              <w:autoSpaceDN w:val="0"/>
              <w:adjustRightInd w:val="0"/>
            </w:pPr>
            <w:r w:rsidRPr="008501D2">
              <w:t>Всего</w:t>
            </w:r>
          </w:p>
        </w:tc>
        <w:tc>
          <w:tcPr>
            <w:tcW w:w="1560" w:type="dxa"/>
          </w:tcPr>
          <w:p w14:paraId="3DBF6DE5" w14:textId="77777777" w:rsidR="005B5FDF" w:rsidRPr="008501D2" w:rsidRDefault="005B5FDF" w:rsidP="00D25479">
            <w:pPr>
              <w:widowControl w:val="0"/>
              <w:overflowPunct w:val="0"/>
              <w:autoSpaceDE w:val="0"/>
              <w:autoSpaceDN w:val="0"/>
              <w:adjustRightInd w:val="0"/>
              <w:jc w:val="center"/>
              <w:textAlignment w:val="baseline"/>
            </w:pPr>
            <w:r w:rsidRPr="008501D2">
              <w:t>646,22804</w:t>
            </w:r>
          </w:p>
        </w:tc>
        <w:tc>
          <w:tcPr>
            <w:tcW w:w="1453" w:type="dxa"/>
          </w:tcPr>
          <w:p w14:paraId="73E7B172" w14:textId="77777777" w:rsidR="005B5FDF" w:rsidRPr="008501D2" w:rsidRDefault="005B5FDF" w:rsidP="00D25479">
            <w:pPr>
              <w:widowControl w:val="0"/>
              <w:overflowPunct w:val="0"/>
              <w:autoSpaceDE w:val="0"/>
              <w:autoSpaceDN w:val="0"/>
              <w:adjustRightInd w:val="0"/>
              <w:jc w:val="center"/>
              <w:textAlignment w:val="baseline"/>
            </w:pPr>
            <w:r w:rsidRPr="008501D2">
              <w:t>673,88632</w:t>
            </w:r>
          </w:p>
        </w:tc>
        <w:tc>
          <w:tcPr>
            <w:tcW w:w="1388" w:type="dxa"/>
          </w:tcPr>
          <w:p w14:paraId="1A8F58A7"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-27,65828.</w:t>
            </w:r>
          </w:p>
        </w:tc>
        <w:tc>
          <w:tcPr>
            <w:tcW w:w="1984" w:type="dxa"/>
          </w:tcPr>
          <w:p w14:paraId="0848CA6D"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6B8A5D36"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32646BD1" w14:textId="77777777" w:rsidTr="00FD2C2D">
        <w:trPr>
          <w:trHeight w:val="150"/>
        </w:trPr>
        <w:tc>
          <w:tcPr>
            <w:tcW w:w="534" w:type="dxa"/>
            <w:vMerge/>
          </w:tcPr>
          <w:p w14:paraId="07DA2019"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560E1554" w14:textId="77777777" w:rsidR="005B5FDF" w:rsidRPr="008501D2" w:rsidRDefault="005B5FDF" w:rsidP="00D25479">
            <w:pPr>
              <w:widowControl w:val="0"/>
              <w:overflowPunct w:val="0"/>
              <w:autoSpaceDE w:val="0"/>
              <w:autoSpaceDN w:val="0"/>
              <w:adjustRightInd w:val="0"/>
              <w:textAlignment w:val="baseline"/>
            </w:pPr>
          </w:p>
        </w:tc>
        <w:tc>
          <w:tcPr>
            <w:tcW w:w="4111" w:type="dxa"/>
          </w:tcPr>
          <w:p w14:paraId="755524D5" w14:textId="77777777" w:rsidR="005B5FDF" w:rsidRPr="008501D2" w:rsidRDefault="005B5FDF" w:rsidP="00D25479">
            <w:pPr>
              <w:widowControl w:val="0"/>
              <w:autoSpaceDE w:val="0"/>
              <w:autoSpaceDN w:val="0"/>
              <w:adjustRightInd w:val="0"/>
            </w:pPr>
            <w:r w:rsidRPr="008501D2">
              <w:t>Федеральный бюджет</w:t>
            </w:r>
          </w:p>
        </w:tc>
        <w:tc>
          <w:tcPr>
            <w:tcW w:w="1560" w:type="dxa"/>
          </w:tcPr>
          <w:p w14:paraId="5E73001B"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7CD7E80B"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01EDDED8"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1D8AA6DD"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6B302E12"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6A495236" w14:textId="77777777" w:rsidTr="00FD2C2D">
        <w:tc>
          <w:tcPr>
            <w:tcW w:w="534" w:type="dxa"/>
            <w:vMerge/>
          </w:tcPr>
          <w:p w14:paraId="5188ED64"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0D080593"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07CA8FA1" w14:textId="77777777" w:rsidR="005B5FDF" w:rsidRPr="008501D2" w:rsidRDefault="005B5FDF" w:rsidP="00D25479">
            <w:pPr>
              <w:widowControl w:val="0"/>
              <w:autoSpaceDE w:val="0"/>
              <w:autoSpaceDN w:val="0"/>
              <w:adjustRightInd w:val="0"/>
            </w:pPr>
            <w:r w:rsidRPr="008501D2">
              <w:t>Государственный бюджет</w:t>
            </w:r>
          </w:p>
        </w:tc>
        <w:tc>
          <w:tcPr>
            <w:tcW w:w="1560" w:type="dxa"/>
          </w:tcPr>
          <w:p w14:paraId="00F4C1F3"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48C12C11"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35C46923"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4B02244D"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2C378DD8"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01E26729" w14:textId="77777777" w:rsidTr="00FD2C2D">
        <w:tc>
          <w:tcPr>
            <w:tcW w:w="534" w:type="dxa"/>
            <w:vMerge/>
          </w:tcPr>
          <w:p w14:paraId="19E3CB0B"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52F12E46"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09892600" w14:textId="77777777" w:rsidR="005B5FDF" w:rsidRPr="008501D2" w:rsidRDefault="005B5FDF" w:rsidP="00D25479">
            <w:pPr>
              <w:widowControl w:val="0"/>
              <w:autoSpaceDE w:val="0"/>
              <w:autoSpaceDN w:val="0"/>
              <w:adjustRightInd w:val="0"/>
            </w:pPr>
            <w:r w:rsidRPr="008501D2">
              <w:t xml:space="preserve">Бюджет МО «Мирнинский район» </w:t>
            </w:r>
          </w:p>
        </w:tc>
        <w:tc>
          <w:tcPr>
            <w:tcW w:w="1560" w:type="dxa"/>
          </w:tcPr>
          <w:p w14:paraId="6D83770F"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677B68F7"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0476C8F1"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5C0766AB"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22FA92E7"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0DAEC30E" w14:textId="77777777" w:rsidTr="00FD2C2D">
        <w:tc>
          <w:tcPr>
            <w:tcW w:w="534" w:type="dxa"/>
            <w:vMerge/>
          </w:tcPr>
          <w:p w14:paraId="659C4F0F"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3891D103"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4D0C3369"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Pr>
          <w:p w14:paraId="681D1C62" w14:textId="77777777" w:rsidR="005B5FDF" w:rsidRPr="008501D2" w:rsidRDefault="005B5FDF" w:rsidP="00D25479">
            <w:pPr>
              <w:widowControl w:val="0"/>
              <w:overflowPunct w:val="0"/>
              <w:autoSpaceDE w:val="0"/>
              <w:autoSpaceDN w:val="0"/>
              <w:adjustRightInd w:val="0"/>
              <w:jc w:val="center"/>
              <w:textAlignment w:val="baseline"/>
            </w:pPr>
            <w:r w:rsidRPr="008501D2">
              <w:t>646,22804</w:t>
            </w:r>
          </w:p>
        </w:tc>
        <w:tc>
          <w:tcPr>
            <w:tcW w:w="1453" w:type="dxa"/>
          </w:tcPr>
          <w:p w14:paraId="3FD6C241" w14:textId="77777777" w:rsidR="005B5FDF" w:rsidRPr="008501D2" w:rsidRDefault="005B5FDF" w:rsidP="00D25479">
            <w:pPr>
              <w:widowControl w:val="0"/>
              <w:overflowPunct w:val="0"/>
              <w:autoSpaceDE w:val="0"/>
              <w:autoSpaceDN w:val="0"/>
              <w:adjustRightInd w:val="0"/>
              <w:jc w:val="center"/>
              <w:textAlignment w:val="baseline"/>
            </w:pPr>
            <w:r w:rsidRPr="008501D2">
              <w:t>673,88632</w:t>
            </w:r>
          </w:p>
        </w:tc>
        <w:tc>
          <w:tcPr>
            <w:tcW w:w="1388" w:type="dxa"/>
          </w:tcPr>
          <w:p w14:paraId="2CE70B9C"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-27,65828.</w:t>
            </w:r>
          </w:p>
        </w:tc>
        <w:tc>
          <w:tcPr>
            <w:tcW w:w="1984" w:type="dxa"/>
          </w:tcPr>
          <w:p w14:paraId="36B52AE7"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5F3BA17B"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62C7C756" w14:textId="77777777" w:rsidTr="00FD2C2D">
        <w:trPr>
          <w:trHeight w:val="385"/>
        </w:trPr>
        <w:tc>
          <w:tcPr>
            <w:tcW w:w="534" w:type="dxa"/>
            <w:vMerge/>
          </w:tcPr>
          <w:p w14:paraId="047D9BA0"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61C7EAB1"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4680B7EB" w14:textId="00CFCEFF" w:rsidR="005B5FDF" w:rsidRPr="008501D2" w:rsidRDefault="005B5FDF" w:rsidP="00FD2C2D">
            <w:pPr>
              <w:widowControl w:val="0"/>
              <w:autoSpaceDE w:val="0"/>
              <w:autoSpaceDN w:val="0"/>
              <w:adjustRightInd w:val="0"/>
            </w:pPr>
            <w:r w:rsidRPr="008501D2">
              <w:t>Другие источники</w:t>
            </w:r>
          </w:p>
        </w:tc>
        <w:tc>
          <w:tcPr>
            <w:tcW w:w="1560" w:type="dxa"/>
          </w:tcPr>
          <w:p w14:paraId="531C9A25"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0B526D3D"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743570EF"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413A6E5F"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79A8FB90"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7943A535" w14:textId="77777777" w:rsidTr="00FD2C2D">
        <w:trPr>
          <w:trHeight w:val="246"/>
        </w:trPr>
        <w:tc>
          <w:tcPr>
            <w:tcW w:w="534" w:type="dxa"/>
            <w:vMerge w:val="restart"/>
          </w:tcPr>
          <w:p w14:paraId="25370A2E" w14:textId="77777777" w:rsidR="005B5FDF" w:rsidRPr="008501D2" w:rsidRDefault="005B5FDF" w:rsidP="00D25479">
            <w:pPr>
              <w:widowControl w:val="0"/>
              <w:overflowPunct w:val="0"/>
              <w:autoSpaceDE w:val="0"/>
              <w:autoSpaceDN w:val="0"/>
              <w:adjustRightInd w:val="0"/>
              <w:jc w:val="center"/>
              <w:textAlignment w:val="baseline"/>
            </w:pPr>
          </w:p>
          <w:p w14:paraId="4B8E5BAE" w14:textId="77777777" w:rsidR="005B5FDF" w:rsidRPr="008501D2" w:rsidRDefault="005B5FDF" w:rsidP="00D25479">
            <w:pPr>
              <w:widowControl w:val="0"/>
              <w:overflowPunct w:val="0"/>
              <w:autoSpaceDE w:val="0"/>
              <w:autoSpaceDN w:val="0"/>
              <w:adjustRightInd w:val="0"/>
              <w:jc w:val="center"/>
              <w:textAlignment w:val="baseline"/>
            </w:pPr>
            <w:r w:rsidRPr="008501D2">
              <w:t>1</w:t>
            </w:r>
          </w:p>
        </w:tc>
        <w:tc>
          <w:tcPr>
            <w:tcW w:w="3010" w:type="dxa"/>
            <w:vMerge w:val="restart"/>
          </w:tcPr>
          <w:p w14:paraId="2F5FFB4D" w14:textId="77777777" w:rsidR="005B5FDF" w:rsidRPr="008501D2" w:rsidRDefault="005B5FDF" w:rsidP="00D25479">
            <w:pPr>
              <w:widowControl w:val="0"/>
              <w:overflowPunct w:val="0"/>
              <w:autoSpaceDE w:val="0"/>
              <w:autoSpaceDN w:val="0"/>
              <w:adjustRightInd w:val="0"/>
              <w:textAlignment w:val="baseline"/>
            </w:pPr>
          </w:p>
          <w:p w14:paraId="103891B1" w14:textId="77777777" w:rsidR="005B5FDF" w:rsidRPr="008501D2" w:rsidRDefault="005B5FDF" w:rsidP="00D25479">
            <w:pPr>
              <w:widowControl w:val="0"/>
              <w:overflowPunct w:val="0"/>
              <w:autoSpaceDE w:val="0"/>
              <w:autoSpaceDN w:val="0"/>
              <w:adjustRightInd w:val="0"/>
              <w:textAlignment w:val="baseline"/>
            </w:pPr>
            <w:r w:rsidRPr="008501D2">
              <w:t>Приобретение и установка энергосберегающих светодиодных светильников (в т.ч. материалов для монтажа) на объекты муниципальной собственности</w:t>
            </w:r>
          </w:p>
        </w:tc>
        <w:tc>
          <w:tcPr>
            <w:tcW w:w="4111" w:type="dxa"/>
          </w:tcPr>
          <w:p w14:paraId="6539E92C" w14:textId="77777777" w:rsidR="005B5FDF" w:rsidRPr="008501D2" w:rsidRDefault="005B5FDF" w:rsidP="00D25479">
            <w:pPr>
              <w:widowControl w:val="0"/>
              <w:autoSpaceDE w:val="0"/>
              <w:autoSpaceDN w:val="0"/>
              <w:adjustRightInd w:val="0"/>
            </w:pPr>
            <w:r w:rsidRPr="008501D2">
              <w:t>Всего</w:t>
            </w:r>
          </w:p>
        </w:tc>
        <w:tc>
          <w:tcPr>
            <w:tcW w:w="1560" w:type="dxa"/>
          </w:tcPr>
          <w:p w14:paraId="79B32DD3" w14:textId="77777777" w:rsidR="005B5FDF" w:rsidRPr="008501D2" w:rsidRDefault="005B5FDF" w:rsidP="00D25479">
            <w:pPr>
              <w:widowControl w:val="0"/>
              <w:overflowPunct w:val="0"/>
              <w:autoSpaceDE w:val="0"/>
              <w:autoSpaceDN w:val="0"/>
              <w:adjustRightInd w:val="0"/>
              <w:jc w:val="center"/>
              <w:textAlignment w:val="baseline"/>
            </w:pPr>
            <w:r w:rsidRPr="008501D2">
              <w:t>171,6000</w:t>
            </w:r>
          </w:p>
        </w:tc>
        <w:tc>
          <w:tcPr>
            <w:tcW w:w="1453" w:type="dxa"/>
          </w:tcPr>
          <w:p w14:paraId="69F1E69E" w14:textId="77777777" w:rsidR="005B5FDF" w:rsidRPr="008501D2" w:rsidRDefault="005B5FDF" w:rsidP="00D25479">
            <w:pPr>
              <w:widowControl w:val="0"/>
              <w:overflowPunct w:val="0"/>
              <w:autoSpaceDE w:val="0"/>
              <w:autoSpaceDN w:val="0"/>
              <w:adjustRightInd w:val="0"/>
              <w:jc w:val="center"/>
              <w:textAlignment w:val="baseline"/>
            </w:pPr>
            <w:r w:rsidRPr="008501D2">
              <w:t>171,6000</w:t>
            </w:r>
          </w:p>
        </w:tc>
        <w:tc>
          <w:tcPr>
            <w:tcW w:w="1388" w:type="dxa"/>
          </w:tcPr>
          <w:p w14:paraId="00293C0E"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0</w:t>
            </w:r>
          </w:p>
        </w:tc>
        <w:tc>
          <w:tcPr>
            <w:tcW w:w="1984" w:type="dxa"/>
          </w:tcPr>
          <w:p w14:paraId="48F193D7"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76C18621"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596BA0F9" w14:textId="77777777" w:rsidTr="00FD2C2D">
        <w:trPr>
          <w:trHeight w:val="246"/>
        </w:trPr>
        <w:tc>
          <w:tcPr>
            <w:tcW w:w="534" w:type="dxa"/>
            <w:vMerge/>
          </w:tcPr>
          <w:p w14:paraId="3325E0F5"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4F33F6D6" w14:textId="77777777" w:rsidR="005B5FDF" w:rsidRPr="008501D2" w:rsidRDefault="005B5FDF" w:rsidP="00D25479">
            <w:pPr>
              <w:widowControl w:val="0"/>
              <w:overflowPunct w:val="0"/>
              <w:autoSpaceDE w:val="0"/>
              <w:autoSpaceDN w:val="0"/>
              <w:adjustRightInd w:val="0"/>
              <w:textAlignment w:val="baseline"/>
            </w:pPr>
          </w:p>
        </w:tc>
        <w:tc>
          <w:tcPr>
            <w:tcW w:w="4111" w:type="dxa"/>
          </w:tcPr>
          <w:p w14:paraId="179155CC" w14:textId="77777777" w:rsidR="005B5FDF" w:rsidRPr="008501D2" w:rsidRDefault="005B5FDF" w:rsidP="00D25479">
            <w:pPr>
              <w:widowControl w:val="0"/>
              <w:autoSpaceDE w:val="0"/>
              <w:autoSpaceDN w:val="0"/>
              <w:adjustRightInd w:val="0"/>
            </w:pPr>
            <w:r w:rsidRPr="008501D2">
              <w:t>Федеральный бюджет</w:t>
            </w:r>
          </w:p>
        </w:tc>
        <w:tc>
          <w:tcPr>
            <w:tcW w:w="1560" w:type="dxa"/>
          </w:tcPr>
          <w:p w14:paraId="3D9535B9"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203AC00B"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08E62491"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0015757E"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524919B2"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0D49B5A7" w14:textId="77777777" w:rsidTr="00FD2C2D">
        <w:tc>
          <w:tcPr>
            <w:tcW w:w="534" w:type="dxa"/>
            <w:vMerge/>
          </w:tcPr>
          <w:p w14:paraId="110B59BC"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7B7E3CA3"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34E93406" w14:textId="77777777" w:rsidR="005B5FDF" w:rsidRPr="008501D2" w:rsidRDefault="005B5FDF" w:rsidP="00D25479">
            <w:pPr>
              <w:widowControl w:val="0"/>
              <w:autoSpaceDE w:val="0"/>
              <w:autoSpaceDN w:val="0"/>
              <w:adjustRightInd w:val="0"/>
            </w:pPr>
            <w:r w:rsidRPr="008501D2">
              <w:t>Государственный бюджет</w:t>
            </w:r>
          </w:p>
        </w:tc>
        <w:tc>
          <w:tcPr>
            <w:tcW w:w="1560" w:type="dxa"/>
          </w:tcPr>
          <w:p w14:paraId="717D98ED"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7A60B8A0"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6B97CE21"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39CBB981"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57986AE5"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402EB975" w14:textId="77777777" w:rsidTr="00FD2C2D">
        <w:tc>
          <w:tcPr>
            <w:tcW w:w="534" w:type="dxa"/>
            <w:vMerge/>
          </w:tcPr>
          <w:p w14:paraId="5FCA6EB4"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7405E194"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20ABE414" w14:textId="77777777" w:rsidR="005B5FDF" w:rsidRPr="008501D2" w:rsidRDefault="005B5FDF" w:rsidP="00D25479">
            <w:pPr>
              <w:widowControl w:val="0"/>
              <w:autoSpaceDE w:val="0"/>
              <w:autoSpaceDN w:val="0"/>
              <w:adjustRightInd w:val="0"/>
            </w:pPr>
            <w:r w:rsidRPr="008501D2">
              <w:t xml:space="preserve">Бюджет МО «Мирнинский район» </w:t>
            </w:r>
          </w:p>
        </w:tc>
        <w:tc>
          <w:tcPr>
            <w:tcW w:w="1560" w:type="dxa"/>
          </w:tcPr>
          <w:p w14:paraId="7D5989BC"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6F05F385"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525C29D4"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34BD953D"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68131C3A"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7081E459" w14:textId="77777777" w:rsidTr="00FD2C2D">
        <w:tc>
          <w:tcPr>
            <w:tcW w:w="534" w:type="dxa"/>
            <w:vMerge/>
          </w:tcPr>
          <w:p w14:paraId="5B8D95EB"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61BD3F19"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342A7D0C"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Pr>
          <w:p w14:paraId="5D0BFC77" w14:textId="77777777" w:rsidR="005B5FDF" w:rsidRPr="008501D2" w:rsidRDefault="005B5FDF" w:rsidP="00D25479">
            <w:pPr>
              <w:widowControl w:val="0"/>
              <w:overflowPunct w:val="0"/>
              <w:autoSpaceDE w:val="0"/>
              <w:autoSpaceDN w:val="0"/>
              <w:adjustRightInd w:val="0"/>
              <w:jc w:val="center"/>
              <w:textAlignment w:val="baseline"/>
            </w:pPr>
            <w:r w:rsidRPr="008501D2">
              <w:t>171,6000</w:t>
            </w:r>
          </w:p>
        </w:tc>
        <w:tc>
          <w:tcPr>
            <w:tcW w:w="1453" w:type="dxa"/>
          </w:tcPr>
          <w:p w14:paraId="2FE14988" w14:textId="77777777" w:rsidR="005B5FDF" w:rsidRPr="008501D2" w:rsidRDefault="005B5FDF" w:rsidP="00D25479">
            <w:pPr>
              <w:widowControl w:val="0"/>
              <w:overflowPunct w:val="0"/>
              <w:autoSpaceDE w:val="0"/>
              <w:autoSpaceDN w:val="0"/>
              <w:adjustRightInd w:val="0"/>
              <w:jc w:val="center"/>
              <w:textAlignment w:val="baseline"/>
            </w:pPr>
            <w:r w:rsidRPr="008501D2">
              <w:t>17,6000</w:t>
            </w:r>
          </w:p>
        </w:tc>
        <w:tc>
          <w:tcPr>
            <w:tcW w:w="1388" w:type="dxa"/>
          </w:tcPr>
          <w:p w14:paraId="70CEBA40"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0</w:t>
            </w:r>
          </w:p>
        </w:tc>
        <w:tc>
          <w:tcPr>
            <w:tcW w:w="1984" w:type="dxa"/>
          </w:tcPr>
          <w:p w14:paraId="45CC0CE8"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4017EA3C"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68D6462C" w14:textId="77777777" w:rsidTr="00FD2C2D">
        <w:trPr>
          <w:trHeight w:val="85"/>
        </w:trPr>
        <w:tc>
          <w:tcPr>
            <w:tcW w:w="534" w:type="dxa"/>
            <w:vMerge/>
          </w:tcPr>
          <w:p w14:paraId="42222165"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3267EB4C"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57BA80A6" w14:textId="77777777" w:rsidR="005B5FDF" w:rsidRPr="008501D2" w:rsidRDefault="005B5FDF" w:rsidP="00D25479">
            <w:pPr>
              <w:widowControl w:val="0"/>
              <w:autoSpaceDE w:val="0"/>
              <w:autoSpaceDN w:val="0"/>
              <w:adjustRightInd w:val="0"/>
            </w:pPr>
            <w:r w:rsidRPr="008501D2">
              <w:t>Другие источники</w:t>
            </w:r>
          </w:p>
        </w:tc>
        <w:tc>
          <w:tcPr>
            <w:tcW w:w="1560" w:type="dxa"/>
          </w:tcPr>
          <w:p w14:paraId="28E6496E" w14:textId="77777777" w:rsidR="005B5FDF" w:rsidRPr="008501D2" w:rsidRDefault="005B5FDF" w:rsidP="00D25479">
            <w:pPr>
              <w:widowControl w:val="0"/>
              <w:overflowPunct w:val="0"/>
              <w:autoSpaceDE w:val="0"/>
              <w:autoSpaceDN w:val="0"/>
              <w:adjustRightInd w:val="0"/>
              <w:jc w:val="center"/>
              <w:textAlignment w:val="baseline"/>
              <w:rPr>
                <w:strike/>
              </w:rPr>
            </w:pPr>
          </w:p>
        </w:tc>
        <w:tc>
          <w:tcPr>
            <w:tcW w:w="1453" w:type="dxa"/>
          </w:tcPr>
          <w:p w14:paraId="259BD4BC"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663CE69E"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49682FB0"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3CFA492E"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01921BD7" w14:textId="77777777" w:rsidTr="00FD2C2D">
        <w:trPr>
          <w:trHeight w:val="246"/>
        </w:trPr>
        <w:tc>
          <w:tcPr>
            <w:tcW w:w="534" w:type="dxa"/>
            <w:vMerge w:val="restart"/>
          </w:tcPr>
          <w:p w14:paraId="7F4EE55D" w14:textId="77777777" w:rsidR="005B5FDF" w:rsidRPr="008501D2" w:rsidRDefault="005B5FDF" w:rsidP="00D25479">
            <w:pPr>
              <w:widowControl w:val="0"/>
              <w:overflowPunct w:val="0"/>
              <w:autoSpaceDE w:val="0"/>
              <w:autoSpaceDN w:val="0"/>
              <w:adjustRightInd w:val="0"/>
              <w:jc w:val="center"/>
              <w:textAlignment w:val="baseline"/>
            </w:pPr>
          </w:p>
          <w:p w14:paraId="10C229C2" w14:textId="77777777" w:rsidR="005B5FDF" w:rsidRPr="008501D2" w:rsidRDefault="005B5FDF" w:rsidP="00D25479">
            <w:pPr>
              <w:widowControl w:val="0"/>
              <w:overflowPunct w:val="0"/>
              <w:autoSpaceDE w:val="0"/>
              <w:autoSpaceDN w:val="0"/>
              <w:adjustRightInd w:val="0"/>
              <w:jc w:val="center"/>
              <w:textAlignment w:val="baseline"/>
            </w:pPr>
            <w:r w:rsidRPr="008501D2">
              <w:t>1</w:t>
            </w:r>
          </w:p>
        </w:tc>
        <w:tc>
          <w:tcPr>
            <w:tcW w:w="3010" w:type="dxa"/>
            <w:vMerge w:val="restart"/>
          </w:tcPr>
          <w:p w14:paraId="03C8AC74" w14:textId="77777777" w:rsidR="005B5FDF" w:rsidRPr="008501D2" w:rsidRDefault="005B5FDF" w:rsidP="00D25479">
            <w:pPr>
              <w:widowControl w:val="0"/>
              <w:overflowPunct w:val="0"/>
              <w:autoSpaceDE w:val="0"/>
              <w:autoSpaceDN w:val="0"/>
              <w:adjustRightInd w:val="0"/>
              <w:textAlignment w:val="baseline"/>
            </w:pPr>
          </w:p>
          <w:p w14:paraId="448CA1BA" w14:textId="77777777" w:rsidR="005B5FDF" w:rsidRPr="008501D2" w:rsidRDefault="005B5FDF" w:rsidP="00D25479">
            <w:pPr>
              <w:widowControl w:val="0"/>
              <w:overflowPunct w:val="0"/>
              <w:autoSpaceDE w:val="0"/>
              <w:autoSpaceDN w:val="0"/>
              <w:adjustRightInd w:val="0"/>
              <w:textAlignment w:val="baseline"/>
            </w:pPr>
            <w:r w:rsidRPr="008501D2">
              <w:t>Оказание услуг по возмездному использованию линий электропередач для совместного подвеса</w:t>
            </w:r>
          </w:p>
        </w:tc>
        <w:tc>
          <w:tcPr>
            <w:tcW w:w="4111" w:type="dxa"/>
          </w:tcPr>
          <w:p w14:paraId="62253043" w14:textId="77777777" w:rsidR="005B5FDF" w:rsidRPr="008501D2" w:rsidRDefault="005B5FDF" w:rsidP="00D25479">
            <w:pPr>
              <w:widowControl w:val="0"/>
              <w:autoSpaceDE w:val="0"/>
              <w:autoSpaceDN w:val="0"/>
              <w:adjustRightInd w:val="0"/>
            </w:pPr>
            <w:r w:rsidRPr="008501D2">
              <w:t>Всего</w:t>
            </w:r>
          </w:p>
        </w:tc>
        <w:tc>
          <w:tcPr>
            <w:tcW w:w="1560" w:type="dxa"/>
          </w:tcPr>
          <w:p w14:paraId="47B9766C" w14:textId="77777777" w:rsidR="005B5FDF" w:rsidRPr="008501D2" w:rsidRDefault="005B5FDF" w:rsidP="00D25479">
            <w:pPr>
              <w:widowControl w:val="0"/>
              <w:overflowPunct w:val="0"/>
              <w:autoSpaceDE w:val="0"/>
              <w:autoSpaceDN w:val="0"/>
              <w:adjustRightInd w:val="0"/>
              <w:jc w:val="center"/>
              <w:textAlignment w:val="baseline"/>
            </w:pPr>
            <w:r w:rsidRPr="008501D2">
              <w:t>21,19780</w:t>
            </w:r>
          </w:p>
        </w:tc>
        <w:tc>
          <w:tcPr>
            <w:tcW w:w="1453" w:type="dxa"/>
          </w:tcPr>
          <w:p w14:paraId="3100DF48" w14:textId="77777777" w:rsidR="005B5FDF" w:rsidRPr="008501D2" w:rsidRDefault="005B5FDF" w:rsidP="00D25479">
            <w:pPr>
              <w:widowControl w:val="0"/>
              <w:overflowPunct w:val="0"/>
              <w:autoSpaceDE w:val="0"/>
              <w:autoSpaceDN w:val="0"/>
              <w:adjustRightInd w:val="0"/>
              <w:jc w:val="center"/>
              <w:textAlignment w:val="baseline"/>
            </w:pPr>
            <w:r w:rsidRPr="008501D2">
              <w:t>21,19780</w:t>
            </w:r>
          </w:p>
        </w:tc>
        <w:tc>
          <w:tcPr>
            <w:tcW w:w="1388" w:type="dxa"/>
          </w:tcPr>
          <w:p w14:paraId="0982A307"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0</w:t>
            </w:r>
          </w:p>
        </w:tc>
        <w:tc>
          <w:tcPr>
            <w:tcW w:w="1984" w:type="dxa"/>
          </w:tcPr>
          <w:p w14:paraId="73B4FD29" w14:textId="77777777" w:rsidR="005B5FDF" w:rsidRPr="008501D2" w:rsidRDefault="005B5FDF" w:rsidP="00D25479">
            <w:pPr>
              <w:widowControl w:val="0"/>
              <w:overflowPunct w:val="0"/>
              <w:autoSpaceDE w:val="0"/>
              <w:autoSpaceDN w:val="0"/>
              <w:adjustRightInd w:val="0"/>
              <w:jc w:val="center"/>
              <w:textAlignment w:val="baseline"/>
            </w:pPr>
            <w:r w:rsidRPr="008501D2">
              <w:t>5,88816</w:t>
            </w:r>
          </w:p>
        </w:tc>
        <w:tc>
          <w:tcPr>
            <w:tcW w:w="986" w:type="dxa"/>
          </w:tcPr>
          <w:p w14:paraId="016101E3"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3B8B2251" w14:textId="77777777" w:rsidTr="00FD2C2D">
        <w:trPr>
          <w:trHeight w:val="246"/>
        </w:trPr>
        <w:tc>
          <w:tcPr>
            <w:tcW w:w="534" w:type="dxa"/>
            <w:vMerge/>
          </w:tcPr>
          <w:p w14:paraId="5D42A753"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611A0489" w14:textId="77777777" w:rsidR="005B5FDF" w:rsidRPr="008501D2" w:rsidRDefault="005B5FDF" w:rsidP="00D25479">
            <w:pPr>
              <w:widowControl w:val="0"/>
              <w:overflowPunct w:val="0"/>
              <w:autoSpaceDE w:val="0"/>
              <w:autoSpaceDN w:val="0"/>
              <w:adjustRightInd w:val="0"/>
              <w:textAlignment w:val="baseline"/>
            </w:pPr>
          </w:p>
        </w:tc>
        <w:tc>
          <w:tcPr>
            <w:tcW w:w="4111" w:type="dxa"/>
          </w:tcPr>
          <w:p w14:paraId="3E2CE425" w14:textId="77777777" w:rsidR="005B5FDF" w:rsidRPr="008501D2" w:rsidRDefault="005B5FDF" w:rsidP="00D25479">
            <w:pPr>
              <w:widowControl w:val="0"/>
              <w:autoSpaceDE w:val="0"/>
              <w:autoSpaceDN w:val="0"/>
              <w:adjustRightInd w:val="0"/>
            </w:pPr>
            <w:r w:rsidRPr="008501D2">
              <w:t>Федеральный бюджет</w:t>
            </w:r>
          </w:p>
        </w:tc>
        <w:tc>
          <w:tcPr>
            <w:tcW w:w="1560" w:type="dxa"/>
          </w:tcPr>
          <w:p w14:paraId="5B393A41"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3D7CAF26"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73580EFB"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1443ACA5"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0342FA5B"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12CAA82F" w14:textId="77777777" w:rsidTr="00FD2C2D">
        <w:tc>
          <w:tcPr>
            <w:tcW w:w="534" w:type="dxa"/>
            <w:vMerge/>
          </w:tcPr>
          <w:p w14:paraId="63B04C2D"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7D674784"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7E2F85BD" w14:textId="77777777" w:rsidR="005B5FDF" w:rsidRPr="008501D2" w:rsidRDefault="005B5FDF" w:rsidP="00D25479">
            <w:pPr>
              <w:widowControl w:val="0"/>
              <w:autoSpaceDE w:val="0"/>
              <w:autoSpaceDN w:val="0"/>
              <w:adjustRightInd w:val="0"/>
            </w:pPr>
            <w:r w:rsidRPr="008501D2">
              <w:t>Государственный бюджет</w:t>
            </w:r>
          </w:p>
        </w:tc>
        <w:tc>
          <w:tcPr>
            <w:tcW w:w="1560" w:type="dxa"/>
          </w:tcPr>
          <w:p w14:paraId="002AAE5B"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006F94EE"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53B126F5"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4E306B91"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329B81AD"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7382596F" w14:textId="77777777" w:rsidTr="00FD2C2D">
        <w:tc>
          <w:tcPr>
            <w:tcW w:w="534" w:type="dxa"/>
            <w:vMerge/>
          </w:tcPr>
          <w:p w14:paraId="03A2E0DB"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1A98D381"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73F6BA33" w14:textId="77777777" w:rsidR="005B5FDF" w:rsidRPr="008501D2" w:rsidRDefault="005B5FDF" w:rsidP="00D25479">
            <w:pPr>
              <w:widowControl w:val="0"/>
              <w:autoSpaceDE w:val="0"/>
              <w:autoSpaceDN w:val="0"/>
              <w:adjustRightInd w:val="0"/>
            </w:pPr>
            <w:r w:rsidRPr="008501D2">
              <w:t xml:space="preserve">Бюджет МО «Мирнинский район» </w:t>
            </w:r>
          </w:p>
        </w:tc>
        <w:tc>
          <w:tcPr>
            <w:tcW w:w="1560" w:type="dxa"/>
          </w:tcPr>
          <w:p w14:paraId="5B523B86"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7CC26D66"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49EBED92"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7B05DC44"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2AE021ED"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50069C33" w14:textId="77777777" w:rsidTr="00FD2C2D">
        <w:tc>
          <w:tcPr>
            <w:tcW w:w="534" w:type="dxa"/>
            <w:vMerge/>
          </w:tcPr>
          <w:p w14:paraId="6AADFD72"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2FE0DDA6"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60A3FDF9"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Pr>
          <w:p w14:paraId="0E531D0A" w14:textId="77777777" w:rsidR="005B5FDF" w:rsidRPr="008501D2" w:rsidRDefault="005B5FDF" w:rsidP="00D25479">
            <w:pPr>
              <w:widowControl w:val="0"/>
              <w:overflowPunct w:val="0"/>
              <w:autoSpaceDE w:val="0"/>
              <w:autoSpaceDN w:val="0"/>
              <w:adjustRightInd w:val="0"/>
              <w:jc w:val="center"/>
              <w:textAlignment w:val="baseline"/>
            </w:pPr>
            <w:r w:rsidRPr="008501D2">
              <w:t>21,19780</w:t>
            </w:r>
          </w:p>
        </w:tc>
        <w:tc>
          <w:tcPr>
            <w:tcW w:w="1453" w:type="dxa"/>
          </w:tcPr>
          <w:p w14:paraId="258DCB79" w14:textId="77777777" w:rsidR="005B5FDF" w:rsidRPr="008501D2" w:rsidRDefault="005B5FDF" w:rsidP="00D25479">
            <w:pPr>
              <w:widowControl w:val="0"/>
              <w:overflowPunct w:val="0"/>
              <w:autoSpaceDE w:val="0"/>
              <w:autoSpaceDN w:val="0"/>
              <w:adjustRightInd w:val="0"/>
              <w:jc w:val="center"/>
              <w:textAlignment w:val="baseline"/>
            </w:pPr>
            <w:r w:rsidRPr="008501D2">
              <w:t>21,19780</w:t>
            </w:r>
          </w:p>
        </w:tc>
        <w:tc>
          <w:tcPr>
            <w:tcW w:w="1388" w:type="dxa"/>
          </w:tcPr>
          <w:p w14:paraId="4BC39555"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0</w:t>
            </w:r>
          </w:p>
        </w:tc>
        <w:tc>
          <w:tcPr>
            <w:tcW w:w="1984" w:type="dxa"/>
          </w:tcPr>
          <w:p w14:paraId="2944B672" w14:textId="77777777" w:rsidR="005B5FDF" w:rsidRPr="008501D2" w:rsidRDefault="005B5FDF" w:rsidP="00D25479">
            <w:pPr>
              <w:widowControl w:val="0"/>
              <w:overflowPunct w:val="0"/>
              <w:autoSpaceDE w:val="0"/>
              <w:autoSpaceDN w:val="0"/>
              <w:adjustRightInd w:val="0"/>
              <w:jc w:val="center"/>
              <w:textAlignment w:val="baseline"/>
            </w:pPr>
            <w:r w:rsidRPr="008501D2">
              <w:t>5,88816</w:t>
            </w:r>
          </w:p>
        </w:tc>
        <w:tc>
          <w:tcPr>
            <w:tcW w:w="986" w:type="dxa"/>
          </w:tcPr>
          <w:p w14:paraId="4C1801B7"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2B1632C1" w14:textId="77777777" w:rsidTr="00FD2C2D">
        <w:trPr>
          <w:trHeight w:val="85"/>
        </w:trPr>
        <w:tc>
          <w:tcPr>
            <w:tcW w:w="534" w:type="dxa"/>
            <w:vMerge/>
          </w:tcPr>
          <w:p w14:paraId="28A33EC0"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19AB06A5"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512AB8F0" w14:textId="77777777" w:rsidR="005B5FDF" w:rsidRPr="008501D2" w:rsidRDefault="005B5FDF" w:rsidP="00D25479">
            <w:pPr>
              <w:widowControl w:val="0"/>
              <w:autoSpaceDE w:val="0"/>
              <w:autoSpaceDN w:val="0"/>
              <w:adjustRightInd w:val="0"/>
            </w:pPr>
            <w:r w:rsidRPr="008501D2">
              <w:t>Другие источники</w:t>
            </w:r>
          </w:p>
        </w:tc>
        <w:tc>
          <w:tcPr>
            <w:tcW w:w="1560" w:type="dxa"/>
          </w:tcPr>
          <w:p w14:paraId="6F05B696"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493A8BCE"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66124CA7"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6713954E"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7553CE17"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2925E7F9" w14:textId="77777777" w:rsidTr="00FD2C2D">
        <w:trPr>
          <w:trHeight w:val="295"/>
        </w:trPr>
        <w:tc>
          <w:tcPr>
            <w:tcW w:w="534" w:type="dxa"/>
            <w:vMerge w:val="restart"/>
          </w:tcPr>
          <w:p w14:paraId="0DA5ED42" w14:textId="77777777" w:rsidR="005B5FDF" w:rsidRPr="008501D2" w:rsidRDefault="005B5FDF" w:rsidP="00D25479">
            <w:pPr>
              <w:widowControl w:val="0"/>
              <w:overflowPunct w:val="0"/>
              <w:autoSpaceDE w:val="0"/>
              <w:autoSpaceDN w:val="0"/>
              <w:adjustRightInd w:val="0"/>
              <w:jc w:val="center"/>
              <w:textAlignment w:val="baseline"/>
            </w:pPr>
          </w:p>
          <w:p w14:paraId="318BB9F8" w14:textId="77777777" w:rsidR="005B5FDF" w:rsidRPr="008501D2" w:rsidRDefault="005B5FDF" w:rsidP="00D25479">
            <w:pPr>
              <w:widowControl w:val="0"/>
              <w:overflowPunct w:val="0"/>
              <w:autoSpaceDE w:val="0"/>
              <w:autoSpaceDN w:val="0"/>
              <w:adjustRightInd w:val="0"/>
              <w:jc w:val="center"/>
              <w:textAlignment w:val="baseline"/>
            </w:pPr>
            <w:r w:rsidRPr="008501D2">
              <w:t>1</w:t>
            </w:r>
          </w:p>
        </w:tc>
        <w:tc>
          <w:tcPr>
            <w:tcW w:w="3010" w:type="dxa"/>
            <w:vMerge w:val="restart"/>
          </w:tcPr>
          <w:p w14:paraId="586A3363" w14:textId="77777777" w:rsidR="005B5FDF" w:rsidRPr="008501D2" w:rsidRDefault="005B5FDF" w:rsidP="00D25479">
            <w:pPr>
              <w:widowControl w:val="0"/>
              <w:overflowPunct w:val="0"/>
              <w:autoSpaceDE w:val="0"/>
              <w:autoSpaceDN w:val="0"/>
              <w:adjustRightInd w:val="0"/>
              <w:textAlignment w:val="baseline"/>
            </w:pPr>
            <w:r w:rsidRPr="008501D2">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4111" w:type="dxa"/>
          </w:tcPr>
          <w:p w14:paraId="7D424410" w14:textId="77777777" w:rsidR="005B5FDF" w:rsidRPr="008501D2" w:rsidRDefault="005B5FDF" w:rsidP="00D25479">
            <w:pPr>
              <w:widowControl w:val="0"/>
              <w:autoSpaceDE w:val="0"/>
              <w:autoSpaceDN w:val="0"/>
              <w:adjustRightInd w:val="0"/>
            </w:pPr>
            <w:r w:rsidRPr="008501D2">
              <w:t>Всего</w:t>
            </w:r>
          </w:p>
        </w:tc>
        <w:tc>
          <w:tcPr>
            <w:tcW w:w="1560" w:type="dxa"/>
          </w:tcPr>
          <w:p w14:paraId="723A179D" w14:textId="77777777" w:rsidR="005B5FDF" w:rsidRPr="008501D2" w:rsidRDefault="005B5FDF" w:rsidP="00D25479">
            <w:pPr>
              <w:widowControl w:val="0"/>
              <w:overflowPunct w:val="0"/>
              <w:autoSpaceDE w:val="0"/>
              <w:autoSpaceDN w:val="0"/>
              <w:adjustRightInd w:val="0"/>
              <w:jc w:val="center"/>
              <w:textAlignment w:val="baseline"/>
            </w:pPr>
            <w:r w:rsidRPr="008501D2">
              <w:t>390,2000</w:t>
            </w:r>
          </w:p>
        </w:tc>
        <w:tc>
          <w:tcPr>
            <w:tcW w:w="1453" w:type="dxa"/>
          </w:tcPr>
          <w:p w14:paraId="39A8E157" w14:textId="77777777" w:rsidR="005B5FDF" w:rsidRPr="008501D2" w:rsidRDefault="005B5FDF" w:rsidP="00D25479">
            <w:pPr>
              <w:widowControl w:val="0"/>
              <w:overflowPunct w:val="0"/>
              <w:autoSpaceDE w:val="0"/>
              <w:autoSpaceDN w:val="0"/>
              <w:adjustRightInd w:val="0"/>
              <w:jc w:val="center"/>
              <w:textAlignment w:val="baseline"/>
            </w:pPr>
            <w:r w:rsidRPr="008501D2">
              <w:t>378,13251</w:t>
            </w:r>
          </w:p>
        </w:tc>
        <w:tc>
          <w:tcPr>
            <w:tcW w:w="1388" w:type="dxa"/>
          </w:tcPr>
          <w:p w14:paraId="1ED99176"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12,06749</w:t>
            </w:r>
          </w:p>
          <w:p w14:paraId="1BAE20F4"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0232F641"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781DC545"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003EA4C1" w14:textId="77777777" w:rsidTr="00FD2C2D">
        <w:trPr>
          <w:trHeight w:val="246"/>
        </w:trPr>
        <w:tc>
          <w:tcPr>
            <w:tcW w:w="534" w:type="dxa"/>
            <w:vMerge/>
          </w:tcPr>
          <w:p w14:paraId="2E410843"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0FE6ACCA" w14:textId="77777777" w:rsidR="005B5FDF" w:rsidRPr="008501D2" w:rsidRDefault="005B5FDF" w:rsidP="00D25479">
            <w:pPr>
              <w:widowControl w:val="0"/>
              <w:overflowPunct w:val="0"/>
              <w:autoSpaceDE w:val="0"/>
              <w:autoSpaceDN w:val="0"/>
              <w:adjustRightInd w:val="0"/>
              <w:textAlignment w:val="baseline"/>
            </w:pPr>
          </w:p>
        </w:tc>
        <w:tc>
          <w:tcPr>
            <w:tcW w:w="4111" w:type="dxa"/>
          </w:tcPr>
          <w:p w14:paraId="1F7F6893" w14:textId="77777777" w:rsidR="005B5FDF" w:rsidRPr="008501D2" w:rsidRDefault="005B5FDF" w:rsidP="00D25479">
            <w:pPr>
              <w:widowControl w:val="0"/>
              <w:autoSpaceDE w:val="0"/>
              <w:autoSpaceDN w:val="0"/>
              <w:adjustRightInd w:val="0"/>
            </w:pPr>
            <w:r w:rsidRPr="008501D2">
              <w:t>Федеральный бюджет</w:t>
            </w:r>
          </w:p>
        </w:tc>
        <w:tc>
          <w:tcPr>
            <w:tcW w:w="1560" w:type="dxa"/>
          </w:tcPr>
          <w:p w14:paraId="75DB82CD"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0135E38B"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0B6702B9"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09E021AB"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76784D69"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0474214B" w14:textId="77777777" w:rsidTr="00FD2C2D">
        <w:tc>
          <w:tcPr>
            <w:tcW w:w="534" w:type="dxa"/>
            <w:vMerge/>
          </w:tcPr>
          <w:p w14:paraId="7E4335AF"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736F75E8"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160B2CC3" w14:textId="77777777" w:rsidR="005B5FDF" w:rsidRPr="008501D2" w:rsidRDefault="005B5FDF" w:rsidP="00D25479">
            <w:pPr>
              <w:widowControl w:val="0"/>
              <w:autoSpaceDE w:val="0"/>
              <w:autoSpaceDN w:val="0"/>
              <w:adjustRightInd w:val="0"/>
            </w:pPr>
            <w:r w:rsidRPr="008501D2">
              <w:t>Государственный бюджет</w:t>
            </w:r>
          </w:p>
        </w:tc>
        <w:tc>
          <w:tcPr>
            <w:tcW w:w="1560" w:type="dxa"/>
          </w:tcPr>
          <w:p w14:paraId="45C0E279"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13BD0730"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55C97E00"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2DF39D5E"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75E8F10B"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49A83744" w14:textId="77777777" w:rsidTr="00FD2C2D">
        <w:tc>
          <w:tcPr>
            <w:tcW w:w="534" w:type="dxa"/>
            <w:vMerge/>
          </w:tcPr>
          <w:p w14:paraId="762DFC1B"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5D2D8B0C"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373C3349" w14:textId="77777777" w:rsidR="005B5FDF" w:rsidRPr="008501D2" w:rsidRDefault="005B5FDF" w:rsidP="00D25479">
            <w:pPr>
              <w:widowControl w:val="0"/>
              <w:autoSpaceDE w:val="0"/>
              <w:autoSpaceDN w:val="0"/>
              <w:adjustRightInd w:val="0"/>
            </w:pPr>
            <w:r w:rsidRPr="008501D2">
              <w:t xml:space="preserve">Бюджет МО «Мирнинский район» </w:t>
            </w:r>
          </w:p>
        </w:tc>
        <w:tc>
          <w:tcPr>
            <w:tcW w:w="1560" w:type="dxa"/>
          </w:tcPr>
          <w:p w14:paraId="1B884EE3"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57472C5C"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607DB3B7"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51645BB4"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121EFBA2"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4308854E" w14:textId="77777777" w:rsidTr="00FD2C2D">
        <w:trPr>
          <w:trHeight w:val="446"/>
        </w:trPr>
        <w:tc>
          <w:tcPr>
            <w:tcW w:w="534" w:type="dxa"/>
            <w:vMerge/>
          </w:tcPr>
          <w:p w14:paraId="555CF522"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6A34F37D"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0C6DEFF5" w14:textId="77777777" w:rsidR="005B5FDF" w:rsidRPr="008501D2" w:rsidRDefault="005B5FDF" w:rsidP="00D25479">
            <w:pPr>
              <w:widowControl w:val="0"/>
              <w:autoSpaceDE w:val="0"/>
              <w:autoSpaceDN w:val="0"/>
              <w:adjustRightInd w:val="0"/>
            </w:pPr>
            <w:r w:rsidRPr="008501D2">
              <w:t>Бюджет МО «Город Удачный»</w:t>
            </w:r>
          </w:p>
        </w:tc>
        <w:tc>
          <w:tcPr>
            <w:tcW w:w="1560" w:type="dxa"/>
          </w:tcPr>
          <w:p w14:paraId="709B52E8" w14:textId="77777777" w:rsidR="005B5FDF" w:rsidRPr="008501D2" w:rsidRDefault="005B5FDF" w:rsidP="00D25479">
            <w:pPr>
              <w:widowControl w:val="0"/>
              <w:overflowPunct w:val="0"/>
              <w:autoSpaceDE w:val="0"/>
              <w:autoSpaceDN w:val="0"/>
              <w:adjustRightInd w:val="0"/>
              <w:jc w:val="center"/>
              <w:textAlignment w:val="baseline"/>
            </w:pPr>
            <w:r w:rsidRPr="008501D2">
              <w:t>390,2000</w:t>
            </w:r>
          </w:p>
        </w:tc>
        <w:tc>
          <w:tcPr>
            <w:tcW w:w="1453" w:type="dxa"/>
          </w:tcPr>
          <w:p w14:paraId="11C8845F" w14:textId="77777777" w:rsidR="005B5FDF" w:rsidRPr="008501D2" w:rsidRDefault="005B5FDF" w:rsidP="00D25479">
            <w:pPr>
              <w:widowControl w:val="0"/>
              <w:overflowPunct w:val="0"/>
              <w:autoSpaceDE w:val="0"/>
              <w:autoSpaceDN w:val="0"/>
              <w:adjustRightInd w:val="0"/>
              <w:jc w:val="center"/>
              <w:textAlignment w:val="baseline"/>
            </w:pPr>
            <w:r w:rsidRPr="008501D2">
              <w:t>378,13251</w:t>
            </w:r>
          </w:p>
        </w:tc>
        <w:tc>
          <w:tcPr>
            <w:tcW w:w="1388" w:type="dxa"/>
          </w:tcPr>
          <w:p w14:paraId="548AEE2D"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12,06749</w:t>
            </w:r>
          </w:p>
          <w:p w14:paraId="70E020FE"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615E98A6" w14:textId="77777777" w:rsidR="005B5FDF" w:rsidRPr="008501D2" w:rsidRDefault="005B5FDF" w:rsidP="00D25479">
            <w:pPr>
              <w:widowControl w:val="0"/>
              <w:overflowPunct w:val="0"/>
              <w:autoSpaceDE w:val="0"/>
              <w:autoSpaceDN w:val="0"/>
              <w:adjustRightInd w:val="0"/>
              <w:jc w:val="center"/>
              <w:textAlignment w:val="baseline"/>
            </w:pPr>
            <w:r w:rsidRPr="008501D2">
              <w:t>0</w:t>
            </w:r>
          </w:p>
        </w:tc>
        <w:tc>
          <w:tcPr>
            <w:tcW w:w="986" w:type="dxa"/>
          </w:tcPr>
          <w:p w14:paraId="0512F332"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4B089919" w14:textId="77777777" w:rsidTr="00FD2C2D">
        <w:trPr>
          <w:trHeight w:val="85"/>
        </w:trPr>
        <w:tc>
          <w:tcPr>
            <w:tcW w:w="534" w:type="dxa"/>
            <w:vMerge/>
          </w:tcPr>
          <w:p w14:paraId="38EEC765"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3B64412A" w14:textId="77777777" w:rsidR="005B5FDF" w:rsidRPr="008501D2" w:rsidRDefault="005B5FDF" w:rsidP="00D25479">
            <w:pPr>
              <w:widowControl w:val="0"/>
              <w:overflowPunct w:val="0"/>
              <w:autoSpaceDE w:val="0"/>
              <w:autoSpaceDN w:val="0"/>
              <w:adjustRightInd w:val="0"/>
              <w:jc w:val="center"/>
              <w:textAlignment w:val="baseline"/>
            </w:pPr>
          </w:p>
        </w:tc>
        <w:tc>
          <w:tcPr>
            <w:tcW w:w="4111" w:type="dxa"/>
          </w:tcPr>
          <w:p w14:paraId="1024A913" w14:textId="77777777" w:rsidR="005B5FDF" w:rsidRPr="008501D2" w:rsidRDefault="005B5FDF" w:rsidP="00D25479">
            <w:pPr>
              <w:widowControl w:val="0"/>
              <w:autoSpaceDE w:val="0"/>
              <w:autoSpaceDN w:val="0"/>
              <w:adjustRightInd w:val="0"/>
            </w:pPr>
            <w:r w:rsidRPr="008501D2">
              <w:t>Другие источники</w:t>
            </w:r>
          </w:p>
        </w:tc>
        <w:tc>
          <w:tcPr>
            <w:tcW w:w="1560" w:type="dxa"/>
          </w:tcPr>
          <w:p w14:paraId="6976F5F2" w14:textId="77777777" w:rsidR="005B5FDF" w:rsidRPr="008501D2" w:rsidRDefault="005B5FDF" w:rsidP="00D25479">
            <w:pPr>
              <w:widowControl w:val="0"/>
              <w:overflowPunct w:val="0"/>
              <w:autoSpaceDE w:val="0"/>
              <w:autoSpaceDN w:val="0"/>
              <w:adjustRightInd w:val="0"/>
              <w:jc w:val="center"/>
              <w:textAlignment w:val="baseline"/>
            </w:pPr>
          </w:p>
        </w:tc>
        <w:tc>
          <w:tcPr>
            <w:tcW w:w="1453" w:type="dxa"/>
          </w:tcPr>
          <w:p w14:paraId="13C64006" w14:textId="77777777" w:rsidR="005B5FDF" w:rsidRPr="008501D2" w:rsidRDefault="005B5FDF" w:rsidP="00D25479">
            <w:pPr>
              <w:widowControl w:val="0"/>
              <w:overflowPunct w:val="0"/>
              <w:autoSpaceDE w:val="0"/>
              <w:autoSpaceDN w:val="0"/>
              <w:adjustRightInd w:val="0"/>
              <w:jc w:val="center"/>
              <w:textAlignment w:val="baseline"/>
            </w:pPr>
          </w:p>
        </w:tc>
        <w:tc>
          <w:tcPr>
            <w:tcW w:w="1388" w:type="dxa"/>
          </w:tcPr>
          <w:p w14:paraId="3792EA5E"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1A35D6DE" w14:textId="77777777" w:rsidR="005B5FDF" w:rsidRPr="008501D2" w:rsidRDefault="005B5FDF" w:rsidP="00D25479">
            <w:pPr>
              <w:widowControl w:val="0"/>
              <w:overflowPunct w:val="0"/>
              <w:autoSpaceDE w:val="0"/>
              <w:autoSpaceDN w:val="0"/>
              <w:adjustRightInd w:val="0"/>
              <w:jc w:val="center"/>
              <w:textAlignment w:val="baseline"/>
            </w:pPr>
          </w:p>
        </w:tc>
        <w:tc>
          <w:tcPr>
            <w:tcW w:w="986" w:type="dxa"/>
          </w:tcPr>
          <w:p w14:paraId="1E80B766" w14:textId="77777777" w:rsidR="005B5FDF" w:rsidRPr="008501D2" w:rsidRDefault="005B5FDF" w:rsidP="00D25479">
            <w:pPr>
              <w:widowControl w:val="0"/>
              <w:overflowPunct w:val="0"/>
              <w:autoSpaceDE w:val="0"/>
              <w:autoSpaceDN w:val="0"/>
              <w:adjustRightInd w:val="0"/>
              <w:jc w:val="center"/>
              <w:textAlignment w:val="baseline"/>
            </w:pPr>
          </w:p>
        </w:tc>
      </w:tr>
      <w:tr w:rsidR="005B5FDF" w:rsidRPr="008501D2" w14:paraId="29B74711" w14:textId="77777777" w:rsidTr="00FD2C2D">
        <w:trPr>
          <w:trHeight w:val="150"/>
        </w:trPr>
        <w:tc>
          <w:tcPr>
            <w:tcW w:w="534" w:type="dxa"/>
            <w:vMerge w:val="restart"/>
            <w:tcBorders>
              <w:top w:val="single" w:sz="4" w:space="0" w:color="auto"/>
              <w:left w:val="single" w:sz="4" w:space="0" w:color="auto"/>
            </w:tcBorders>
          </w:tcPr>
          <w:p w14:paraId="23E63424"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val="restart"/>
            <w:tcBorders>
              <w:top w:val="single" w:sz="4" w:space="0" w:color="auto"/>
            </w:tcBorders>
          </w:tcPr>
          <w:p w14:paraId="516B1DAC" w14:textId="77777777" w:rsidR="005B5FDF" w:rsidRPr="008501D2" w:rsidRDefault="005B5FDF" w:rsidP="00D25479">
            <w:pPr>
              <w:widowControl w:val="0"/>
              <w:overflowPunct w:val="0"/>
              <w:autoSpaceDE w:val="0"/>
              <w:autoSpaceDN w:val="0"/>
              <w:adjustRightInd w:val="0"/>
              <w:textAlignment w:val="baseline"/>
              <w:rPr>
                <w:b/>
              </w:rPr>
            </w:pPr>
            <w:r w:rsidRPr="008501D2">
              <w:rPr>
                <w:b/>
              </w:rPr>
              <w:t>ИТОГО по программе</w:t>
            </w:r>
          </w:p>
        </w:tc>
        <w:tc>
          <w:tcPr>
            <w:tcW w:w="4111" w:type="dxa"/>
            <w:tcBorders>
              <w:top w:val="single" w:sz="4" w:space="0" w:color="auto"/>
            </w:tcBorders>
          </w:tcPr>
          <w:p w14:paraId="155E2C19" w14:textId="77777777" w:rsidR="005B5FDF" w:rsidRPr="008501D2" w:rsidRDefault="005B5FDF" w:rsidP="00D25479">
            <w:pPr>
              <w:widowControl w:val="0"/>
              <w:autoSpaceDE w:val="0"/>
              <w:autoSpaceDN w:val="0"/>
              <w:adjustRightInd w:val="0"/>
              <w:rPr>
                <w:b/>
              </w:rPr>
            </w:pPr>
            <w:r w:rsidRPr="008501D2">
              <w:rPr>
                <w:b/>
              </w:rPr>
              <w:t>Всего</w:t>
            </w:r>
          </w:p>
        </w:tc>
        <w:tc>
          <w:tcPr>
            <w:tcW w:w="1560" w:type="dxa"/>
            <w:tcBorders>
              <w:top w:val="single" w:sz="4" w:space="0" w:color="auto"/>
            </w:tcBorders>
          </w:tcPr>
          <w:p w14:paraId="58CE820A"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1244,99784</w:t>
            </w:r>
          </w:p>
        </w:tc>
        <w:tc>
          <w:tcPr>
            <w:tcW w:w="1453" w:type="dxa"/>
            <w:tcBorders>
              <w:top w:val="single" w:sz="4" w:space="0" w:color="auto"/>
            </w:tcBorders>
          </w:tcPr>
          <w:p w14:paraId="055F9400"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1244,81663</w:t>
            </w:r>
          </w:p>
        </w:tc>
        <w:tc>
          <w:tcPr>
            <w:tcW w:w="1388" w:type="dxa"/>
            <w:tcBorders>
              <w:top w:val="single" w:sz="4" w:space="0" w:color="auto"/>
            </w:tcBorders>
          </w:tcPr>
          <w:p w14:paraId="3EBD79B9"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0,18121</w:t>
            </w:r>
          </w:p>
        </w:tc>
        <w:tc>
          <w:tcPr>
            <w:tcW w:w="1984" w:type="dxa"/>
            <w:tcBorders>
              <w:top w:val="single" w:sz="4" w:space="0" w:color="auto"/>
            </w:tcBorders>
          </w:tcPr>
          <w:p w14:paraId="05F3911E" w14:textId="77777777" w:rsidR="005B5FDF" w:rsidRPr="008501D2" w:rsidRDefault="005B5FDF" w:rsidP="00D25479">
            <w:pPr>
              <w:widowControl w:val="0"/>
              <w:overflowPunct w:val="0"/>
              <w:autoSpaceDE w:val="0"/>
              <w:autoSpaceDN w:val="0"/>
              <w:adjustRightInd w:val="0"/>
              <w:jc w:val="center"/>
              <w:textAlignment w:val="baseline"/>
              <w:rPr>
                <w:b/>
              </w:rPr>
            </w:pPr>
            <w:r w:rsidRPr="008501D2">
              <w:t>5,88816</w:t>
            </w:r>
          </w:p>
        </w:tc>
        <w:tc>
          <w:tcPr>
            <w:tcW w:w="986" w:type="dxa"/>
            <w:tcBorders>
              <w:top w:val="single" w:sz="4" w:space="0" w:color="auto"/>
              <w:right w:val="single" w:sz="4" w:space="0" w:color="auto"/>
            </w:tcBorders>
          </w:tcPr>
          <w:p w14:paraId="6C12D661" w14:textId="77777777" w:rsidR="005B5FDF" w:rsidRPr="008501D2" w:rsidRDefault="005B5FDF" w:rsidP="00D25479">
            <w:pPr>
              <w:widowControl w:val="0"/>
              <w:overflowPunct w:val="0"/>
              <w:autoSpaceDE w:val="0"/>
              <w:autoSpaceDN w:val="0"/>
              <w:adjustRightInd w:val="0"/>
              <w:jc w:val="center"/>
              <w:textAlignment w:val="baseline"/>
              <w:rPr>
                <w:b/>
              </w:rPr>
            </w:pPr>
          </w:p>
        </w:tc>
      </w:tr>
      <w:tr w:rsidR="005B5FDF" w:rsidRPr="008501D2" w14:paraId="223AB362" w14:textId="77777777" w:rsidTr="00FD2C2D">
        <w:trPr>
          <w:trHeight w:val="150"/>
        </w:trPr>
        <w:tc>
          <w:tcPr>
            <w:tcW w:w="534" w:type="dxa"/>
            <w:vMerge/>
            <w:tcBorders>
              <w:left w:val="single" w:sz="4" w:space="0" w:color="auto"/>
            </w:tcBorders>
          </w:tcPr>
          <w:p w14:paraId="772E2C84"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416EBFE3" w14:textId="77777777" w:rsidR="005B5FDF" w:rsidRPr="008501D2" w:rsidRDefault="005B5FDF" w:rsidP="00D25479">
            <w:pPr>
              <w:widowControl w:val="0"/>
              <w:overflowPunct w:val="0"/>
              <w:autoSpaceDE w:val="0"/>
              <w:autoSpaceDN w:val="0"/>
              <w:adjustRightInd w:val="0"/>
              <w:textAlignment w:val="baseline"/>
              <w:rPr>
                <w:b/>
              </w:rPr>
            </w:pPr>
          </w:p>
        </w:tc>
        <w:tc>
          <w:tcPr>
            <w:tcW w:w="4111" w:type="dxa"/>
          </w:tcPr>
          <w:p w14:paraId="50C42BB9" w14:textId="77777777" w:rsidR="005B5FDF" w:rsidRPr="008501D2" w:rsidRDefault="005B5FDF" w:rsidP="00D25479">
            <w:pPr>
              <w:widowControl w:val="0"/>
              <w:autoSpaceDE w:val="0"/>
              <w:autoSpaceDN w:val="0"/>
              <w:adjustRightInd w:val="0"/>
              <w:rPr>
                <w:b/>
              </w:rPr>
            </w:pPr>
            <w:r w:rsidRPr="008501D2">
              <w:rPr>
                <w:b/>
              </w:rPr>
              <w:t>Федеральный бюджет</w:t>
            </w:r>
          </w:p>
        </w:tc>
        <w:tc>
          <w:tcPr>
            <w:tcW w:w="1560" w:type="dxa"/>
          </w:tcPr>
          <w:p w14:paraId="10CE4442"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453" w:type="dxa"/>
          </w:tcPr>
          <w:p w14:paraId="541D489B"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388" w:type="dxa"/>
          </w:tcPr>
          <w:p w14:paraId="027737BB"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32A1B71C" w14:textId="77777777" w:rsidR="005B5FDF" w:rsidRPr="008501D2" w:rsidRDefault="005B5FDF" w:rsidP="00D25479">
            <w:pPr>
              <w:widowControl w:val="0"/>
              <w:overflowPunct w:val="0"/>
              <w:autoSpaceDE w:val="0"/>
              <w:autoSpaceDN w:val="0"/>
              <w:adjustRightInd w:val="0"/>
              <w:jc w:val="center"/>
              <w:textAlignment w:val="baseline"/>
              <w:rPr>
                <w:b/>
              </w:rPr>
            </w:pPr>
          </w:p>
        </w:tc>
        <w:tc>
          <w:tcPr>
            <w:tcW w:w="986" w:type="dxa"/>
            <w:vMerge w:val="restart"/>
            <w:tcBorders>
              <w:right w:val="single" w:sz="4" w:space="0" w:color="auto"/>
            </w:tcBorders>
          </w:tcPr>
          <w:p w14:paraId="00FA6D2B" w14:textId="77777777" w:rsidR="005B5FDF" w:rsidRPr="008501D2" w:rsidRDefault="005B5FDF" w:rsidP="00D25479">
            <w:pPr>
              <w:widowControl w:val="0"/>
              <w:overflowPunct w:val="0"/>
              <w:autoSpaceDE w:val="0"/>
              <w:autoSpaceDN w:val="0"/>
              <w:adjustRightInd w:val="0"/>
              <w:jc w:val="center"/>
              <w:textAlignment w:val="baseline"/>
              <w:rPr>
                <w:b/>
              </w:rPr>
            </w:pPr>
          </w:p>
        </w:tc>
      </w:tr>
      <w:tr w:rsidR="005B5FDF" w:rsidRPr="008501D2" w14:paraId="11139685" w14:textId="77777777" w:rsidTr="00FD2C2D">
        <w:tc>
          <w:tcPr>
            <w:tcW w:w="534" w:type="dxa"/>
            <w:vMerge/>
            <w:tcBorders>
              <w:left w:val="single" w:sz="4" w:space="0" w:color="auto"/>
            </w:tcBorders>
          </w:tcPr>
          <w:p w14:paraId="41008940"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4C9E28A4" w14:textId="77777777" w:rsidR="005B5FDF" w:rsidRPr="008501D2" w:rsidRDefault="005B5FDF" w:rsidP="00D25479">
            <w:pPr>
              <w:widowControl w:val="0"/>
              <w:overflowPunct w:val="0"/>
              <w:autoSpaceDE w:val="0"/>
              <w:autoSpaceDN w:val="0"/>
              <w:adjustRightInd w:val="0"/>
              <w:jc w:val="center"/>
              <w:textAlignment w:val="baseline"/>
              <w:rPr>
                <w:b/>
              </w:rPr>
            </w:pPr>
          </w:p>
        </w:tc>
        <w:tc>
          <w:tcPr>
            <w:tcW w:w="4111" w:type="dxa"/>
          </w:tcPr>
          <w:p w14:paraId="6A89E934" w14:textId="77777777" w:rsidR="005B5FDF" w:rsidRPr="008501D2" w:rsidRDefault="005B5FDF" w:rsidP="00D25479">
            <w:pPr>
              <w:widowControl w:val="0"/>
              <w:autoSpaceDE w:val="0"/>
              <w:autoSpaceDN w:val="0"/>
              <w:adjustRightInd w:val="0"/>
              <w:rPr>
                <w:b/>
              </w:rPr>
            </w:pPr>
            <w:r w:rsidRPr="008501D2">
              <w:rPr>
                <w:b/>
              </w:rPr>
              <w:t>Государственный бюджет</w:t>
            </w:r>
          </w:p>
        </w:tc>
        <w:tc>
          <w:tcPr>
            <w:tcW w:w="1560" w:type="dxa"/>
          </w:tcPr>
          <w:p w14:paraId="47C4509F"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453" w:type="dxa"/>
          </w:tcPr>
          <w:p w14:paraId="5155D0B5"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388" w:type="dxa"/>
          </w:tcPr>
          <w:p w14:paraId="64348DA3"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4F2A96E8" w14:textId="77777777" w:rsidR="005B5FDF" w:rsidRPr="008501D2" w:rsidRDefault="005B5FDF" w:rsidP="00D25479">
            <w:pPr>
              <w:widowControl w:val="0"/>
              <w:overflowPunct w:val="0"/>
              <w:autoSpaceDE w:val="0"/>
              <w:autoSpaceDN w:val="0"/>
              <w:adjustRightInd w:val="0"/>
              <w:jc w:val="center"/>
              <w:textAlignment w:val="baseline"/>
              <w:rPr>
                <w:b/>
              </w:rPr>
            </w:pPr>
          </w:p>
        </w:tc>
        <w:tc>
          <w:tcPr>
            <w:tcW w:w="986" w:type="dxa"/>
            <w:vMerge/>
            <w:tcBorders>
              <w:right w:val="single" w:sz="4" w:space="0" w:color="auto"/>
            </w:tcBorders>
          </w:tcPr>
          <w:p w14:paraId="2FEC2351" w14:textId="77777777" w:rsidR="005B5FDF" w:rsidRPr="008501D2" w:rsidRDefault="005B5FDF" w:rsidP="00D25479">
            <w:pPr>
              <w:widowControl w:val="0"/>
              <w:overflowPunct w:val="0"/>
              <w:autoSpaceDE w:val="0"/>
              <w:autoSpaceDN w:val="0"/>
              <w:adjustRightInd w:val="0"/>
              <w:jc w:val="center"/>
              <w:textAlignment w:val="baseline"/>
              <w:rPr>
                <w:b/>
              </w:rPr>
            </w:pPr>
          </w:p>
        </w:tc>
      </w:tr>
      <w:tr w:rsidR="005B5FDF" w:rsidRPr="008501D2" w14:paraId="31D5A14B" w14:textId="77777777" w:rsidTr="00FD2C2D">
        <w:tc>
          <w:tcPr>
            <w:tcW w:w="534" w:type="dxa"/>
            <w:vMerge/>
            <w:tcBorders>
              <w:left w:val="single" w:sz="4" w:space="0" w:color="auto"/>
            </w:tcBorders>
          </w:tcPr>
          <w:p w14:paraId="378239B8"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19ED13AD" w14:textId="77777777" w:rsidR="005B5FDF" w:rsidRPr="008501D2" w:rsidRDefault="005B5FDF" w:rsidP="00D25479">
            <w:pPr>
              <w:widowControl w:val="0"/>
              <w:overflowPunct w:val="0"/>
              <w:autoSpaceDE w:val="0"/>
              <w:autoSpaceDN w:val="0"/>
              <w:adjustRightInd w:val="0"/>
              <w:jc w:val="center"/>
              <w:textAlignment w:val="baseline"/>
              <w:rPr>
                <w:b/>
              </w:rPr>
            </w:pPr>
          </w:p>
        </w:tc>
        <w:tc>
          <w:tcPr>
            <w:tcW w:w="4111" w:type="dxa"/>
          </w:tcPr>
          <w:p w14:paraId="3718806E" w14:textId="77777777" w:rsidR="005B5FDF" w:rsidRPr="008501D2" w:rsidRDefault="005B5FDF" w:rsidP="00D25479">
            <w:pPr>
              <w:widowControl w:val="0"/>
              <w:autoSpaceDE w:val="0"/>
              <w:autoSpaceDN w:val="0"/>
              <w:adjustRightInd w:val="0"/>
              <w:rPr>
                <w:b/>
              </w:rPr>
            </w:pPr>
            <w:r w:rsidRPr="008501D2">
              <w:rPr>
                <w:b/>
              </w:rPr>
              <w:t xml:space="preserve">Бюджет МО «Мирнинский район» </w:t>
            </w:r>
          </w:p>
        </w:tc>
        <w:tc>
          <w:tcPr>
            <w:tcW w:w="1560" w:type="dxa"/>
          </w:tcPr>
          <w:p w14:paraId="4203D8B9"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453" w:type="dxa"/>
          </w:tcPr>
          <w:p w14:paraId="289E061A"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388" w:type="dxa"/>
          </w:tcPr>
          <w:p w14:paraId="515CE591"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Pr>
          <w:p w14:paraId="73DFC882" w14:textId="77777777" w:rsidR="005B5FDF" w:rsidRPr="008501D2" w:rsidRDefault="005B5FDF" w:rsidP="00D25479">
            <w:pPr>
              <w:widowControl w:val="0"/>
              <w:overflowPunct w:val="0"/>
              <w:autoSpaceDE w:val="0"/>
              <w:autoSpaceDN w:val="0"/>
              <w:adjustRightInd w:val="0"/>
              <w:jc w:val="center"/>
              <w:textAlignment w:val="baseline"/>
              <w:rPr>
                <w:b/>
              </w:rPr>
            </w:pPr>
          </w:p>
        </w:tc>
        <w:tc>
          <w:tcPr>
            <w:tcW w:w="986" w:type="dxa"/>
            <w:vMerge/>
            <w:tcBorders>
              <w:right w:val="single" w:sz="4" w:space="0" w:color="auto"/>
            </w:tcBorders>
          </w:tcPr>
          <w:p w14:paraId="6B1C2573" w14:textId="77777777" w:rsidR="005B5FDF" w:rsidRPr="008501D2" w:rsidRDefault="005B5FDF" w:rsidP="00D25479">
            <w:pPr>
              <w:widowControl w:val="0"/>
              <w:overflowPunct w:val="0"/>
              <w:autoSpaceDE w:val="0"/>
              <w:autoSpaceDN w:val="0"/>
              <w:adjustRightInd w:val="0"/>
              <w:jc w:val="center"/>
              <w:textAlignment w:val="baseline"/>
              <w:rPr>
                <w:b/>
              </w:rPr>
            </w:pPr>
          </w:p>
        </w:tc>
      </w:tr>
      <w:tr w:rsidR="005B5FDF" w:rsidRPr="008501D2" w14:paraId="4256A4E3" w14:textId="77777777" w:rsidTr="00FD2C2D">
        <w:tc>
          <w:tcPr>
            <w:tcW w:w="534" w:type="dxa"/>
            <w:vMerge/>
            <w:tcBorders>
              <w:left w:val="single" w:sz="4" w:space="0" w:color="auto"/>
            </w:tcBorders>
          </w:tcPr>
          <w:p w14:paraId="6B997F1A"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Pr>
          <w:p w14:paraId="7AAE05DF" w14:textId="77777777" w:rsidR="005B5FDF" w:rsidRPr="008501D2" w:rsidRDefault="005B5FDF" w:rsidP="00D25479">
            <w:pPr>
              <w:widowControl w:val="0"/>
              <w:overflowPunct w:val="0"/>
              <w:autoSpaceDE w:val="0"/>
              <w:autoSpaceDN w:val="0"/>
              <w:adjustRightInd w:val="0"/>
              <w:jc w:val="center"/>
              <w:textAlignment w:val="baseline"/>
              <w:rPr>
                <w:b/>
              </w:rPr>
            </w:pPr>
          </w:p>
        </w:tc>
        <w:tc>
          <w:tcPr>
            <w:tcW w:w="4111" w:type="dxa"/>
          </w:tcPr>
          <w:p w14:paraId="01243EEA" w14:textId="77777777" w:rsidR="005B5FDF" w:rsidRPr="008501D2" w:rsidRDefault="005B5FDF" w:rsidP="00D25479">
            <w:pPr>
              <w:widowControl w:val="0"/>
              <w:autoSpaceDE w:val="0"/>
              <w:autoSpaceDN w:val="0"/>
              <w:adjustRightInd w:val="0"/>
              <w:rPr>
                <w:b/>
              </w:rPr>
            </w:pPr>
            <w:r w:rsidRPr="008501D2">
              <w:rPr>
                <w:b/>
              </w:rPr>
              <w:t>Бюджет МО «Город Удачный»</w:t>
            </w:r>
          </w:p>
        </w:tc>
        <w:tc>
          <w:tcPr>
            <w:tcW w:w="1560" w:type="dxa"/>
          </w:tcPr>
          <w:p w14:paraId="668E5712"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1244,99784</w:t>
            </w:r>
          </w:p>
        </w:tc>
        <w:tc>
          <w:tcPr>
            <w:tcW w:w="1453" w:type="dxa"/>
          </w:tcPr>
          <w:p w14:paraId="7DAF32FD"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1244,81663</w:t>
            </w:r>
          </w:p>
        </w:tc>
        <w:tc>
          <w:tcPr>
            <w:tcW w:w="1388" w:type="dxa"/>
          </w:tcPr>
          <w:p w14:paraId="45441D54" w14:textId="77777777" w:rsidR="005B5FDF" w:rsidRPr="008501D2" w:rsidRDefault="005B5FDF" w:rsidP="00D25479">
            <w:pPr>
              <w:widowControl w:val="0"/>
              <w:overflowPunct w:val="0"/>
              <w:autoSpaceDE w:val="0"/>
              <w:autoSpaceDN w:val="0"/>
              <w:adjustRightInd w:val="0"/>
              <w:jc w:val="center"/>
              <w:textAlignment w:val="baseline"/>
              <w:rPr>
                <w:b/>
              </w:rPr>
            </w:pPr>
            <w:r w:rsidRPr="008501D2">
              <w:rPr>
                <w:b/>
              </w:rPr>
              <w:t>0,18121</w:t>
            </w:r>
          </w:p>
        </w:tc>
        <w:tc>
          <w:tcPr>
            <w:tcW w:w="1984" w:type="dxa"/>
          </w:tcPr>
          <w:p w14:paraId="6125FE73" w14:textId="77777777" w:rsidR="005B5FDF" w:rsidRPr="008501D2" w:rsidRDefault="005B5FDF" w:rsidP="00D25479">
            <w:pPr>
              <w:widowControl w:val="0"/>
              <w:overflowPunct w:val="0"/>
              <w:autoSpaceDE w:val="0"/>
              <w:autoSpaceDN w:val="0"/>
              <w:adjustRightInd w:val="0"/>
              <w:jc w:val="center"/>
              <w:textAlignment w:val="baseline"/>
              <w:rPr>
                <w:b/>
              </w:rPr>
            </w:pPr>
            <w:r w:rsidRPr="008501D2">
              <w:t>5,88816</w:t>
            </w:r>
          </w:p>
        </w:tc>
        <w:tc>
          <w:tcPr>
            <w:tcW w:w="986" w:type="dxa"/>
            <w:vMerge/>
            <w:tcBorders>
              <w:right w:val="single" w:sz="4" w:space="0" w:color="auto"/>
            </w:tcBorders>
          </w:tcPr>
          <w:p w14:paraId="099F60F1" w14:textId="77777777" w:rsidR="005B5FDF" w:rsidRPr="008501D2" w:rsidRDefault="005B5FDF" w:rsidP="00D25479">
            <w:pPr>
              <w:widowControl w:val="0"/>
              <w:overflowPunct w:val="0"/>
              <w:autoSpaceDE w:val="0"/>
              <w:autoSpaceDN w:val="0"/>
              <w:adjustRightInd w:val="0"/>
              <w:jc w:val="center"/>
              <w:textAlignment w:val="baseline"/>
              <w:rPr>
                <w:b/>
              </w:rPr>
            </w:pPr>
          </w:p>
        </w:tc>
      </w:tr>
      <w:tr w:rsidR="005B5FDF" w:rsidRPr="008501D2" w14:paraId="3E88B654" w14:textId="77777777" w:rsidTr="00FD2C2D">
        <w:trPr>
          <w:trHeight w:val="149"/>
        </w:trPr>
        <w:tc>
          <w:tcPr>
            <w:tcW w:w="534" w:type="dxa"/>
            <w:vMerge/>
            <w:tcBorders>
              <w:left w:val="single" w:sz="4" w:space="0" w:color="auto"/>
              <w:bottom w:val="single" w:sz="4" w:space="0" w:color="auto"/>
            </w:tcBorders>
          </w:tcPr>
          <w:p w14:paraId="1100802B" w14:textId="77777777" w:rsidR="005B5FDF" w:rsidRPr="008501D2" w:rsidRDefault="005B5FDF" w:rsidP="00D25479">
            <w:pPr>
              <w:widowControl w:val="0"/>
              <w:overflowPunct w:val="0"/>
              <w:autoSpaceDE w:val="0"/>
              <w:autoSpaceDN w:val="0"/>
              <w:adjustRightInd w:val="0"/>
              <w:jc w:val="center"/>
              <w:textAlignment w:val="baseline"/>
            </w:pPr>
          </w:p>
        </w:tc>
        <w:tc>
          <w:tcPr>
            <w:tcW w:w="3010" w:type="dxa"/>
            <w:vMerge/>
            <w:tcBorders>
              <w:bottom w:val="single" w:sz="4" w:space="0" w:color="auto"/>
            </w:tcBorders>
          </w:tcPr>
          <w:p w14:paraId="5B41B415" w14:textId="77777777" w:rsidR="005B5FDF" w:rsidRPr="008501D2" w:rsidRDefault="005B5FDF" w:rsidP="00D25479">
            <w:pPr>
              <w:widowControl w:val="0"/>
              <w:overflowPunct w:val="0"/>
              <w:autoSpaceDE w:val="0"/>
              <w:autoSpaceDN w:val="0"/>
              <w:adjustRightInd w:val="0"/>
              <w:jc w:val="center"/>
              <w:textAlignment w:val="baseline"/>
              <w:rPr>
                <w:b/>
              </w:rPr>
            </w:pPr>
          </w:p>
        </w:tc>
        <w:tc>
          <w:tcPr>
            <w:tcW w:w="4111" w:type="dxa"/>
            <w:tcBorders>
              <w:bottom w:val="single" w:sz="4" w:space="0" w:color="auto"/>
            </w:tcBorders>
          </w:tcPr>
          <w:p w14:paraId="02A667E5" w14:textId="77777777" w:rsidR="005B5FDF" w:rsidRPr="008501D2" w:rsidRDefault="005B5FDF" w:rsidP="00D25479">
            <w:pPr>
              <w:widowControl w:val="0"/>
              <w:autoSpaceDE w:val="0"/>
              <w:autoSpaceDN w:val="0"/>
              <w:adjustRightInd w:val="0"/>
              <w:rPr>
                <w:b/>
              </w:rPr>
            </w:pPr>
            <w:r w:rsidRPr="008501D2">
              <w:rPr>
                <w:b/>
              </w:rPr>
              <w:t>Другие источники</w:t>
            </w:r>
          </w:p>
        </w:tc>
        <w:tc>
          <w:tcPr>
            <w:tcW w:w="1560" w:type="dxa"/>
            <w:tcBorders>
              <w:bottom w:val="single" w:sz="4" w:space="0" w:color="auto"/>
            </w:tcBorders>
          </w:tcPr>
          <w:p w14:paraId="44EC5CA3" w14:textId="77777777" w:rsidR="005B5FDF" w:rsidRPr="008501D2" w:rsidRDefault="005B5FDF" w:rsidP="00D25479">
            <w:pPr>
              <w:widowControl w:val="0"/>
              <w:overflowPunct w:val="0"/>
              <w:autoSpaceDE w:val="0"/>
              <w:autoSpaceDN w:val="0"/>
              <w:adjustRightInd w:val="0"/>
              <w:jc w:val="center"/>
              <w:textAlignment w:val="baseline"/>
              <w:rPr>
                <w:b/>
                <w:strike/>
              </w:rPr>
            </w:pPr>
          </w:p>
        </w:tc>
        <w:tc>
          <w:tcPr>
            <w:tcW w:w="1453" w:type="dxa"/>
            <w:tcBorders>
              <w:bottom w:val="single" w:sz="4" w:space="0" w:color="auto"/>
            </w:tcBorders>
          </w:tcPr>
          <w:p w14:paraId="3AAAA5A5"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388" w:type="dxa"/>
            <w:tcBorders>
              <w:bottom w:val="single" w:sz="4" w:space="0" w:color="auto"/>
            </w:tcBorders>
          </w:tcPr>
          <w:p w14:paraId="3FA17FE9" w14:textId="77777777" w:rsidR="005B5FDF" w:rsidRPr="008501D2" w:rsidRDefault="005B5FDF" w:rsidP="00D25479">
            <w:pPr>
              <w:widowControl w:val="0"/>
              <w:overflowPunct w:val="0"/>
              <w:autoSpaceDE w:val="0"/>
              <w:autoSpaceDN w:val="0"/>
              <w:adjustRightInd w:val="0"/>
              <w:jc w:val="center"/>
              <w:textAlignment w:val="baseline"/>
              <w:rPr>
                <w:b/>
              </w:rPr>
            </w:pPr>
          </w:p>
        </w:tc>
        <w:tc>
          <w:tcPr>
            <w:tcW w:w="1984" w:type="dxa"/>
            <w:tcBorders>
              <w:bottom w:val="single" w:sz="4" w:space="0" w:color="auto"/>
            </w:tcBorders>
          </w:tcPr>
          <w:p w14:paraId="31B4E6BC" w14:textId="77777777" w:rsidR="005B5FDF" w:rsidRPr="008501D2" w:rsidRDefault="005B5FDF" w:rsidP="00D25479">
            <w:pPr>
              <w:widowControl w:val="0"/>
              <w:overflowPunct w:val="0"/>
              <w:autoSpaceDE w:val="0"/>
              <w:autoSpaceDN w:val="0"/>
              <w:adjustRightInd w:val="0"/>
              <w:jc w:val="center"/>
              <w:textAlignment w:val="baseline"/>
              <w:rPr>
                <w:b/>
              </w:rPr>
            </w:pPr>
          </w:p>
        </w:tc>
        <w:tc>
          <w:tcPr>
            <w:tcW w:w="986" w:type="dxa"/>
            <w:vMerge/>
            <w:tcBorders>
              <w:bottom w:val="single" w:sz="4" w:space="0" w:color="auto"/>
              <w:right w:val="single" w:sz="4" w:space="0" w:color="auto"/>
            </w:tcBorders>
          </w:tcPr>
          <w:p w14:paraId="04049304" w14:textId="77777777" w:rsidR="005B5FDF" w:rsidRPr="008501D2" w:rsidRDefault="005B5FDF" w:rsidP="00D25479">
            <w:pPr>
              <w:widowControl w:val="0"/>
              <w:overflowPunct w:val="0"/>
              <w:autoSpaceDE w:val="0"/>
              <w:autoSpaceDN w:val="0"/>
              <w:adjustRightInd w:val="0"/>
              <w:jc w:val="center"/>
              <w:textAlignment w:val="baseline"/>
              <w:rPr>
                <w:b/>
              </w:rPr>
            </w:pPr>
          </w:p>
        </w:tc>
      </w:tr>
    </w:tbl>
    <w:p w14:paraId="1DC77EFF" w14:textId="77777777" w:rsidR="005B5FDF" w:rsidRPr="008501D2" w:rsidRDefault="005B5FDF" w:rsidP="005B5FDF">
      <w:pPr>
        <w:overflowPunct w:val="0"/>
        <w:autoSpaceDE w:val="0"/>
        <w:autoSpaceDN w:val="0"/>
        <w:adjustRightInd w:val="0"/>
        <w:textAlignment w:val="baseline"/>
        <w:rPr>
          <w:b/>
        </w:rPr>
      </w:pPr>
    </w:p>
    <w:p w14:paraId="772D78FD" w14:textId="77777777" w:rsidR="005B5FDF" w:rsidRPr="008501D2" w:rsidRDefault="005B5FDF" w:rsidP="005B5FDF">
      <w:pPr>
        <w:pStyle w:val="ad"/>
        <w:tabs>
          <w:tab w:val="left" w:pos="993"/>
        </w:tabs>
        <w:overflowPunct w:val="0"/>
        <w:autoSpaceDE w:val="0"/>
        <w:autoSpaceDN w:val="0"/>
        <w:adjustRightInd w:val="0"/>
        <w:ind w:left="0"/>
        <w:jc w:val="both"/>
        <w:textAlignment w:val="baseline"/>
        <w:rPr>
          <w:rFonts w:ascii="Times New Roman" w:hAnsi="Times New Roman"/>
          <w:i/>
          <w:sz w:val="24"/>
          <w:szCs w:val="24"/>
        </w:rPr>
        <w:sectPr w:rsidR="005B5FDF" w:rsidRPr="008501D2" w:rsidSect="00FD2C2D">
          <w:pgSz w:w="16838" w:h="11906" w:orient="landscape"/>
          <w:pgMar w:top="1702" w:right="536" w:bottom="142" w:left="1134" w:header="720" w:footer="720" w:gutter="0"/>
          <w:cols w:space="708"/>
          <w:titlePg/>
          <w:docGrid w:linePitch="360"/>
        </w:sectPr>
      </w:pPr>
    </w:p>
    <w:p w14:paraId="268771DB" w14:textId="77777777" w:rsidR="005B5FDF" w:rsidRPr="008501D2" w:rsidRDefault="005B5FDF" w:rsidP="005B5FDF">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4.</w:t>
      </w:r>
      <w:r w:rsidRPr="008501D2">
        <w:rPr>
          <w:rFonts w:ascii="Times New Roman" w:hAnsi="Times New Roman"/>
          <w:b/>
          <w:sz w:val="24"/>
          <w:szCs w:val="24"/>
        </w:rPr>
        <w:t xml:space="preserve"> Достижение значений целевых индикаторов программы</w:t>
      </w:r>
    </w:p>
    <w:p w14:paraId="3527A06C" w14:textId="77777777" w:rsidR="005B5FDF" w:rsidRPr="008501D2" w:rsidRDefault="005B5FDF" w:rsidP="005B5FDF">
      <w:pPr>
        <w:widowControl w:val="0"/>
        <w:suppressAutoHyphens/>
        <w:jc w:val="center"/>
        <w:rPr>
          <w:rFonts w:eastAsia="Arial"/>
          <w:lang w:eastAsia="hi-IN" w:bidi="hi-IN"/>
        </w:rPr>
      </w:pPr>
    </w:p>
    <w:tbl>
      <w:tblPr>
        <w:tblW w:w="15310" w:type="dxa"/>
        <w:tblInd w:w="637" w:type="dxa"/>
        <w:tblLayout w:type="fixed"/>
        <w:tblCellMar>
          <w:left w:w="70" w:type="dxa"/>
          <w:right w:w="70" w:type="dxa"/>
        </w:tblCellMar>
        <w:tblLook w:val="0000" w:firstRow="0" w:lastRow="0" w:firstColumn="0" w:lastColumn="0" w:noHBand="0" w:noVBand="0"/>
      </w:tblPr>
      <w:tblGrid>
        <w:gridCol w:w="568"/>
        <w:gridCol w:w="5102"/>
        <w:gridCol w:w="290"/>
        <w:gridCol w:w="2687"/>
        <w:gridCol w:w="993"/>
        <w:gridCol w:w="168"/>
        <w:gridCol w:w="1250"/>
        <w:gridCol w:w="4252"/>
      </w:tblGrid>
      <w:tr w:rsidR="005B5FDF" w:rsidRPr="008501D2" w14:paraId="60F56D23" w14:textId="77777777" w:rsidTr="00D25479">
        <w:trPr>
          <w:cantSplit/>
          <w:trHeight w:val="360"/>
          <w:tblHeader/>
        </w:trPr>
        <w:tc>
          <w:tcPr>
            <w:tcW w:w="568" w:type="dxa"/>
            <w:vMerge w:val="restart"/>
            <w:tcBorders>
              <w:top w:val="single" w:sz="4" w:space="0" w:color="auto"/>
              <w:left w:val="single" w:sz="4" w:space="0" w:color="auto"/>
              <w:right w:val="single" w:sz="4" w:space="0" w:color="auto"/>
            </w:tcBorders>
          </w:tcPr>
          <w:p w14:paraId="4C421C1C"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5102" w:type="dxa"/>
            <w:vMerge w:val="restart"/>
            <w:tcBorders>
              <w:top w:val="single" w:sz="4" w:space="0" w:color="auto"/>
              <w:left w:val="single" w:sz="4" w:space="0" w:color="auto"/>
            </w:tcBorders>
            <w:shd w:val="clear" w:color="auto" w:fill="auto"/>
            <w:vAlign w:val="center"/>
          </w:tcPr>
          <w:p w14:paraId="1F3D45F3"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0CB144B6" w14:textId="77777777" w:rsidR="005B5FDF" w:rsidRPr="008501D2" w:rsidRDefault="005B5FDF" w:rsidP="00D25479">
            <w:pPr>
              <w:rPr>
                <w:rFonts w:eastAsia="Arial"/>
                <w:lang w:eastAsia="hi-IN" w:bidi="hi-IN"/>
              </w:rPr>
            </w:pPr>
          </w:p>
          <w:p w14:paraId="07A5ADE5" w14:textId="77777777" w:rsidR="005B5FDF" w:rsidRPr="008501D2" w:rsidRDefault="005B5FDF" w:rsidP="00D25479">
            <w:pPr>
              <w:widowControl w:val="0"/>
              <w:suppressAutoHyphens/>
              <w:snapToGrid w:val="0"/>
              <w:jc w:val="center"/>
              <w:rPr>
                <w:rFonts w:eastAsia="Arial"/>
                <w:lang w:eastAsia="hi-IN" w:bidi="hi-IN"/>
              </w:rPr>
            </w:pPr>
          </w:p>
        </w:tc>
        <w:tc>
          <w:tcPr>
            <w:tcW w:w="2687" w:type="dxa"/>
            <w:vMerge w:val="restart"/>
            <w:tcBorders>
              <w:top w:val="single" w:sz="4" w:space="0" w:color="auto"/>
              <w:right w:val="single" w:sz="4" w:space="0" w:color="auto"/>
            </w:tcBorders>
            <w:shd w:val="clear" w:color="auto" w:fill="auto"/>
            <w:vAlign w:val="center"/>
          </w:tcPr>
          <w:p w14:paraId="7A0CF15F"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4B8C7"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4252" w:type="dxa"/>
            <w:tcBorders>
              <w:top w:val="single" w:sz="4" w:space="0" w:color="auto"/>
              <w:left w:val="single" w:sz="4" w:space="0" w:color="auto"/>
              <w:right w:val="single" w:sz="4" w:space="0" w:color="auto"/>
            </w:tcBorders>
            <w:vAlign w:val="center"/>
          </w:tcPr>
          <w:p w14:paraId="2D81A075"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5B5FDF" w:rsidRPr="008501D2" w14:paraId="1E7C7F4F" w14:textId="77777777" w:rsidTr="00D25479">
        <w:trPr>
          <w:cantSplit/>
          <w:trHeight w:val="98"/>
          <w:tblHeader/>
        </w:trPr>
        <w:tc>
          <w:tcPr>
            <w:tcW w:w="568" w:type="dxa"/>
            <w:vMerge/>
            <w:tcBorders>
              <w:left w:val="single" w:sz="4" w:space="0" w:color="auto"/>
              <w:bottom w:val="single" w:sz="4" w:space="0" w:color="auto"/>
              <w:right w:val="single" w:sz="4" w:space="0" w:color="auto"/>
            </w:tcBorders>
            <w:vAlign w:val="center"/>
          </w:tcPr>
          <w:p w14:paraId="4268C03D" w14:textId="77777777" w:rsidR="005B5FDF" w:rsidRPr="008501D2" w:rsidRDefault="005B5FDF" w:rsidP="00D25479">
            <w:pPr>
              <w:widowControl w:val="0"/>
              <w:suppressAutoHyphens/>
              <w:snapToGrid w:val="0"/>
              <w:jc w:val="center"/>
              <w:rPr>
                <w:rFonts w:eastAsia="Arial"/>
                <w:lang w:eastAsia="hi-IN" w:bidi="hi-IN"/>
              </w:rPr>
            </w:pPr>
          </w:p>
        </w:tc>
        <w:tc>
          <w:tcPr>
            <w:tcW w:w="5102" w:type="dxa"/>
            <w:vMerge/>
            <w:tcBorders>
              <w:left w:val="single" w:sz="4" w:space="0" w:color="auto"/>
              <w:bottom w:val="single" w:sz="4" w:space="0" w:color="auto"/>
            </w:tcBorders>
            <w:shd w:val="clear" w:color="auto" w:fill="auto"/>
          </w:tcPr>
          <w:p w14:paraId="47A3CCE9" w14:textId="77777777" w:rsidR="005B5FDF" w:rsidRPr="008501D2" w:rsidRDefault="005B5FDF"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71F8DDEF" w14:textId="77777777" w:rsidR="005B5FDF" w:rsidRPr="008501D2" w:rsidRDefault="005B5FDF" w:rsidP="00D25479">
            <w:pPr>
              <w:widowControl w:val="0"/>
              <w:suppressAutoHyphens/>
              <w:snapToGrid w:val="0"/>
              <w:jc w:val="center"/>
              <w:rPr>
                <w:rFonts w:eastAsia="Arial"/>
                <w:lang w:eastAsia="hi-IN" w:bidi="hi-IN"/>
              </w:rPr>
            </w:pPr>
          </w:p>
        </w:tc>
        <w:tc>
          <w:tcPr>
            <w:tcW w:w="2687" w:type="dxa"/>
            <w:vMerge/>
            <w:tcBorders>
              <w:bottom w:val="single" w:sz="4" w:space="0" w:color="auto"/>
              <w:right w:val="single" w:sz="4" w:space="0" w:color="auto"/>
            </w:tcBorders>
            <w:shd w:val="clear" w:color="auto" w:fill="auto"/>
          </w:tcPr>
          <w:p w14:paraId="73670B1D" w14:textId="77777777" w:rsidR="005B5FDF" w:rsidRPr="008501D2" w:rsidRDefault="005B5FDF" w:rsidP="00D25479">
            <w:pPr>
              <w:widowControl w:val="0"/>
              <w:suppressAutoHyphens/>
              <w:snapToGrid w:val="0"/>
              <w:jc w:val="center"/>
              <w:rPr>
                <w:rFonts w:eastAsia="Arial"/>
                <w:lang w:eastAsia="hi-IN" w:bidi="hi-IN"/>
              </w:rPr>
            </w:pPr>
          </w:p>
        </w:tc>
        <w:tc>
          <w:tcPr>
            <w:tcW w:w="993" w:type="dxa"/>
            <w:tcBorders>
              <w:top w:val="single" w:sz="4" w:space="0" w:color="auto"/>
              <w:left w:val="single" w:sz="4" w:space="0" w:color="auto"/>
              <w:bottom w:val="single" w:sz="4" w:space="0" w:color="auto"/>
            </w:tcBorders>
            <w:shd w:val="clear" w:color="auto" w:fill="auto"/>
            <w:vAlign w:val="center"/>
          </w:tcPr>
          <w:p w14:paraId="532249F3"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657BD733" w14:textId="77777777" w:rsidR="005B5FDF" w:rsidRPr="008501D2" w:rsidRDefault="005B5FDF" w:rsidP="00D25479">
            <w:pPr>
              <w:widowControl w:val="0"/>
              <w:suppressAutoHyphens/>
              <w:snapToGrid w:val="0"/>
              <w:jc w:val="center"/>
              <w:rPr>
                <w:rFonts w:eastAsia="Arial"/>
                <w:lang w:eastAsia="hi-IN" w:bidi="hi-IN"/>
              </w:rPr>
            </w:pPr>
          </w:p>
        </w:tc>
        <w:tc>
          <w:tcPr>
            <w:tcW w:w="1250" w:type="dxa"/>
            <w:tcBorders>
              <w:top w:val="single" w:sz="4" w:space="0" w:color="auto"/>
              <w:bottom w:val="single" w:sz="4" w:space="0" w:color="auto"/>
              <w:right w:val="single" w:sz="4" w:space="0" w:color="auto"/>
            </w:tcBorders>
            <w:shd w:val="clear" w:color="auto" w:fill="auto"/>
            <w:vAlign w:val="center"/>
          </w:tcPr>
          <w:p w14:paraId="5AFBBD41"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4252" w:type="dxa"/>
            <w:tcBorders>
              <w:left w:val="single" w:sz="4" w:space="0" w:color="auto"/>
              <w:bottom w:val="single" w:sz="4" w:space="0" w:color="auto"/>
              <w:right w:val="single" w:sz="4" w:space="0" w:color="auto"/>
            </w:tcBorders>
          </w:tcPr>
          <w:p w14:paraId="06985EE1" w14:textId="77777777" w:rsidR="005B5FDF" w:rsidRPr="008501D2" w:rsidRDefault="005B5FDF" w:rsidP="00D25479">
            <w:pPr>
              <w:widowControl w:val="0"/>
              <w:suppressAutoHyphens/>
              <w:snapToGrid w:val="0"/>
              <w:jc w:val="center"/>
              <w:rPr>
                <w:rFonts w:eastAsia="Arial"/>
                <w:lang w:eastAsia="hi-IN" w:bidi="hi-IN"/>
              </w:rPr>
            </w:pPr>
          </w:p>
        </w:tc>
      </w:tr>
      <w:tr w:rsidR="005B5FDF" w:rsidRPr="008501D2" w14:paraId="7292FEE8" w14:textId="77777777" w:rsidTr="00D25479">
        <w:trPr>
          <w:cantSplit/>
          <w:trHeight w:val="240"/>
        </w:trPr>
        <w:tc>
          <w:tcPr>
            <w:tcW w:w="568" w:type="dxa"/>
            <w:tcBorders>
              <w:top w:val="single" w:sz="4" w:space="0" w:color="auto"/>
              <w:left w:val="single" w:sz="4" w:space="0" w:color="auto"/>
              <w:bottom w:val="single" w:sz="4" w:space="0" w:color="auto"/>
              <w:right w:val="single" w:sz="4" w:space="0" w:color="auto"/>
            </w:tcBorders>
          </w:tcPr>
          <w:p w14:paraId="292CBB90"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1</w:t>
            </w:r>
          </w:p>
        </w:tc>
        <w:tc>
          <w:tcPr>
            <w:tcW w:w="5102" w:type="dxa"/>
            <w:tcBorders>
              <w:bottom w:val="single" w:sz="4" w:space="0" w:color="auto"/>
            </w:tcBorders>
          </w:tcPr>
          <w:p w14:paraId="34245031" w14:textId="77777777" w:rsidR="005B5FDF" w:rsidRPr="008501D2" w:rsidRDefault="005B5FDF" w:rsidP="00D25479">
            <w:pPr>
              <w:widowControl w:val="0"/>
              <w:suppressAutoHyphens/>
              <w:snapToGrid w:val="0"/>
              <w:rPr>
                <w:rFonts w:eastAsia="Arial"/>
                <w:lang w:eastAsia="hi-IN" w:bidi="hi-IN"/>
              </w:rPr>
            </w:pPr>
            <w:r w:rsidRPr="008501D2">
              <w:t>Доля оснащенности приборами учета электрической энергии муниципального жилого фонда</w:t>
            </w:r>
          </w:p>
        </w:tc>
        <w:tc>
          <w:tcPr>
            <w:tcW w:w="290" w:type="dxa"/>
            <w:tcBorders>
              <w:top w:val="single" w:sz="4" w:space="0" w:color="auto"/>
              <w:left w:val="single" w:sz="4" w:space="0" w:color="auto"/>
              <w:bottom w:val="single" w:sz="4" w:space="0" w:color="auto"/>
            </w:tcBorders>
            <w:shd w:val="clear" w:color="auto" w:fill="auto"/>
          </w:tcPr>
          <w:p w14:paraId="70252936" w14:textId="77777777" w:rsidR="005B5FDF" w:rsidRPr="008501D2" w:rsidRDefault="005B5FDF" w:rsidP="00D25479">
            <w:pPr>
              <w:widowControl w:val="0"/>
              <w:suppressAutoHyphens/>
              <w:snapToGrid w:val="0"/>
              <w:rPr>
                <w:rFonts w:eastAsia="Arial"/>
                <w:lang w:eastAsia="hi-IN" w:bidi="hi-IN"/>
              </w:rPr>
            </w:pPr>
          </w:p>
        </w:tc>
        <w:tc>
          <w:tcPr>
            <w:tcW w:w="2687" w:type="dxa"/>
            <w:tcBorders>
              <w:bottom w:val="single" w:sz="4" w:space="0" w:color="auto"/>
            </w:tcBorders>
          </w:tcPr>
          <w:p w14:paraId="5CAAEC69" w14:textId="77777777" w:rsidR="005B5FDF" w:rsidRPr="008501D2" w:rsidRDefault="005B5FDF" w:rsidP="00D25479">
            <w:pPr>
              <w:widowControl w:val="0"/>
              <w:suppressAutoHyphens/>
              <w:snapToGrid w:val="0"/>
              <w:rPr>
                <w:rFonts w:eastAsia="Arial"/>
                <w:lang w:eastAsia="hi-IN" w:bidi="hi-IN"/>
              </w:rPr>
            </w:pPr>
            <w:r w:rsidRPr="008501D2">
              <w:t>% от общего кол-ва муниципального жилого фонда</w:t>
            </w:r>
          </w:p>
        </w:tc>
        <w:tc>
          <w:tcPr>
            <w:tcW w:w="993" w:type="dxa"/>
            <w:tcBorders>
              <w:top w:val="single" w:sz="4" w:space="0" w:color="auto"/>
              <w:left w:val="single" w:sz="4" w:space="0" w:color="auto"/>
              <w:bottom w:val="single" w:sz="4" w:space="0" w:color="auto"/>
            </w:tcBorders>
            <w:shd w:val="clear" w:color="auto" w:fill="auto"/>
          </w:tcPr>
          <w:p w14:paraId="243C5249"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100</w:t>
            </w:r>
          </w:p>
        </w:tc>
        <w:tc>
          <w:tcPr>
            <w:tcW w:w="168" w:type="dxa"/>
            <w:tcBorders>
              <w:top w:val="single" w:sz="4" w:space="0" w:color="auto"/>
              <w:bottom w:val="single" w:sz="4" w:space="0" w:color="auto"/>
              <w:right w:val="single" w:sz="4" w:space="0" w:color="auto"/>
            </w:tcBorders>
            <w:shd w:val="clear" w:color="auto" w:fill="auto"/>
          </w:tcPr>
          <w:p w14:paraId="392D81B4" w14:textId="77777777" w:rsidR="005B5FDF" w:rsidRPr="008501D2" w:rsidRDefault="005B5FDF" w:rsidP="00D25479">
            <w:pPr>
              <w:widowControl w:val="0"/>
              <w:suppressAutoHyphens/>
              <w:snapToGrid w:val="0"/>
              <w:jc w:val="center"/>
              <w:rPr>
                <w:rFonts w:eastAsia="Arial"/>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21D59F4C"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100</w:t>
            </w:r>
          </w:p>
        </w:tc>
        <w:tc>
          <w:tcPr>
            <w:tcW w:w="4252" w:type="dxa"/>
            <w:tcBorders>
              <w:top w:val="single" w:sz="4" w:space="0" w:color="auto"/>
              <w:left w:val="single" w:sz="4" w:space="0" w:color="auto"/>
              <w:bottom w:val="single" w:sz="4" w:space="0" w:color="auto"/>
              <w:right w:val="single" w:sz="4" w:space="0" w:color="auto"/>
            </w:tcBorders>
          </w:tcPr>
          <w:p w14:paraId="1B4CF656" w14:textId="77777777" w:rsidR="005B5FDF" w:rsidRPr="008501D2" w:rsidRDefault="005B5FDF" w:rsidP="00D25479">
            <w:pPr>
              <w:widowControl w:val="0"/>
              <w:suppressAutoHyphens/>
              <w:snapToGrid w:val="0"/>
              <w:rPr>
                <w:rFonts w:eastAsia="Arial"/>
                <w:i/>
                <w:lang w:eastAsia="hi-IN" w:bidi="hi-IN"/>
              </w:rPr>
            </w:pPr>
          </w:p>
        </w:tc>
      </w:tr>
      <w:tr w:rsidR="005B5FDF" w:rsidRPr="008501D2" w14:paraId="69221388" w14:textId="77777777" w:rsidTr="00D25479">
        <w:trPr>
          <w:cantSplit/>
          <w:trHeight w:val="243"/>
        </w:trPr>
        <w:tc>
          <w:tcPr>
            <w:tcW w:w="568" w:type="dxa"/>
            <w:tcBorders>
              <w:top w:val="single" w:sz="4" w:space="0" w:color="auto"/>
              <w:left w:val="single" w:sz="4" w:space="0" w:color="auto"/>
              <w:bottom w:val="single" w:sz="4" w:space="0" w:color="auto"/>
              <w:right w:val="single" w:sz="4" w:space="0" w:color="auto"/>
            </w:tcBorders>
          </w:tcPr>
          <w:p w14:paraId="0C92CAA0"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2</w:t>
            </w:r>
          </w:p>
        </w:tc>
        <w:tc>
          <w:tcPr>
            <w:tcW w:w="5102" w:type="dxa"/>
            <w:tcBorders>
              <w:top w:val="single" w:sz="4" w:space="0" w:color="auto"/>
              <w:bottom w:val="single" w:sz="4" w:space="0" w:color="auto"/>
            </w:tcBorders>
          </w:tcPr>
          <w:p w14:paraId="76741E82" w14:textId="77777777" w:rsidR="005B5FDF" w:rsidRPr="008501D2" w:rsidRDefault="005B5FDF" w:rsidP="00D25479">
            <w:pPr>
              <w:widowControl w:val="0"/>
              <w:suppressAutoHyphens/>
              <w:snapToGrid w:val="0"/>
              <w:rPr>
                <w:rFonts w:eastAsia="Arial"/>
                <w:lang w:eastAsia="hi-IN" w:bidi="hi-IN"/>
              </w:rPr>
            </w:pPr>
            <w:r w:rsidRPr="008501D2">
              <w:t>Доля оснащенности приборами учета горячего и холодного водоснабжения муниципального жилого фонда</w:t>
            </w:r>
          </w:p>
        </w:tc>
        <w:tc>
          <w:tcPr>
            <w:tcW w:w="290" w:type="dxa"/>
            <w:tcBorders>
              <w:top w:val="single" w:sz="4" w:space="0" w:color="auto"/>
              <w:left w:val="single" w:sz="4" w:space="0" w:color="auto"/>
              <w:bottom w:val="single" w:sz="4" w:space="0" w:color="auto"/>
            </w:tcBorders>
            <w:shd w:val="clear" w:color="auto" w:fill="auto"/>
          </w:tcPr>
          <w:p w14:paraId="5FC35EE1" w14:textId="77777777" w:rsidR="005B5FDF" w:rsidRPr="008501D2" w:rsidRDefault="005B5FDF" w:rsidP="00D25479">
            <w:pPr>
              <w:widowControl w:val="0"/>
              <w:suppressAutoHyphens/>
              <w:snapToGrid w:val="0"/>
              <w:rPr>
                <w:rFonts w:eastAsia="Arial"/>
                <w:lang w:eastAsia="hi-IN" w:bidi="hi-IN"/>
              </w:rPr>
            </w:pPr>
          </w:p>
        </w:tc>
        <w:tc>
          <w:tcPr>
            <w:tcW w:w="2687" w:type="dxa"/>
            <w:tcBorders>
              <w:top w:val="single" w:sz="4" w:space="0" w:color="auto"/>
              <w:bottom w:val="single" w:sz="4" w:space="0" w:color="auto"/>
            </w:tcBorders>
          </w:tcPr>
          <w:p w14:paraId="651BCF1A" w14:textId="77777777" w:rsidR="005B5FDF" w:rsidRPr="008501D2" w:rsidRDefault="005B5FDF" w:rsidP="00D25479">
            <w:pPr>
              <w:widowControl w:val="0"/>
              <w:suppressAutoHyphens/>
              <w:snapToGrid w:val="0"/>
              <w:rPr>
                <w:rFonts w:eastAsia="Arial"/>
                <w:lang w:eastAsia="hi-IN" w:bidi="hi-IN"/>
              </w:rPr>
            </w:pPr>
            <w:r w:rsidRPr="008501D2">
              <w:t>% от общего кол-ва муниципального жилого фонда</w:t>
            </w:r>
          </w:p>
        </w:tc>
        <w:tc>
          <w:tcPr>
            <w:tcW w:w="993" w:type="dxa"/>
            <w:tcBorders>
              <w:top w:val="single" w:sz="4" w:space="0" w:color="auto"/>
              <w:left w:val="single" w:sz="4" w:space="0" w:color="auto"/>
              <w:bottom w:val="single" w:sz="4" w:space="0" w:color="auto"/>
            </w:tcBorders>
            <w:shd w:val="clear" w:color="auto" w:fill="auto"/>
          </w:tcPr>
          <w:p w14:paraId="76E511D3"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100</w:t>
            </w:r>
          </w:p>
        </w:tc>
        <w:tc>
          <w:tcPr>
            <w:tcW w:w="168" w:type="dxa"/>
            <w:tcBorders>
              <w:top w:val="single" w:sz="4" w:space="0" w:color="auto"/>
              <w:bottom w:val="single" w:sz="4" w:space="0" w:color="auto"/>
              <w:right w:val="single" w:sz="4" w:space="0" w:color="auto"/>
            </w:tcBorders>
            <w:shd w:val="clear" w:color="auto" w:fill="auto"/>
          </w:tcPr>
          <w:p w14:paraId="4CE9D5BF" w14:textId="77777777" w:rsidR="005B5FDF" w:rsidRPr="008501D2" w:rsidRDefault="005B5FDF" w:rsidP="00D25479">
            <w:pPr>
              <w:widowControl w:val="0"/>
              <w:suppressAutoHyphens/>
              <w:snapToGrid w:val="0"/>
              <w:jc w:val="center"/>
              <w:rPr>
                <w:rFonts w:eastAsia="Arial"/>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41B9D13C"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94</w:t>
            </w:r>
          </w:p>
        </w:tc>
        <w:tc>
          <w:tcPr>
            <w:tcW w:w="4252" w:type="dxa"/>
            <w:tcBorders>
              <w:top w:val="single" w:sz="4" w:space="0" w:color="auto"/>
              <w:left w:val="single" w:sz="4" w:space="0" w:color="auto"/>
              <w:bottom w:val="single" w:sz="4" w:space="0" w:color="auto"/>
              <w:right w:val="single" w:sz="4" w:space="0" w:color="auto"/>
            </w:tcBorders>
          </w:tcPr>
          <w:p w14:paraId="109CC444" w14:textId="77777777" w:rsidR="005B5FDF" w:rsidRPr="008501D2" w:rsidRDefault="005B5FDF" w:rsidP="00D25479">
            <w:pPr>
              <w:widowControl w:val="0"/>
              <w:suppressAutoHyphens/>
              <w:snapToGrid w:val="0"/>
              <w:rPr>
                <w:rFonts w:eastAsia="Arial"/>
                <w:lang w:eastAsia="hi-IN" w:bidi="hi-IN"/>
              </w:rPr>
            </w:pPr>
            <w:r w:rsidRPr="008501D2">
              <w:rPr>
                <w:rFonts w:eastAsia="Arial"/>
                <w:lang w:eastAsia="hi-IN" w:bidi="hi-IN"/>
              </w:rPr>
              <w:t xml:space="preserve"> Запланированных средств хватило на оснащение 56 муниципальных помещений 175 приборами учета, из 70</w:t>
            </w:r>
          </w:p>
        </w:tc>
      </w:tr>
      <w:tr w:rsidR="005B5FDF" w:rsidRPr="008501D2" w14:paraId="7D5DEDA8" w14:textId="77777777" w:rsidTr="00D25479">
        <w:trPr>
          <w:cantSplit/>
          <w:trHeight w:val="240"/>
        </w:trPr>
        <w:tc>
          <w:tcPr>
            <w:tcW w:w="568" w:type="dxa"/>
            <w:tcBorders>
              <w:top w:val="single" w:sz="4" w:space="0" w:color="auto"/>
              <w:left w:val="single" w:sz="4" w:space="0" w:color="auto"/>
              <w:bottom w:val="single" w:sz="4" w:space="0" w:color="auto"/>
              <w:right w:val="single" w:sz="4" w:space="0" w:color="auto"/>
            </w:tcBorders>
          </w:tcPr>
          <w:p w14:paraId="5B543666"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3</w:t>
            </w:r>
          </w:p>
        </w:tc>
        <w:tc>
          <w:tcPr>
            <w:tcW w:w="5102" w:type="dxa"/>
            <w:tcBorders>
              <w:top w:val="single" w:sz="4" w:space="0" w:color="auto"/>
              <w:bottom w:val="single" w:sz="4" w:space="0" w:color="auto"/>
            </w:tcBorders>
          </w:tcPr>
          <w:p w14:paraId="48B7D9C5" w14:textId="77777777" w:rsidR="005B5FDF" w:rsidRPr="008501D2" w:rsidRDefault="005B5FDF" w:rsidP="00D25479">
            <w:pPr>
              <w:widowControl w:val="0"/>
              <w:suppressAutoHyphens/>
              <w:snapToGrid w:val="0"/>
              <w:rPr>
                <w:rFonts w:eastAsia="Arial"/>
                <w:lang w:eastAsia="hi-IN" w:bidi="hi-IN"/>
              </w:rPr>
            </w:pPr>
            <w:r w:rsidRPr="008501D2">
              <w:rPr>
                <w:color w:val="000000"/>
              </w:rPr>
              <w:t>Изменение удельного веса расхода электроэнергии на освещение города</w:t>
            </w:r>
          </w:p>
        </w:tc>
        <w:tc>
          <w:tcPr>
            <w:tcW w:w="290" w:type="dxa"/>
            <w:tcBorders>
              <w:top w:val="single" w:sz="4" w:space="0" w:color="auto"/>
              <w:left w:val="single" w:sz="4" w:space="0" w:color="auto"/>
              <w:bottom w:val="single" w:sz="4" w:space="0" w:color="auto"/>
            </w:tcBorders>
            <w:shd w:val="clear" w:color="auto" w:fill="auto"/>
          </w:tcPr>
          <w:p w14:paraId="502A37ED" w14:textId="77777777" w:rsidR="005B5FDF" w:rsidRPr="008501D2" w:rsidRDefault="005B5FDF" w:rsidP="00D25479">
            <w:pPr>
              <w:widowControl w:val="0"/>
              <w:suppressAutoHyphens/>
              <w:snapToGrid w:val="0"/>
              <w:rPr>
                <w:rFonts w:eastAsia="Arial"/>
                <w:lang w:eastAsia="hi-IN" w:bidi="hi-IN"/>
              </w:rPr>
            </w:pPr>
          </w:p>
        </w:tc>
        <w:tc>
          <w:tcPr>
            <w:tcW w:w="2687" w:type="dxa"/>
            <w:tcBorders>
              <w:top w:val="single" w:sz="4" w:space="0" w:color="auto"/>
              <w:bottom w:val="single" w:sz="4" w:space="0" w:color="auto"/>
            </w:tcBorders>
          </w:tcPr>
          <w:p w14:paraId="7EB0655F" w14:textId="77777777" w:rsidR="005B5FDF" w:rsidRPr="008501D2" w:rsidRDefault="005B5FDF" w:rsidP="00D25479">
            <w:pPr>
              <w:widowControl w:val="0"/>
              <w:suppressAutoHyphens/>
              <w:snapToGrid w:val="0"/>
              <w:rPr>
                <w:rFonts w:eastAsia="Arial"/>
                <w:lang w:eastAsia="hi-IN" w:bidi="hi-IN"/>
              </w:rPr>
            </w:pPr>
            <w:r w:rsidRPr="008501D2">
              <w:t>тыс.кВт</w:t>
            </w:r>
          </w:p>
        </w:tc>
        <w:tc>
          <w:tcPr>
            <w:tcW w:w="993" w:type="dxa"/>
            <w:tcBorders>
              <w:top w:val="single" w:sz="4" w:space="0" w:color="auto"/>
              <w:left w:val="single" w:sz="4" w:space="0" w:color="auto"/>
              <w:bottom w:val="single" w:sz="4" w:space="0" w:color="auto"/>
            </w:tcBorders>
            <w:shd w:val="clear" w:color="auto" w:fill="auto"/>
          </w:tcPr>
          <w:p w14:paraId="502DEB64"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226,1</w:t>
            </w:r>
          </w:p>
        </w:tc>
        <w:tc>
          <w:tcPr>
            <w:tcW w:w="168" w:type="dxa"/>
            <w:tcBorders>
              <w:top w:val="single" w:sz="4" w:space="0" w:color="auto"/>
              <w:bottom w:val="single" w:sz="4" w:space="0" w:color="auto"/>
              <w:right w:val="single" w:sz="4" w:space="0" w:color="auto"/>
            </w:tcBorders>
            <w:shd w:val="clear" w:color="auto" w:fill="auto"/>
          </w:tcPr>
          <w:p w14:paraId="0CAC3B2A" w14:textId="77777777" w:rsidR="005B5FDF" w:rsidRPr="008501D2" w:rsidRDefault="005B5FDF" w:rsidP="00D25479">
            <w:pPr>
              <w:widowControl w:val="0"/>
              <w:suppressAutoHyphens/>
              <w:snapToGrid w:val="0"/>
              <w:jc w:val="center"/>
              <w:rPr>
                <w:rFonts w:eastAsia="Arial"/>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466679F2"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226,1</w:t>
            </w:r>
          </w:p>
        </w:tc>
        <w:tc>
          <w:tcPr>
            <w:tcW w:w="4252" w:type="dxa"/>
            <w:tcBorders>
              <w:left w:val="single" w:sz="4" w:space="0" w:color="auto"/>
              <w:bottom w:val="single" w:sz="4" w:space="0" w:color="auto"/>
              <w:right w:val="single" w:sz="4" w:space="0" w:color="auto"/>
            </w:tcBorders>
          </w:tcPr>
          <w:p w14:paraId="646121E3" w14:textId="77777777" w:rsidR="005B5FDF" w:rsidRPr="008501D2" w:rsidRDefault="005B5FDF" w:rsidP="00D25479">
            <w:pPr>
              <w:widowControl w:val="0"/>
              <w:suppressAutoHyphens/>
              <w:snapToGrid w:val="0"/>
              <w:rPr>
                <w:rFonts w:eastAsia="Arial"/>
                <w:lang w:eastAsia="hi-IN" w:bidi="hi-IN"/>
              </w:rPr>
            </w:pPr>
          </w:p>
        </w:tc>
      </w:tr>
      <w:tr w:rsidR="005B5FDF" w:rsidRPr="008501D2" w14:paraId="006D172A" w14:textId="77777777" w:rsidTr="00D25479">
        <w:trPr>
          <w:cantSplit/>
          <w:trHeight w:val="240"/>
        </w:trPr>
        <w:tc>
          <w:tcPr>
            <w:tcW w:w="568" w:type="dxa"/>
            <w:tcBorders>
              <w:top w:val="single" w:sz="4" w:space="0" w:color="auto"/>
              <w:left w:val="single" w:sz="4" w:space="0" w:color="auto"/>
              <w:right w:val="single" w:sz="4" w:space="0" w:color="auto"/>
            </w:tcBorders>
          </w:tcPr>
          <w:p w14:paraId="17735153"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4</w:t>
            </w:r>
          </w:p>
        </w:tc>
        <w:tc>
          <w:tcPr>
            <w:tcW w:w="5102" w:type="dxa"/>
            <w:tcBorders>
              <w:top w:val="single" w:sz="4" w:space="0" w:color="auto"/>
            </w:tcBorders>
          </w:tcPr>
          <w:p w14:paraId="3E03AA67" w14:textId="77777777" w:rsidR="005B5FDF" w:rsidRPr="008501D2" w:rsidRDefault="005B5FDF" w:rsidP="00D25479">
            <w:pPr>
              <w:widowControl w:val="0"/>
              <w:suppressAutoHyphens/>
              <w:snapToGrid w:val="0"/>
              <w:rPr>
                <w:rFonts w:eastAsia="Arial"/>
                <w:lang w:eastAsia="hi-IN" w:bidi="hi-IN"/>
              </w:rPr>
            </w:pPr>
            <w:r w:rsidRPr="008501D2">
              <w:rPr>
                <w:color w:val="000000"/>
              </w:rPr>
              <w:t>Изменение удельного веса расхода электроэнергии на освещение муниципальных объектов</w:t>
            </w:r>
          </w:p>
        </w:tc>
        <w:tc>
          <w:tcPr>
            <w:tcW w:w="290" w:type="dxa"/>
            <w:tcBorders>
              <w:top w:val="single" w:sz="4" w:space="0" w:color="auto"/>
              <w:left w:val="single" w:sz="4" w:space="0" w:color="auto"/>
            </w:tcBorders>
            <w:shd w:val="clear" w:color="auto" w:fill="auto"/>
          </w:tcPr>
          <w:p w14:paraId="2DAD15AC" w14:textId="77777777" w:rsidR="005B5FDF" w:rsidRPr="008501D2" w:rsidRDefault="005B5FDF" w:rsidP="00D25479">
            <w:pPr>
              <w:widowControl w:val="0"/>
              <w:suppressAutoHyphens/>
              <w:snapToGrid w:val="0"/>
              <w:rPr>
                <w:rFonts w:eastAsia="Arial"/>
                <w:lang w:eastAsia="hi-IN" w:bidi="hi-IN"/>
              </w:rPr>
            </w:pPr>
          </w:p>
        </w:tc>
        <w:tc>
          <w:tcPr>
            <w:tcW w:w="2687" w:type="dxa"/>
            <w:tcBorders>
              <w:top w:val="single" w:sz="4" w:space="0" w:color="auto"/>
            </w:tcBorders>
          </w:tcPr>
          <w:p w14:paraId="642542AC" w14:textId="77777777" w:rsidR="005B5FDF" w:rsidRPr="008501D2" w:rsidRDefault="005B5FDF" w:rsidP="00D25479">
            <w:pPr>
              <w:widowControl w:val="0"/>
              <w:suppressAutoHyphens/>
              <w:snapToGrid w:val="0"/>
              <w:rPr>
                <w:rFonts w:eastAsia="Arial"/>
                <w:lang w:eastAsia="hi-IN" w:bidi="hi-IN"/>
              </w:rPr>
            </w:pPr>
            <w:r w:rsidRPr="008501D2">
              <w:t>тыс.кВт</w:t>
            </w:r>
          </w:p>
        </w:tc>
        <w:tc>
          <w:tcPr>
            <w:tcW w:w="993" w:type="dxa"/>
            <w:tcBorders>
              <w:top w:val="single" w:sz="4" w:space="0" w:color="auto"/>
              <w:left w:val="single" w:sz="4" w:space="0" w:color="auto"/>
            </w:tcBorders>
            <w:shd w:val="clear" w:color="auto" w:fill="auto"/>
          </w:tcPr>
          <w:p w14:paraId="047B9C80"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21,5</w:t>
            </w:r>
          </w:p>
        </w:tc>
        <w:tc>
          <w:tcPr>
            <w:tcW w:w="168" w:type="dxa"/>
            <w:tcBorders>
              <w:top w:val="single" w:sz="4" w:space="0" w:color="auto"/>
              <w:right w:val="single" w:sz="4" w:space="0" w:color="auto"/>
            </w:tcBorders>
            <w:shd w:val="clear" w:color="auto" w:fill="auto"/>
          </w:tcPr>
          <w:p w14:paraId="152F9014" w14:textId="77777777" w:rsidR="005B5FDF" w:rsidRPr="008501D2" w:rsidRDefault="005B5FDF" w:rsidP="00D25479">
            <w:pPr>
              <w:widowControl w:val="0"/>
              <w:suppressAutoHyphens/>
              <w:snapToGrid w:val="0"/>
              <w:jc w:val="center"/>
              <w:rPr>
                <w:rFonts w:eastAsia="Arial"/>
                <w:lang w:eastAsia="hi-IN" w:bidi="hi-IN"/>
              </w:rPr>
            </w:pPr>
          </w:p>
        </w:tc>
        <w:tc>
          <w:tcPr>
            <w:tcW w:w="1250" w:type="dxa"/>
            <w:tcBorders>
              <w:top w:val="single" w:sz="4" w:space="0" w:color="auto"/>
              <w:right w:val="single" w:sz="4" w:space="0" w:color="auto"/>
            </w:tcBorders>
            <w:shd w:val="clear" w:color="auto" w:fill="auto"/>
          </w:tcPr>
          <w:p w14:paraId="5CB6FDDF"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21,5</w:t>
            </w:r>
          </w:p>
        </w:tc>
        <w:tc>
          <w:tcPr>
            <w:tcW w:w="4252" w:type="dxa"/>
            <w:tcBorders>
              <w:top w:val="single" w:sz="4" w:space="0" w:color="auto"/>
              <w:left w:val="single" w:sz="4" w:space="0" w:color="auto"/>
              <w:right w:val="single" w:sz="4" w:space="0" w:color="auto"/>
            </w:tcBorders>
          </w:tcPr>
          <w:p w14:paraId="73362D19" w14:textId="77777777" w:rsidR="005B5FDF" w:rsidRPr="008501D2" w:rsidRDefault="005B5FDF" w:rsidP="00D25479">
            <w:pPr>
              <w:widowControl w:val="0"/>
              <w:suppressAutoHyphens/>
              <w:snapToGrid w:val="0"/>
              <w:rPr>
                <w:rFonts w:eastAsia="Arial"/>
                <w:lang w:eastAsia="hi-IN" w:bidi="hi-IN"/>
              </w:rPr>
            </w:pPr>
          </w:p>
        </w:tc>
      </w:tr>
      <w:tr w:rsidR="005B5FDF" w:rsidRPr="008501D2" w14:paraId="54D830E4" w14:textId="77777777" w:rsidTr="00D25479">
        <w:trPr>
          <w:cantSplit/>
          <w:trHeight w:val="206"/>
        </w:trPr>
        <w:tc>
          <w:tcPr>
            <w:tcW w:w="568" w:type="dxa"/>
            <w:tcBorders>
              <w:top w:val="single" w:sz="4" w:space="0" w:color="auto"/>
              <w:left w:val="single" w:sz="4" w:space="0" w:color="auto"/>
              <w:bottom w:val="single" w:sz="4" w:space="0" w:color="auto"/>
              <w:right w:val="single" w:sz="4" w:space="0" w:color="auto"/>
            </w:tcBorders>
          </w:tcPr>
          <w:p w14:paraId="741E5C21" w14:textId="77777777" w:rsidR="005B5FDF" w:rsidRPr="008501D2" w:rsidRDefault="005B5FDF" w:rsidP="00D25479">
            <w:pPr>
              <w:widowControl w:val="0"/>
              <w:suppressAutoHyphens/>
              <w:snapToGrid w:val="0"/>
              <w:jc w:val="center"/>
              <w:rPr>
                <w:rFonts w:eastAsia="Arial"/>
                <w:lang w:eastAsia="hi-IN" w:bidi="hi-IN"/>
              </w:rPr>
            </w:pPr>
            <w:r w:rsidRPr="008501D2">
              <w:rPr>
                <w:rFonts w:eastAsia="Arial"/>
                <w:lang w:eastAsia="hi-IN" w:bidi="hi-IN"/>
              </w:rPr>
              <w:t>…</w:t>
            </w:r>
          </w:p>
        </w:tc>
        <w:tc>
          <w:tcPr>
            <w:tcW w:w="5102" w:type="dxa"/>
            <w:tcBorders>
              <w:top w:val="single" w:sz="4" w:space="0" w:color="auto"/>
              <w:left w:val="single" w:sz="4" w:space="0" w:color="auto"/>
              <w:bottom w:val="single" w:sz="4" w:space="0" w:color="auto"/>
            </w:tcBorders>
            <w:shd w:val="clear" w:color="auto" w:fill="auto"/>
          </w:tcPr>
          <w:p w14:paraId="4BC14ED5" w14:textId="77777777" w:rsidR="005B5FDF" w:rsidRPr="008501D2" w:rsidRDefault="005B5FDF" w:rsidP="00D25479">
            <w:pPr>
              <w:widowControl w:val="0"/>
              <w:suppressAutoHyphens/>
              <w:snapToGrid w:val="0"/>
              <w:rPr>
                <w:rFonts w:eastAsia="Arial"/>
                <w:lang w:eastAsia="hi-IN" w:bidi="hi-IN"/>
              </w:rPr>
            </w:pPr>
          </w:p>
        </w:tc>
        <w:tc>
          <w:tcPr>
            <w:tcW w:w="290" w:type="dxa"/>
            <w:tcBorders>
              <w:top w:val="single" w:sz="4" w:space="0" w:color="auto"/>
              <w:left w:val="single" w:sz="4" w:space="0" w:color="auto"/>
              <w:bottom w:val="single" w:sz="4" w:space="0" w:color="auto"/>
            </w:tcBorders>
            <w:shd w:val="clear" w:color="auto" w:fill="auto"/>
          </w:tcPr>
          <w:p w14:paraId="51FA1586" w14:textId="77777777" w:rsidR="005B5FDF" w:rsidRPr="008501D2" w:rsidRDefault="005B5FDF" w:rsidP="00D25479">
            <w:pPr>
              <w:widowControl w:val="0"/>
              <w:suppressAutoHyphens/>
              <w:snapToGrid w:val="0"/>
              <w:rPr>
                <w:rFonts w:eastAsia="Arial"/>
                <w:lang w:eastAsia="hi-IN" w:bidi="hi-IN"/>
              </w:rPr>
            </w:pPr>
          </w:p>
        </w:tc>
        <w:tc>
          <w:tcPr>
            <w:tcW w:w="2687" w:type="dxa"/>
            <w:tcBorders>
              <w:top w:val="single" w:sz="4" w:space="0" w:color="auto"/>
              <w:bottom w:val="single" w:sz="4" w:space="0" w:color="auto"/>
              <w:right w:val="single" w:sz="4" w:space="0" w:color="auto"/>
            </w:tcBorders>
            <w:shd w:val="clear" w:color="auto" w:fill="auto"/>
          </w:tcPr>
          <w:p w14:paraId="02188ED9" w14:textId="77777777" w:rsidR="005B5FDF" w:rsidRPr="008501D2" w:rsidRDefault="005B5FDF" w:rsidP="00D25479">
            <w:pPr>
              <w:widowControl w:val="0"/>
              <w:suppressAutoHyphens/>
              <w:snapToGrid w:val="0"/>
              <w:rPr>
                <w:rFonts w:eastAsia="Arial"/>
                <w:lang w:eastAsia="hi-IN" w:bidi="hi-IN"/>
              </w:rPr>
            </w:pPr>
          </w:p>
        </w:tc>
        <w:tc>
          <w:tcPr>
            <w:tcW w:w="993" w:type="dxa"/>
            <w:tcBorders>
              <w:top w:val="single" w:sz="4" w:space="0" w:color="auto"/>
              <w:left w:val="single" w:sz="4" w:space="0" w:color="auto"/>
              <w:bottom w:val="single" w:sz="4" w:space="0" w:color="auto"/>
            </w:tcBorders>
            <w:shd w:val="clear" w:color="auto" w:fill="auto"/>
          </w:tcPr>
          <w:p w14:paraId="032CD428" w14:textId="77777777" w:rsidR="005B5FDF" w:rsidRPr="008501D2" w:rsidRDefault="005B5FDF" w:rsidP="00D25479">
            <w:pPr>
              <w:widowControl w:val="0"/>
              <w:suppressAutoHyphens/>
              <w:snapToGrid w:val="0"/>
              <w:jc w:val="center"/>
              <w:rPr>
                <w:rFonts w:eastAsia="Arial"/>
                <w:lang w:eastAsia="hi-IN" w:bidi="hi-IN"/>
              </w:rPr>
            </w:pPr>
          </w:p>
        </w:tc>
        <w:tc>
          <w:tcPr>
            <w:tcW w:w="168" w:type="dxa"/>
            <w:tcBorders>
              <w:top w:val="single" w:sz="4" w:space="0" w:color="auto"/>
              <w:bottom w:val="single" w:sz="4" w:space="0" w:color="auto"/>
              <w:right w:val="single" w:sz="4" w:space="0" w:color="auto"/>
            </w:tcBorders>
            <w:shd w:val="clear" w:color="auto" w:fill="auto"/>
          </w:tcPr>
          <w:p w14:paraId="69D3B449" w14:textId="77777777" w:rsidR="005B5FDF" w:rsidRPr="008501D2" w:rsidRDefault="005B5FDF" w:rsidP="00D25479">
            <w:pPr>
              <w:widowControl w:val="0"/>
              <w:suppressAutoHyphens/>
              <w:snapToGrid w:val="0"/>
              <w:jc w:val="center"/>
              <w:rPr>
                <w:rFonts w:eastAsia="Arial"/>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79B8365E" w14:textId="77777777" w:rsidR="005B5FDF" w:rsidRPr="008501D2" w:rsidRDefault="005B5FDF" w:rsidP="00D25479">
            <w:pPr>
              <w:widowControl w:val="0"/>
              <w:suppressAutoHyphens/>
              <w:snapToGrid w:val="0"/>
              <w:jc w:val="center"/>
              <w:rPr>
                <w:rFonts w:eastAsia="Arial"/>
                <w:lang w:eastAsia="hi-IN" w:bidi="hi-IN"/>
              </w:rPr>
            </w:pPr>
          </w:p>
        </w:tc>
        <w:tc>
          <w:tcPr>
            <w:tcW w:w="4252" w:type="dxa"/>
            <w:tcBorders>
              <w:top w:val="single" w:sz="4" w:space="0" w:color="auto"/>
              <w:left w:val="single" w:sz="4" w:space="0" w:color="auto"/>
              <w:bottom w:val="single" w:sz="4" w:space="0" w:color="auto"/>
              <w:right w:val="single" w:sz="4" w:space="0" w:color="auto"/>
            </w:tcBorders>
          </w:tcPr>
          <w:p w14:paraId="2B0AB540" w14:textId="77777777" w:rsidR="005B5FDF" w:rsidRPr="008501D2" w:rsidRDefault="005B5FDF" w:rsidP="00D25479">
            <w:pPr>
              <w:widowControl w:val="0"/>
              <w:suppressAutoHyphens/>
              <w:snapToGrid w:val="0"/>
              <w:rPr>
                <w:rFonts w:eastAsia="Arial"/>
                <w:lang w:eastAsia="hi-IN" w:bidi="hi-IN"/>
              </w:rPr>
            </w:pPr>
          </w:p>
        </w:tc>
      </w:tr>
    </w:tbl>
    <w:p w14:paraId="04D8701A" w14:textId="77777777" w:rsidR="005B5FDF" w:rsidRPr="008501D2" w:rsidRDefault="005B5FDF" w:rsidP="005B5FDF">
      <w:pPr>
        <w:tabs>
          <w:tab w:val="left" w:pos="993"/>
        </w:tabs>
        <w:autoSpaceDE w:val="0"/>
        <w:autoSpaceDN w:val="0"/>
        <w:adjustRightInd w:val="0"/>
        <w:jc w:val="both"/>
        <w:outlineLvl w:val="0"/>
        <w:rPr>
          <w:b/>
        </w:rPr>
      </w:pPr>
    </w:p>
    <w:p w14:paraId="7BC30F4C" w14:textId="77777777" w:rsidR="005B5FDF" w:rsidRPr="008501D2" w:rsidRDefault="005B5FDF" w:rsidP="005B5FDF">
      <w:pPr>
        <w:tabs>
          <w:tab w:val="left" w:pos="993"/>
        </w:tabs>
        <w:autoSpaceDE w:val="0"/>
        <w:autoSpaceDN w:val="0"/>
        <w:adjustRightInd w:val="0"/>
        <w:jc w:val="both"/>
        <w:outlineLvl w:val="0"/>
        <w:rPr>
          <w:b/>
        </w:rPr>
      </w:pPr>
    </w:p>
    <w:p w14:paraId="0FB18DE3" w14:textId="77777777" w:rsidR="005B5FDF" w:rsidRPr="008501D2" w:rsidRDefault="005B5FDF" w:rsidP="005B5FDF">
      <w:pPr>
        <w:tabs>
          <w:tab w:val="left" w:pos="993"/>
        </w:tabs>
        <w:autoSpaceDE w:val="0"/>
        <w:autoSpaceDN w:val="0"/>
        <w:adjustRightInd w:val="0"/>
        <w:ind w:left="567"/>
        <w:jc w:val="both"/>
        <w:outlineLvl w:val="0"/>
        <w:rPr>
          <w:b/>
        </w:rPr>
      </w:pPr>
    </w:p>
    <w:p w14:paraId="299CE853" w14:textId="77777777" w:rsidR="005B5FDF" w:rsidRPr="008501D2" w:rsidRDefault="005B5FDF" w:rsidP="005B5FDF">
      <w:pPr>
        <w:tabs>
          <w:tab w:val="left" w:pos="993"/>
        </w:tabs>
        <w:autoSpaceDE w:val="0"/>
        <w:autoSpaceDN w:val="0"/>
        <w:adjustRightInd w:val="0"/>
        <w:ind w:left="567"/>
        <w:jc w:val="both"/>
        <w:outlineLvl w:val="0"/>
        <w:rPr>
          <w:b/>
          <w:highlight w:val="cyan"/>
        </w:rPr>
      </w:pPr>
    </w:p>
    <w:p w14:paraId="4AFA89B9" w14:textId="77777777" w:rsidR="003460CD" w:rsidRPr="008501D2" w:rsidRDefault="003460CD" w:rsidP="00175912">
      <w:pPr>
        <w:pStyle w:val="12"/>
        <w:shd w:val="clear" w:color="auto" w:fill="auto"/>
        <w:spacing w:before="0" w:after="245" w:line="274" w:lineRule="exact"/>
        <w:ind w:left="300"/>
        <w:jc w:val="left"/>
        <w:rPr>
          <w:sz w:val="24"/>
          <w:szCs w:val="24"/>
        </w:rPr>
        <w:sectPr w:rsidR="003460CD" w:rsidRPr="008501D2" w:rsidSect="00185B96">
          <w:type w:val="continuous"/>
          <w:pgSz w:w="16838" w:h="11906" w:orient="landscape"/>
          <w:pgMar w:top="1700" w:right="720" w:bottom="1701" w:left="568" w:header="709" w:footer="709" w:gutter="0"/>
          <w:cols w:space="708"/>
          <w:docGrid w:linePitch="360"/>
        </w:sectPr>
      </w:pPr>
    </w:p>
    <w:p w14:paraId="088261A4" w14:textId="77777777" w:rsidR="008E728C" w:rsidRPr="008501D2" w:rsidRDefault="002C5AB1" w:rsidP="00E70091">
      <w:pPr>
        <w:pStyle w:val="1"/>
        <w:framePr w:wrap="notBeside"/>
        <w:numPr>
          <w:ilvl w:val="0"/>
          <w:numId w:val="2"/>
        </w:numPr>
        <w:ind w:left="1800" w:firstLine="0"/>
        <w:rPr>
          <w:color w:val="C0504D" w:themeColor="accent2"/>
        </w:rPr>
      </w:pPr>
      <w:r w:rsidRPr="008501D2">
        <w:t xml:space="preserve"> </w:t>
      </w:r>
      <w:bookmarkStart w:id="17" w:name="_Toc33886877"/>
      <w:r w:rsidR="008E728C" w:rsidRPr="008501D2">
        <w:rPr>
          <w:color w:val="C0504D" w:themeColor="accent2"/>
        </w:rPr>
        <w:t>«Комплексное развитие транспортной  инфраструктуры</w:t>
      </w:r>
      <w:bookmarkEnd w:id="17"/>
      <w:r w:rsidR="008E728C" w:rsidRPr="008501D2">
        <w:rPr>
          <w:color w:val="C0504D" w:themeColor="accent2"/>
        </w:rPr>
        <w:t xml:space="preserve"> </w:t>
      </w:r>
      <w:bookmarkStart w:id="18" w:name="_Toc33886878"/>
      <w:r w:rsidR="008E728C" w:rsidRPr="008501D2">
        <w:rPr>
          <w:color w:val="C0504D" w:themeColor="accent2"/>
        </w:rPr>
        <w:t>муниципального образования «Город Удачный» на 2017-20</w:t>
      </w:r>
      <w:r w:rsidR="00A4377B" w:rsidRPr="008501D2">
        <w:rPr>
          <w:color w:val="C0504D" w:themeColor="accent2"/>
        </w:rPr>
        <w:t>21</w:t>
      </w:r>
      <w:r w:rsidR="008E728C" w:rsidRPr="008501D2">
        <w:rPr>
          <w:color w:val="C0504D" w:themeColor="accent2"/>
        </w:rPr>
        <w:t xml:space="preserve"> годы.</w:t>
      </w:r>
      <w:bookmarkEnd w:id="18"/>
    </w:p>
    <w:p w14:paraId="0CE8857B" w14:textId="77777777" w:rsidR="00757AD6" w:rsidRPr="008501D2" w:rsidRDefault="00757AD6" w:rsidP="008E728C">
      <w:pPr>
        <w:pStyle w:val="a7"/>
      </w:pPr>
    </w:p>
    <w:p w14:paraId="41CDB4BD" w14:textId="77777777" w:rsidR="00CD4F97" w:rsidRPr="008501D2" w:rsidRDefault="00CD4F97" w:rsidP="00CD4F97">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6AB58827" w14:textId="77777777" w:rsidR="00CD4F97" w:rsidRPr="008501D2" w:rsidRDefault="00CD4F97" w:rsidP="00CD4F97">
      <w:pPr>
        <w:pStyle w:val="a5"/>
        <w:rPr>
          <w:b/>
          <w:sz w:val="24"/>
          <w:szCs w:val="24"/>
        </w:rPr>
      </w:pPr>
      <w:r w:rsidRPr="008501D2">
        <w:rPr>
          <w:sz w:val="24"/>
          <w:szCs w:val="24"/>
        </w:rPr>
        <w:t xml:space="preserve">           </w:t>
      </w:r>
      <w:r w:rsidRPr="008501D2">
        <w:rPr>
          <w:b/>
          <w:sz w:val="24"/>
          <w:szCs w:val="24"/>
        </w:rPr>
        <w:t xml:space="preserve">Цель данной программы: </w:t>
      </w:r>
      <w:r w:rsidRPr="008501D2">
        <w:rPr>
          <w:sz w:val="24"/>
          <w:szCs w:val="24"/>
        </w:rPr>
        <w:t>повышение комфортности и безопасности жизнедеятельности населения на территории муниципального образования, комплексной безопасности и устойчивости транспортной системы.</w:t>
      </w:r>
    </w:p>
    <w:p w14:paraId="51352698" w14:textId="77777777" w:rsidR="00CD4F97" w:rsidRPr="008501D2" w:rsidRDefault="00CD4F97" w:rsidP="00CD4F97">
      <w:pPr>
        <w:pStyle w:val="a5"/>
        <w:tabs>
          <w:tab w:val="left" w:pos="387"/>
        </w:tabs>
        <w:rPr>
          <w:b/>
          <w:bCs/>
          <w:sz w:val="24"/>
          <w:szCs w:val="24"/>
        </w:rPr>
      </w:pPr>
      <w:r w:rsidRPr="008501D2">
        <w:rPr>
          <w:bCs/>
          <w:sz w:val="24"/>
          <w:szCs w:val="24"/>
        </w:rPr>
        <w:tab/>
      </w:r>
      <w:r w:rsidRPr="008501D2">
        <w:rPr>
          <w:b/>
          <w:bCs/>
          <w:sz w:val="24"/>
          <w:szCs w:val="24"/>
        </w:rPr>
        <w:tab/>
        <w:t xml:space="preserve">К задачам муниципальной программы относится: </w:t>
      </w:r>
    </w:p>
    <w:p w14:paraId="7F167AAB" w14:textId="77777777" w:rsidR="00CD4F97" w:rsidRPr="008501D2" w:rsidRDefault="00CD4F97" w:rsidP="00CD4F97">
      <w:pPr>
        <w:pStyle w:val="a5"/>
        <w:tabs>
          <w:tab w:val="left" w:pos="0"/>
          <w:tab w:val="left" w:pos="993"/>
          <w:tab w:val="left" w:pos="1134"/>
        </w:tabs>
        <w:ind w:firstLine="709"/>
        <w:rPr>
          <w:sz w:val="24"/>
          <w:szCs w:val="24"/>
        </w:rPr>
      </w:pPr>
      <w:r w:rsidRPr="008501D2">
        <w:rPr>
          <w:sz w:val="24"/>
          <w:szCs w:val="24"/>
        </w:rPr>
        <w:t>Увеличение протяженности автомобильных дорог местного значения, соответствующих нормативным требованиям;</w:t>
      </w:r>
    </w:p>
    <w:p w14:paraId="1C6CF014" w14:textId="77777777" w:rsidR="00CD4F97" w:rsidRPr="008501D2" w:rsidRDefault="00CD4F97" w:rsidP="00CD4F97">
      <w:pPr>
        <w:spacing w:line="360" w:lineRule="auto"/>
        <w:ind w:firstLine="708"/>
        <w:jc w:val="both"/>
      </w:pPr>
      <w:r w:rsidRPr="008501D2">
        <w:t>Повышение надежности и безопасности движения по автомобильным дорогам местного значения;</w:t>
      </w:r>
    </w:p>
    <w:p w14:paraId="1A42EFC8" w14:textId="77777777" w:rsidR="00CD4F97" w:rsidRPr="008501D2" w:rsidRDefault="00CD4F97" w:rsidP="00CD4F97">
      <w:pPr>
        <w:spacing w:line="360" w:lineRule="auto"/>
        <w:ind w:firstLine="708"/>
        <w:jc w:val="both"/>
      </w:pPr>
      <w:r w:rsidRPr="008501D2">
        <w:t>Обеспечение устойчивого функционирования автомобильных дорог местного значения</w:t>
      </w:r>
    </w:p>
    <w:p w14:paraId="14F58E32" w14:textId="77777777" w:rsidR="00CD4F97" w:rsidRPr="008501D2" w:rsidRDefault="00CD4F97" w:rsidP="00CD4F97">
      <w:pPr>
        <w:pStyle w:val="210"/>
        <w:shd w:val="clear" w:color="auto" w:fill="auto"/>
        <w:spacing w:after="0" w:line="360" w:lineRule="auto"/>
        <w:ind w:firstLine="680"/>
        <w:jc w:val="both"/>
        <w:rPr>
          <w:rStyle w:val="2f"/>
          <w:sz w:val="24"/>
          <w:szCs w:val="24"/>
        </w:rPr>
      </w:pPr>
      <w:r w:rsidRPr="008501D2">
        <w:rPr>
          <w:sz w:val="24"/>
          <w:szCs w:val="24"/>
        </w:rPr>
        <w:t xml:space="preserve">План бюджетных ассигнований по муниципальной программе на 2021 год составляет: </w:t>
      </w:r>
      <w:r w:rsidRPr="008501D2">
        <w:rPr>
          <w:rStyle w:val="2f"/>
          <w:b/>
          <w:sz w:val="24"/>
          <w:szCs w:val="24"/>
        </w:rPr>
        <w:t>34 823 069,12 рублей.</w:t>
      </w:r>
    </w:p>
    <w:p w14:paraId="2B5CD308" w14:textId="77777777" w:rsidR="00CD4F97" w:rsidRPr="008501D2" w:rsidRDefault="00CD4F97" w:rsidP="00CD4F97">
      <w:pPr>
        <w:pStyle w:val="210"/>
        <w:shd w:val="clear" w:color="auto" w:fill="auto"/>
        <w:spacing w:after="0" w:line="360" w:lineRule="auto"/>
        <w:ind w:firstLine="680"/>
        <w:jc w:val="both"/>
        <w:rPr>
          <w:b w:val="0"/>
          <w:sz w:val="24"/>
          <w:szCs w:val="24"/>
        </w:rPr>
      </w:pPr>
      <w:r w:rsidRPr="008501D2">
        <w:rPr>
          <w:b w:val="0"/>
          <w:sz w:val="24"/>
          <w:szCs w:val="24"/>
        </w:rPr>
        <w:t>С целью реализации мероприятий по проведению капитального ремонта автомобильных дорог на территории МО «Город Удачный», в отчетном году муниципалитет по результатам подачи заявок получил финансирование из бюджета РС (Я) на разработку проектно-сметной документации в размере 2 526 280,62 руб., целевое финансирование из бюджета АК «АЛРОСА» (ПАО) на ремонт и асфальтирование городских дорог г. Удачного в размере 20 000 000,00 руб.</w:t>
      </w:r>
    </w:p>
    <w:p w14:paraId="23189C98" w14:textId="77777777" w:rsidR="00CD4F97" w:rsidRPr="008501D2" w:rsidRDefault="00CD4F97" w:rsidP="00CD4F97">
      <w:pPr>
        <w:pStyle w:val="a5"/>
        <w:ind w:firstLine="709"/>
        <w:rPr>
          <w:bCs/>
          <w:sz w:val="24"/>
          <w:szCs w:val="24"/>
        </w:rPr>
      </w:pPr>
      <w:r w:rsidRPr="008501D2">
        <w:rPr>
          <w:sz w:val="24"/>
          <w:szCs w:val="24"/>
        </w:rPr>
        <w:t>В 2021</w:t>
      </w:r>
      <w:r w:rsidRPr="008501D2">
        <w:rPr>
          <w:bCs/>
          <w:sz w:val="24"/>
          <w:szCs w:val="24"/>
        </w:rPr>
        <w:t xml:space="preserve"> году заключены:</w:t>
      </w:r>
    </w:p>
    <w:p w14:paraId="023C4006" w14:textId="77777777" w:rsidR="00CD4F97" w:rsidRPr="008501D2" w:rsidRDefault="00CD4F97" w:rsidP="00E70091">
      <w:pPr>
        <w:pStyle w:val="a5"/>
        <w:numPr>
          <w:ilvl w:val="0"/>
          <w:numId w:val="22"/>
        </w:numPr>
        <w:tabs>
          <w:tab w:val="left" w:pos="851"/>
        </w:tabs>
        <w:spacing w:line="360" w:lineRule="auto"/>
        <w:ind w:left="0" w:firstLine="709"/>
        <w:jc w:val="both"/>
        <w:rPr>
          <w:bCs/>
          <w:sz w:val="24"/>
          <w:szCs w:val="24"/>
        </w:rPr>
      </w:pPr>
      <w:r w:rsidRPr="008501D2">
        <w:rPr>
          <w:bCs/>
          <w:sz w:val="24"/>
          <w:szCs w:val="24"/>
        </w:rPr>
        <w:t>муниципальный контракт от 02.08.2021 № 0116300011321000077 с ООО «ОлимпСтройПроект» на выполнение работ по разработке проектно-сметной документации на объект: «Капитальный ремонт участка автодороги «Жилпоселок-Аэропорт», на общую сумму 2 972 094,85 рублей;</w:t>
      </w:r>
    </w:p>
    <w:p w14:paraId="5C70E09F" w14:textId="77777777" w:rsidR="00CD4F97" w:rsidRPr="008501D2" w:rsidRDefault="00CD4F97" w:rsidP="00E70091">
      <w:pPr>
        <w:pStyle w:val="a5"/>
        <w:numPr>
          <w:ilvl w:val="0"/>
          <w:numId w:val="22"/>
        </w:numPr>
        <w:tabs>
          <w:tab w:val="left" w:pos="851"/>
        </w:tabs>
        <w:spacing w:line="360" w:lineRule="auto"/>
        <w:ind w:left="0" w:firstLine="709"/>
        <w:jc w:val="both"/>
        <w:rPr>
          <w:rStyle w:val="bold"/>
          <w:sz w:val="24"/>
          <w:szCs w:val="24"/>
        </w:rPr>
      </w:pPr>
      <w:r w:rsidRPr="008501D2">
        <w:rPr>
          <w:bCs/>
          <w:sz w:val="24"/>
          <w:szCs w:val="24"/>
        </w:rPr>
        <w:t xml:space="preserve">договор от 12.11.2021 </w:t>
      </w:r>
      <w:r w:rsidRPr="008501D2">
        <w:rPr>
          <w:rFonts w:eastAsia="Calibri"/>
          <w:sz w:val="24"/>
          <w:szCs w:val="24"/>
        </w:rPr>
        <w:t xml:space="preserve">№ 172 ОСП/21с ООО </w:t>
      </w:r>
      <w:r w:rsidRPr="008501D2">
        <w:rPr>
          <w:bCs/>
          <w:iCs/>
          <w:sz w:val="24"/>
          <w:szCs w:val="24"/>
        </w:rPr>
        <w:t>«ОлимпСтройПроект» на</w:t>
      </w:r>
      <w:r w:rsidRPr="008501D2">
        <w:rPr>
          <w:rFonts w:eastAsia="Calibri"/>
          <w:sz w:val="24"/>
          <w:szCs w:val="24"/>
        </w:rPr>
        <w:t xml:space="preserve"> </w:t>
      </w:r>
      <w:r w:rsidRPr="008501D2">
        <w:rPr>
          <w:sz w:val="24"/>
          <w:szCs w:val="24"/>
        </w:rPr>
        <w:t xml:space="preserve">выполнение комплекса работ по разработке инженерно-гидрометеорологических изысканий, необходимых для разработки проектно-сметной документации </w:t>
      </w:r>
      <w:r w:rsidRPr="008501D2">
        <w:rPr>
          <w:rStyle w:val="bold"/>
          <w:sz w:val="24"/>
          <w:szCs w:val="24"/>
        </w:rPr>
        <w:t xml:space="preserve">на объект: «Капитальный ремонт участка автодороги </w:t>
      </w:r>
      <w:r w:rsidRPr="008501D2">
        <w:rPr>
          <w:color w:val="333333"/>
          <w:sz w:val="24"/>
          <w:szCs w:val="24"/>
          <w:shd w:val="clear" w:color="auto" w:fill="FFFFFF"/>
        </w:rPr>
        <w:t>«</w:t>
      </w:r>
      <w:r w:rsidRPr="008501D2">
        <w:rPr>
          <w:rStyle w:val="bold"/>
          <w:sz w:val="24"/>
          <w:szCs w:val="24"/>
        </w:rPr>
        <w:t>Жилпоселок-Аэропорт», на общую сумму 237 000,00 рублей;</w:t>
      </w:r>
    </w:p>
    <w:p w14:paraId="716627AD" w14:textId="77777777" w:rsidR="00CD4F97" w:rsidRPr="008501D2" w:rsidRDefault="00CD4F97" w:rsidP="00E70091">
      <w:pPr>
        <w:pStyle w:val="a5"/>
        <w:numPr>
          <w:ilvl w:val="0"/>
          <w:numId w:val="22"/>
        </w:numPr>
        <w:tabs>
          <w:tab w:val="left" w:pos="851"/>
        </w:tabs>
        <w:spacing w:line="360" w:lineRule="auto"/>
        <w:ind w:left="0" w:firstLine="709"/>
        <w:jc w:val="both"/>
        <w:rPr>
          <w:rStyle w:val="bold"/>
          <w:sz w:val="24"/>
          <w:szCs w:val="24"/>
        </w:rPr>
      </w:pPr>
      <w:r w:rsidRPr="008501D2">
        <w:rPr>
          <w:rStyle w:val="bold"/>
          <w:sz w:val="24"/>
          <w:szCs w:val="24"/>
        </w:rPr>
        <w:t xml:space="preserve">муниципальный контракт от 26.08.2021 № 0116300011321000084 с ООО «ДОНСТРОЙПРОЕКТ» на выполнение работ по разработке проектно-сметной документации на объект: «Благоустройство территории общего пользования города Удачного с мероприятиями по отводу сточных вод» (с МКД №№ 14 по 4), на общую сумму 1 890 625,00 рублей; </w:t>
      </w:r>
    </w:p>
    <w:p w14:paraId="770D089D" w14:textId="77777777" w:rsidR="00CD4F97" w:rsidRPr="008501D2" w:rsidRDefault="00CD4F97" w:rsidP="00E70091">
      <w:pPr>
        <w:pStyle w:val="a5"/>
        <w:numPr>
          <w:ilvl w:val="0"/>
          <w:numId w:val="22"/>
        </w:numPr>
        <w:tabs>
          <w:tab w:val="left" w:pos="851"/>
          <w:tab w:val="left" w:pos="993"/>
        </w:tabs>
        <w:spacing w:line="360" w:lineRule="auto"/>
        <w:ind w:left="0" w:firstLine="709"/>
        <w:jc w:val="both"/>
        <w:rPr>
          <w:rStyle w:val="bold"/>
          <w:sz w:val="24"/>
          <w:szCs w:val="24"/>
        </w:rPr>
      </w:pPr>
      <w:r w:rsidRPr="008501D2">
        <w:rPr>
          <w:rStyle w:val="bold"/>
          <w:sz w:val="24"/>
          <w:szCs w:val="24"/>
        </w:rPr>
        <w:t xml:space="preserve">муниципальный контракт от 23.08.2021 № 0116300011321000086 с ООО «Стандартпроект» на выполнение работ по разработке проектно-сметной документации на объект: «Капитальный ремонт внутридворовых проездов многоквартирных домов № 21-27 с обустройством придомовых территорий в г. Удачный РС (Я)», на общую сумму 3 422 875,00 рублей. </w:t>
      </w:r>
    </w:p>
    <w:p w14:paraId="4A10571C" w14:textId="77777777" w:rsidR="00CD4F97" w:rsidRPr="008501D2" w:rsidRDefault="00CD4F97" w:rsidP="00CD4F97">
      <w:pPr>
        <w:pStyle w:val="a5"/>
        <w:ind w:firstLine="709"/>
        <w:rPr>
          <w:sz w:val="24"/>
          <w:szCs w:val="24"/>
        </w:rPr>
      </w:pPr>
      <w:r w:rsidRPr="008501D2">
        <w:rPr>
          <w:sz w:val="24"/>
          <w:szCs w:val="24"/>
        </w:rPr>
        <w:t xml:space="preserve">В отчетном году подрядчики не уложились в сроки предусмотренные вышеуказанными контрактами, но гарантируют исполнение обязательств в 2022 году. Работы будут приняты с соблюдением норм 44-ФЗ. </w:t>
      </w:r>
    </w:p>
    <w:p w14:paraId="6FEAB28C" w14:textId="77777777" w:rsidR="00CD4F97" w:rsidRPr="008501D2" w:rsidRDefault="00CD4F97" w:rsidP="00CD4F97">
      <w:pPr>
        <w:pStyle w:val="a5"/>
        <w:ind w:firstLine="709"/>
        <w:rPr>
          <w:bCs/>
          <w:sz w:val="24"/>
          <w:szCs w:val="24"/>
        </w:rPr>
      </w:pPr>
      <w:r w:rsidRPr="008501D2">
        <w:rPr>
          <w:bCs/>
          <w:sz w:val="24"/>
          <w:szCs w:val="24"/>
        </w:rPr>
        <w:t>Заключен муниципальный контракт от «11» июня 2021 № 0116300011321000059 с ООО «Доринжиниринг» на выполнение работ по проведению диагностики, паспортизации автомобильных дорог, разработке проекта организации дорожного движения (ПОДД) находящихся в границах населенного пункта МО «Город Удачный» Мирнинского района Республики Саха (Якутия), на общую сумму 1 178 000,00 рублей. Данные работы были частично приняты и оплачены, разработка ПОДД находится на согласовании в отделе ГИБДД ОМВД России по Мирнинскому району. По результатам согласования и устранения замечаний, в 2022 году работы будут приняты и оплачены с соблюдением норм 44-ФЗ.</w:t>
      </w:r>
    </w:p>
    <w:p w14:paraId="19D09BD9" w14:textId="77777777" w:rsidR="00CD4F97" w:rsidRPr="008501D2" w:rsidRDefault="00CD4F97" w:rsidP="00CD4F97">
      <w:pPr>
        <w:pStyle w:val="a5"/>
        <w:ind w:firstLine="709"/>
        <w:rPr>
          <w:bCs/>
          <w:sz w:val="24"/>
          <w:szCs w:val="24"/>
        </w:rPr>
      </w:pPr>
      <w:r w:rsidRPr="008501D2">
        <w:rPr>
          <w:bCs/>
          <w:sz w:val="24"/>
          <w:szCs w:val="24"/>
        </w:rPr>
        <w:t xml:space="preserve">В отчетном году Исполнитель по муниципальному контракту от «24» марта 2020 г. № 0016300011300000026 МУАД АК "АЛРОСА"(ПАО) продолжил исполнение обязательств по контракту на оказание услуг по </w:t>
      </w:r>
      <w:r w:rsidRPr="008501D2">
        <w:rPr>
          <w:sz w:val="24"/>
          <w:szCs w:val="24"/>
        </w:rPr>
        <w:t>содержание автомобильных дорог местного значения и искусственных сооружений на них,</w:t>
      </w:r>
      <w:r w:rsidRPr="008501D2">
        <w:rPr>
          <w:bCs/>
          <w:sz w:val="24"/>
          <w:szCs w:val="24"/>
        </w:rPr>
        <w:t xml:space="preserve"> переходящих на 2021 год, на общую стоимость 1 431 683,18 рублей.   </w:t>
      </w:r>
    </w:p>
    <w:p w14:paraId="72F79863" w14:textId="77777777" w:rsidR="00CD4F97" w:rsidRPr="008501D2" w:rsidRDefault="00CD4F97" w:rsidP="00CD4F97">
      <w:pPr>
        <w:pStyle w:val="a5"/>
        <w:ind w:firstLine="709"/>
        <w:rPr>
          <w:bCs/>
          <w:sz w:val="24"/>
          <w:szCs w:val="24"/>
        </w:rPr>
      </w:pPr>
      <w:r w:rsidRPr="008501D2">
        <w:rPr>
          <w:bCs/>
          <w:sz w:val="24"/>
          <w:szCs w:val="24"/>
        </w:rPr>
        <w:t xml:space="preserve">Заключен муниципальный контракт от </w:t>
      </w:r>
      <w:r w:rsidRPr="008501D2">
        <w:rPr>
          <w:sz w:val="24"/>
          <w:szCs w:val="24"/>
        </w:rPr>
        <w:t xml:space="preserve">«15» декабря 2020 г. </w:t>
      </w:r>
      <w:r w:rsidRPr="008501D2">
        <w:rPr>
          <w:rFonts w:eastAsia="Calibri"/>
          <w:bCs/>
          <w:sz w:val="24"/>
          <w:szCs w:val="24"/>
          <w:lang w:eastAsia="en-US"/>
        </w:rPr>
        <w:t xml:space="preserve">№ 0116300011320000125 с </w:t>
      </w:r>
      <w:r w:rsidRPr="008501D2">
        <w:rPr>
          <w:bCs/>
          <w:sz w:val="24"/>
          <w:szCs w:val="24"/>
        </w:rPr>
        <w:t xml:space="preserve">ООО "ГИГАНТ" на </w:t>
      </w:r>
      <w:r w:rsidRPr="008501D2">
        <w:rPr>
          <w:sz w:val="24"/>
          <w:szCs w:val="24"/>
        </w:rPr>
        <w:t xml:space="preserve">оказание услуг по содержанию автомобильных дорог общего пользования на территории МО «Город Удачный» на 2021-2022гг., </w:t>
      </w:r>
      <w:r w:rsidRPr="008501D2">
        <w:rPr>
          <w:bCs/>
          <w:sz w:val="24"/>
          <w:szCs w:val="24"/>
        </w:rPr>
        <w:t>на общую сумму на 2021 году 8 643 639,06 рублей.</w:t>
      </w:r>
    </w:p>
    <w:p w14:paraId="1F9E15E3" w14:textId="77777777" w:rsidR="00CD4F97" w:rsidRPr="008501D2" w:rsidRDefault="00CD4F97" w:rsidP="00CD4F97">
      <w:pPr>
        <w:pStyle w:val="a5"/>
        <w:ind w:firstLine="709"/>
        <w:rPr>
          <w:bCs/>
          <w:sz w:val="24"/>
          <w:szCs w:val="24"/>
        </w:rPr>
      </w:pPr>
      <w:r w:rsidRPr="008501D2">
        <w:rPr>
          <w:bCs/>
          <w:sz w:val="24"/>
          <w:szCs w:val="24"/>
        </w:rPr>
        <w:t>Договор от 23.12.2021 № 227 с ИП Слепцовым Н.Н. на поставку дорожных знаков на общую стоимость 94 398,00 рублей.</w:t>
      </w:r>
    </w:p>
    <w:p w14:paraId="0EBA6C20" w14:textId="77777777" w:rsidR="00CD4F97" w:rsidRPr="008501D2" w:rsidRDefault="00CD4F97" w:rsidP="00CD4F97">
      <w:pPr>
        <w:pStyle w:val="affa"/>
        <w:spacing w:line="360" w:lineRule="auto"/>
        <w:ind w:firstLine="708"/>
        <w:jc w:val="both"/>
        <w:rPr>
          <w:rFonts w:ascii="Times New Roman" w:hAnsi="Times New Roman" w:cs="Times New Roman"/>
          <w:b/>
          <w:bCs/>
          <w:sz w:val="24"/>
          <w:szCs w:val="24"/>
        </w:rPr>
      </w:pPr>
      <w:r w:rsidRPr="008501D2">
        <w:rPr>
          <w:rFonts w:ascii="Times New Roman" w:hAnsi="Times New Roman" w:cs="Times New Roman"/>
          <w:b/>
          <w:bCs/>
          <w:sz w:val="24"/>
          <w:szCs w:val="24"/>
        </w:rPr>
        <w:t xml:space="preserve">Общая сумма кассового исполнения по муниципальной программе </w:t>
      </w:r>
      <w:r w:rsidRPr="008501D2">
        <w:rPr>
          <w:rFonts w:ascii="Times New Roman" w:hAnsi="Times New Roman" w:cs="Times New Roman"/>
          <w:b/>
          <w:sz w:val="24"/>
          <w:szCs w:val="24"/>
        </w:rPr>
        <w:t xml:space="preserve">«Комплексное развитие транспортной инфраструктуры муниципального образования «Город Удачный» на 2017 – 2021 годы» </w:t>
      </w:r>
      <w:r w:rsidRPr="008501D2">
        <w:rPr>
          <w:rFonts w:ascii="Times New Roman" w:hAnsi="Times New Roman" w:cs="Times New Roman"/>
          <w:b/>
          <w:bCs/>
          <w:sz w:val="24"/>
          <w:szCs w:val="24"/>
        </w:rPr>
        <w:t>в 2021 году составила 12 674 488,77 рублей</w:t>
      </w:r>
      <w:r w:rsidRPr="008501D2">
        <w:rPr>
          <w:rFonts w:ascii="Times New Roman" w:hAnsi="Times New Roman" w:cs="Times New Roman"/>
          <w:bCs/>
          <w:sz w:val="24"/>
          <w:szCs w:val="24"/>
        </w:rPr>
        <w:t>.</w:t>
      </w:r>
    </w:p>
    <w:p w14:paraId="20D2C61E" w14:textId="77777777" w:rsidR="00CD4F97" w:rsidRPr="008501D2" w:rsidRDefault="00CD4F97" w:rsidP="00CD4F97">
      <w:pPr>
        <w:pStyle w:val="affa"/>
        <w:spacing w:line="360" w:lineRule="auto"/>
        <w:ind w:firstLine="708"/>
        <w:jc w:val="both"/>
        <w:rPr>
          <w:rFonts w:ascii="Times New Roman" w:hAnsi="Times New Roman" w:cs="Times New Roman"/>
          <w:bCs/>
          <w:sz w:val="24"/>
          <w:szCs w:val="24"/>
        </w:rPr>
      </w:pPr>
      <w:r w:rsidRPr="008501D2">
        <w:rPr>
          <w:rFonts w:ascii="Times New Roman" w:hAnsi="Times New Roman" w:cs="Times New Roman"/>
          <w:bCs/>
          <w:sz w:val="24"/>
          <w:szCs w:val="24"/>
        </w:rPr>
        <w:t>Сложность реализации муниципальной программы заключалась в том, что основным направлением является проведение мероприятий направленных на поддержание улично-дорожной сети в нормативном состоянии, то есть проведение текущего, ямочного ремонта и т.д. Но на сегодняшний день состояние автомобильных дорог на проблемных участках требует проведение ремонта с обязательной разработкой проектно-сметной документации. За отчетный период приоритетными мероприятиями в реализации программы была разработка проектов с дальнейшим планированием бюджетных средств на ремонт автомобильных дорог на территории МО «Город Удачный».</w:t>
      </w:r>
    </w:p>
    <w:p w14:paraId="5107331B" w14:textId="77777777" w:rsidR="00CD4F97" w:rsidRPr="008501D2" w:rsidRDefault="00CD4F97" w:rsidP="00CD4F97">
      <w:pPr>
        <w:spacing w:line="360" w:lineRule="auto"/>
        <w:ind w:firstLine="709"/>
        <w:jc w:val="both"/>
      </w:pPr>
      <w:r w:rsidRPr="008501D2">
        <w:t>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муниципального образования, в настоящее время оцениваются как неудовлетворительными и не отвечают в полной мере современным требованиям. 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разрушения покрытия и не дает необходимого эффекта в сохранении дорожных покрытий. Общая протяженность автодорог общего пользования местного значения составляет – 40,08 км. Параметры дорог местного значения соответствуют нормативам 4 категории.</w:t>
      </w:r>
    </w:p>
    <w:p w14:paraId="1C407438" w14:textId="77777777" w:rsidR="00CD4F97" w:rsidRPr="008501D2" w:rsidRDefault="00CD4F97" w:rsidP="00CD4F97">
      <w:pPr>
        <w:pStyle w:val="S"/>
        <w:tabs>
          <w:tab w:val="left" w:pos="709"/>
        </w:tabs>
        <w:spacing w:line="360" w:lineRule="auto"/>
        <w:ind w:firstLine="709"/>
        <w:rPr>
          <w:rFonts w:ascii="Times New Roman" w:hAnsi="Times New Roman"/>
        </w:rPr>
      </w:pPr>
      <w:r w:rsidRPr="008501D2">
        <w:rPr>
          <w:rFonts w:ascii="Times New Roman" w:hAnsi="Times New Roman"/>
        </w:rPr>
        <w:t>В рамках задач программы, предусматриваются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программы, направленные на проведение работ в части соблюдения требований законодательства, в программу включены такие мероприятия, как установление придорожных полос автомобильных дорог местного значения и обозначение их на местности,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по содержанию и обслуживанию автомобильных дорог местного значения и искусственных сооружений на них.</w:t>
      </w:r>
    </w:p>
    <w:p w14:paraId="6FB740E9" w14:textId="77777777" w:rsidR="00CD4F97" w:rsidRPr="008501D2" w:rsidRDefault="00CD4F97" w:rsidP="00CD4F97">
      <w:pPr>
        <w:pStyle w:val="S"/>
        <w:spacing w:line="360" w:lineRule="auto"/>
        <w:ind w:firstLine="709"/>
        <w:rPr>
          <w:rFonts w:ascii="Times New Roman" w:hAnsi="Times New Roman"/>
        </w:rPr>
      </w:pPr>
      <w:r w:rsidRPr="008501D2">
        <w:rPr>
          <w:rFonts w:ascii="Times New Roman" w:hAnsi="Times New Roman"/>
        </w:rPr>
        <w:t>Мероприятия программы направлены на повышение комплексной безопасности и устойчивости транспортной системы.</w:t>
      </w:r>
    </w:p>
    <w:p w14:paraId="6442302A"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3813E228"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0E57D0C2"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7668A8ED"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43F172CE"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1F9672B4"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4A4C2A1A"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5638DDF4"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64CDCE23"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692DEC8A"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04EA68A3"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7B85937F"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7E87C096"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0BAAB9EE"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654D660E"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5A3EAF78" w14:textId="2FAB9A5B"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Сведения о внесенных изменениях</w:t>
      </w:r>
    </w:p>
    <w:p w14:paraId="31DE843B"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tbl>
      <w:tblPr>
        <w:tblStyle w:val="af5"/>
        <w:tblW w:w="9498" w:type="dxa"/>
        <w:tblInd w:w="-5" w:type="dxa"/>
        <w:tblLook w:val="04A0" w:firstRow="1" w:lastRow="0" w:firstColumn="1" w:lastColumn="0" w:noHBand="0" w:noVBand="1"/>
      </w:tblPr>
      <w:tblGrid>
        <w:gridCol w:w="709"/>
        <w:gridCol w:w="4536"/>
        <w:gridCol w:w="4253"/>
      </w:tblGrid>
      <w:tr w:rsidR="00CD4F97" w:rsidRPr="008501D2" w14:paraId="1B645838" w14:textId="77777777" w:rsidTr="00D25479">
        <w:tc>
          <w:tcPr>
            <w:tcW w:w="709" w:type="dxa"/>
          </w:tcPr>
          <w:p w14:paraId="4083AC04" w14:textId="77777777" w:rsidR="00CD4F97" w:rsidRPr="008501D2" w:rsidRDefault="00CD4F97" w:rsidP="00D25479">
            <w:pPr>
              <w:pStyle w:val="320"/>
              <w:shd w:val="clear" w:color="auto" w:fill="auto"/>
              <w:spacing w:before="0" w:after="0" w:line="240" w:lineRule="auto"/>
              <w:jc w:val="center"/>
              <w:rPr>
                <w:rFonts w:ascii="Times New Roman" w:hAnsi="Times New Roman" w:cs="Times New Roman"/>
                <w:sz w:val="24"/>
                <w:szCs w:val="24"/>
              </w:rPr>
            </w:pPr>
            <w:r w:rsidRPr="008501D2">
              <w:rPr>
                <w:rFonts w:ascii="Times New Roman" w:hAnsi="Times New Roman" w:cs="Times New Roman"/>
                <w:sz w:val="24"/>
                <w:szCs w:val="24"/>
              </w:rPr>
              <w:t>№ п/п</w:t>
            </w:r>
          </w:p>
        </w:tc>
        <w:tc>
          <w:tcPr>
            <w:tcW w:w="4536" w:type="dxa"/>
          </w:tcPr>
          <w:p w14:paraId="166AF477" w14:textId="77777777" w:rsidR="00CD4F97" w:rsidRPr="008501D2" w:rsidRDefault="00CD4F97" w:rsidP="00D25479">
            <w:pPr>
              <w:pStyle w:val="320"/>
              <w:shd w:val="clear" w:color="auto" w:fill="auto"/>
              <w:spacing w:before="0" w:after="0" w:line="240" w:lineRule="auto"/>
              <w:jc w:val="center"/>
              <w:rPr>
                <w:rFonts w:ascii="Times New Roman" w:hAnsi="Times New Roman" w:cs="Times New Roman"/>
                <w:sz w:val="24"/>
                <w:szCs w:val="24"/>
              </w:rPr>
            </w:pPr>
            <w:r w:rsidRPr="008501D2">
              <w:rPr>
                <w:rFonts w:ascii="Times New Roman" w:hAnsi="Times New Roman" w:cs="Times New Roman"/>
                <w:sz w:val="24"/>
                <w:szCs w:val="24"/>
              </w:rPr>
              <w:t>Реквизиты правовых актов о внесении изменений и дополнений</w:t>
            </w:r>
          </w:p>
        </w:tc>
        <w:tc>
          <w:tcPr>
            <w:tcW w:w="4253" w:type="dxa"/>
          </w:tcPr>
          <w:p w14:paraId="203138FF" w14:textId="77777777" w:rsidR="00CD4F97" w:rsidRPr="008501D2" w:rsidRDefault="00CD4F97" w:rsidP="00D25479">
            <w:pPr>
              <w:pStyle w:val="320"/>
              <w:shd w:val="clear" w:color="auto" w:fill="auto"/>
              <w:spacing w:before="0" w:after="0" w:line="240" w:lineRule="auto"/>
              <w:jc w:val="center"/>
              <w:rPr>
                <w:rFonts w:ascii="Times New Roman" w:hAnsi="Times New Roman" w:cs="Times New Roman"/>
                <w:sz w:val="24"/>
                <w:szCs w:val="24"/>
              </w:rPr>
            </w:pPr>
            <w:r w:rsidRPr="008501D2">
              <w:rPr>
                <w:rFonts w:ascii="Times New Roman" w:hAnsi="Times New Roman" w:cs="Times New Roman"/>
                <w:sz w:val="24"/>
                <w:szCs w:val="24"/>
              </w:rPr>
              <w:t>Описание причин необходимости внесения изменений и дополнений</w:t>
            </w:r>
          </w:p>
        </w:tc>
      </w:tr>
      <w:tr w:rsidR="00CD4F97" w:rsidRPr="008501D2" w14:paraId="53BBDB2B" w14:textId="77777777" w:rsidTr="00D25479">
        <w:trPr>
          <w:trHeight w:val="3181"/>
        </w:trPr>
        <w:tc>
          <w:tcPr>
            <w:tcW w:w="709" w:type="dxa"/>
          </w:tcPr>
          <w:p w14:paraId="73991E0E" w14:textId="77777777" w:rsidR="00CD4F97" w:rsidRPr="008501D2" w:rsidRDefault="00CD4F97" w:rsidP="00D25479">
            <w:pPr>
              <w:tabs>
                <w:tab w:val="left" w:pos="1095"/>
              </w:tabs>
              <w:rPr>
                <w:rFonts w:ascii="Times New Roman" w:hAnsi="Times New Roman" w:cs="Times New Roman"/>
                <w:sz w:val="24"/>
                <w:szCs w:val="24"/>
              </w:rPr>
            </w:pPr>
            <w:r w:rsidRPr="008501D2">
              <w:rPr>
                <w:rFonts w:ascii="Times New Roman" w:hAnsi="Times New Roman" w:cs="Times New Roman"/>
                <w:sz w:val="24"/>
                <w:szCs w:val="24"/>
              </w:rPr>
              <w:t>1</w:t>
            </w:r>
          </w:p>
        </w:tc>
        <w:tc>
          <w:tcPr>
            <w:tcW w:w="4536" w:type="dxa"/>
            <w:vAlign w:val="center"/>
          </w:tcPr>
          <w:p w14:paraId="5422E463"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color w:val="000000"/>
                <w:sz w:val="24"/>
                <w:szCs w:val="24"/>
              </w:rPr>
              <w:t xml:space="preserve">Постановление </w:t>
            </w:r>
            <w:r w:rsidRPr="008501D2">
              <w:rPr>
                <w:rFonts w:ascii="Times New Roman" w:hAnsi="Times New Roman" w:cs="Times New Roman"/>
                <w:sz w:val="24"/>
                <w:szCs w:val="24"/>
              </w:rPr>
              <w:t xml:space="preserve">от 12.03.2021 № 132 </w:t>
            </w:r>
            <w:r w:rsidRPr="008501D2">
              <w:rPr>
                <w:rFonts w:ascii="Times New Roman" w:hAnsi="Times New Roman" w:cs="Times New Roman"/>
                <w:color w:val="000000"/>
                <w:sz w:val="24"/>
                <w:szCs w:val="24"/>
              </w:rPr>
              <w:t>«</w:t>
            </w:r>
            <w:r w:rsidRPr="008501D2">
              <w:rPr>
                <w:rFonts w:ascii="Times New Roman" w:hAnsi="Times New Roman" w:cs="Times New Roman"/>
                <w:sz w:val="24"/>
                <w:szCs w:val="24"/>
              </w:rPr>
              <w:t xml:space="preserve">О внесении изменений в постановление </w:t>
            </w:r>
          </w:p>
          <w:p w14:paraId="59A099FB"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от 03.11.2016 № 379 «Об утверждении муниципальной</w:t>
            </w:r>
          </w:p>
          <w:p w14:paraId="0140213B"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программы муниципального образования </w:t>
            </w:r>
          </w:p>
          <w:p w14:paraId="14478F41"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«Город Удачный» Мирнинского района Республики Саха (Якутия) </w:t>
            </w:r>
          </w:p>
          <w:p w14:paraId="184F7AA5"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«Комплексное развитие транспортной инфраструктуры муниципального образования «Город Удачный» на 2017 – 2021 годы»</w:t>
            </w:r>
          </w:p>
        </w:tc>
        <w:tc>
          <w:tcPr>
            <w:tcW w:w="4253" w:type="dxa"/>
          </w:tcPr>
          <w:p w14:paraId="3C20DC9A" w14:textId="77777777" w:rsidR="00CD4F97" w:rsidRPr="008501D2" w:rsidRDefault="00CD4F97" w:rsidP="00D25479">
            <w:pPr>
              <w:tabs>
                <w:tab w:val="left" w:pos="1095"/>
              </w:tabs>
              <w:jc w:val="both"/>
              <w:rPr>
                <w:rFonts w:ascii="Times New Roman" w:hAnsi="Times New Roman" w:cs="Times New Roman"/>
                <w:sz w:val="24"/>
                <w:szCs w:val="24"/>
              </w:rPr>
            </w:pPr>
            <w:r w:rsidRPr="008501D2">
              <w:rPr>
                <w:rFonts w:ascii="Times New Roman" w:hAnsi="Times New Roman" w:cs="Times New Roman"/>
                <w:sz w:val="24"/>
                <w:szCs w:val="24"/>
              </w:rPr>
              <w:t>Увеличение суммы бюджетных ассигнований программы в связи с поступившими средствами с АК «АЛРОСА» ПАО.</w:t>
            </w:r>
          </w:p>
        </w:tc>
      </w:tr>
      <w:tr w:rsidR="00CD4F97" w:rsidRPr="008501D2" w14:paraId="5F5EAF15" w14:textId="77777777" w:rsidTr="00D25479">
        <w:tc>
          <w:tcPr>
            <w:tcW w:w="709" w:type="dxa"/>
          </w:tcPr>
          <w:p w14:paraId="68D3F342" w14:textId="77777777" w:rsidR="00CD4F97" w:rsidRPr="008501D2" w:rsidRDefault="00CD4F97" w:rsidP="00D25479">
            <w:pPr>
              <w:tabs>
                <w:tab w:val="left" w:pos="1095"/>
              </w:tabs>
              <w:rPr>
                <w:rFonts w:ascii="Times New Roman" w:hAnsi="Times New Roman" w:cs="Times New Roman"/>
                <w:sz w:val="24"/>
                <w:szCs w:val="24"/>
              </w:rPr>
            </w:pPr>
            <w:r w:rsidRPr="008501D2">
              <w:rPr>
                <w:rFonts w:ascii="Times New Roman" w:hAnsi="Times New Roman" w:cs="Times New Roman"/>
                <w:sz w:val="24"/>
                <w:szCs w:val="24"/>
              </w:rPr>
              <w:t>2</w:t>
            </w:r>
          </w:p>
        </w:tc>
        <w:tc>
          <w:tcPr>
            <w:tcW w:w="4536" w:type="dxa"/>
            <w:vAlign w:val="center"/>
          </w:tcPr>
          <w:p w14:paraId="262827BC"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color w:val="000000"/>
                <w:sz w:val="24"/>
                <w:szCs w:val="24"/>
              </w:rPr>
              <w:t>Постановление от 25.11.2021 № 689 «</w:t>
            </w:r>
            <w:r w:rsidRPr="008501D2">
              <w:rPr>
                <w:rFonts w:ascii="Times New Roman" w:hAnsi="Times New Roman" w:cs="Times New Roman"/>
                <w:sz w:val="24"/>
                <w:szCs w:val="24"/>
              </w:rPr>
              <w:t xml:space="preserve">О внесении изменений в постановление </w:t>
            </w:r>
          </w:p>
          <w:p w14:paraId="6D891B54"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от 03.11.2016 № 379 «Об утверждении муниципальной</w:t>
            </w:r>
          </w:p>
          <w:p w14:paraId="3FEA6305"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программы муниципального образования </w:t>
            </w:r>
          </w:p>
          <w:p w14:paraId="1DE59A40"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«Город Удачный» Мирнинского района Республики Саха (Якутия) </w:t>
            </w:r>
          </w:p>
          <w:p w14:paraId="0C5B3E27"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«Комплексное развитие транспортной инфраструктуры муниципального образования «Город Удачный» на 2017 – 2021 годы»</w:t>
            </w:r>
          </w:p>
          <w:p w14:paraId="236C1AC9" w14:textId="77777777" w:rsidR="00CD4F97" w:rsidRPr="008501D2" w:rsidRDefault="00CD4F97" w:rsidP="00D25479">
            <w:pPr>
              <w:rPr>
                <w:rFonts w:ascii="Times New Roman" w:hAnsi="Times New Roman" w:cs="Times New Roman"/>
                <w:color w:val="000000"/>
                <w:sz w:val="24"/>
                <w:szCs w:val="24"/>
              </w:rPr>
            </w:pPr>
          </w:p>
        </w:tc>
        <w:tc>
          <w:tcPr>
            <w:tcW w:w="4253" w:type="dxa"/>
          </w:tcPr>
          <w:p w14:paraId="054C68D7" w14:textId="77777777" w:rsidR="00CD4F97" w:rsidRPr="008501D2" w:rsidRDefault="00CD4F97" w:rsidP="00D25479">
            <w:pPr>
              <w:tabs>
                <w:tab w:val="left" w:pos="1095"/>
              </w:tabs>
              <w:jc w:val="both"/>
              <w:rPr>
                <w:rFonts w:ascii="Times New Roman" w:hAnsi="Times New Roman" w:cs="Times New Roman"/>
                <w:sz w:val="24"/>
                <w:szCs w:val="24"/>
              </w:rPr>
            </w:pPr>
            <w:r w:rsidRPr="008501D2">
              <w:rPr>
                <w:rFonts w:ascii="Times New Roman" w:hAnsi="Times New Roman" w:cs="Times New Roman"/>
                <w:sz w:val="24"/>
                <w:szCs w:val="24"/>
              </w:rPr>
              <w:t>Увеличение суммы бюджетных ассигнований программы, в связи исполнением мероприятий по приобретению дорожных знаков, для дальнейшей установки в 2022 году.</w:t>
            </w:r>
          </w:p>
        </w:tc>
      </w:tr>
      <w:tr w:rsidR="00CD4F97" w:rsidRPr="008501D2" w14:paraId="14269144" w14:textId="77777777" w:rsidTr="00D25479">
        <w:tc>
          <w:tcPr>
            <w:tcW w:w="709" w:type="dxa"/>
          </w:tcPr>
          <w:p w14:paraId="4E6FB48F" w14:textId="77777777" w:rsidR="00CD4F97" w:rsidRPr="008501D2" w:rsidRDefault="00CD4F97" w:rsidP="00D25479">
            <w:pPr>
              <w:tabs>
                <w:tab w:val="left" w:pos="1095"/>
              </w:tabs>
              <w:rPr>
                <w:rFonts w:ascii="Times New Roman" w:hAnsi="Times New Roman" w:cs="Times New Roman"/>
                <w:sz w:val="24"/>
                <w:szCs w:val="24"/>
              </w:rPr>
            </w:pPr>
            <w:r w:rsidRPr="008501D2">
              <w:rPr>
                <w:rFonts w:ascii="Times New Roman" w:hAnsi="Times New Roman" w:cs="Times New Roman"/>
                <w:sz w:val="24"/>
                <w:szCs w:val="24"/>
              </w:rPr>
              <w:t>3</w:t>
            </w:r>
          </w:p>
        </w:tc>
        <w:tc>
          <w:tcPr>
            <w:tcW w:w="4536" w:type="dxa"/>
            <w:vAlign w:val="center"/>
          </w:tcPr>
          <w:p w14:paraId="2E6EBC6C"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color w:val="000000"/>
                <w:sz w:val="24"/>
                <w:szCs w:val="24"/>
              </w:rPr>
              <w:t>Постановление от 24.12.2021 № 808 «</w:t>
            </w:r>
            <w:r w:rsidRPr="008501D2">
              <w:rPr>
                <w:rFonts w:ascii="Times New Roman" w:hAnsi="Times New Roman" w:cs="Times New Roman"/>
                <w:sz w:val="24"/>
                <w:szCs w:val="24"/>
              </w:rPr>
              <w:t xml:space="preserve">О внесении изменений в постановление </w:t>
            </w:r>
          </w:p>
          <w:p w14:paraId="693F5958"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от 03.11.2016 № 379 «Об утверждении муниципальной</w:t>
            </w:r>
          </w:p>
          <w:p w14:paraId="3E536434"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программы муниципального образования </w:t>
            </w:r>
          </w:p>
          <w:p w14:paraId="2037F390"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«Город Удачный» Мирнинского района Республики Саха (Якутия) </w:t>
            </w:r>
          </w:p>
          <w:p w14:paraId="1D879888" w14:textId="77777777" w:rsidR="00CD4F97" w:rsidRPr="008501D2" w:rsidRDefault="00CD4F97" w:rsidP="00D25479">
            <w:pPr>
              <w:pStyle w:val="affa"/>
              <w:jc w:val="both"/>
              <w:rPr>
                <w:rFonts w:ascii="Times New Roman" w:hAnsi="Times New Roman" w:cs="Times New Roman"/>
                <w:color w:val="000000"/>
                <w:sz w:val="24"/>
                <w:szCs w:val="24"/>
              </w:rPr>
            </w:pPr>
            <w:r w:rsidRPr="008501D2">
              <w:rPr>
                <w:rFonts w:ascii="Times New Roman" w:hAnsi="Times New Roman" w:cs="Times New Roman"/>
                <w:sz w:val="24"/>
                <w:szCs w:val="24"/>
              </w:rPr>
              <w:t>«Комплексное развитие транспортной инфраструктуры муниципального образования «Город Удачный» на 2017 – 2021 годы»</w:t>
            </w:r>
            <w:r w:rsidRPr="008501D2">
              <w:rPr>
                <w:rFonts w:ascii="Times New Roman" w:hAnsi="Times New Roman" w:cs="Times New Roman"/>
                <w:color w:val="000000"/>
                <w:sz w:val="24"/>
                <w:szCs w:val="24"/>
              </w:rPr>
              <w:t xml:space="preserve"> </w:t>
            </w:r>
          </w:p>
        </w:tc>
        <w:tc>
          <w:tcPr>
            <w:tcW w:w="4253" w:type="dxa"/>
          </w:tcPr>
          <w:p w14:paraId="75F35C3D" w14:textId="77777777" w:rsidR="00CD4F97" w:rsidRPr="008501D2" w:rsidRDefault="00CD4F97" w:rsidP="00D25479">
            <w:pPr>
              <w:tabs>
                <w:tab w:val="left" w:pos="1095"/>
              </w:tabs>
              <w:jc w:val="both"/>
              <w:rPr>
                <w:rFonts w:ascii="Times New Roman" w:hAnsi="Times New Roman" w:cs="Times New Roman"/>
                <w:sz w:val="24"/>
                <w:szCs w:val="24"/>
              </w:rPr>
            </w:pPr>
            <w:r w:rsidRPr="008501D2">
              <w:rPr>
                <w:rFonts w:ascii="Times New Roman" w:hAnsi="Times New Roman" w:cs="Times New Roman"/>
                <w:sz w:val="24"/>
                <w:szCs w:val="24"/>
              </w:rPr>
              <w:t xml:space="preserve">Уменьшение суммы бюджетных ассигнований, в связи с образовавшейся экономией по мероприятиям, в результате торгов. </w:t>
            </w:r>
          </w:p>
        </w:tc>
      </w:tr>
      <w:tr w:rsidR="00CD4F97" w:rsidRPr="008501D2" w14:paraId="06DF3928" w14:textId="77777777" w:rsidTr="00D25479">
        <w:tc>
          <w:tcPr>
            <w:tcW w:w="709" w:type="dxa"/>
          </w:tcPr>
          <w:p w14:paraId="269F8FFB" w14:textId="77777777" w:rsidR="00CD4F97" w:rsidRPr="008501D2" w:rsidRDefault="00CD4F97" w:rsidP="00D25479">
            <w:pPr>
              <w:tabs>
                <w:tab w:val="left" w:pos="1095"/>
              </w:tabs>
              <w:rPr>
                <w:rFonts w:ascii="Times New Roman" w:hAnsi="Times New Roman" w:cs="Times New Roman"/>
                <w:sz w:val="24"/>
                <w:szCs w:val="24"/>
              </w:rPr>
            </w:pPr>
            <w:r w:rsidRPr="008501D2">
              <w:rPr>
                <w:rFonts w:ascii="Times New Roman" w:hAnsi="Times New Roman" w:cs="Times New Roman"/>
                <w:sz w:val="24"/>
                <w:szCs w:val="24"/>
              </w:rPr>
              <w:t>4</w:t>
            </w:r>
          </w:p>
        </w:tc>
        <w:tc>
          <w:tcPr>
            <w:tcW w:w="4536" w:type="dxa"/>
            <w:vAlign w:val="center"/>
          </w:tcPr>
          <w:p w14:paraId="52636574"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color w:val="000000"/>
                <w:sz w:val="24"/>
                <w:szCs w:val="24"/>
              </w:rPr>
              <w:t xml:space="preserve">Постановление от 17.01.2022 № 11 </w:t>
            </w:r>
            <w:r w:rsidRPr="008501D2">
              <w:rPr>
                <w:rFonts w:ascii="Times New Roman" w:hAnsi="Times New Roman" w:cs="Times New Roman"/>
                <w:sz w:val="24"/>
                <w:szCs w:val="24"/>
              </w:rPr>
              <w:t>О признании утратившим силу постановление от 24.12.2021 № 808</w:t>
            </w:r>
          </w:p>
          <w:p w14:paraId="4A37E1BD"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«О внесении изменений в постановление </w:t>
            </w:r>
          </w:p>
          <w:p w14:paraId="5CDBFE41" w14:textId="77777777" w:rsidR="00CD4F97" w:rsidRPr="008501D2" w:rsidRDefault="00CD4F97" w:rsidP="00D25479">
            <w:pPr>
              <w:pStyle w:val="affa"/>
              <w:jc w:val="both"/>
              <w:rPr>
                <w:rFonts w:ascii="Times New Roman" w:hAnsi="Times New Roman" w:cs="Times New Roman"/>
                <w:sz w:val="24"/>
                <w:szCs w:val="24"/>
              </w:rPr>
            </w:pPr>
            <w:r w:rsidRPr="008501D2">
              <w:rPr>
                <w:rFonts w:ascii="Times New Roman" w:hAnsi="Times New Roman" w:cs="Times New Roman"/>
                <w:sz w:val="24"/>
                <w:szCs w:val="24"/>
              </w:rPr>
              <w:t xml:space="preserve">от 03.11.2016 № 379 «Об утверждении муниципальной программы муниципального образования «Город Удачный» Мирнинского района Республики Саха (Якутия) «Комплексное развитие транспортной инфраструктуры </w:t>
            </w:r>
          </w:p>
          <w:p w14:paraId="2292F617" w14:textId="65510E7C" w:rsidR="00CD4F97" w:rsidRPr="008501D2" w:rsidRDefault="00CD4F97" w:rsidP="00185B96">
            <w:pPr>
              <w:pStyle w:val="affa"/>
              <w:tabs>
                <w:tab w:val="left" w:pos="709"/>
              </w:tabs>
              <w:jc w:val="both"/>
              <w:rPr>
                <w:rFonts w:ascii="Times New Roman" w:hAnsi="Times New Roman" w:cs="Times New Roman"/>
                <w:color w:val="000000"/>
                <w:sz w:val="24"/>
                <w:szCs w:val="24"/>
              </w:rPr>
            </w:pPr>
            <w:r w:rsidRPr="008501D2">
              <w:rPr>
                <w:rFonts w:ascii="Times New Roman" w:hAnsi="Times New Roman" w:cs="Times New Roman"/>
                <w:sz w:val="24"/>
                <w:szCs w:val="24"/>
              </w:rPr>
              <w:t>муниципального образования «Город Удачный» на 2017 – 2021 годы»</w:t>
            </w:r>
          </w:p>
        </w:tc>
        <w:tc>
          <w:tcPr>
            <w:tcW w:w="4253" w:type="dxa"/>
          </w:tcPr>
          <w:p w14:paraId="7AF7936A" w14:textId="77777777" w:rsidR="00CD4F97" w:rsidRPr="008501D2" w:rsidRDefault="00CD4F97" w:rsidP="00D25479">
            <w:pPr>
              <w:tabs>
                <w:tab w:val="left" w:pos="1095"/>
              </w:tabs>
              <w:jc w:val="both"/>
              <w:rPr>
                <w:rFonts w:ascii="Times New Roman" w:hAnsi="Times New Roman" w:cs="Times New Roman"/>
                <w:b/>
                <w:sz w:val="24"/>
                <w:szCs w:val="24"/>
              </w:rPr>
            </w:pPr>
          </w:p>
        </w:tc>
      </w:tr>
    </w:tbl>
    <w:p w14:paraId="3CA05985" w14:textId="77777777" w:rsidR="00CD4F97" w:rsidRPr="008501D2" w:rsidRDefault="00CD4F97" w:rsidP="00CD4F97">
      <w:pPr>
        <w:widowControl w:val="0"/>
        <w:suppressAutoHyphens/>
        <w:jc w:val="center"/>
        <w:rPr>
          <w:rFonts w:eastAsia="Arial"/>
          <w:b/>
          <w:lang w:eastAsia="hi-IN" w:bidi="hi-IN"/>
        </w:rPr>
        <w:sectPr w:rsidR="00CD4F97" w:rsidRPr="008501D2" w:rsidSect="00185B96">
          <w:pgSz w:w="11906" w:h="16838"/>
          <w:pgMar w:top="1134" w:right="1134" w:bottom="1134" w:left="1560" w:header="720" w:footer="720" w:gutter="0"/>
          <w:cols w:space="708"/>
          <w:titlePg/>
          <w:docGrid w:linePitch="360"/>
        </w:sectPr>
      </w:pPr>
    </w:p>
    <w:p w14:paraId="6E9720AD" w14:textId="77777777" w:rsidR="00CD4F97" w:rsidRPr="008501D2" w:rsidRDefault="00CD4F97" w:rsidP="00CD4F97">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Исполнение мероприятий муниципальной программы </w:t>
      </w:r>
    </w:p>
    <w:p w14:paraId="10E5A6C9" w14:textId="211B95E0" w:rsidR="00CD4F97" w:rsidRPr="008501D2" w:rsidRDefault="00CD4F97" w:rsidP="00CD4F97">
      <w:pPr>
        <w:pStyle w:val="affa"/>
        <w:jc w:val="center"/>
        <w:rPr>
          <w:rFonts w:ascii="Times New Roman" w:eastAsia="Arial" w:hAnsi="Times New Roman" w:cs="Times New Roman"/>
          <w:b/>
          <w:sz w:val="24"/>
          <w:szCs w:val="24"/>
          <w:lang w:eastAsia="hi-IN" w:bidi="hi-IN"/>
        </w:rPr>
      </w:pPr>
      <w:r w:rsidRPr="008501D2">
        <w:rPr>
          <w:rFonts w:ascii="Times New Roman" w:hAnsi="Times New Roman" w:cs="Times New Roman"/>
          <w:b/>
          <w:sz w:val="24"/>
          <w:szCs w:val="24"/>
        </w:rPr>
        <w:t xml:space="preserve">«Комплексное развитие транспортной инфраструктуры муниципального образования «Город Удачный» на 2017 – 2021 годы» </w:t>
      </w:r>
      <w:r w:rsidRPr="008501D2">
        <w:rPr>
          <w:rFonts w:ascii="Times New Roman" w:eastAsia="Arial" w:hAnsi="Times New Roman" w:cs="Times New Roman"/>
          <w:b/>
          <w:sz w:val="24"/>
          <w:szCs w:val="24"/>
          <w:lang w:eastAsia="hi-IN" w:bidi="hi-IN"/>
        </w:rPr>
        <w:t>за 2021 г.</w:t>
      </w:r>
    </w:p>
    <w:p w14:paraId="553C2897" w14:textId="77777777" w:rsidR="00CD4F97" w:rsidRPr="008501D2" w:rsidRDefault="00CD4F97" w:rsidP="00CD4F97">
      <w:pPr>
        <w:overflowPunct w:val="0"/>
        <w:autoSpaceDE w:val="0"/>
        <w:autoSpaceDN w:val="0"/>
        <w:adjustRightInd w:val="0"/>
        <w:textAlignment w:val="baseline"/>
        <w:rPr>
          <w:b/>
        </w:rPr>
      </w:pPr>
    </w:p>
    <w:p w14:paraId="7FEE02D7" w14:textId="77777777" w:rsidR="00CD4F97" w:rsidRPr="008501D2" w:rsidRDefault="00CD4F97" w:rsidP="00CD4F97">
      <w:pPr>
        <w:widowControl w:val="0"/>
        <w:suppressAutoHyphens/>
        <w:jc w:val="right"/>
        <w:rPr>
          <w:rFonts w:eastAsia="Arial"/>
          <w:lang w:eastAsia="hi-IN" w:bidi="hi-IN"/>
        </w:rPr>
      </w:pPr>
      <w:r w:rsidRPr="008501D2">
        <w:rPr>
          <w:rFonts w:eastAsia="Arial"/>
          <w:lang w:eastAsia="hi-IN" w:bidi="hi-IN"/>
        </w:rPr>
        <w:t>рублей</w:t>
      </w:r>
    </w:p>
    <w:tbl>
      <w:tblPr>
        <w:tblW w:w="15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52"/>
        <w:gridCol w:w="3515"/>
        <w:gridCol w:w="1730"/>
        <w:gridCol w:w="1729"/>
        <w:gridCol w:w="1673"/>
        <w:gridCol w:w="1985"/>
        <w:gridCol w:w="1134"/>
        <w:gridCol w:w="12"/>
      </w:tblGrid>
      <w:tr w:rsidR="00CD4F97" w:rsidRPr="008501D2" w14:paraId="3C6AADDB" w14:textId="77777777" w:rsidTr="00185B96">
        <w:trPr>
          <w:gridAfter w:val="1"/>
          <w:wAfter w:w="12" w:type="dxa"/>
          <w:tblHeader/>
        </w:trPr>
        <w:tc>
          <w:tcPr>
            <w:tcW w:w="534" w:type="dxa"/>
            <w:vMerge w:val="restart"/>
            <w:vAlign w:val="center"/>
          </w:tcPr>
          <w:p w14:paraId="68EFF813" w14:textId="77777777" w:rsidR="00CD4F97" w:rsidRPr="008501D2" w:rsidRDefault="00CD4F97" w:rsidP="00D25479">
            <w:pPr>
              <w:widowControl w:val="0"/>
              <w:overflowPunct w:val="0"/>
              <w:autoSpaceDE w:val="0"/>
              <w:autoSpaceDN w:val="0"/>
              <w:adjustRightInd w:val="0"/>
              <w:jc w:val="center"/>
              <w:textAlignment w:val="baseline"/>
            </w:pPr>
            <w:r w:rsidRPr="008501D2">
              <w:t>№ п/п</w:t>
            </w:r>
          </w:p>
        </w:tc>
        <w:tc>
          <w:tcPr>
            <w:tcW w:w="3152" w:type="dxa"/>
            <w:vMerge w:val="restart"/>
            <w:vAlign w:val="center"/>
          </w:tcPr>
          <w:p w14:paraId="590CE869" w14:textId="77777777" w:rsidR="00CD4F97" w:rsidRPr="008501D2" w:rsidRDefault="00CD4F97"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3515" w:type="dxa"/>
            <w:vMerge w:val="restart"/>
            <w:vAlign w:val="center"/>
          </w:tcPr>
          <w:p w14:paraId="5F3CF97B" w14:textId="77777777" w:rsidR="00CD4F97" w:rsidRPr="008501D2" w:rsidRDefault="00CD4F97" w:rsidP="00D25479">
            <w:pPr>
              <w:widowControl w:val="0"/>
              <w:overflowPunct w:val="0"/>
              <w:autoSpaceDE w:val="0"/>
              <w:autoSpaceDN w:val="0"/>
              <w:adjustRightInd w:val="0"/>
              <w:jc w:val="center"/>
              <w:textAlignment w:val="baseline"/>
            </w:pPr>
            <w:r w:rsidRPr="008501D2">
              <w:t>Источники финансирования</w:t>
            </w:r>
          </w:p>
        </w:tc>
        <w:tc>
          <w:tcPr>
            <w:tcW w:w="3459" w:type="dxa"/>
            <w:gridSpan w:val="2"/>
            <w:vMerge w:val="restart"/>
            <w:vAlign w:val="center"/>
          </w:tcPr>
          <w:p w14:paraId="413BCEC2" w14:textId="77777777" w:rsidR="00CD4F97" w:rsidRPr="008501D2" w:rsidRDefault="00CD4F97" w:rsidP="00D25479">
            <w:pPr>
              <w:widowControl w:val="0"/>
              <w:overflowPunct w:val="0"/>
              <w:autoSpaceDE w:val="0"/>
              <w:autoSpaceDN w:val="0"/>
              <w:adjustRightInd w:val="0"/>
              <w:jc w:val="center"/>
              <w:textAlignment w:val="baseline"/>
            </w:pPr>
            <w:r w:rsidRPr="008501D2">
              <w:t>Объем финансирования</w:t>
            </w:r>
          </w:p>
        </w:tc>
        <w:tc>
          <w:tcPr>
            <w:tcW w:w="3658" w:type="dxa"/>
            <w:gridSpan w:val="2"/>
          </w:tcPr>
          <w:p w14:paraId="2E77B19C" w14:textId="77777777" w:rsidR="00CD4F97" w:rsidRPr="008501D2" w:rsidRDefault="00CD4F97" w:rsidP="00D25479">
            <w:pPr>
              <w:widowControl w:val="0"/>
              <w:overflowPunct w:val="0"/>
              <w:autoSpaceDE w:val="0"/>
              <w:autoSpaceDN w:val="0"/>
              <w:adjustRightInd w:val="0"/>
              <w:jc w:val="center"/>
              <w:textAlignment w:val="baseline"/>
            </w:pPr>
            <w:r w:rsidRPr="008501D2">
              <w:t>Остаток</w:t>
            </w:r>
          </w:p>
        </w:tc>
        <w:tc>
          <w:tcPr>
            <w:tcW w:w="1134" w:type="dxa"/>
            <w:vMerge w:val="restart"/>
            <w:vAlign w:val="center"/>
          </w:tcPr>
          <w:p w14:paraId="40E56BF0" w14:textId="77777777" w:rsidR="00CD4F97" w:rsidRPr="008501D2" w:rsidRDefault="00CD4F97" w:rsidP="00D25479">
            <w:pPr>
              <w:widowControl w:val="0"/>
              <w:overflowPunct w:val="0"/>
              <w:autoSpaceDE w:val="0"/>
              <w:autoSpaceDN w:val="0"/>
              <w:adjustRightInd w:val="0"/>
              <w:jc w:val="center"/>
              <w:textAlignment w:val="baseline"/>
            </w:pPr>
            <w:r w:rsidRPr="008501D2">
              <w:t>Причины отклонений</w:t>
            </w:r>
          </w:p>
        </w:tc>
      </w:tr>
      <w:tr w:rsidR="00CD4F97" w:rsidRPr="008501D2" w14:paraId="1B61464F" w14:textId="77777777" w:rsidTr="00185B96">
        <w:trPr>
          <w:gridAfter w:val="1"/>
          <w:wAfter w:w="12" w:type="dxa"/>
          <w:trHeight w:val="276"/>
          <w:tblHeader/>
        </w:trPr>
        <w:tc>
          <w:tcPr>
            <w:tcW w:w="534" w:type="dxa"/>
            <w:vMerge/>
            <w:vAlign w:val="center"/>
          </w:tcPr>
          <w:p w14:paraId="639C71F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vAlign w:val="center"/>
          </w:tcPr>
          <w:p w14:paraId="03CCEE8B"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vMerge/>
            <w:vAlign w:val="center"/>
          </w:tcPr>
          <w:p w14:paraId="67E80DDB" w14:textId="77777777" w:rsidR="00CD4F97" w:rsidRPr="008501D2" w:rsidRDefault="00CD4F97" w:rsidP="00D25479">
            <w:pPr>
              <w:widowControl w:val="0"/>
              <w:overflowPunct w:val="0"/>
              <w:autoSpaceDE w:val="0"/>
              <w:autoSpaceDN w:val="0"/>
              <w:adjustRightInd w:val="0"/>
              <w:jc w:val="center"/>
              <w:textAlignment w:val="baseline"/>
            </w:pPr>
          </w:p>
        </w:tc>
        <w:tc>
          <w:tcPr>
            <w:tcW w:w="3459" w:type="dxa"/>
            <w:gridSpan w:val="2"/>
            <w:vMerge/>
            <w:vAlign w:val="center"/>
          </w:tcPr>
          <w:p w14:paraId="4C686FB6"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vMerge w:val="restart"/>
            <w:vAlign w:val="center"/>
          </w:tcPr>
          <w:p w14:paraId="5D927B32" w14:textId="77777777" w:rsidR="00CD4F97" w:rsidRPr="008501D2" w:rsidRDefault="00CD4F97" w:rsidP="00D25479">
            <w:pPr>
              <w:widowControl w:val="0"/>
              <w:autoSpaceDE w:val="0"/>
              <w:autoSpaceDN w:val="0"/>
              <w:adjustRightInd w:val="0"/>
              <w:jc w:val="center"/>
              <w:rPr>
                <w:b/>
              </w:rPr>
            </w:pPr>
            <w:r w:rsidRPr="008501D2">
              <w:rPr>
                <w:b/>
              </w:rPr>
              <w:t>ВСЕГО</w:t>
            </w:r>
          </w:p>
        </w:tc>
        <w:tc>
          <w:tcPr>
            <w:tcW w:w="1985" w:type="dxa"/>
            <w:vMerge w:val="restart"/>
          </w:tcPr>
          <w:p w14:paraId="578D2473" w14:textId="77777777" w:rsidR="00CD4F97" w:rsidRPr="008501D2" w:rsidRDefault="00CD4F97" w:rsidP="00D25479">
            <w:pPr>
              <w:widowControl w:val="0"/>
              <w:overflowPunct w:val="0"/>
              <w:autoSpaceDE w:val="0"/>
              <w:autoSpaceDN w:val="0"/>
              <w:adjustRightInd w:val="0"/>
              <w:jc w:val="center"/>
              <w:textAlignment w:val="baseline"/>
            </w:pPr>
            <w:r w:rsidRPr="008501D2">
              <w:t>в т.ч.</w:t>
            </w:r>
          </w:p>
          <w:p w14:paraId="5CBC3035" w14:textId="77777777" w:rsidR="00CD4F97" w:rsidRPr="008501D2" w:rsidRDefault="00CD4F97" w:rsidP="00D25479">
            <w:pPr>
              <w:widowControl w:val="0"/>
              <w:autoSpaceDE w:val="0"/>
              <w:autoSpaceDN w:val="0"/>
              <w:adjustRightInd w:val="0"/>
              <w:jc w:val="center"/>
            </w:pPr>
            <w:r w:rsidRPr="008501D2">
              <w:t>законтрактованные обязательства следующего года</w:t>
            </w:r>
          </w:p>
        </w:tc>
        <w:tc>
          <w:tcPr>
            <w:tcW w:w="1134" w:type="dxa"/>
            <w:vMerge/>
            <w:vAlign w:val="center"/>
          </w:tcPr>
          <w:p w14:paraId="3A9258B1"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6990C0ED" w14:textId="77777777" w:rsidTr="00185B96">
        <w:trPr>
          <w:gridAfter w:val="1"/>
          <w:wAfter w:w="12" w:type="dxa"/>
          <w:cantSplit/>
          <w:trHeight w:val="806"/>
          <w:tblHeader/>
        </w:trPr>
        <w:tc>
          <w:tcPr>
            <w:tcW w:w="534" w:type="dxa"/>
            <w:vMerge/>
            <w:vAlign w:val="center"/>
          </w:tcPr>
          <w:p w14:paraId="7DD30D8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vAlign w:val="center"/>
          </w:tcPr>
          <w:p w14:paraId="24BAE32A"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vMerge/>
            <w:vAlign w:val="center"/>
          </w:tcPr>
          <w:p w14:paraId="30A9841F" w14:textId="77777777" w:rsidR="00CD4F97" w:rsidRPr="008501D2" w:rsidRDefault="00CD4F97" w:rsidP="00D25479">
            <w:pPr>
              <w:widowControl w:val="0"/>
              <w:overflowPunct w:val="0"/>
              <w:autoSpaceDE w:val="0"/>
              <w:autoSpaceDN w:val="0"/>
              <w:adjustRightInd w:val="0"/>
              <w:jc w:val="center"/>
              <w:textAlignment w:val="baseline"/>
            </w:pPr>
          </w:p>
        </w:tc>
        <w:tc>
          <w:tcPr>
            <w:tcW w:w="1730" w:type="dxa"/>
            <w:vAlign w:val="center"/>
          </w:tcPr>
          <w:p w14:paraId="723E6623" w14:textId="77777777" w:rsidR="00CD4F97" w:rsidRPr="008501D2" w:rsidRDefault="00CD4F97" w:rsidP="00D25479">
            <w:pPr>
              <w:widowControl w:val="0"/>
              <w:autoSpaceDE w:val="0"/>
              <w:autoSpaceDN w:val="0"/>
              <w:adjustRightInd w:val="0"/>
              <w:jc w:val="center"/>
              <w:rPr>
                <w:strike/>
              </w:rPr>
            </w:pPr>
            <w:r w:rsidRPr="008501D2">
              <w:t>план (уточненный план)</w:t>
            </w:r>
          </w:p>
        </w:tc>
        <w:tc>
          <w:tcPr>
            <w:tcW w:w="1729" w:type="dxa"/>
            <w:vAlign w:val="center"/>
          </w:tcPr>
          <w:p w14:paraId="5EE1347D" w14:textId="77777777" w:rsidR="00CD4F97" w:rsidRPr="008501D2" w:rsidRDefault="00CD4F97" w:rsidP="00D25479">
            <w:pPr>
              <w:widowControl w:val="0"/>
              <w:autoSpaceDE w:val="0"/>
              <w:autoSpaceDN w:val="0"/>
              <w:adjustRightInd w:val="0"/>
              <w:jc w:val="center"/>
            </w:pPr>
            <w:r w:rsidRPr="008501D2">
              <w:t>исполнено (кассовые расходы)</w:t>
            </w:r>
          </w:p>
        </w:tc>
        <w:tc>
          <w:tcPr>
            <w:tcW w:w="1673" w:type="dxa"/>
            <w:vMerge/>
            <w:vAlign w:val="center"/>
          </w:tcPr>
          <w:p w14:paraId="00A78F48" w14:textId="77777777" w:rsidR="00CD4F97" w:rsidRPr="008501D2" w:rsidRDefault="00CD4F97" w:rsidP="00D25479">
            <w:pPr>
              <w:widowControl w:val="0"/>
              <w:autoSpaceDE w:val="0"/>
              <w:autoSpaceDN w:val="0"/>
              <w:adjustRightInd w:val="0"/>
              <w:jc w:val="center"/>
              <w:rPr>
                <w:b/>
              </w:rPr>
            </w:pPr>
          </w:p>
        </w:tc>
        <w:tc>
          <w:tcPr>
            <w:tcW w:w="1985" w:type="dxa"/>
            <w:vMerge/>
            <w:vAlign w:val="center"/>
          </w:tcPr>
          <w:p w14:paraId="373077E7" w14:textId="77777777" w:rsidR="00CD4F97" w:rsidRPr="008501D2" w:rsidRDefault="00CD4F97" w:rsidP="00D25479">
            <w:pPr>
              <w:widowControl w:val="0"/>
              <w:autoSpaceDE w:val="0"/>
              <w:autoSpaceDN w:val="0"/>
              <w:adjustRightInd w:val="0"/>
              <w:jc w:val="center"/>
            </w:pPr>
          </w:p>
        </w:tc>
        <w:tc>
          <w:tcPr>
            <w:tcW w:w="1134" w:type="dxa"/>
            <w:vMerge/>
          </w:tcPr>
          <w:p w14:paraId="59749BFB" w14:textId="77777777" w:rsidR="00CD4F97" w:rsidRPr="008501D2" w:rsidRDefault="00CD4F97" w:rsidP="00D25479">
            <w:pPr>
              <w:widowControl w:val="0"/>
              <w:autoSpaceDE w:val="0"/>
              <w:autoSpaceDN w:val="0"/>
              <w:adjustRightInd w:val="0"/>
              <w:jc w:val="center"/>
            </w:pPr>
          </w:p>
        </w:tc>
      </w:tr>
      <w:tr w:rsidR="00CD4F97" w:rsidRPr="008501D2" w14:paraId="2C785505" w14:textId="77777777" w:rsidTr="00185B96">
        <w:trPr>
          <w:cantSplit/>
          <w:trHeight w:val="399"/>
          <w:tblHeader/>
        </w:trPr>
        <w:tc>
          <w:tcPr>
            <w:tcW w:w="15464" w:type="dxa"/>
            <w:gridSpan w:val="9"/>
            <w:vAlign w:val="center"/>
          </w:tcPr>
          <w:p w14:paraId="71462EA5" w14:textId="77777777" w:rsidR="00CD4F97" w:rsidRPr="008501D2" w:rsidRDefault="00CD4F97" w:rsidP="00D25479">
            <w:pPr>
              <w:widowControl w:val="0"/>
              <w:autoSpaceDE w:val="0"/>
              <w:autoSpaceDN w:val="0"/>
              <w:adjustRightInd w:val="0"/>
              <w:jc w:val="center"/>
              <w:rPr>
                <w:b/>
              </w:rPr>
            </w:pPr>
            <w:r w:rsidRPr="008501D2">
              <w:rPr>
                <w:b/>
              </w:rPr>
              <w:t xml:space="preserve">Комплексное развитие транспортной инфраструктуры </w:t>
            </w:r>
          </w:p>
        </w:tc>
      </w:tr>
      <w:tr w:rsidR="00CD4F97" w:rsidRPr="008501D2" w14:paraId="7567D071" w14:textId="77777777" w:rsidTr="00185B96">
        <w:trPr>
          <w:gridAfter w:val="1"/>
          <w:wAfter w:w="12" w:type="dxa"/>
          <w:trHeight w:val="246"/>
        </w:trPr>
        <w:tc>
          <w:tcPr>
            <w:tcW w:w="534" w:type="dxa"/>
            <w:vMerge w:val="restart"/>
          </w:tcPr>
          <w:p w14:paraId="1F627C02" w14:textId="77777777" w:rsidR="00CD4F97" w:rsidRPr="008501D2" w:rsidRDefault="00CD4F97" w:rsidP="00D25479">
            <w:pPr>
              <w:widowControl w:val="0"/>
              <w:overflowPunct w:val="0"/>
              <w:autoSpaceDE w:val="0"/>
              <w:autoSpaceDN w:val="0"/>
              <w:adjustRightInd w:val="0"/>
              <w:jc w:val="center"/>
              <w:textAlignment w:val="baseline"/>
            </w:pPr>
            <w:r w:rsidRPr="008501D2">
              <w:t>1</w:t>
            </w:r>
          </w:p>
        </w:tc>
        <w:tc>
          <w:tcPr>
            <w:tcW w:w="3152" w:type="dxa"/>
            <w:vMerge w:val="restart"/>
          </w:tcPr>
          <w:p w14:paraId="203C0E61" w14:textId="77777777" w:rsidR="00CD4F97" w:rsidRPr="008501D2" w:rsidRDefault="00CD4F97" w:rsidP="00D25479">
            <w:pPr>
              <w:widowControl w:val="0"/>
              <w:overflowPunct w:val="0"/>
              <w:autoSpaceDE w:val="0"/>
              <w:autoSpaceDN w:val="0"/>
              <w:adjustRightInd w:val="0"/>
              <w:textAlignment w:val="baseline"/>
            </w:pPr>
            <w:r w:rsidRPr="008501D2">
              <w:rPr>
                <w:color w:val="000000"/>
              </w:rPr>
              <w:t>Выполнение диагностики, паспортов автомобильных дорог и документации по организации дорожного движения на них</w:t>
            </w:r>
          </w:p>
        </w:tc>
        <w:tc>
          <w:tcPr>
            <w:tcW w:w="3515" w:type="dxa"/>
          </w:tcPr>
          <w:p w14:paraId="3B0054D0"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Pr>
          <w:p w14:paraId="16C28489"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1 680 000,00</w:t>
            </w:r>
          </w:p>
        </w:tc>
        <w:tc>
          <w:tcPr>
            <w:tcW w:w="1729" w:type="dxa"/>
          </w:tcPr>
          <w:p w14:paraId="3F632E7F"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1 443 000,00</w:t>
            </w:r>
          </w:p>
        </w:tc>
        <w:tc>
          <w:tcPr>
            <w:tcW w:w="1673" w:type="dxa"/>
          </w:tcPr>
          <w:p w14:paraId="5AFB96DA"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1 443 000,00</w:t>
            </w:r>
          </w:p>
        </w:tc>
        <w:tc>
          <w:tcPr>
            <w:tcW w:w="1985" w:type="dxa"/>
          </w:tcPr>
          <w:p w14:paraId="00D70570"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Pr>
          <w:p w14:paraId="53F83DCD"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52B92D46" w14:textId="77777777" w:rsidTr="00185B96">
        <w:trPr>
          <w:gridAfter w:val="1"/>
          <w:wAfter w:w="12" w:type="dxa"/>
          <w:trHeight w:val="246"/>
        </w:trPr>
        <w:tc>
          <w:tcPr>
            <w:tcW w:w="534" w:type="dxa"/>
            <w:vMerge/>
          </w:tcPr>
          <w:p w14:paraId="2AB464BB"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65892024" w14:textId="77777777" w:rsidR="00CD4F97" w:rsidRPr="008501D2" w:rsidRDefault="00CD4F97" w:rsidP="00D25479">
            <w:pPr>
              <w:widowControl w:val="0"/>
              <w:overflowPunct w:val="0"/>
              <w:autoSpaceDE w:val="0"/>
              <w:autoSpaceDN w:val="0"/>
              <w:adjustRightInd w:val="0"/>
              <w:textAlignment w:val="baseline"/>
            </w:pPr>
          </w:p>
        </w:tc>
        <w:tc>
          <w:tcPr>
            <w:tcW w:w="3515" w:type="dxa"/>
          </w:tcPr>
          <w:p w14:paraId="58A2E67C"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Pr>
          <w:p w14:paraId="7C7101FA"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Pr>
          <w:p w14:paraId="1665D958"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Pr>
          <w:p w14:paraId="5C4FD2D1" w14:textId="77777777" w:rsidR="00CD4F97" w:rsidRPr="008501D2" w:rsidRDefault="00CD4F97" w:rsidP="00D25479">
            <w:pPr>
              <w:widowControl w:val="0"/>
              <w:overflowPunct w:val="0"/>
              <w:autoSpaceDE w:val="0"/>
              <w:autoSpaceDN w:val="0"/>
              <w:adjustRightInd w:val="0"/>
              <w:jc w:val="center"/>
              <w:textAlignment w:val="baseline"/>
            </w:pPr>
          </w:p>
        </w:tc>
        <w:tc>
          <w:tcPr>
            <w:tcW w:w="1985" w:type="dxa"/>
          </w:tcPr>
          <w:p w14:paraId="7D57918F"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237821E6"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4503F3C0" w14:textId="77777777" w:rsidTr="00185B96">
        <w:trPr>
          <w:gridAfter w:val="1"/>
          <w:wAfter w:w="12" w:type="dxa"/>
        </w:trPr>
        <w:tc>
          <w:tcPr>
            <w:tcW w:w="534" w:type="dxa"/>
            <w:vMerge/>
          </w:tcPr>
          <w:p w14:paraId="250AC38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28FBD781"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Pr>
          <w:p w14:paraId="608731F3"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Pr>
          <w:p w14:paraId="3D94190F"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Pr>
          <w:p w14:paraId="75922FDC"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Pr>
          <w:p w14:paraId="0442FBD8" w14:textId="77777777" w:rsidR="00CD4F97" w:rsidRPr="008501D2" w:rsidRDefault="00CD4F97" w:rsidP="00D25479">
            <w:pPr>
              <w:widowControl w:val="0"/>
              <w:overflowPunct w:val="0"/>
              <w:autoSpaceDE w:val="0"/>
              <w:autoSpaceDN w:val="0"/>
              <w:adjustRightInd w:val="0"/>
              <w:jc w:val="center"/>
              <w:textAlignment w:val="baseline"/>
            </w:pPr>
          </w:p>
        </w:tc>
        <w:tc>
          <w:tcPr>
            <w:tcW w:w="1985" w:type="dxa"/>
          </w:tcPr>
          <w:p w14:paraId="18C436C2"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3A75672D"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F29D92E" w14:textId="77777777" w:rsidTr="00185B96">
        <w:trPr>
          <w:gridAfter w:val="1"/>
          <w:wAfter w:w="12" w:type="dxa"/>
        </w:trPr>
        <w:tc>
          <w:tcPr>
            <w:tcW w:w="534" w:type="dxa"/>
            <w:vMerge/>
          </w:tcPr>
          <w:p w14:paraId="43AAF4C0"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07C4817"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Pr>
          <w:p w14:paraId="0AE641C5"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Pr>
          <w:p w14:paraId="3E75EADF"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Pr>
          <w:p w14:paraId="4CC051B7"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Pr>
          <w:p w14:paraId="090BB81E" w14:textId="77777777" w:rsidR="00CD4F97" w:rsidRPr="008501D2" w:rsidRDefault="00CD4F97" w:rsidP="00D25479">
            <w:pPr>
              <w:widowControl w:val="0"/>
              <w:overflowPunct w:val="0"/>
              <w:autoSpaceDE w:val="0"/>
              <w:autoSpaceDN w:val="0"/>
              <w:adjustRightInd w:val="0"/>
              <w:jc w:val="center"/>
              <w:textAlignment w:val="baseline"/>
            </w:pPr>
          </w:p>
        </w:tc>
        <w:tc>
          <w:tcPr>
            <w:tcW w:w="1985" w:type="dxa"/>
          </w:tcPr>
          <w:p w14:paraId="21A31A30"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09305B43"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468C190A" w14:textId="77777777" w:rsidTr="00185B96">
        <w:trPr>
          <w:gridAfter w:val="1"/>
          <w:wAfter w:w="12" w:type="dxa"/>
        </w:trPr>
        <w:tc>
          <w:tcPr>
            <w:tcW w:w="534" w:type="dxa"/>
            <w:vMerge/>
          </w:tcPr>
          <w:p w14:paraId="237D8A43"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222DE9EF"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Pr>
          <w:p w14:paraId="56743523"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Pr>
          <w:p w14:paraId="43276C36" w14:textId="77777777" w:rsidR="00CD4F97" w:rsidRPr="008501D2" w:rsidRDefault="00CD4F97" w:rsidP="00D25479">
            <w:pPr>
              <w:widowControl w:val="0"/>
              <w:overflowPunct w:val="0"/>
              <w:autoSpaceDE w:val="0"/>
              <w:autoSpaceDN w:val="0"/>
              <w:adjustRightInd w:val="0"/>
              <w:jc w:val="center"/>
              <w:textAlignment w:val="baseline"/>
            </w:pPr>
            <w:r w:rsidRPr="008501D2">
              <w:rPr>
                <w:color w:val="000000"/>
              </w:rPr>
              <w:t>1 308 000,00</w:t>
            </w:r>
          </w:p>
        </w:tc>
        <w:tc>
          <w:tcPr>
            <w:tcW w:w="1729" w:type="dxa"/>
          </w:tcPr>
          <w:p w14:paraId="5A6F2E0E" w14:textId="77777777" w:rsidR="00CD4F97" w:rsidRPr="008501D2" w:rsidRDefault="00CD4F97" w:rsidP="00D25479">
            <w:pPr>
              <w:widowControl w:val="0"/>
              <w:overflowPunct w:val="0"/>
              <w:autoSpaceDE w:val="0"/>
              <w:autoSpaceDN w:val="0"/>
              <w:adjustRightInd w:val="0"/>
              <w:jc w:val="center"/>
              <w:textAlignment w:val="baseline"/>
            </w:pPr>
            <w:r w:rsidRPr="008501D2">
              <w:rPr>
                <w:color w:val="000000"/>
              </w:rPr>
              <w:t>0,00</w:t>
            </w:r>
          </w:p>
        </w:tc>
        <w:tc>
          <w:tcPr>
            <w:tcW w:w="1673" w:type="dxa"/>
          </w:tcPr>
          <w:p w14:paraId="7646B223" w14:textId="77777777" w:rsidR="00CD4F97" w:rsidRPr="008501D2" w:rsidRDefault="00CD4F97" w:rsidP="00D25479">
            <w:pPr>
              <w:widowControl w:val="0"/>
              <w:overflowPunct w:val="0"/>
              <w:autoSpaceDE w:val="0"/>
              <w:autoSpaceDN w:val="0"/>
              <w:adjustRightInd w:val="0"/>
              <w:jc w:val="center"/>
              <w:textAlignment w:val="baseline"/>
            </w:pPr>
            <w:r w:rsidRPr="008501D2">
              <w:rPr>
                <w:color w:val="000000"/>
              </w:rPr>
              <w:t>1 308 000,00</w:t>
            </w:r>
          </w:p>
        </w:tc>
        <w:tc>
          <w:tcPr>
            <w:tcW w:w="1985" w:type="dxa"/>
          </w:tcPr>
          <w:p w14:paraId="112CEDDE"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03AE0896"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2F6C0E43" w14:textId="77777777" w:rsidTr="00185B96">
        <w:trPr>
          <w:gridAfter w:val="1"/>
          <w:wAfter w:w="12" w:type="dxa"/>
          <w:trHeight w:val="85"/>
        </w:trPr>
        <w:tc>
          <w:tcPr>
            <w:tcW w:w="534" w:type="dxa"/>
            <w:vMerge/>
          </w:tcPr>
          <w:p w14:paraId="07A97778"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0B58DA1D"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Pr>
          <w:p w14:paraId="6AB441C1" w14:textId="77777777" w:rsidR="00CD4F97" w:rsidRPr="008501D2" w:rsidRDefault="00CD4F97" w:rsidP="00D25479">
            <w:pPr>
              <w:widowControl w:val="0"/>
              <w:autoSpaceDE w:val="0"/>
              <w:autoSpaceDN w:val="0"/>
              <w:adjustRightInd w:val="0"/>
            </w:pPr>
            <w:r w:rsidRPr="008501D2">
              <w:t>Другие источники</w:t>
            </w:r>
          </w:p>
        </w:tc>
        <w:tc>
          <w:tcPr>
            <w:tcW w:w="1730" w:type="dxa"/>
          </w:tcPr>
          <w:p w14:paraId="204B844C" w14:textId="77777777" w:rsidR="00CD4F97" w:rsidRPr="008501D2" w:rsidRDefault="00CD4F97" w:rsidP="00D25479">
            <w:pPr>
              <w:widowControl w:val="0"/>
              <w:overflowPunct w:val="0"/>
              <w:autoSpaceDE w:val="0"/>
              <w:autoSpaceDN w:val="0"/>
              <w:adjustRightInd w:val="0"/>
              <w:jc w:val="center"/>
              <w:textAlignment w:val="baseline"/>
            </w:pPr>
            <w:r w:rsidRPr="008501D2">
              <w:t>372 000,00</w:t>
            </w:r>
          </w:p>
        </w:tc>
        <w:tc>
          <w:tcPr>
            <w:tcW w:w="1729" w:type="dxa"/>
          </w:tcPr>
          <w:p w14:paraId="0C1F22C4" w14:textId="77777777" w:rsidR="00CD4F97" w:rsidRPr="008501D2" w:rsidRDefault="00CD4F97" w:rsidP="00D25479">
            <w:pPr>
              <w:widowControl w:val="0"/>
              <w:overflowPunct w:val="0"/>
              <w:autoSpaceDE w:val="0"/>
              <w:autoSpaceDN w:val="0"/>
              <w:adjustRightInd w:val="0"/>
              <w:jc w:val="center"/>
              <w:textAlignment w:val="baseline"/>
            </w:pPr>
            <w:r w:rsidRPr="008501D2">
              <w:t>237 000,00</w:t>
            </w:r>
          </w:p>
        </w:tc>
        <w:tc>
          <w:tcPr>
            <w:tcW w:w="1673" w:type="dxa"/>
          </w:tcPr>
          <w:p w14:paraId="218573CD" w14:textId="77777777" w:rsidR="00CD4F97" w:rsidRPr="008501D2" w:rsidRDefault="00CD4F97" w:rsidP="00D25479">
            <w:pPr>
              <w:widowControl w:val="0"/>
              <w:overflowPunct w:val="0"/>
              <w:autoSpaceDE w:val="0"/>
              <w:autoSpaceDN w:val="0"/>
              <w:adjustRightInd w:val="0"/>
              <w:jc w:val="center"/>
              <w:textAlignment w:val="baseline"/>
            </w:pPr>
            <w:r w:rsidRPr="008501D2">
              <w:t>135 000,00</w:t>
            </w:r>
          </w:p>
        </w:tc>
        <w:tc>
          <w:tcPr>
            <w:tcW w:w="1985" w:type="dxa"/>
          </w:tcPr>
          <w:p w14:paraId="17B83499"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10C6A31B"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DFCD037" w14:textId="77777777" w:rsidTr="00185B96">
        <w:trPr>
          <w:gridAfter w:val="1"/>
          <w:wAfter w:w="12" w:type="dxa"/>
          <w:trHeight w:val="150"/>
        </w:trPr>
        <w:tc>
          <w:tcPr>
            <w:tcW w:w="534" w:type="dxa"/>
            <w:vMerge w:val="restart"/>
          </w:tcPr>
          <w:p w14:paraId="5F6BF6CE" w14:textId="77777777" w:rsidR="00CD4F97" w:rsidRPr="008501D2" w:rsidRDefault="00CD4F97" w:rsidP="00D25479">
            <w:pPr>
              <w:widowControl w:val="0"/>
              <w:overflowPunct w:val="0"/>
              <w:autoSpaceDE w:val="0"/>
              <w:autoSpaceDN w:val="0"/>
              <w:adjustRightInd w:val="0"/>
              <w:jc w:val="center"/>
              <w:textAlignment w:val="baseline"/>
            </w:pPr>
            <w:r w:rsidRPr="008501D2">
              <w:t>2</w:t>
            </w:r>
          </w:p>
        </w:tc>
        <w:tc>
          <w:tcPr>
            <w:tcW w:w="3152" w:type="dxa"/>
            <w:vMerge w:val="restart"/>
            <w:vAlign w:val="center"/>
          </w:tcPr>
          <w:p w14:paraId="4BE82E34" w14:textId="77777777" w:rsidR="00CD4F97" w:rsidRPr="008501D2" w:rsidRDefault="00CD4F97" w:rsidP="00D25479">
            <w:pPr>
              <w:rPr>
                <w:color w:val="000000"/>
              </w:rPr>
            </w:pPr>
            <w:r w:rsidRPr="008501D2">
              <w:rPr>
                <w:color w:val="000000"/>
              </w:rPr>
              <w: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w:t>
            </w:r>
          </w:p>
        </w:tc>
        <w:tc>
          <w:tcPr>
            <w:tcW w:w="3515" w:type="dxa"/>
          </w:tcPr>
          <w:p w14:paraId="254153EA"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Pr>
          <w:p w14:paraId="563CF560"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729" w:type="dxa"/>
          </w:tcPr>
          <w:p w14:paraId="7B9E34A5"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673" w:type="dxa"/>
          </w:tcPr>
          <w:p w14:paraId="7F5696C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985" w:type="dxa"/>
          </w:tcPr>
          <w:p w14:paraId="37E40FDD"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Pr>
          <w:p w14:paraId="43415F96"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72FD4C20" w14:textId="77777777" w:rsidTr="00185B96">
        <w:trPr>
          <w:gridAfter w:val="1"/>
          <w:wAfter w:w="12" w:type="dxa"/>
          <w:trHeight w:val="150"/>
        </w:trPr>
        <w:tc>
          <w:tcPr>
            <w:tcW w:w="534" w:type="dxa"/>
            <w:vMerge/>
          </w:tcPr>
          <w:p w14:paraId="26CC95D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19D1401" w14:textId="77777777" w:rsidR="00CD4F97" w:rsidRPr="008501D2" w:rsidRDefault="00CD4F97" w:rsidP="00D25479">
            <w:pPr>
              <w:widowControl w:val="0"/>
              <w:overflowPunct w:val="0"/>
              <w:autoSpaceDE w:val="0"/>
              <w:autoSpaceDN w:val="0"/>
              <w:adjustRightInd w:val="0"/>
              <w:textAlignment w:val="baseline"/>
            </w:pPr>
          </w:p>
        </w:tc>
        <w:tc>
          <w:tcPr>
            <w:tcW w:w="3515" w:type="dxa"/>
          </w:tcPr>
          <w:p w14:paraId="521514FF"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Pr>
          <w:p w14:paraId="0DD3620B"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Pr>
          <w:p w14:paraId="0164E697"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Pr>
          <w:p w14:paraId="16EED0E0"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Pr>
          <w:p w14:paraId="62CFE6AF"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5CD1AD96"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E14A3A7" w14:textId="77777777" w:rsidTr="00185B96">
        <w:trPr>
          <w:gridAfter w:val="1"/>
          <w:wAfter w:w="12" w:type="dxa"/>
        </w:trPr>
        <w:tc>
          <w:tcPr>
            <w:tcW w:w="534" w:type="dxa"/>
            <w:vMerge/>
          </w:tcPr>
          <w:p w14:paraId="7A5E5265"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0F8BE6C1"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Pr>
          <w:p w14:paraId="0520298C"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Pr>
          <w:p w14:paraId="3DE69283"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Pr>
          <w:p w14:paraId="518F7D56"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Pr>
          <w:p w14:paraId="08C82C9B"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Pr>
          <w:p w14:paraId="0263DA0E"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4BB0F0D9"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11157DC" w14:textId="77777777" w:rsidTr="00185B96">
        <w:trPr>
          <w:gridAfter w:val="1"/>
          <w:wAfter w:w="12" w:type="dxa"/>
        </w:trPr>
        <w:tc>
          <w:tcPr>
            <w:tcW w:w="534" w:type="dxa"/>
            <w:vMerge/>
          </w:tcPr>
          <w:p w14:paraId="58D720F2"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5017D79A"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Pr>
          <w:p w14:paraId="3DB71A2B"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Pr>
          <w:p w14:paraId="3473BAB0"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Pr>
          <w:p w14:paraId="56CDCE53"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Pr>
          <w:p w14:paraId="30711E9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Pr>
          <w:p w14:paraId="7EAE8766"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088D5562"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2A45B9F4" w14:textId="77777777" w:rsidTr="00185B96">
        <w:trPr>
          <w:gridAfter w:val="1"/>
          <w:wAfter w:w="12" w:type="dxa"/>
        </w:trPr>
        <w:tc>
          <w:tcPr>
            <w:tcW w:w="534" w:type="dxa"/>
            <w:vMerge/>
          </w:tcPr>
          <w:p w14:paraId="016462CD"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032EF7B7"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Pr>
          <w:p w14:paraId="3BE1E586"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Pr>
          <w:p w14:paraId="642F13F0"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729" w:type="dxa"/>
          </w:tcPr>
          <w:p w14:paraId="7D1CD000" w14:textId="77777777" w:rsidR="00CD4F97" w:rsidRPr="008501D2" w:rsidRDefault="00CD4F97" w:rsidP="00D25479">
            <w:pPr>
              <w:widowControl w:val="0"/>
              <w:overflowPunct w:val="0"/>
              <w:autoSpaceDE w:val="0"/>
              <w:autoSpaceDN w:val="0"/>
              <w:adjustRightInd w:val="0"/>
              <w:jc w:val="center"/>
              <w:textAlignment w:val="baseline"/>
            </w:pPr>
            <w:r w:rsidRPr="008501D2">
              <w:t>0,00</w:t>
            </w:r>
          </w:p>
          <w:p w14:paraId="55648CD4"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Pr>
          <w:p w14:paraId="0D7B9289"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985" w:type="dxa"/>
          </w:tcPr>
          <w:p w14:paraId="58B14C5D"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Pr>
          <w:p w14:paraId="24CB6746"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607CAD6" w14:textId="77777777" w:rsidTr="00185B96">
        <w:trPr>
          <w:gridAfter w:val="1"/>
          <w:wAfter w:w="12" w:type="dxa"/>
        </w:trPr>
        <w:tc>
          <w:tcPr>
            <w:tcW w:w="534" w:type="dxa"/>
            <w:vMerge/>
            <w:tcBorders>
              <w:bottom w:val="single" w:sz="4" w:space="0" w:color="auto"/>
            </w:tcBorders>
          </w:tcPr>
          <w:p w14:paraId="4FFB9118"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00FA1C31"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Borders>
              <w:bottom w:val="single" w:sz="4" w:space="0" w:color="auto"/>
            </w:tcBorders>
          </w:tcPr>
          <w:p w14:paraId="16182872" w14:textId="77777777" w:rsidR="00CD4F97" w:rsidRPr="008501D2" w:rsidRDefault="00CD4F97" w:rsidP="00D25479">
            <w:pPr>
              <w:widowControl w:val="0"/>
              <w:autoSpaceDE w:val="0"/>
              <w:autoSpaceDN w:val="0"/>
              <w:adjustRightInd w:val="0"/>
            </w:pPr>
            <w:r w:rsidRPr="008501D2">
              <w:t>Другие источники</w:t>
            </w:r>
          </w:p>
        </w:tc>
        <w:tc>
          <w:tcPr>
            <w:tcW w:w="1730" w:type="dxa"/>
            <w:tcBorders>
              <w:bottom w:val="single" w:sz="4" w:space="0" w:color="auto"/>
            </w:tcBorders>
          </w:tcPr>
          <w:p w14:paraId="37D44A13"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662A83C5"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080DFC07"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1B8A5BC2"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5EED255"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EDB9883" w14:textId="77777777" w:rsidTr="00185B96">
        <w:trPr>
          <w:gridAfter w:val="1"/>
          <w:wAfter w:w="12" w:type="dxa"/>
        </w:trPr>
        <w:tc>
          <w:tcPr>
            <w:tcW w:w="534" w:type="dxa"/>
            <w:vMerge w:val="restart"/>
          </w:tcPr>
          <w:p w14:paraId="03FD6A48" w14:textId="77777777" w:rsidR="00CD4F97" w:rsidRPr="008501D2" w:rsidRDefault="00CD4F97" w:rsidP="00D25479">
            <w:pPr>
              <w:widowControl w:val="0"/>
              <w:overflowPunct w:val="0"/>
              <w:autoSpaceDE w:val="0"/>
              <w:autoSpaceDN w:val="0"/>
              <w:adjustRightInd w:val="0"/>
              <w:jc w:val="center"/>
              <w:textAlignment w:val="baseline"/>
            </w:pPr>
            <w:r w:rsidRPr="008501D2">
              <w:t>3</w:t>
            </w:r>
          </w:p>
        </w:tc>
        <w:tc>
          <w:tcPr>
            <w:tcW w:w="3152" w:type="dxa"/>
            <w:vMerge w:val="restart"/>
          </w:tcPr>
          <w:p w14:paraId="2BE30D45" w14:textId="77777777" w:rsidR="00CD4F97" w:rsidRPr="008501D2" w:rsidRDefault="00CD4F97" w:rsidP="00D25479">
            <w:pPr>
              <w:widowControl w:val="0"/>
              <w:overflowPunct w:val="0"/>
              <w:autoSpaceDE w:val="0"/>
              <w:autoSpaceDN w:val="0"/>
              <w:adjustRightInd w:val="0"/>
              <w:textAlignment w:val="baseline"/>
            </w:pPr>
            <w:r w:rsidRPr="008501D2">
              <w:rPr>
                <w:color w:val="000000"/>
              </w:rPr>
              <w:t>Содержание автомобильных дорог местного значения и искусственных сооружений на них</w:t>
            </w:r>
          </w:p>
        </w:tc>
        <w:tc>
          <w:tcPr>
            <w:tcW w:w="3515" w:type="dxa"/>
            <w:tcBorders>
              <w:bottom w:val="single" w:sz="4" w:space="0" w:color="auto"/>
            </w:tcBorders>
          </w:tcPr>
          <w:p w14:paraId="4080E3FD"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bottom w:val="single" w:sz="4" w:space="0" w:color="auto"/>
            </w:tcBorders>
          </w:tcPr>
          <w:p w14:paraId="2BB7252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10 075 322,00</w:t>
            </w:r>
          </w:p>
        </w:tc>
        <w:tc>
          <w:tcPr>
            <w:tcW w:w="1729" w:type="dxa"/>
            <w:tcBorders>
              <w:bottom w:val="single" w:sz="4" w:space="0" w:color="auto"/>
            </w:tcBorders>
          </w:tcPr>
          <w:p w14:paraId="2C19CEAB" w14:textId="77777777" w:rsidR="00CD4F97" w:rsidRPr="008501D2" w:rsidRDefault="00CD4F97" w:rsidP="00D25479">
            <w:pPr>
              <w:rPr>
                <w:b/>
                <w:bCs/>
              </w:rPr>
            </w:pPr>
            <w:r w:rsidRPr="008501D2">
              <w:rPr>
                <w:b/>
                <w:bCs/>
              </w:rPr>
              <w:t>10 043 363,09</w:t>
            </w:r>
          </w:p>
          <w:p w14:paraId="751A4D1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673" w:type="dxa"/>
            <w:tcBorders>
              <w:bottom w:val="single" w:sz="4" w:space="0" w:color="auto"/>
            </w:tcBorders>
          </w:tcPr>
          <w:p w14:paraId="0D0D26F5"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31 959,15</w:t>
            </w:r>
          </w:p>
        </w:tc>
        <w:tc>
          <w:tcPr>
            <w:tcW w:w="1985" w:type="dxa"/>
            <w:tcBorders>
              <w:bottom w:val="single" w:sz="4" w:space="0" w:color="auto"/>
            </w:tcBorders>
          </w:tcPr>
          <w:p w14:paraId="4C9C3B2D"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Borders>
              <w:bottom w:val="single" w:sz="4" w:space="0" w:color="auto"/>
            </w:tcBorders>
          </w:tcPr>
          <w:p w14:paraId="209713B4"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3D66DD8D" w14:textId="77777777" w:rsidTr="00185B96">
        <w:trPr>
          <w:gridAfter w:val="1"/>
          <w:wAfter w:w="12" w:type="dxa"/>
        </w:trPr>
        <w:tc>
          <w:tcPr>
            <w:tcW w:w="534" w:type="dxa"/>
            <w:vMerge/>
          </w:tcPr>
          <w:p w14:paraId="2976B54E"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4A163166"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5071FB82"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Borders>
              <w:bottom w:val="single" w:sz="4" w:space="0" w:color="auto"/>
            </w:tcBorders>
          </w:tcPr>
          <w:p w14:paraId="3FCA81D1"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56E315BA"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60C56280"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0F60B1DA"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0B93BA83"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7BFFCF99" w14:textId="77777777" w:rsidTr="00185B96">
        <w:trPr>
          <w:gridAfter w:val="1"/>
          <w:wAfter w:w="12" w:type="dxa"/>
        </w:trPr>
        <w:tc>
          <w:tcPr>
            <w:tcW w:w="534" w:type="dxa"/>
            <w:vMerge/>
          </w:tcPr>
          <w:p w14:paraId="2E4E3946"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09F7FE1C"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Borders>
              <w:bottom w:val="single" w:sz="4" w:space="0" w:color="auto"/>
            </w:tcBorders>
          </w:tcPr>
          <w:p w14:paraId="09DC3D2F"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Borders>
              <w:bottom w:val="single" w:sz="4" w:space="0" w:color="auto"/>
            </w:tcBorders>
          </w:tcPr>
          <w:p w14:paraId="6123F2B6"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3B232AA0"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4F27154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29689791"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C8B6DCB"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05D347F" w14:textId="77777777" w:rsidTr="00185B96">
        <w:trPr>
          <w:gridAfter w:val="1"/>
          <w:wAfter w:w="12" w:type="dxa"/>
        </w:trPr>
        <w:tc>
          <w:tcPr>
            <w:tcW w:w="534" w:type="dxa"/>
            <w:vMerge/>
          </w:tcPr>
          <w:p w14:paraId="1FCC0C08"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71F654A9"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Borders>
              <w:bottom w:val="single" w:sz="4" w:space="0" w:color="auto"/>
            </w:tcBorders>
          </w:tcPr>
          <w:p w14:paraId="121ADBB9"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Borders>
              <w:bottom w:val="single" w:sz="4" w:space="0" w:color="auto"/>
            </w:tcBorders>
          </w:tcPr>
          <w:p w14:paraId="2B6BF34B"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676148BA"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1A300886" w14:textId="77777777" w:rsidR="00CD4F97" w:rsidRPr="008501D2" w:rsidRDefault="00CD4F97" w:rsidP="00D25479">
            <w:pPr>
              <w:widowControl w:val="0"/>
              <w:overflowPunct w:val="0"/>
              <w:autoSpaceDE w:val="0"/>
              <w:autoSpaceDN w:val="0"/>
              <w:adjustRightInd w:val="0"/>
              <w:jc w:val="center"/>
              <w:textAlignment w:val="baseline"/>
            </w:pPr>
          </w:p>
        </w:tc>
        <w:tc>
          <w:tcPr>
            <w:tcW w:w="1985" w:type="dxa"/>
            <w:tcBorders>
              <w:bottom w:val="single" w:sz="4" w:space="0" w:color="auto"/>
            </w:tcBorders>
          </w:tcPr>
          <w:p w14:paraId="3FC3C74F"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54C1F83E"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0B3841C2" w14:textId="77777777" w:rsidTr="00185B96">
        <w:trPr>
          <w:gridAfter w:val="1"/>
          <w:wAfter w:w="12" w:type="dxa"/>
        </w:trPr>
        <w:tc>
          <w:tcPr>
            <w:tcW w:w="534" w:type="dxa"/>
            <w:vMerge/>
          </w:tcPr>
          <w:p w14:paraId="02B3BB0A"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441B2C60"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Borders>
              <w:bottom w:val="single" w:sz="4" w:space="0" w:color="auto"/>
            </w:tcBorders>
          </w:tcPr>
          <w:p w14:paraId="61822C20"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Borders>
              <w:bottom w:val="single" w:sz="4" w:space="0" w:color="auto"/>
            </w:tcBorders>
          </w:tcPr>
          <w:p w14:paraId="59E3C2E1" w14:textId="77777777" w:rsidR="00CD4F97" w:rsidRPr="008501D2" w:rsidRDefault="00CD4F97" w:rsidP="00D25479">
            <w:pPr>
              <w:widowControl w:val="0"/>
              <w:overflowPunct w:val="0"/>
              <w:autoSpaceDE w:val="0"/>
              <w:autoSpaceDN w:val="0"/>
              <w:adjustRightInd w:val="0"/>
              <w:jc w:val="center"/>
              <w:textAlignment w:val="baseline"/>
            </w:pPr>
            <w:r w:rsidRPr="008501D2">
              <w:rPr>
                <w:color w:val="000000"/>
              </w:rPr>
              <w:t>10 075 322,00</w:t>
            </w:r>
          </w:p>
        </w:tc>
        <w:tc>
          <w:tcPr>
            <w:tcW w:w="1729" w:type="dxa"/>
            <w:tcBorders>
              <w:bottom w:val="single" w:sz="4" w:space="0" w:color="auto"/>
            </w:tcBorders>
          </w:tcPr>
          <w:p w14:paraId="11B82A3A" w14:textId="77777777" w:rsidR="00CD4F97" w:rsidRPr="008501D2" w:rsidRDefault="00CD4F97" w:rsidP="00D25479">
            <w:pPr>
              <w:rPr>
                <w:bCs/>
              </w:rPr>
            </w:pPr>
            <w:r w:rsidRPr="008501D2">
              <w:rPr>
                <w:bCs/>
              </w:rPr>
              <w:t>10 043 363,09</w:t>
            </w:r>
          </w:p>
          <w:p w14:paraId="6138A98B"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55CD155B" w14:textId="77777777" w:rsidR="00CD4F97" w:rsidRPr="008501D2" w:rsidRDefault="00CD4F97" w:rsidP="00D25479">
            <w:pPr>
              <w:widowControl w:val="0"/>
              <w:overflowPunct w:val="0"/>
              <w:autoSpaceDE w:val="0"/>
              <w:autoSpaceDN w:val="0"/>
              <w:adjustRightInd w:val="0"/>
              <w:jc w:val="center"/>
              <w:textAlignment w:val="baseline"/>
            </w:pPr>
            <w:r w:rsidRPr="008501D2">
              <w:t>31 959,15</w:t>
            </w:r>
          </w:p>
        </w:tc>
        <w:tc>
          <w:tcPr>
            <w:tcW w:w="1985" w:type="dxa"/>
            <w:tcBorders>
              <w:bottom w:val="single" w:sz="4" w:space="0" w:color="auto"/>
            </w:tcBorders>
          </w:tcPr>
          <w:p w14:paraId="37B9386C"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57B66472"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0E4C9E9" w14:textId="77777777" w:rsidTr="00185B96">
        <w:trPr>
          <w:gridAfter w:val="1"/>
          <w:wAfter w:w="12" w:type="dxa"/>
        </w:trPr>
        <w:tc>
          <w:tcPr>
            <w:tcW w:w="534" w:type="dxa"/>
            <w:vMerge/>
            <w:tcBorders>
              <w:bottom w:val="single" w:sz="4" w:space="0" w:color="auto"/>
            </w:tcBorders>
          </w:tcPr>
          <w:p w14:paraId="083F68E0"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03A7121A" w14:textId="77777777" w:rsidR="00CD4F97" w:rsidRPr="008501D2" w:rsidRDefault="00CD4F97" w:rsidP="00D25479">
            <w:pPr>
              <w:widowControl w:val="0"/>
              <w:overflowPunct w:val="0"/>
              <w:autoSpaceDE w:val="0"/>
              <w:autoSpaceDN w:val="0"/>
              <w:adjustRightInd w:val="0"/>
              <w:jc w:val="center"/>
              <w:textAlignment w:val="baseline"/>
            </w:pPr>
          </w:p>
        </w:tc>
        <w:tc>
          <w:tcPr>
            <w:tcW w:w="3515" w:type="dxa"/>
            <w:tcBorders>
              <w:bottom w:val="single" w:sz="4" w:space="0" w:color="auto"/>
            </w:tcBorders>
          </w:tcPr>
          <w:p w14:paraId="3B6E0FD1" w14:textId="77777777" w:rsidR="00CD4F97" w:rsidRPr="008501D2" w:rsidRDefault="00CD4F97" w:rsidP="00D25479">
            <w:pPr>
              <w:widowControl w:val="0"/>
              <w:autoSpaceDE w:val="0"/>
              <w:autoSpaceDN w:val="0"/>
              <w:adjustRightInd w:val="0"/>
            </w:pPr>
            <w:r w:rsidRPr="008501D2">
              <w:t>Другие источники</w:t>
            </w:r>
          </w:p>
        </w:tc>
        <w:tc>
          <w:tcPr>
            <w:tcW w:w="1730" w:type="dxa"/>
            <w:tcBorders>
              <w:bottom w:val="single" w:sz="4" w:space="0" w:color="auto"/>
            </w:tcBorders>
          </w:tcPr>
          <w:p w14:paraId="08618A63"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2106BA0E"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1A1C668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4E953E46"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4E82F459"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2617A108" w14:textId="77777777" w:rsidTr="00185B96">
        <w:trPr>
          <w:gridAfter w:val="1"/>
          <w:wAfter w:w="12" w:type="dxa"/>
        </w:trPr>
        <w:tc>
          <w:tcPr>
            <w:tcW w:w="534" w:type="dxa"/>
            <w:vMerge w:val="restart"/>
          </w:tcPr>
          <w:p w14:paraId="34229F60" w14:textId="77777777" w:rsidR="00CD4F97" w:rsidRPr="008501D2" w:rsidRDefault="00CD4F97" w:rsidP="00D25479">
            <w:pPr>
              <w:widowControl w:val="0"/>
              <w:overflowPunct w:val="0"/>
              <w:autoSpaceDE w:val="0"/>
              <w:autoSpaceDN w:val="0"/>
              <w:adjustRightInd w:val="0"/>
              <w:jc w:val="center"/>
              <w:textAlignment w:val="baseline"/>
            </w:pPr>
            <w:r w:rsidRPr="008501D2">
              <w:t>4</w:t>
            </w:r>
          </w:p>
        </w:tc>
        <w:tc>
          <w:tcPr>
            <w:tcW w:w="3152" w:type="dxa"/>
            <w:vMerge w:val="restart"/>
            <w:vAlign w:val="center"/>
          </w:tcPr>
          <w:p w14:paraId="2F48F467" w14:textId="77777777" w:rsidR="00CD4F97" w:rsidRPr="008501D2" w:rsidRDefault="00CD4F97" w:rsidP="00D25479">
            <w:pPr>
              <w:rPr>
                <w:color w:val="000000"/>
              </w:rPr>
            </w:pPr>
            <w:r w:rsidRPr="008501D2">
              <w:rPr>
                <w:color w:val="000000"/>
              </w:rPr>
              <w:t>Разработка  проектно-сметной документации</w:t>
            </w:r>
          </w:p>
        </w:tc>
        <w:tc>
          <w:tcPr>
            <w:tcW w:w="3515" w:type="dxa"/>
            <w:tcBorders>
              <w:bottom w:val="single" w:sz="4" w:space="0" w:color="auto"/>
            </w:tcBorders>
          </w:tcPr>
          <w:p w14:paraId="1CD4D4AF"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bottom w:val="single" w:sz="4" w:space="0" w:color="auto"/>
            </w:tcBorders>
          </w:tcPr>
          <w:p w14:paraId="2BEFF912"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8 272 900,23</w:t>
            </w:r>
          </w:p>
        </w:tc>
        <w:tc>
          <w:tcPr>
            <w:tcW w:w="1729" w:type="dxa"/>
            <w:tcBorders>
              <w:bottom w:val="single" w:sz="4" w:space="0" w:color="auto"/>
            </w:tcBorders>
          </w:tcPr>
          <w:p w14:paraId="3032E38F"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2 199 042,04</w:t>
            </w:r>
          </w:p>
        </w:tc>
        <w:tc>
          <w:tcPr>
            <w:tcW w:w="1673" w:type="dxa"/>
            <w:tcBorders>
              <w:bottom w:val="single" w:sz="4" w:space="0" w:color="auto"/>
            </w:tcBorders>
          </w:tcPr>
          <w:p w14:paraId="2B50AB62"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6 073 858,19</w:t>
            </w:r>
          </w:p>
        </w:tc>
        <w:tc>
          <w:tcPr>
            <w:tcW w:w="1985" w:type="dxa"/>
            <w:tcBorders>
              <w:bottom w:val="single" w:sz="4" w:space="0" w:color="auto"/>
            </w:tcBorders>
          </w:tcPr>
          <w:p w14:paraId="50CB9E8D"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Borders>
              <w:bottom w:val="single" w:sz="4" w:space="0" w:color="auto"/>
            </w:tcBorders>
          </w:tcPr>
          <w:p w14:paraId="2E8E59CC"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15B193DE" w14:textId="77777777" w:rsidTr="00185B96">
        <w:trPr>
          <w:gridAfter w:val="1"/>
          <w:wAfter w:w="12" w:type="dxa"/>
        </w:trPr>
        <w:tc>
          <w:tcPr>
            <w:tcW w:w="534" w:type="dxa"/>
            <w:vMerge/>
          </w:tcPr>
          <w:p w14:paraId="7389730A"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7B0F3D3E"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12AD620C"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Borders>
              <w:bottom w:val="single" w:sz="4" w:space="0" w:color="auto"/>
            </w:tcBorders>
          </w:tcPr>
          <w:p w14:paraId="209716D7"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5F53FD96"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34344846"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54C564AB"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3B3D9A6"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6D44DAE" w14:textId="77777777" w:rsidTr="00185B96">
        <w:trPr>
          <w:gridAfter w:val="1"/>
          <w:wAfter w:w="12" w:type="dxa"/>
        </w:trPr>
        <w:tc>
          <w:tcPr>
            <w:tcW w:w="534" w:type="dxa"/>
            <w:vMerge/>
          </w:tcPr>
          <w:p w14:paraId="588267F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DDB510A"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01C0AC1A"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Borders>
              <w:bottom w:val="single" w:sz="4" w:space="0" w:color="auto"/>
            </w:tcBorders>
          </w:tcPr>
          <w:p w14:paraId="57970F27" w14:textId="77777777" w:rsidR="00CD4F97" w:rsidRPr="008501D2" w:rsidRDefault="00CD4F97" w:rsidP="00D25479">
            <w:pPr>
              <w:widowControl w:val="0"/>
              <w:overflowPunct w:val="0"/>
              <w:autoSpaceDE w:val="0"/>
              <w:autoSpaceDN w:val="0"/>
              <w:adjustRightInd w:val="0"/>
              <w:jc w:val="center"/>
              <w:textAlignment w:val="baseline"/>
            </w:pPr>
            <w:r w:rsidRPr="008501D2">
              <w:rPr>
                <w:b/>
                <w:color w:val="000000"/>
              </w:rPr>
              <w:t>2 526 280,62</w:t>
            </w:r>
          </w:p>
        </w:tc>
        <w:tc>
          <w:tcPr>
            <w:tcW w:w="1729" w:type="dxa"/>
            <w:tcBorders>
              <w:bottom w:val="single" w:sz="4" w:space="0" w:color="auto"/>
            </w:tcBorders>
          </w:tcPr>
          <w:p w14:paraId="592D1D5E" w14:textId="77777777" w:rsidR="00CD4F97" w:rsidRPr="008501D2" w:rsidRDefault="00CD4F97" w:rsidP="00D25479">
            <w:pPr>
              <w:jc w:val="center"/>
            </w:pPr>
            <w:r w:rsidRPr="008501D2">
              <w:t>1 869 185,73</w:t>
            </w:r>
          </w:p>
          <w:p w14:paraId="32CC7398"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687B5CE4" w14:textId="77777777" w:rsidR="00CD4F97" w:rsidRPr="008501D2" w:rsidRDefault="00CD4F97" w:rsidP="00D25479">
            <w:pPr>
              <w:widowControl w:val="0"/>
              <w:overflowPunct w:val="0"/>
              <w:autoSpaceDE w:val="0"/>
              <w:autoSpaceDN w:val="0"/>
              <w:adjustRightInd w:val="0"/>
              <w:jc w:val="center"/>
              <w:textAlignment w:val="baseline"/>
            </w:pPr>
            <w:r w:rsidRPr="008501D2">
              <w:t>644 400,27</w:t>
            </w:r>
          </w:p>
        </w:tc>
        <w:tc>
          <w:tcPr>
            <w:tcW w:w="1985" w:type="dxa"/>
            <w:tcBorders>
              <w:bottom w:val="single" w:sz="4" w:space="0" w:color="auto"/>
            </w:tcBorders>
          </w:tcPr>
          <w:p w14:paraId="5FA78C64"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9C1B1F1"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7A222474" w14:textId="77777777" w:rsidTr="00185B96">
        <w:trPr>
          <w:gridAfter w:val="1"/>
          <w:wAfter w:w="12" w:type="dxa"/>
        </w:trPr>
        <w:tc>
          <w:tcPr>
            <w:tcW w:w="534" w:type="dxa"/>
            <w:vMerge/>
          </w:tcPr>
          <w:p w14:paraId="29B4F1F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DB35DD6"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05238AB3"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Borders>
              <w:bottom w:val="single" w:sz="4" w:space="0" w:color="auto"/>
            </w:tcBorders>
          </w:tcPr>
          <w:p w14:paraId="3F8CB218"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13991DFC"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74200929"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0C0C6814"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5301763F"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2784F4E5" w14:textId="77777777" w:rsidTr="00185B96">
        <w:trPr>
          <w:gridAfter w:val="1"/>
          <w:wAfter w:w="12" w:type="dxa"/>
        </w:trPr>
        <w:tc>
          <w:tcPr>
            <w:tcW w:w="534" w:type="dxa"/>
            <w:vMerge/>
          </w:tcPr>
          <w:p w14:paraId="0ADD609E"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69D04538"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75FC5B8B"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Borders>
              <w:bottom w:val="single" w:sz="4" w:space="0" w:color="auto"/>
            </w:tcBorders>
          </w:tcPr>
          <w:p w14:paraId="6D50DA68" w14:textId="77777777" w:rsidR="00CD4F97" w:rsidRPr="008501D2" w:rsidRDefault="00CD4F97" w:rsidP="00D25479">
            <w:pPr>
              <w:widowControl w:val="0"/>
              <w:overflowPunct w:val="0"/>
              <w:autoSpaceDE w:val="0"/>
              <w:autoSpaceDN w:val="0"/>
              <w:adjustRightInd w:val="0"/>
              <w:jc w:val="center"/>
              <w:textAlignment w:val="baseline"/>
            </w:pPr>
            <w:r w:rsidRPr="008501D2">
              <w:t>445 814,23</w:t>
            </w:r>
          </w:p>
        </w:tc>
        <w:tc>
          <w:tcPr>
            <w:tcW w:w="1729" w:type="dxa"/>
            <w:tcBorders>
              <w:bottom w:val="single" w:sz="4" w:space="0" w:color="auto"/>
            </w:tcBorders>
          </w:tcPr>
          <w:p w14:paraId="51D7ABCF" w14:textId="77777777" w:rsidR="00CD4F97" w:rsidRPr="008501D2" w:rsidRDefault="00CD4F97" w:rsidP="00D25479">
            <w:pPr>
              <w:widowControl w:val="0"/>
              <w:overflowPunct w:val="0"/>
              <w:autoSpaceDE w:val="0"/>
              <w:autoSpaceDN w:val="0"/>
              <w:adjustRightInd w:val="0"/>
              <w:jc w:val="center"/>
              <w:textAlignment w:val="baseline"/>
              <w:rPr>
                <w:b/>
              </w:rPr>
            </w:pPr>
            <w:r w:rsidRPr="008501D2">
              <w:t>329 856,31</w:t>
            </w:r>
          </w:p>
        </w:tc>
        <w:tc>
          <w:tcPr>
            <w:tcW w:w="1673" w:type="dxa"/>
            <w:tcBorders>
              <w:bottom w:val="single" w:sz="4" w:space="0" w:color="auto"/>
            </w:tcBorders>
          </w:tcPr>
          <w:p w14:paraId="59E710EB" w14:textId="77777777" w:rsidR="00CD4F97" w:rsidRPr="008501D2" w:rsidRDefault="00CD4F97" w:rsidP="00D25479">
            <w:pPr>
              <w:widowControl w:val="0"/>
              <w:overflowPunct w:val="0"/>
              <w:autoSpaceDE w:val="0"/>
              <w:autoSpaceDN w:val="0"/>
              <w:adjustRightInd w:val="0"/>
              <w:jc w:val="center"/>
              <w:textAlignment w:val="baseline"/>
            </w:pPr>
            <w:r w:rsidRPr="008501D2">
              <w:t>115 957,92</w:t>
            </w:r>
          </w:p>
        </w:tc>
        <w:tc>
          <w:tcPr>
            <w:tcW w:w="1985" w:type="dxa"/>
            <w:tcBorders>
              <w:bottom w:val="single" w:sz="4" w:space="0" w:color="auto"/>
            </w:tcBorders>
          </w:tcPr>
          <w:p w14:paraId="1080F6B8"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E85A12C"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CB0EC37" w14:textId="77777777" w:rsidTr="00185B96">
        <w:trPr>
          <w:gridAfter w:val="1"/>
          <w:wAfter w:w="12" w:type="dxa"/>
        </w:trPr>
        <w:tc>
          <w:tcPr>
            <w:tcW w:w="534" w:type="dxa"/>
            <w:vMerge/>
            <w:tcBorders>
              <w:bottom w:val="single" w:sz="4" w:space="0" w:color="auto"/>
            </w:tcBorders>
          </w:tcPr>
          <w:p w14:paraId="32B3BBDA"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343A58B0"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3D691E25" w14:textId="77777777" w:rsidR="00CD4F97" w:rsidRPr="008501D2" w:rsidRDefault="00CD4F97" w:rsidP="00D25479">
            <w:pPr>
              <w:widowControl w:val="0"/>
              <w:autoSpaceDE w:val="0"/>
              <w:autoSpaceDN w:val="0"/>
              <w:adjustRightInd w:val="0"/>
            </w:pPr>
            <w:r w:rsidRPr="008501D2">
              <w:t>Другие источники: АК «АЛРОСА» (ПАО)</w:t>
            </w:r>
          </w:p>
        </w:tc>
        <w:tc>
          <w:tcPr>
            <w:tcW w:w="1730" w:type="dxa"/>
            <w:tcBorders>
              <w:bottom w:val="single" w:sz="4" w:space="0" w:color="auto"/>
            </w:tcBorders>
          </w:tcPr>
          <w:p w14:paraId="04B652DA" w14:textId="77777777" w:rsidR="00CD4F97" w:rsidRPr="008501D2" w:rsidRDefault="00CD4F97" w:rsidP="00D25479">
            <w:pPr>
              <w:widowControl w:val="0"/>
              <w:overflowPunct w:val="0"/>
              <w:autoSpaceDE w:val="0"/>
              <w:autoSpaceDN w:val="0"/>
              <w:adjustRightInd w:val="0"/>
              <w:jc w:val="center"/>
              <w:textAlignment w:val="baseline"/>
            </w:pPr>
            <w:r w:rsidRPr="008501D2">
              <w:t>5 313 500,00</w:t>
            </w:r>
          </w:p>
        </w:tc>
        <w:tc>
          <w:tcPr>
            <w:tcW w:w="1729" w:type="dxa"/>
            <w:tcBorders>
              <w:bottom w:val="single" w:sz="4" w:space="0" w:color="auto"/>
            </w:tcBorders>
          </w:tcPr>
          <w:p w14:paraId="61952DC4"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673" w:type="dxa"/>
            <w:tcBorders>
              <w:bottom w:val="single" w:sz="4" w:space="0" w:color="auto"/>
            </w:tcBorders>
          </w:tcPr>
          <w:p w14:paraId="3309975D" w14:textId="77777777" w:rsidR="00CD4F97" w:rsidRPr="008501D2" w:rsidRDefault="00CD4F97" w:rsidP="00D25479">
            <w:pPr>
              <w:widowControl w:val="0"/>
              <w:overflowPunct w:val="0"/>
              <w:autoSpaceDE w:val="0"/>
              <w:autoSpaceDN w:val="0"/>
              <w:adjustRightInd w:val="0"/>
              <w:jc w:val="center"/>
              <w:textAlignment w:val="baseline"/>
              <w:rPr>
                <w:b/>
              </w:rPr>
            </w:pPr>
            <w:r w:rsidRPr="008501D2">
              <w:t>5 313 500,00</w:t>
            </w:r>
          </w:p>
        </w:tc>
        <w:tc>
          <w:tcPr>
            <w:tcW w:w="1985" w:type="dxa"/>
            <w:tcBorders>
              <w:bottom w:val="single" w:sz="4" w:space="0" w:color="auto"/>
            </w:tcBorders>
          </w:tcPr>
          <w:p w14:paraId="1200987D"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BE6B4C0"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7CD3D2D6" w14:textId="77777777" w:rsidTr="00185B96">
        <w:trPr>
          <w:gridAfter w:val="1"/>
          <w:wAfter w:w="12" w:type="dxa"/>
        </w:trPr>
        <w:tc>
          <w:tcPr>
            <w:tcW w:w="534" w:type="dxa"/>
            <w:vMerge w:val="restart"/>
          </w:tcPr>
          <w:p w14:paraId="4A62B1E0" w14:textId="77777777" w:rsidR="00CD4F97" w:rsidRPr="008501D2" w:rsidRDefault="00CD4F97" w:rsidP="00D25479">
            <w:pPr>
              <w:widowControl w:val="0"/>
              <w:overflowPunct w:val="0"/>
              <w:autoSpaceDE w:val="0"/>
              <w:autoSpaceDN w:val="0"/>
              <w:adjustRightInd w:val="0"/>
              <w:jc w:val="center"/>
              <w:textAlignment w:val="baseline"/>
            </w:pPr>
            <w:r w:rsidRPr="008501D2">
              <w:t>5</w:t>
            </w:r>
          </w:p>
        </w:tc>
        <w:tc>
          <w:tcPr>
            <w:tcW w:w="3152" w:type="dxa"/>
            <w:vMerge w:val="restart"/>
          </w:tcPr>
          <w:p w14:paraId="474ECB8C" w14:textId="77777777" w:rsidR="00CD4F97" w:rsidRPr="008501D2" w:rsidRDefault="00CD4F97" w:rsidP="00D25479">
            <w:pPr>
              <w:widowControl w:val="0"/>
              <w:overflowPunct w:val="0"/>
              <w:autoSpaceDE w:val="0"/>
              <w:autoSpaceDN w:val="0"/>
              <w:adjustRightInd w:val="0"/>
              <w:textAlignment w:val="baseline"/>
            </w:pPr>
            <w:r w:rsidRPr="008501D2">
              <w:rPr>
                <w:color w:val="000000"/>
              </w:rPr>
              <w:t>Ремонт  автомобильных дорог местного значения  (искусственных сооружений и остановочных пунктов на них)</w:t>
            </w:r>
          </w:p>
        </w:tc>
        <w:tc>
          <w:tcPr>
            <w:tcW w:w="3515" w:type="dxa"/>
            <w:tcBorders>
              <w:bottom w:val="single" w:sz="4" w:space="0" w:color="auto"/>
            </w:tcBorders>
          </w:tcPr>
          <w:p w14:paraId="34E3864A"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bottom w:val="single" w:sz="4" w:space="0" w:color="auto"/>
            </w:tcBorders>
          </w:tcPr>
          <w:p w14:paraId="17A382DA"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14 686 524,00</w:t>
            </w:r>
          </w:p>
        </w:tc>
        <w:tc>
          <w:tcPr>
            <w:tcW w:w="1729" w:type="dxa"/>
            <w:tcBorders>
              <w:bottom w:val="single" w:sz="4" w:space="0" w:color="auto"/>
            </w:tcBorders>
          </w:tcPr>
          <w:p w14:paraId="76DFA0F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100 685,64</w:t>
            </w:r>
          </w:p>
        </w:tc>
        <w:tc>
          <w:tcPr>
            <w:tcW w:w="1673" w:type="dxa"/>
            <w:tcBorders>
              <w:bottom w:val="single" w:sz="4" w:space="0" w:color="auto"/>
            </w:tcBorders>
          </w:tcPr>
          <w:p w14:paraId="7C2FE1C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14 585 838,36</w:t>
            </w:r>
          </w:p>
        </w:tc>
        <w:tc>
          <w:tcPr>
            <w:tcW w:w="1985" w:type="dxa"/>
            <w:tcBorders>
              <w:bottom w:val="single" w:sz="4" w:space="0" w:color="auto"/>
            </w:tcBorders>
          </w:tcPr>
          <w:p w14:paraId="53F651D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Borders>
              <w:bottom w:val="single" w:sz="4" w:space="0" w:color="auto"/>
            </w:tcBorders>
          </w:tcPr>
          <w:p w14:paraId="2BAF3D6A"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10C38911" w14:textId="77777777" w:rsidTr="00185B96">
        <w:trPr>
          <w:gridAfter w:val="1"/>
          <w:wAfter w:w="12" w:type="dxa"/>
        </w:trPr>
        <w:tc>
          <w:tcPr>
            <w:tcW w:w="534" w:type="dxa"/>
            <w:vMerge/>
          </w:tcPr>
          <w:p w14:paraId="654C58F2"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3CFD29D6"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573ABC20"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Borders>
              <w:bottom w:val="single" w:sz="4" w:space="0" w:color="auto"/>
            </w:tcBorders>
          </w:tcPr>
          <w:p w14:paraId="034FF91C"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2E1466B6"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5FB52F28"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44DEF69C"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8A799C9"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7C561ABE" w14:textId="77777777" w:rsidTr="00185B96">
        <w:trPr>
          <w:gridAfter w:val="1"/>
          <w:wAfter w:w="12" w:type="dxa"/>
        </w:trPr>
        <w:tc>
          <w:tcPr>
            <w:tcW w:w="534" w:type="dxa"/>
            <w:vMerge/>
          </w:tcPr>
          <w:p w14:paraId="386E0ADF"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70A3E19A"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5A12D3EB"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Borders>
              <w:bottom w:val="single" w:sz="4" w:space="0" w:color="auto"/>
            </w:tcBorders>
          </w:tcPr>
          <w:p w14:paraId="1F58CBB2"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2C8B1FAA"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704A98D8"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78D6795F"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56FB28B9"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296CD18E" w14:textId="77777777" w:rsidTr="00185B96">
        <w:trPr>
          <w:gridAfter w:val="1"/>
          <w:wAfter w:w="12" w:type="dxa"/>
        </w:trPr>
        <w:tc>
          <w:tcPr>
            <w:tcW w:w="534" w:type="dxa"/>
            <w:vMerge/>
          </w:tcPr>
          <w:p w14:paraId="0E4CED8D"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3841FDE2"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56B5A1C4"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Borders>
              <w:bottom w:val="single" w:sz="4" w:space="0" w:color="auto"/>
            </w:tcBorders>
          </w:tcPr>
          <w:p w14:paraId="110BADCE"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081763E6"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04601A8B" w14:textId="77777777" w:rsidR="00CD4F97" w:rsidRPr="008501D2" w:rsidRDefault="00CD4F97" w:rsidP="00D25479">
            <w:pPr>
              <w:widowControl w:val="0"/>
              <w:overflowPunct w:val="0"/>
              <w:autoSpaceDE w:val="0"/>
              <w:autoSpaceDN w:val="0"/>
              <w:adjustRightInd w:val="0"/>
              <w:jc w:val="center"/>
              <w:textAlignment w:val="baseline"/>
            </w:pPr>
          </w:p>
        </w:tc>
        <w:tc>
          <w:tcPr>
            <w:tcW w:w="1985" w:type="dxa"/>
            <w:tcBorders>
              <w:bottom w:val="single" w:sz="4" w:space="0" w:color="auto"/>
            </w:tcBorders>
          </w:tcPr>
          <w:p w14:paraId="75E6EB82"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6E5D017"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64BE1D94" w14:textId="77777777" w:rsidTr="00185B96">
        <w:trPr>
          <w:gridAfter w:val="1"/>
          <w:wAfter w:w="12" w:type="dxa"/>
        </w:trPr>
        <w:tc>
          <w:tcPr>
            <w:tcW w:w="534" w:type="dxa"/>
            <w:vMerge/>
          </w:tcPr>
          <w:p w14:paraId="4EB00E33"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531D9DA8"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32361BC9"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Borders>
              <w:bottom w:val="single" w:sz="4" w:space="0" w:color="auto"/>
            </w:tcBorders>
          </w:tcPr>
          <w:p w14:paraId="60D4BB1E"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color w:val="000000"/>
              </w:rPr>
              <w:t>445 838,00</w:t>
            </w:r>
          </w:p>
        </w:tc>
        <w:tc>
          <w:tcPr>
            <w:tcW w:w="1729" w:type="dxa"/>
            <w:tcBorders>
              <w:bottom w:val="single" w:sz="4" w:space="0" w:color="auto"/>
            </w:tcBorders>
          </w:tcPr>
          <w:p w14:paraId="5C1B6A94"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color w:val="000000"/>
              </w:rPr>
              <w:t>100 685,64</w:t>
            </w:r>
          </w:p>
        </w:tc>
        <w:tc>
          <w:tcPr>
            <w:tcW w:w="1673" w:type="dxa"/>
            <w:tcBorders>
              <w:bottom w:val="single" w:sz="4" w:space="0" w:color="auto"/>
            </w:tcBorders>
          </w:tcPr>
          <w:p w14:paraId="22D49333"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color w:val="000000"/>
              </w:rPr>
              <w:t>345 152,36</w:t>
            </w:r>
          </w:p>
        </w:tc>
        <w:tc>
          <w:tcPr>
            <w:tcW w:w="1985" w:type="dxa"/>
            <w:tcBorders>
              <w:bottom w:val="single" w:sz="4" w:space="0" w:color="auto"/>
            </w:tcBorders>
          </w:tcPr>
          <w:p w14:paraId="501FC06D"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6D25F893"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05E80B0A" w14:textId="77777777" w:rsidTr="00185B96">
        <w:trPr>
          <w:gridAfter w:val="1"/>
          <w:wAfter w:w="12" w:type="dxa"/>
        </w:trPr>
        <w:tc>
          <w:tcPr>
            <w:tcW w:w="534" w:type="dxa"/>
            <w:vMerge/>
            <w:tcBorders>
              <w:bottom w:val="single" w:sz="4" w:space="0" w:color="auto"/>
            </w:tcBorders>
          </w:tcPr>
          <w:p w14:paraId="6C81B278"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46A8A186"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4E497C4D" w14:textId="77777777" w:rsidR="00CD4F97" w:rsidRPr="008501D2" w:rsidRDefault="00CD4F97" w:rsidP="00D25479">
            <w:pPr>
              <w:widowControl w:val="0"/>
              <w:autoSpaceDE w:val="0"/>
              <w:autoSpaceDN w:val="0"/>
              <w:adjustRightInd w:val="0"/>
            </w:pPr>
            <w:r w:rsidRPr="008501D2">
              <w:t>Другие источники: АК «АЛРОСА» (ПАО)</w:t>
            </w:r>
          </w:p>
        </w:tc>
        <w:tc>
          <w:tcPr>
            <w:tcW w:w="1730" w:type="dxa"/>
            <w:tcBorders>
              <w:bottom w:val="single" w:sz="4" w:space="0" w:color="auto"/>
            </w:tcBorders>
          </w:tcPr>
          <w:p w14:paraId="74328204" w14:textId="77777777" w:rsidR="00CD4F97" w:rsidRPr="008501D2" w:rsidRDefault="00CD4F97" w:rsidP="00D25479">
            <w:pPr>
              <w:widowControl w:val="0"/>
              <w:overflowPunct w:val="0"/>
              <w:autoSpaceDE w:val="0"/>
              <w:autoSpaceDN w:val="0"/>
              <w:adjustRightInd w:val="0"/>
              <w:jc w:val="center"/>
              <w:textAlignment w:val="baseline"/>
            </w:pPr>
            <w:r w:rsidRPr="008501D2">
              <w:rPr>
                <w:color w:val="000000"/>
              </w:rPr>
              <w:t>14 240 686,00</w:t>
            </w:r>
          </w:p>
        </w:tc>
        <w:tc>
          <w:tcPr>
            <w:tcW w:w="1729" w:type="dxa"/>
            <w:tcBorders>
              <w:bottom w:val="single" w:sz="4" w:space="0" w:color="auto"/>
            </w:tcBorders>
          </w:tcPr>
          <w:p w14:paraId="50B2D0CF" w14:textId="77777777" w:rsidR="00CD4F97" w:rsidRPr="008501D2" w:rsidRDefault="00CD4F97" w:rsidP="00D25479">
            <w:pPr>
              <w:widowControl w:val="0"/>
              <w:overflowPunct w:val="0"/>
              <w:autoSpaceDE w:val="0"/>
              <w:autoSpaceDN w:val="0"/>
              <w:adjustRightInd w:val="0"/>
              <w:jc w:val="center"/>
              <w:textAlignment w:val="baseline"/>
            </w:pPr>
            <w:r w:rsidRPr="008501D2">
              <w:rPr>
                <w:color w:val="000000"/>
              </w:rPr>
              <w:t>0,00</w:t>
            </w:r>
          </w:p>
        </w:tc>
        <w:tc>
          <w:tcPr>
            <w:tcW w:w="1673" w:type="dxa"/>
            <w:tcBorders>
              <w:bottom w:val="single" w:sz="4" w:space="0" w:color="auto"/>
            </w:tcBorders>
          </w:tcPr>
          <w:p w14:paraId="77016AB0" w14:textId="77777777" w:rsidR="00CD4F97" w:rsidRPr="008501D2" w:rsidRDefault="00CD4F97" w:rsidP="00D25479">
            <w:pPr>
              <w:widowControl w:val="0"/>
              <w:overflowPunct w:val="0"/>
              <w:autoSpaceDE w:val="0"/>
              <w:autoSpaceDN w:val="0"/>
              <w:adjustRightInd w:val="0"/>
              <w:jc w:val="center"/>
              <w:textAlignment w:val="baseline"/>
            </w:pPr>
            <w:r w:rsidRPr="008501D2">
              <w:rPr>
                <w:color w:val="000000"/>
              </w:rPr>
              <w:t>14 240 686,00</w:t>
            </w:r>
          </w:p>
        </w:tc>
        <w:tc>
          <w:tcPr>
            <w:tcW w:w="1985" w:type="dxa"/>
            <w:tcBorders>
              <w:bottom w:val="single" w:sz="4" w:space="0" w:color="auto"/>
            </w:tcBorders>
          </w:tcPr>
          <w:p w14:paraId="0C66EBCF"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63712011"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FAE287B" w14:textId="77777777" w:rsidTr="00185B96">
        <w:trPr>
          <w:gridAfter w:val="1"/>
          <w:wAfter w:w="12" w:type="dxa"/>
        </w:trPr>
        <w:tc>
          <w:tcPr>
            <w:tcW w:w="534" w:type="dxa"/>
            <w:vMerge w:val="restart"/>
          </w:tcPr>
          <w:p w14:paraId="31FC3076" w14:textId="77777777" w:rsidR="00CD4F97" w:rsidRPr="008501D2" w:rsidRDefault="00CD4F97" w:rsidP="00D25479">
            <w:pPr>
              <w:widowControl w:val="0"/>
              <w:overflowPunct w:val="0"/>
              <w:autoSpaceDE w:val="0"/>
              <w:autoSpaceDN w:val="0"/>
              <w:adjustRightInd w:val="0"/>
              <w:jc w:val="center"/>
              <w:textAlignment w:val="baseline"/>
            </w:pPr>
            <w:r w:rsidRPr="008501D2">
              <w:t>6</w:t>
            </w:r>
          </w:p>
        </w:tc>
        <w:tc>
          <w:tcPr>
            <w:tcW w:w="3152" w:type="dxa"/>
            <w:vMerge w:val="restart"/>
            <w:vAlign w:val="center"/>
          </w:tcPr>
          <w:p w14:paraId="32DBF0B1" w14:textId="77777777" w:rsidR="00CD4F97" w:rsidRPr="008501D2" w:rsidRDefault="00CD4F97" w:rsidP="00D25479">
            <w:pPr>
              <w:rPr>
                <w:color w:val="000000"/>
              </w:rPr>
            </w:pPr>
            <w:r w:rsidRPr="008501D2">
              <w:rPr>
                <w:color w:val="000000"/>
              </w:rPr>
              <w:t>Приобретение и установка дорожных знаков и указателей на УДС</w:t>
            </w:r>
          </w:p>
        </w:tc>
        <w:tc>
          <w:tcPr>
            <w:tcW w:w="3515" w:type="dxa"/>
            <w:tcBorders>
              <w:bottom w:val="single" w:sz="4" w:space="0" w:color="auto"/>
            </w:tcBorders>
          </w:tcPr>
          <w:p w14:paraId="3AAD7744"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bottom w:val="single" w:sz="4" w:space="0" w:color="auto"/>
            </w:tcBorders>
          </w:tcPr>
          <w:p w14:paraId="2BC531B0" w14:textId="77777777" w:rsidR="00CD4F97" w:rsidRPr="008501D2" w:rsidRDefault="00CD4F97" w:rsidP="00D25479">
            <w:pPr>
              <w:jc w:val="center"/>
              <w:rPr>
                <w:b/>
              </w:rPr>
            </w:pPr>
            <w:r w:rsidRPr="008501D2">
              <w:rPr>
                <w:b/>
                <w:color w:val="000000"/>
              </w:rPr>
              <w:t>95 628,00</w:t>
            </w:r>
          </w:p>
        </w:tc>
        <w:tc>
          <w:tcPr>
            <w:tcW w:w="1729" w:type="dxa"/>
            <w:tcBorders>
              <w:bottom w:val="single" w:sz="4" w:space="0" w:color="auto"/>
            </w:tcBorders>
          </w:tcPr>
          <w:p w14:paraId="470FF970" w14:textId="77777777" w:rsidR="00CD4F97" w:rsidRPr="008501D2" w:rsidRDefault="00CD4F97" w:rsidP="00D25479">
            <w:pPr>
              <w:jc w:val="center"/>
              <w:rPr>
                <w:b/>
              </w:rPr>
            </w:pPr>
            <w:r w:rsidRPr="008501D2">
              <w:rPr>
                <w:b/>
                <w:color w:val="000000"/>
              </w:rPr>
              <w:t>94 398,00</w:t>
            </w:r>
          </w:p>
        </w:tc>
        <w:tc>
          <w:tcPr>
            <w:tcW w:w="1673" w:type="dxa"/>
            <w:tcBorders>
              <w:bottom w:val="single" w:sz="4" w:space="0" w:color="auto"/>
            </w:tcBorders>
          </w:tcPr>
          <w:p w14:paraId="4AE128F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1 230,00</w:t>
            </w:r>
          </w:p>
        </w:tc>
        <w:tc>
          <w:tcPr>
            <w:tcW w:w="1985" w:type="dxa"/>
            <w:tcBorders>
              <w:bottom w:val="single" w:sz="4" w:space="0" w:color="auto"/>
            </w:tcBorders>
          </w:tcPr>
          <w:p w14:paraId="3AEE2995"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Borders>
              <w:bottom w:val="single" w:sz="4" w:space="0" w:color="auto"/>
            </w:tcBorders>
          </w:tcPr>
          <w:p w14:paraId="5DBE1165"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0FA42D6E" w14:textId="77777777" w:rsidTr="00185B96">
        <w:trPr>
          <w:gridAfter w:val="1"/>
          <w:wAfter w:w="12" w:type="dxa"/>
        </w:trPr>
        <w:tc>
          <w:tcPr>
            <w:tcW w:w="534" w:type="dxa"/>
            <w:vMerge/>
          </w:tcPr>
          <w:p w14:paraId="3753D9E4"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26DAC630"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31F1E86B"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Borders>
              <w:bottom w:val="single" w:sz="4" w:space="0" w:color="auto"/>
            </w:tcBorders>
          </w:tcPr>
          <w:p w14:paraId="286E2791"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24F09F39"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3E19145D"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632F18A3"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0D111CA"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6EEB1D1D" w14:textId="77777777" w:rsidTr="00185B96">
        <w:trPr>
          <w:gridAfter w:val="1"/>
          <w:wAfter w:w="12" w:type="dxa"/>
        </w:trPr>
        <w:tc>
          <w:tcPr>
            <w:tcW w:w="534" w:type="dxa"/>
            <w:vMerge/>
          </w:tcPr>
          <w:p w14:paraId="286F8D89"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5A957990"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33657D61"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Borders>
              <w:bottom w:val="single" w:sz="4" w:space="0" w:color="auto"/>
            </w:tcBorders>
          </w:tcPr>
          <w:p w14:paraId="5787B393"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0C00F73B"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1C194A55"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114565B0"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E5ADD5E"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01289935" w14:textId="77777777" w:rsidTr="00185B96">
        <w:trPr>
          <w:gridAfter w:val="1"/>
          <w:wAfter w:w="12" w:type="dxa"/>
        </w:trPr>
        <w:tc>
          <w:tcPr>
            <w:tcW w:w="534" w:type="dxa"/>
            <w:vMerge/>
          </w:tcPr>
          <w:p w14:paraId="4CC8C3B1"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4D083557"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4EF334DA"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Borders>
              <w:bottom w:val="single" w:sz="4" w:space="0" w:color="auto"/>
            </w:tcBorders>
          </w:tcPr>
          <w:p w14:paraId="633F7EC3"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15EEEA71"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09A49E3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0B572B95"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A2FA70E"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8273743" w14:textId="77777777" w:rsidTr="00185B96">
        <w:trPr>
          <w:gridAfter w:val="1"/>
          <w:wAfter w:w="12" w:type="dxa"/>
        </w:trPr>
        <w:tc>
          <w:tcPr>
            <w:tcW w:w="534" w:type="dxa"/>
            <w:vMerge/>
          </w:tcPr>
          <w:p w14:paraId="0D8A46EC"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0CCF75D9"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0DE8C7F6"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Borders>
              <w:bottom w:val="single" w:sz="4" w:space="0" w:color="auto"/>
            </w:tcBorders>
          </w:tcPr>
          <w:p w14:paraId="364BD417" w14:textId="77777777" w:rsidR="00CD4F97" w:rsidRPr="008501D2" w:rsidRDefault="00CD4F97" w:rsidP="00D25479">
            <w:pPr>
              <w:jc w:val="center"/>
            </w:pPr>
            <w:r w:rsidRPr="008501D2">
              <w:rPr>
                <w:color w:val="000000"/>
              </w:rPr>
              <w:t>95 628,00</w:t>
            </w:r>
          </w:p>
        </w:tc>
        <w:tc>
          <w:tcPr>
            <w:tcW w:w="1729" w:type="dxa"/>
            <w:tcBorders>
              <w:bottom w:val="single" w:sz="4" w:space="0" w:color="auto"/>
            </w:tcBorders>
          </w:tcPr>
          <w:p w14:paraId="16143C87" w14:textId="77777777" w:rsidR="00CD4F97" w:rsidRPr="008501D2" w:rsidRDefault="00CD4F97" w:rsidP="00D25479">
            <w:pPr>
              <w:jc w:val="center"/>
            </w:pPr>
            <w:r w:rsidRPr="008501D2">
              <w:rPr>
                <w:color w:val="000000"/>
              </w:rPr>
              <w:t>94 398,00</w:t>
            </w:r>
          </w:p>
        </w:tc>
        <w:tc>
          <w:tcPr>
            <w:tcW w:w="1673" w:type="dxa"/>
            <w:tcBorders>
              <w:bottom w:val="single" w:sz="4" w:space="0" w:color="auto"/>
            </w:tcBorders>
          </w:tcPr>
          <w:p w14:paraId="2162D1D3" w14:textId="77777777" w:rsidR="00CD4F97" w:rsidRPr="008501D2" w:rsidRDefault="00CD4F97" w:rsidP="00D25479">
            <w:pPr>
              <w:widowControl w:val="0"/>
              <w:overflowPunct w:val="0"/>
              <w:autoSpaceDE w:val="0"/>
              <w:autoSpaceDN w:val="0"/>
              <w:adjustRightInd w:val="0"/>
              <w:jc w:val="center"/>
              <w:textAlignment w:val="baseline"/>
            </w:pPr>
            <w:r w:rsidRPr="008501D2">
              <w:t>1 230,00</w:t>
            </w:r>
          </w:p>
        </w:tc>
        <w:tc>
          <w:tcPr>
            <w:tcW w:w="1985" w:type="dxa"/>
            <w:tcBorders>
              <w:bottom w:val="single" w:sz="4" w:space="0" w:color="auto"/>
            </w:tcBorders>
          </w:tcPr>
          <w:p w14:paraId="671849C4"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9D2D44C"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C91F12C" w14:textId="77777777" w:rsidTr="00185B96">
        <w:trPr>
          <w:gridAfter w:val="1"/>
          <w:wAfter w:w="12" w:type="dxa"/>
        </w:trPr>
        <w:tc>
          <w:tcPr>
            <w:tcW w:w="534" w:type="dxa"/>
            <w:vMerge/>
            <w:tcBorders>
              <w:bottom w:val="single" w:sz="4" w:space="0" w:color="auto"/>
            </w:tcBorders>
          </w:tcPr>
          <w:p w14:paraId="337FBC0A"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465D9609"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0F51BF46" w14:textId="77777777" w:rsidR="00CD4F97" w:rsidRPr="008501D2" w:rsidRDefault="00CD4F97" w:rsidP="00D25479">
            <w:pPr>
              <w:widowControl w:val="0"/>
              <w:autoSpaceDE w:val="0"/>
              <w:autoSpaceDN w:val="0"/>
              <w:adjustRightInd w:val="0"/>
            </w:pPr>
            <w:r w:rsidRPr="008501D2">
              <w:t>Другие источники</w:t>
            </w:r>
          </w:p>
        </w:tc>
        <w:tc>
          <w:tcPr>
            <w:tcW w:w="1730" w:type="dxa"/>
            <w:tcBorders>
              <w:bottom w:val="single" w:sz="4" w:space="0" w:color="auto"/>
            </w:tcBorders>
          </w:tcPr>
          <w:p w14:paraId="4E239867"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469A7532"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2E8EC779"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36872B4C"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7A94E13E"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0312DE6" w14:textId="77777777" w:rsidTr="00185B96">
        <w:trPr>
          <w:gridAfter w:val="1"/>
          <w:wAfter w:w="12" w:type="dxa"/>
        </w:trPr>
        <w:tc>
          <w:tcPr>
            <w:tcW w:w="534" w:type="dxa"/>
            <w:vMerge w:val="restart"/>
          </w:tcPr>
          <w:p w14:paraId="45DE0352" w14:textId="77777777" w:rsidR="00CD4F97" w:rsidRPr="008501D2" w:rsidRDefault="00CD4F97" w:rsidP="00D25479">
            <w:pPr>
              <w:widowControl w:val="0"/>
              <w:overflowPunct w:val="0"/>
              <w:autoSpaceDE w:val="0"/>
              <w:autoSpaceDN w:val="0"/>
              <w:adjustRightInd w:val="0"/>
              <w:jc w:val="center"/>
              <w:textAlignment w:val="baseline"/>
            </w:pPr>
            <w:r w:rsidRPr="008501D2">
              <w:t>7</w:t>
            </w:r>
          </w:p>
        </w:tc>
        <w:tc>
          <w:tcPr>
            <w:tcW w:w="3152" w:type="dxa"/>
            <w:vMerge w:val="restart"/>
          </w:tcPr>
          <w:p w14:paraId="71322E90" w14:textId="77777777" w:rsidR="00CD4F97" w:rsidRPr="008501D2" w:rsidRDefault="00CD4F97" w:rsidP="00D25479">
            <w:pPr>
              <w:widowControl w:val="0"/>
              <w:overflowPunct w:val="0"/>
              <w:autoSpaceDE w:val="0"/>
              <w:autoSpaceDN w:val="0"/>
              <w:adjustRightInd w:val="0"/>
              <w:textAlignment w:val="baseline"/>
            </w:pPr>
            <w:r w:rsidRPr="008501D2">
              <w:rPr>
                <w:color w:val="000000"/>
              </w:rPr>
              <w:t>Установка барьерных ограждений и искусственных неровностей</w:t>
            </w:r>
          </w:p>
        </w:tc>
        <w:tc>
          <w:tcPr>
            <w:tcW w:w="3515" w:type="dxa"/>
            <w:tcBorders>
              <w:bottom w:val="single" w:sz="4" w:space="0" w:color="auto"/>
            </w:tcBorders>
          </w:tcPr>
          <w:p w14:paraId="2D3138FC"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bottom w:val="single" w:sz="4" w:space="0" w:color="auto"/>
            </w:tcBorders>
          </w:tcPr>
          <w:p w14:paraId="5463D9F6"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729" w:type="dxa"/>
            <w:tcBorders>
              <w:bottom w:val="single" w:sz="4" w:space="0" w:color="auto"/>
            </w:tcBorders>
          </w:tcPr>
          <w:p w14:paraId="15AD97F9"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673" w:type="dxa"/>
            <w:tcBorders>
              <w:bottom w:val="single" w:sz="4" w:space="0" w:color="auto"/>
            </w:tcBorders>
          </w:tcPr>
          <w:p w14:paraId="3FABEA9F"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985" w:type="dxa"/>
            <w:tcBorders>
              <w:bottom w:val="single" w:sz="4" w:space="0" w:color="auto"/>
            </w:tcBorders>
          </w:tcPr>
          <w:p w14:paraId="4154B45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Borders>
              <w:bottom w:val="single" w:sz="4" w:space="0" w:color="auto"/>
            </w:tcBorders>
          </w:tcPr>
          <w:p w14:paraId="69969078"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3E61C599" w14:textId="77777777" w:rsidTr="00185B96">
        <w:trPr>
          <w:gridAfter w:val="1"/>
          <w:wAfter w:w="12" w:type="dxa"/>
        </w:trPr>
        <w:tc>
          <w:tcPr>
            <w:tcW w:w="534" w:type="dxa"/>
            <w:vMerge/>
          </w:tcPr>
          <w:p w14:paraId="09BAB663"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5AF3A1AB"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4F8E15AE"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Borders>
              <w:bottom w:val="single" w:sz="4" w:space="0" w:color="auto"/>
            </w:tcBorders>
          </w:tcPr>
          <w:p w14:paraId="18E29805"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47EEA932"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29DDB18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38F0D4D3"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0A216664"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E2F63B5" w14:textId="77777777" w:rsidTr="00185B96">
        <w:trPr>
          <w:gridAfter w:val="1"/>
          <w:wAfter w:w="12" w:type="dxa"/>
        </w:trPr>
        <w:tc>
          <w:tcPr>
            <w:tcW w:w="534" w:type="dxa"/>
            <w:vMerge/>
          </w:tcPr>
          <w:p w14:paraId="47E64C0F"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6900AE3E"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5A2975B6"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Borders>
              <w:bottom w:val="single" w:sz="4" w:space="0" w:color="auto"/>
            </w:tcBorders>
          </w:tcPr>
          <w:p w14:paraId="0395A442"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1ECB22FD"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720A016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04E59150"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76044DF3"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88F63AA" w14:textId="77777777" w:rsidTr="00185B96">
        <w:trPr>
          <w:gridAfter w:val="1"/>
          <w:wAfter w:w="12" w:type="dxa"/>
        </w:trPr>
        <w:tc>
          <w:tcPr>
            <w:tcW w:w="534" w:type="dxa"/>
            <w:vMerge/>
          </w:tcPr>
          <w:p w14:paraId="1B10D71F"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701974DC"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1BA50965"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Borders>
              <w:bottom w:val="single" w:sz="4" w:space="0" w:color="auto"/>
            </w:tcBorders>
          </w:tcPr>
          <w:p w14:paraId="256629B5"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5B5AB934"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427FDF6D"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3EAB22C7"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4661FF63"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66F64A89" w14:textId="77777777" w:rsidTr="00185B96">
        <w:trPr>
          <w:gridAfter w:val="1"/>
          <w:wAfter w:w="12" w:type="dxa"/>
        </w:trPr>
        <w:tc>
          <w:tcPr>
            <w:tcW w:w="534" w:type="dxa"/>
            <w:vMerge/>
          </w:tcPr>
          <w:p w14:paraId="6FEF3D68"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4813B804"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37874766"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Borders>
              <w:bottom w:val="single" w:sz="4" w:space="0" w:color="auto"/>
            </w:tcBorders>
          </w:tcPr>
          <w:p w14:paraId="5BCAD4A4"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729" w:type="dxa"/>
            <w:tcBorders>
              <w:bottom w:val="single" w:sz="4" w:space="0" w:color="auto"/>
            </w:tcBorders>
          </w:tcPr>
          <w:p w14:paraId="0F4C8773"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673" w:type="dxa"/>
            <w:tcBorders>
              <w:bottom w:val="single" w:sz="4" w:space="0" w:color="auto"/>
            </w:tcBorders>
          </w:tcPr>
          <w:p w14:paraId="05F50186"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985" w:type="dxa"/>
            <w:tcBorders>
              <w:bottom w:val="single" w:sz="4" w:space="0" w:color="auto"/>
            </w:tcBorders>
          </w:tcPr>
          <w:p w14:paraId="234834BE"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41C264E"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9742604" w14:textId="77777777" w:rsidTr="00185B96">
        <w:trPr>
          <w:gridAfter w:val="1"/>
          <w:wAfter w:w="12" w:type="dxa"/>
        </w:trPr>
        <w:tc>
          <w:tcPr>
            <w:tcW w:w="534" w:type="dxa"/>
            <w:vMerge/>
            <w:tcBorders>
              <w:bottom w:val="single" w:sz="4" w:space="0" w:color="auto"/>
            </w:tcBorders>
          </w:tcPr>
          <w:p w14:paraId="11965F8F"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50DCB91B"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3EB61793" w14:textId="77777777" w:rsidR="00CD4F97" w:rsidRPr="008501D2" w:rsidRDefault="00CD4F97" w:rsidP="00D25479">
            <w:pPr>
              <w:widowControl w:val="0"/>
              <w:autoSpaceDE w:val="0"/>
              <w:autoSpaceDN w:val="0"/>
              <w:adjustRightInd w:val="0"/>
            </w:pPr>
            <w:r w:rsidRPr="008501D2">
              <w:t>Другие источники</w:t>
            </w:r>
          </w:p>
        </w:tc>
        <w:tc>
          <w:tcPr>
            <w:tcW w:w="1730" w:type="dxa"/>
            <w:tcBorders>
              <w:bottom w:val="single" w:sz="4" w:space="0" w:color="auto"/>
            </w:tcBorders>
          </w:tcPr>
          <w:p w14:paraId="6AB34947"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7B0F11B0"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0C269888"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3FB65C2B"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51FAB164"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4C50A905" w14:textId="77777777" w:rsidTr="00185B96">
        <w:trPr>
          <w:gridAfter w:val="1"/>
          <w:wAfter w:w="12" w:type="dxa"/>
        </w:trPr>
        <w:tc>
          <w:tcPr>
            <w:tcW w:w="534" w:type="dxa"/>
            <w:vMerge w:val="restart"/>
          </w:tcPr>
          <w:p w14:paraId="17E33562" w14:textId="77777777" w:rsidR="00CD4F97" w:rsidRPr="008501D2" w:rsidRDefault="00CD4F97" w:rsidP="00D25479">
            <w:pPr>
              <w:widowControl w:val="0"/>
              <w:overflowPunct w:val="0"/>
              <w:autoSpaceDE w:val="0"/>
              <w:autoSpaceDN w:val="0"/>
              <w:adjustRightInd w:val="0"/>
              <w:jc w:val="center"/>
              <w:textAlignment w:val="baseline"/>
            </w:pPr>
            <w:r w:rsidRPr="008501D2">
              <w:t>8</w:t>
            </w:r>
          </w:p>
        </w:tc>
        <w:tc>
          <w:tcPr>
            <w:tcW w:w="3152" w:type="dxa"/>
            <w:vMerge w:val="restart"/>
          </w:tcPr>
          <w:p w14:paraId="0283A07C" w14:textId="77777777" w:rsidR="00CD4F97" w:rsidRPr="008501D2" w:rsidRDefault="00CD4F97" w:rsidP="00D25479">
            <w:pPr>
              <w:widowControl w:val="0"/>
              <w:overflowPunct w:val="0"/>
              <w:autoSpaceDE w:val="0"/>
              <w:autoSpaceDN w:val="0"/>
              <w:adjustRightInd w:val="0"/>
              <w:textAlignment w:val="baseline"/>
            </w:pPr>
            <w:r w:rsidRPr="008501D2">
              <w:rPr>
                <w:color w:val="000000"/>
              </w:rPr>
              <w:t>Нанесение дорожной разметки</w:t>
            </w:r>
          </w:p>
        </w:tc>
        <w:tc>
          <w:tcPr>
            <w:tcW w:w="3515" w:type="dxa"/>
            <w:tcBorders>
              <w:bottom w:val="single" w:sz="4" w:space="0" w:color="auto"/>
            </w:tcBorders>
          </w:tcPr>
          <w:p w14:paraId="0EB06B26"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bottom w:val="single" w:sz="4" w:space="0" w:color="auto"/>
            </w:tcBorders>
          </w:tcPr>
          <w:p w14:paraId="210B49D4"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729" w:type="dxa"/>
            <w:tcBorders>
              <w:bottom w:val="single" w:sz="4" w:space="0" w:color="auto"/>
            </w:tcBorders>
          </w:tcPr>
          <w:p w14:paraId="491C1D43"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673" w:type="dxa"/>
            <w:tcBorders>
              <w:bottom w:val="single" w:sz="4" w:space="0" w:color="auto"/>
            </w:tcBorders>
          </w:tcPr>
          <w:p w14:paraId="569B659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985" w:type="dxa"/>
            <w:tcBorders>
              <w:bottom w:val="single" w:sz="4" w:space="0" w:color="auto"/>
            </w:tcBorders>
          </w:tcPr>
          <w:p w14:paraId="2295FC7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Borders>
              <w:bottom w:val="single" w:sz="4" w:space="0" w:color="auto"/>
            </w:tcBorders>
          </w:tcPr>
          <w:p w14:paraId="6F027508"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291E45F5" w14:textId="77777777" w:rsidTr="00185B96">
        <w:trPr>
          <w:gridAfter w:val="1"/>
          <w:wAfter w:w="12" w:type="dxa"/>
        </w:trPr>
        <w:tc>
          <w:tcPr>
            <w:tcW w:w="534" w:type="dxa"/>
            <w:vMerge/>
          </w:tcPr>
          <w:p w14:paraId="4D70FB0F"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025C4AEA"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29B2AC08"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Borders>
              <w:bottom w:val="single" w:sz="4" w:space="0" w:color="auto"/>
            </w:tcBorders>
          </w:tcPr>
          <w:p w14:paraId="467E6B27"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7AE18324"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38710353"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62995BBF"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0618B00"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A157FBF" w14:textId="77777777" w:rsidTr="00185B96">
        <w:trPr>
          <w:gridAfter w:val="1"/>
          <w:wAfter w:w="12" w:type="dxa"/>
        </w:trPr>
        <w:tc>
          <w:tcPr>
            <w:tcW w:w="534" w:type="dxa"/>
            <w:vMerge/>
          </w:tcPr>
          <w:p w14:paraId="096EA25F"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7457CC3C"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6742FCB3"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Borders>
              <w:bottom w:val="single" w:sz="4" w:space="0" w:color="auto"/>
            </w:tcBorders>
          </w:tcPr>
          <w:p w14:paraId="0FE5563E"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6C2A3B9F"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2B3E3E5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0DE99780"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5565B675"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4547C40" w14:textId="77777777" w:rsidTr="00185B96">
        <w:trPr>
          <w:gridAfter w:val="1"/>
          <w:wAfter w:w="12" w:type="dxa"/>
        </w:trPr>
        <w:tc>
          <w:tcPr>
            <w:tcW w:w="534" w:type="dxa"/>
            <w:vMerge/>
          </w:tcPr>
          <w:p w14:paraId="65D282AC"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57EBFAD7"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1302FBB3"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Borders>
              <w:bottom w:val="single" w:sz="4" w:space="0" w:color="auto"/>
            </w:tcBorders>
          </w:tcPr>
          <w:p w14:paraId="747EC396"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3E224F39"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45460FC1"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2BD734FC"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7A18612A"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7309D4CC" w14:textId="77777777" w:rsidTr="00185B96">
        <w:trPr>
          <w:gridAfter w:val="1"/>
          <w:wAfter w:w="12" w:type="dxa"/>
        </w:trPr>
        <w:tc>
          <w:tcPr>
            <w:tcW w:w="534" w:type="dxa"/>
            <w:vMerge/>
          </w:tcPr>
          <w:p w14:paraId="082F5D9F"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C276359"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2E1B04DB"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Borders>
              <w:bottom w:val="single" w:sz="4" w:space="0" w:color="auto"/>
            </w:tcBorders>
          </w:tcPr>
          <w:p w14:paraId="5D960FE3"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729" w:type="dxa"/>
            <w:tcBorders>
              <w:bottom w:val="single" w:sz="4" w:space="0" w:color="auto"/>
            </w:tcBorders>
          </w:tcPr>
          <w:p w14:paraId="60EC587F"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673" w:type="dxa"/>
            <w:tcBorders>
              <w:bottom w:val="single" w:sz="4" w:space="0" w:color="auto"/>
            </w:tcBorders>
          </w:tcPr>
          <w:p w14:paraId="660BE297"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985" w:type="dxa"/>
            <w:tcBorders>
              <w:bottom w:val="single" w:sz="4" w:space="0" w:color="auto"/>
            </w:tcBorders>
          </w:tcPr>
          <w:p w14:paraId="7100AE9E"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4237D597"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FA828B3" w14:textId="77777777" w:rsidTr="00185B96">
        <w:trPr>
          <w:gridAfter w:val="1"/>
          <w:wAfter w:w="12" w:type="dxa"/>
          <w:trHeight w:val="245"/>
        </w:trPr>
        <w:tc>
          <w:tcPr>
            <w:tcW w:w="534" w:type="dxa"/>
            <w:vMerge/>
            <w:tcBorders>
              <w:bottom w:val="single" w:sz="4" w:space="0" w:color="auto"/>
            </w:tcBorders>
          </w:tcPr>
          <w:p w14:paraId="5B35993C"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324467D7" w14:textId="77777777" w:rsidR="00CD4F97" w:rsidRPr="008501D2" w:rsidRDefault="00CD4F97" w:rsidP="00D25479">
            <w:pPr>
              <w:widowControl w:val="0"/>
              <w:overflowPunct w:val="0"/>
              <w:autoSpaceDE w:val="0"/>
              <w:autoSpaceDN w:val="0"/>
              <w:adjustRightInd w:val="0"/>
              <w:textAlignment w:val="baseline"/>
            </w:pPr>
          </w:p>
        </w:tc>
        <w:tc>
          <w:tcPr>
            <w:tcW w:w="3515" w:type="dxa"/>
            <w:tcBorders>
              <w:bottom w:val="single" w:sz="4" w:space="0" w:color="auto"/>
            </w:tcBorders>
          </w:tcPr>
          <w:p w14:paraId="0550832B" w14:textId="77777777" w:rsidR="00CD4F97" w:rsidRPr="008501D2" w:rsidRDefault="00CD4F97" w:rsidP="00D25479">
            <w:pPr>
              <w:widowControl w:val="0"/>
              <w:autoSpaceDE w:val="0"/>
              <w:autoSpaceDN w:val="0"/>
              <w:adjustRightInd w:val="0"/>
            </w:pPr>
            <w:r w:rsidRPr="008501D2">
              <w:t>Другие источники</w:t>
            </w:r>
          </w:p>
        </w:tc>
        <w:tc>
          <w:tcPr>
            <w:tcW w:w="1730" w:type="dxa"/>
            <w:tcBorders>
              <w:bottom w:val="single" w:sz="4" w:space="0" w:color="auto"/>
            </w:tcBorders>
          </w:tcPr>
          <w:p w14:paraId="7CC4B6D9"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21A7A5CF"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3790BD28"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46B581E5"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3C450A47"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0579C4E" w14:textId="77777777" w:rsidTr="00185B96">
        <w:trPr>
          <w:gridAfter w:val="1"/>
          <w:wAfter w:w="12" w:type="dxa"/>
        </w:trPr>
        <w:tc>
          <w:tcPr>
            <w:tcW w:w="534" w:type="dxa"/>
            <w:vMerge w:val="restart"/>
          </w:tcPr>
          <w:p w14:paraId="312E2BE0" w14:textId="77777777" w:rsidR="00CD4F97" w:rsidRPr="008501D2" w:rsidRDefault="00CD4F97" w:rsidP="00D25479">
            <w:pPr>
              <w:widowControl w:val="0"/>
              <w:overflowPunct w:val="0"/>
              <w:autoSpaceDE w:val="0"/>
              <w:autoSpaceDN w:val="0"/>
              <w:adjustRightInd w:val="0"/>
              <w:jc w:val="center"/>
              <w:textAlignment w:val="baseline"/>
            </w:pPr>
            <w:r w:rsidRPr="008501D2">
              <w:t>9</w:t>
            </w:r>
          </w:p>
        </w:tc>
        <w:tc>
          <w:tcPr>
            <w:tcW w:w="3152" w:type="dxa"/>
            <w:vMerge w:val="restart"/>
          </w:tcPr>
          <w:p w14:paraId="535609D7" w14:textId="77777777" w:rsidR="00CD4F97" w:rsidRPr="008501D2" w:rsidRDefault="00CD4F97" w:rsidP="00D25479">
            <w:r w:rsidRPr="008501D2">
              <w:rPr>
                <w:color w:val="000000"/>
              </w:rPr>
              <w:t>Ремонт дворовых территорий</w:t>
            </w:r>
          </w:p>
        </w:tc>
        <w:tc>
          <w:tcPr>
            <w:tcW w:w="3515" w:type="dxa"/>
            <w:tcBorders>
              <w:bottom w:val="single" w:sz="4" w:space="0" w:color="auto"/>
            </w:tcBorders>
          </w:tcPr>
          <w:p w14:paraId="26C4524D"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bottom w:val="single" w:sz="4" w:space="0" w:color="auto"/>
            </w:tcBorders>
          </w:tcPr>
          <w:p w14:paraId="54961B9A"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0,00</w:t>
            </w:r>
          </w:p>
        </w:tc>
        <w:tc>
          <w:tcPr>
            <w:tcW w:w="1729" w:type="dxa"/>
            <w:tcBorders>
              <w:bottom w:val="single" w:sz="4" w:space="0" w:color="auto"/>
            </w:tcBorders>
          </w:tcPr>
          <w:p w14:paraId="1DADD5AA" w14:textId="77777777" w:rsidR="00CD4F97" w:rsidRPr="008501D2" w:rsidRDefault="00CD4F97" w:rsidP="00D25479">
            <w:pPr>
              <w:jc w:val="center"/>
            </w:pPr>
            <w:r w:rsidRPr="008501D2">
              <w:rPr>
                <w:b/>
              </w:rPr>
              <w:t>0,00</w:t>
            </w:r>
          </w:p>
        </w:tc>
        <w:tc>
          <w:tcPr>
            <w:tcW w:w="1673" w:type="dxa"/>
            <w:tcBorders>
              <w:bottom w:val="single" w:sz="4" w:space="0" w:color="auto"/>
            </w:tcBorders>
          </w:tcPr>
          <w:p w14:paraId="30EA91C2" w14:textId="77777777" w:rsidR="00CD4F97" w:rsidRPr="008501D2" w:rsidRDefault="00CD4F97" w:rsidP="00D25479">
            <w:pPr>
              <w:jc w:val="center"/>
            </w:pPr>
            <w:r w:rsidRPr="008501D2">
              <w:rPr>
                <w:b/>
              </w:rPr>
              <w:t>0,00</w:t>
            </w:r>
          </w:p>
        </w:tc>
        <w:tc>
          <w:tcPr>
            <w:tcW w:w="1985" w:type="dxa"/>
            <w:tcBorders>
              <w:bottom w:val="single" w:sz="4" w:space="0" w:color="auto"/>
            </w:tcBorders>
          </w:tcPr>
          <w:p w14:paraId="31E67F64"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tcBorders>
              <w:bottom w:val="single" w:sz="4" w:space="0" w:color="auto"/>
            </w:tcBorders>
          </w:tcPr>
          <w:p w14:paraId="72B1F6D7"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5ED36D14" w14:textId="77777777" w:rsidTr="00185B96">
        <w:trPr>
          <w:gridAfter w:val="1"/>
          <w:wAfter w:w="12" w:type="dxa"/>
        </w:trPr>
        <w:tc>
          <w:tcPr>
            <w:tcW w:w="534" w:type="dxa"/>
            <w:vMerge/>
          </w:tcPr>
          <w:p w14:paraId="2C141C1A"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A86DB07" w14:textId="77777777" w:rsidR="00CD4F97" w:rsidRPr="008501D2" w:rsidRDefault="00CD4F97" w:rsidP="00D25479"/>
        </w:tc>
        <w:tc>
          <w:tcPr>
            <w:tcW w:w="3515" w:type="dxa"/>
            <w:tcBorders>
              <w:bottom w:val="single" w:sz="4" w:space="0" w:color="auto"/>
            </w:tcBorders>
          </w:tcPr>
          <w:p w14:paraId="428D5D41" w14:textId="77777777" w:rsidR="00CD4F97" w:rsidRPr="008501D2" w:rsidRDefault="00CD4F97" w:rsidP="00D25479">
            <w:pPr>
              <w:widowControl w:val="0"/>
              <w:autoSpaceDE w:val="0"/>
              <w:autoSpaceDN w:val="0"/>
              <w:adjustRightInd w:val="0"/>
            </w:pPr>
            <w:r w:rsidRPr="008501D2">
              <w:t>Федеральный бюджет</w:t>
            </w:r>
          </w:p>
        </w:tc>
        <w:tc>
          <w:tcPr>
            <w:tcW w:w="1730" w:type="dxa"/>
            <w:tcBorders>
              <w:bottom w:val="single" w:sz="4" w:space="0" w:color="auto"/>
            </w:tcBorders>
          </w:tcPr>
          <w:p w14:paraId="443F6BEB"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501BE006"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586E3539"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16FCACE4"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768170DB"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469F6BC9" w14:textId="77777777" w:rsidTr="00185B96">
        <w:trPr>
          <w:gridAfter w:val="1"/>
          <w:wAfter w:w="12" w:type="dxa"/>
        </w:trPr>
        <w:tc>
          <w:tcPr>
            <w:tcW w:w="534" w:type="dxa"/>
            <w:vMerge/>
          </w:tcPr>
          <w:p w14:paraId="700C8B4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2C481C07" w14:textId="77777777" w:rsidR="00CD4F97" w:rsidRPr="008501D2" w:rsidRDefault="00CD4F97" w:rsidP="00D25479"/>
        </w:tc>
        <w:tc>
          <w:tcPr>
            <w:tcW w:w="3515" w:type="dxa"/>
            <w:tcBorders>
              <w:bottom w:val="single" w:sz="4" w:space="0" w:color="auto"/>
            </w:tcBorders>
          </w:tcPr>
          <w:p w14:paraId="65680E7C" w14:textId="77777777" w:rsidR="00CD4F97" w:rsidRPr="008501D2" w:rsidRDefault="00CD4F97" w:rsidP="00D25479">
            <w:pPr>
              <w:widowControl w:val="0"/>
              <w:autoSpaceDE w:val="0"/>
              <w:autoSpaceDN w:val="0"/>
              <w:adjustRightInd w:val="0"/>
            </w:pPr>
            <w:r w:rsidRPr="008501D2">
              <w:t>Государственный бюджет</w:t>
            </w:r>
          </w:p>
        </w:tc>
        <w:tc>
          <w:tcPr>
            <w:tcW w:w="1730" w:type="dxa"/>
            <w:tcBorders>
              <w:bottom w:val="single" w:sz="4" w:space="0" w:color="auto"/>
            </w:tcBorders>
          </w:tcPr>
          <w:p w14:paraId="640091FF"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04EDD382"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32D7DCF9"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1E44FF85"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580B5A98"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2B8A200B" w14:textId="77777777" w:rsidTr="00185B96">
        <w:trPr>
          <w:gridAfter w:val="1"/>
          <w:wAfter w:w="12" w:type="dxa"/>
        </w:trPr>
        <w:tc>
          <w:tcPr>
            <w:tcW w:w="534" w:type="dxa"/>
            <w:vMerge/>
          </w:tcPr>
          <w:p w14:paraId="6CF6CD71"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53345692" w14:textId="77777777" w:rsidR="00CD4F97" w:rsidRPr="008501D2" w:rsidRDefault="00CD4F97" w:rsidP="00D25479"/>
        </w:tc>
        <w:tc>
          <w:tcPr>
            <w:tcW w:w="3515" w:type="dxa"/>
            <w:tcBorders>
              <w:bottom w:val="single" w:sz="4" w:space="0" w:color="auto"/>
            </w:tcBorders>
          </w:tcPr>
          <w:p w14:paraId="19E9F5E2"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730" w:type="dxa"/>
            <w:tcBorders>
              <w:bottom w:val="single" w:sz="4" w:space="0" w:color="auto"/>
            </w:tcBorders>
          </w:tcPr>
          <w:p w14:paraId="3F8AA695"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452586E8"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4BB557E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06F95EA2"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27B0250D"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127F0FB" w14:textId="77777777" w:rsidTr="00185B96">
        <w:trPr>
          <w:gridAfter w:val="1"/>
          <w:wAfter w:w="12" w:type="dxa"/>
        </w:trPr>
        <w:tc>
          <w:tcPr>
            <w:tcW w:w="534" w:type="dxa"/>
            <w:vMerge/>
          </w:tcPr>
          <w:p w14:paraId="6CFC01F0"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AE33A05" w14:textId="77777777" w:rsidR="00CD4F97" w:rsidRPr="008501D2" w:rsidRDefault="00CD4F97" w:rsidP="00D25479"/>
        </w:tc>
        <w:tc>
          <w:tcPr>
            <w:tcW w:w="3515" w:type="dxa"/>
            <w:tcBorders>
              <w:bottom w:val="single" w:sz="4" w:space="0" w:color="auto"/>
            </w:tcBorders>
          </w:tcPr>
          <w:p w14:paraId="1A357F9A" w14:textId="77777777" w:rsidR="00CD4F97" w:rsidRPr="008501D2" w:rsidRDefault="00CD4F97" w:rsidP="00D25479">
            <w:pPr>
              <w:widowControl w:val="0"/>
              <w:autoSpaceDE w:val="0"/>
              <w:autoSpaceDN w:val="0"/>
              <w:adjustRightInd w:val="0"/>
            </w:pPr>
            <w:r w:rsidRPr="008501D2">
              <w:t>Бюджет МО «Город Удачный»</w:t>
            </w:r>
          </w:p>
        </w:tc>
        <w:tc>
          <w:tcPr>
            <w:tcW w:w="1730" w:type="dxa"/>
            <w:tcBorders>
              <w:bottom w:val="single" w:sz="4" w:space="0" w:color="auto"/>
            </w:tcBorders>
          </w:tcPr>
          <w:p w14:paraId="116CE9C0" w14:textId="77777777" w:rsidR="00CD4F97" w:rsidRPr="008501D2" w:rsidRDefault="00CD4F97" w:rsidP="00D25479">
            <w:pPr>
              <w:widowControl w:val="0"/>
              <w:overflowPunct w:val="0"/>
              <w:autoSpaceDE w:val="0"/>
              <w:autoSpaceDN w:val="0"/>
              <w:adjustRightInd w:val="0"/>
              <w:jc w:val="center"/>
              <w:textAlignment w:val="baseline"/>
            </w:pPr>
            <w:r w:rsidRPr="008501D2">
              <w:t>0,00</w:t>
            </w:r>
          </w:p>
        </w:tc>
        <w:tc>
          <w:tcPr>
            <w:tcW w:w="1729" w:type="dxa"/>
            <w:tcBorders>
              <w:bottom w:val="single" w:sz="4" w:space="0" w:color="auto"/>
            </w:tcBorders>
          </w:tcPr>
          <w:p w14:paraId="1A502413" w14:textId="77777777" w:rsidR="00CD4F97" w:rsidRPr="008501D2" w:rsidRDefault="00CD4F97" w:rsidP="00D25479">
            <w:pPr>
              <w:jc w:val="center"/>
            </w:pPr>
            <w:r w:rsidRPr="008501D2">
              <w:t>0,00</w:t>
            </w:r>
          </w:p>
        </w:tc>
        <w:tc>
          <w:tcPr>
            <w:tcW w:w="1673" w:type="dxa"/>
            <w:tcBorders>
              <w:bottom w:val="single" w:sz="4" w:space="0" w:color="auto"/>
            </w:tcBorders>
          </w:tcPr>
          <w:p w14:paraId="0F849EA8" w14:textId="77777777" w:rsidR="00CD4F97" w:rsidRPr="008501D2" w:rsidRDefault="00CD4F97" w:rsidP="00D25479">
            <w:pPr>
              <w:jc w:val="center"/>
            </w:pPr>
            <w:r w:rsidRPr="008501D2">
              <w:t>0,00</w:t>
            </w:r>
          </w:p>
        </w:tc>
        <w:tc>
          <w:tcPr>
            <w:tcW w:w="1985" w:type="dxa"/>
            <w:tcBorders>
              <w:bottom w:val="single" w:sz="4" w:space="0" w:color="auto"/>
            </w:tcBorders>
          </w:tcPr>
          <w:p w14:paraId="6DC75DE2"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1469928D"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6986A7F7" w14:textId="77777777" w:rsidTr="00185B96">
        <w:trPr>
          <w:gridAfter w:val="1"/>
          <w:wAfter w:w="12" w:type="dxa"/>
        </w:trPr>
        <w:tc>
          <w:tcPr>
            <w:tcW w:w="534" w:type="dxa"/>
            <w:vMerge/>
            <w:tcBorders>
              <w:bottom w:val="single" w:sz="4" w:space="0" w:color="auto"/>
            </w:tcBorders>
          </w:tcPr>
          <w:p w14:paraId="6454AB24"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1F367BBE" w14:textId="77777777" w:rsidR="00CD4F97" w:rsidRPr="008501D2" w:rsidRDefault="00CD4F97" w:rsidP="00D25479"/>
        </w:tc>
        <w:tc>
          <w:tcPr>
            <w:tcW w:w="3515" w:type="dxa"/>
            <w:tcBorders>
              <w:bottom w:val="single" w:sz="4" w:space="0" w:color="auto"/>
            </w:tcBorders>
          </w:tcPr>
          <w:p w14:paraId="0835DE93" w14:textId="77777777" w:rsidR="00CD4F97" w:rsidRPr="008501D2" w:rsidRDefault="00CD4F97" w:rsidP="00D25479">
            <w:pPr>
              <w:widowControl w:val="0"/>
              <w:autoSpaceDE w:val="0"/>
              <w:autoSpaceDN w:val="0"/>
              <w:adjustRightInd w:val="0"/>
            </w:pPr>
            <w:r w:rsidRPr="008501D2">
              <w:t>Другие источники</w:t>
            </w:r>
          </w:p>
        </w:tc>
        <w:tc>
          <w:tcPr>
            <w:tcW w:w="1730" w:type="dxa"/>
            <w:tcBorders>
              <w:bottom w:val="single" w:sz="4" w:space="0" w:color="auto"/>
            </w:tcBorders>
          </w:tcPr>
          <w:p w14:paraId="15A869DF" w14:textId="77777777" w:rsidR="00CD4F97" w:rsidRPr="008501D2" w:rsidRDefault="00CD4F97" w:rsidP="00D25479">
            <w:pPr>
              <w:widowControl w:val="0"/>
              <w:overflowPunct w:val="0"/>
              <w:autoSpaceDE w:val="0"/>
              <w:autoSpaceDN w:val="0"/>
              <w:adjustRightInd w:val="0"/>
              <w:jc w:val="center"/>
              <w:textAlignment w:val="baseline"/>
            </w:pPr>
          </w:p>
        </w:tc>
        <w:tc>
          <w:tcPr>
            <w:tcW w:w="1729" w:type="dxa"/>
            <w:tcBorders>
              <w:bottom w:val="single" w:sz="4" w:space="0" w:color="auto"/>
            </w:tcBorders>
          </w:tcPr>
          <w:p w14:paraId="78F259E3" w14:textId="77777777" w:rsidR="00CD4F97" w:rsidRPr="008501D2" w:rsidRDefault="00CD4F97" w:rsidP="00D25479">
            <w:pPr>
              <w:widowControl w:val="0"/>
              <w:overflowPunct w:val="0"/>
              <w:autoSpaceDE w:val="0"/>
              <w:autoSpaceDN w:val="0"/>
              <w:adjustRightInd w:val="0"/>
              <w:jc w:val="center"/>
              <w:textAlignment w:val="baseline"/>
            </w:pPr>
          </w:p>
        </w:tc>
        <w:tc>
          <w:tcPr>
            <w:tcW w:w="1673" w:type="dxa"/>
            <w:tcBorders>
              <w:bottom w:val="single" w:sz="4" w:space="0" w:color="auto"/>
            </w:tcBorders>
          </w:tcPr>
          <w:p w14:paraId="046F5D6B"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Borders>
              <w:bottom w:val="single" w:sz="4" w:space="0" w:color="auto"/>
            </w:tcBorders>
          </w:tcPr>
          <w:p w14:paraId="3F5F8067" w14:textId="77777777" w:rsidR="00CD4F97" w:rsidRPr="008501D2" w:rsidRDefault="00CD4F97" w:rsidP="00D25479">
            <w:pPr>
              <w:widowControl w:val="0"/>
              <w:overflowPunct w:val="0"/>
              <w:autoSpaceDE w:val="0"/>
              <w:autoSpaceDN w:val="0"/>
              <w:adjustRightInd w:val="0"/>
              <w:jc w:val="center"/>
              <w:textAlignment w:val="baseline"/>
            </w:pPr>
          </w:p>
        </w:tc>
        <w:tc>
          <w:tcPr>
            <w:tcW w:w="1134" w:type="dxa"/>
            <w:tcBorders>
              <w:bottom w:val="single" w:sz="4" w:space="0" w:color="auto"/>
            </w:tcBorders>
          </w:tcPr>
          <w:p w14:paraId="4DCDC18A"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01FCBDA3" w14:textId="77777777" w:rsidTr="00185B96">
        <w:trPr>
          <w:gridAfter w:val="1"/>
          <w:wAfter w:w="12" w:type="dxa"/>
          <w:trHeight w:val="150"/>
        </w:trPr>
        <w:tc>
          <w:tcPr>
            <w:tcW w:w="534" w:type="dxa"/>
            <w:vMerge w:val="restart"/>
            <w:tcBorders>
              <w:top w:val="single" w:sz="4" w:space="0" w:color="auto"/>
              <w:left w:val="single" w:sz="4" w:space="0" w:color="auto"/>
            </w:tcBorders>
          </w:tcPr>
          <w:p w14:paraId="6DE6B0F4"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val="restart"/>
            <w:tcBorders>
              <w:top w:val="single" w:sz="4" w:space="0" w:color="auto"/>
            </w:tcBorders>
          </w:tcPr>
          <w:p w14:paraId="461F7501" w14:textId="77777777" w:rsidR="00CD4F97" w:rsidRPr="008501D2" w:rsidRDefault="00CD4F97" w:rsidP="00D25479">
            <w:pPr>
              <w:widowControl w:val="0"/>
              <w:overflowPunct w:val="0"/>
              <w:autoSpaceDE w:val="0"/>
              <w:autoSpaceDN w:val="0"/>
              <w:adjustRightInd w:val="0"/>
              <w:textAlignment w:val="baseline"/>
              <w:rPr>
                <w:b/>
              </w:rPr>
            </w:pPr>
            <w:r w:rsidRPr="008501D2">
              <w:rPr>
                <w:b/>
              </w:rPr>
              <w:t>ИТОГО по программе</w:t>
            </w:r>
          </w:p>
        </w:tc>
        <w:tc>
          <w:tcPr>
            <w:tcW w:w="3515" w:type="dxa"/>
            <w:tcBorders>
              <w:top w:val="single" w:sz="4" w:space="0" w:color="auto"/>
            </w:tcBorders>
          </w:tcPr>
          <w:p w14:paraId="3FD884A6" w14:textId="77777777" w:rsidR="00CD4F97" w:rsidRPr="008501D2" w:rsidRDefault="00CD4F97" w:rsidP="00D25479">
            <w:pPr>
              <w:widowControl w:val="0"/>
              <w:autoSpaceDE w:val="0"/>
              <w:autoSpaceDN w:val="0"/>
              <w:adjustRightInd w:val="0"/>
              <w:rPr>
                <w:b/>
              </w:rPr>
            </w:pPr>
            <w:r w:rsidRPr="008501D2">
              <w:rPr>
                <w:b/>
              </w:rPr>
              <w:t>Всего</w:t>
            </w:r>
          </w:p>
        </w:tc>
        <w:tc>
          <w:tcPr>
            <w:tcW w:w="1730" w:type="dxa"/>
            <w:tcBorders>
              <w:top w:val="single" w:sz="4" w:space="0" w:color="auto"/>
            </w:tcBorders>
          </w:tcPr>
          <w:p w14:paraId="7065B39C" w14:textId="77777777" w:rsidR="00CD4F97" w:rsidRPr="008501D2" w:rsidRDefault="00CD4F97" w:rsidP="00D25479">
            <w:pPr>
              <w:widowControl w:val="0"/>
              <w:overflowPunct w:val="0"/>
              <w:autoSpaceDE w:val="0"/>
              <w:autoSpaceDN w:val="0"/>
              <w:adjustRightInd w:val="0"/>
              <w:jc w:val="center"/>
              <w:textAlignment w:val="baseline"/>
            </w:pPr>
            <w:r w:rsidRPr="008501D2">
              <w:rPr>
                <w:rStyle w:val="2f"/>
                <w:sz w:val="24"/>
                <w:szCs w:val="24"/>
              </w:rPr>
              <w:t>34 823 069,12</w:t>
            </w:r>
          </w:p>
        </w:tc>
        <w:tc>
          <w:tcPr>
            <w:tcW w:w="1729" w:type="dxa"/>
            <w:tcBorders>
              <w:top w:val="single" w:sz="4" w:space="0" w:color="auto"/>
            </w:tcBorders>
          </w:tcPr>
          <w:p w14:paraId="08A869AD"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bCs/>
              </w:rPr>
              <w:t>12 674 488,77</w:t>
            </w:r>
          </w:p>
        </w:tc>
        <w:tc>
          <w:tcPr>
            <w:tcW w:w="1673" w:type="dxa"/>
            <w:tcBorders>
              <w:top w:val="single" w:sz="4" w:space="0" w:color="auto"/>
            </w:tcBorders>
          </w:tcPr>
          <w:p w14:paraId="3FEACB05"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22 148 580,35</w:t>
            </w:r>
          </w:p>
        </w:tc>
        <w:tc>
          <w:tcPr>
            <w:tcW w:w="1985" w:type="dxa"/>
            <w:tcBorders>
              <w:top w:val="single" w:sz="4" w:space="0" w:color="auto"/>
            </w:tcBorders>
          </w:tcPr>
          <w:p w14:paraId="2D7B48FF"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vMerge w:val="restart"/>
            <w:tcBorders>
              <w:top w:val="single" w:sz="4" w:space="0" w:color="auto"/>
              <w:right w:val="single" w:sz="4" w:space="0" w:color="auto"/>
            </w:tcBorders>
          </w:tcPr>
          <w:p w14:paraId="6DAC31BB"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622767BE" w14:textId="77777777" w:rsidTr="00185B96">
        <w:trPr>
          <w:gridAfter w:val="1"/>
          <w:wAfter w:w="12" w:type="dxa"/>
          <w:trHeight w:val="150"/>
        </w:trPr>
        <w:tc>
          <w:tcPr>
            <w:tcW w:w="534" w:type="dxa"/>
            <w:vMerge/>
            <w:tcBorders>
              <w:left w:val="single" w:sz="4" w:space="0" w:color="auto"/>
            </w:tcBorders>
          </w:tcPr>
          <w:p w14:paraId="5803BC81"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226373BD" w14:textId="77777777" w:rsidR="00CD4F97" w:rsidRPr="008501D2" w:rsidRDefault="00CD4F97" w:rsidP="00D25479">
            <w:pPr>
              <w:widowControl w:val="0"/>
              <w:overflowPunct w:val="0"/>
              <w:autoSpaceDE w:val="0"/>
              <w:autoSpaceDN w:val="0"/>
              <w:adjustRightInd w:val="0"/>
              <w:textAlignment w:val="baseline"/>
              <w:rPr>
                <w:b/>
              </w:rPr>
            </w:pPr>
          </w:p>
        </w:tc>
        <w:tc>
          <w:tcPr>
            <w:tcW w:w="3515" w:type="dxa"/>
          </w:tcPr>
          <w:p w14:paraId="5C5BE017" w14:textId="77777777" w:rsidR="00CD4F97" w:rsidRPr="008501D2" w:rsidRDefault="00CD4F97" w:rsidP="00D25479">
            <w:pPr>
              <w:widowControl w:val="0"/>
              <w:autoSpaceDE w:val="0"/>
              <w:autoSpaceDN w:val="0"/>
              <w:adjustRightInd w:val="0"/>
              <w:rPr>
                <w:b/>
              </w:rPr>
            </w:pPr>
            <w:r w:rsidRPr="008501D2">
              <w:rPr>
                <w:b/>
              </w:rPr>
              <w:t>Федеральный бюджет</w:t>
            </w:r>
          </w:p>
        </w:tc>
        <w:tc>
          <w:tcPr>
            <w:tcW w:w="1730" w:type="dxa"/>
          </w:tcPr>
          <w:p w14:paraId="4BB0C8AB"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29" w:type="dxa"/>
          </w:tcPr>
          <w:p w14:paraId="580F1AB1"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673" w:type="dxa"/>
          </w:tcPr>
          <w:p w14:paraId="567FD895"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Pr>
          <w:p w14:paraId="01A4B5A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vMerge/>
            <w:tcBorders>
              <w:right w:val="single" w:sz="4" w:space="0" w:color="auto"/>
            </w:tcBorders>
          </w:tcPr>
          <w:p w14:paraId="26D8B1BD"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363A743B" w14:textId="77777777" w:rsidTr="00185B96">
        <w:trPr>
          <w:gridAfter w:val="1"/>
          <w:wAfter w:w="12" w:type="dxa"/>
        </w:trPr>
        <w:tc>
          <w:tcPr>
            <w:tcW w:w="534" w:type="dxa"/>
            <w:vMerge/>
            <w:tcBorders>
              <w:left w:val="single" w:sz="4" w:space="0" w:color="auto"/>
            </w:tcBorders>
          </w:tcPr>
          <w:p w14:paraId="1CC3BF53"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C8FA67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515" w:type="dxa"/>
          </w:tcPr>
          <w:p w14:paraId="4DF24932" w14:textId="77777777" w:rsidR="00CD4F97" w:rsidRPr="008501D2" w:rsidRDefault="00CD4F97" w:rsidP="00D25479">
            <w:pPr>
              <w:widowControl w:val="0"/>
              <w:autoSpaceDE w:val="0"/>
              <w:autoSpaceDN w:val="0"/>
              <w:adjustRightInd w:val="0"/>
              <w:rPr>
                <w:b/>
              </w:rPr>
            </w:pPr>
            <w:r w:rsidRPr="008501D2">
              <w:rPr>
                <w:b/>
              </w:rPr>
              <w:t>Государственный бюджет</w:t>
            </w:r>
          </w:p>
        </w:tc>
        <w:tc>
          <w:tcPr>
            <w:tcW w:w="1730" w:type="dxa"/>
          </w:tcPr>
          <w:p w14:paraId="62EEE9D0"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color w:val="000000"/>
              </w:rPr>
              <w:t>2 526 280,62</w:t>
            </w:r>
          </w:p>
        </w:tc>
        <w:tc>
          <w:tcPr>
            <w:tcW w:w="1729" w:type="dxa"/>
          </w:tcPr>
          <w:p w14:paraId="028CCAED" w14:textId="77777777" w:rsidR="00CD4F97" w:rsidRPr="008501D2" w:rsidRDefault="00CD4F97" w:rsidP="00D25479">
            <w:pPr>
              <w:jc w:val="center"/>
              <w:rPr>
                <w:b/>
              </w:rPr>
            </w:pPr>
            <w:r w:rsidRPr="008501D2">
              <w:rPr>
                <w:b/>
              </w:rPr>
              <w:t>1 869 185,73</w:t>
            </w:r>
          </w:p>
        </w:tc>
        <w:tc>
          <w:tcPr>
            <w:tcW w:w="1673" w:type="dxa"/>
          </w:tcPr>
          <w:p w14:paraId="6E518AF6"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657 094,89</w:t>
            </w:r>
          </w:p>
        </w:tc>
        <w:tc>
          <w:tcPr>
            <w:tcW w:w="1985" w:type="dxa"/>
          </w:tcPr>
          <w:p w14:paraId="494CE74B"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vMerge/>
            <w:tcBorders>
              <w:right w:val="single" w:sz="4" w:space="0" w:color="auto"/>
            </w:tcBorders>
          </w:tcPr>
          <w:p w14:paraId="2652169E"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16D60EC3" w14:textId="77777777" w:rsidTr="00185B96">
        <w:trPr>
          <w:gridAfter w:val="1"/>
          <w:wAfter w:w="12" w:type="dxa"/>
        </w:trPr>
        <w:tc>
          <w:tcPr>
            <w:tcW w:w="534" w:type="dxa"/>
            <w:vMerge/>
            <w:tcBorders>
              <w:left w:val="single" w:sz="4" w:space="0" w:color="auto"/>
            </w:tcBorders>
          </w:tcPr>
          <w:p w14:paraId="7B89C430"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6F384D96"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515" w:type="dxa"/>
          </w:tcPr>
          <w:p w14:paraId="5E055FE9" w14:textId="77777777" w:rsidR="00CD4F97" w:rsidRPr="008501D2" w:rsidRDefault="00CD4F97" w:rsidP="00D25479">
            <w:pPr>
              <w:widowControl w:val="0"/>
              <w:autoSpaceDE w:val="0"/>
              <w:autoSpaceDN w:val="0"/>
              <w:adjustRightInd w:val="0"/>
              <w:rPr>
                <w:b/>
              </w:rPr>
            </w:pPr>
            <w:r w:rsidRPr="008501D2">
              <w:rPr>
                <w:b/>
              </w:rPr>
              <w:t xml:space="preserve">Бюджет МО «Мирнинский район» </w:t>
            </w:r>
          </w:p>
        </w:tc>
        <w:tc>
          <w:tcPr>
            <w:tcW w:w="1730" w:type="dxa"/>
          </w:tcPr>
          <w:p w14:paraId="0F3D678E" w14:textId="77777777" w:rsidR="00CD4F97" w:rsidRPr="008501D2" w:rsidRDefault="00CD4F97" w:rsidP="00D25479">
            <w:pPr>
              <w:widowControl w:val="0"/>
              <w:overflowPunct w:val="0"/>
              <w:autoSpaceDE w:val="0"/>
              <w:autoSpaceDN w:val="0"/>
              <w:adjustRightInd w:val="0"/>
              <w:jc w:val="center"/>
              <w:textAlignment w:val="baseline"/>
              <w:rPr>
                <w:b/>
                <w:strike/>
              </w:rPr>
            </w:pPr>
          </w:p>
        </w:tc>
        <w:tc>
          <w:tcPr>
            <w:tcW w:w="1729" w:type="dxa"/>
          </w:tcPr>
          <w:p w14:paraId="41BA7A5E"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673" w:type="dxa"/>
          </w:tcPr>
          <w:p w14:paraId="29F54270"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985" w:type="dxa"/>
          </w:tcPr>
          <w:p w14:paraId="410297CE"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vMerge/>
            <w:tcBorders>
              <w:right w:val="single" w:sz="4" w:space="0" w:color="auto"/>
            </w:tcBorders>
          </w:tcPr>
          <w:p w14:paraId="1B86A0DD"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02471A33" w14:textId="77777777" w:rsidTr="00185B96">
        <w:trPr>
          <w:gridAfter w:val="1"/>
          <w:wAfter w:w="12" w:type="dxa"/>
          <w:trHeight w:val="580"/>
        </w:trPr>
        <w:tc>
          <w:tcPr>
            <w:tcW w:w="534" w:type="dxa"/>
            <w:vMerge/>
            <w:tcBorders>
              <w:left w:val="single" w:sz="4" w:space="0" w:color="auto"/>
            </w:tcBorders>
          </w:tcPr>
          <w:p w14:paraId="2D010577"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Pr>
          <w:p w14:paraId="1B3B69AB"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515" w:type="dxa"/>
          </w:tcPr>
          <w:p w14:paraId="51518AE1" w14:textId="77777777" w:rsidR="00CD4F97" w:rsidRPr="008501D2" w:rsidRDefault="00CD4F97" w:rsidP="00D25479">
            <w:pPr>
              <w:widowControl w:val="0"/>
              <w:autoSpaceDE w:val="0"/>
              <w:autoSpaceDN w:val="0"/>
              <w:adjustRightInd w:val="0"/>
              <w:rPr>
                <w:b/>
              </w:rPr>
            </w:pPr>
            <w:r w:rsidRPr="008501D2">
              <w:rPr>
                <w:b/>
              </w:rPr>
              <w:t>Бюджет МО «Город Удачный»</w:t>
            </w:r>
          </w:p>
        </w:tc>
        <w:tc>
          <w:tcPr>
            <w:tcW w:w="1730" w:type="dxa"/>
          </w:tcPr>
          <w:p w14:paraId="4049B7B3"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bCs/>
                <w:color w:val="000000"/>
              </w:rPr>
              <w:t>12 296 788,50</w:t>
            </w:r>
          </w:p>
        </w:tc>
        <w:tc>
          <w:tcPr>
            <w:tcW w:w="1729" w:type="dxa"/>
          </w:tcPr>
          <w:p w14:paraId="67191F53" w14:textId="77777777" w:rsidR="00CD4F97" w:rsidRPr="008501D2" w:rsidRDefault="00CD4F97" w:rsidP="00D25479">
            <w:pPr>
              <w:jc w:val="center"/>
              <w:rPr>
                <w:b/>
                <w:color w:val="000000"/>
              </w:rPr>
            </w:pPr>
            <w:r w:rsidRPr="008501D2">
              <w:rPr>
                <w:b/>
                <w:color w:val="000000"/>
              </w:rPr>
              <w:t>10 568 303,04</w:t>
            </w:r>
          </w:p>
          <w:p w14:paraId="49D39010"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673" w:type="dxa"/>
          </w:tcPr>
          <w:p w14:paraId="544A98A4"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1 728 485,46</w:t>
            </w:r>
          </w:p>
        </w:tc>
        <w:tc>
          <w:tcPr>
            <w:tcW w:w="1985" w:type="dxa"/>
          </w:tcPr>
          <w:p w14:paraId="4CCEBBD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vMerge/>
            <w:tcBorders>
              <w:right w:val="single" w:sz="4" w:space="0" w:color="auto"/>
            </w:tcBorders>
          </w:tcPr>
          <w:p w14:paraId="320844E0"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3771C620" w14:textId="77777777" w:rsidTr="00185B96">
        <w:trPr>
          <w:gridAfter w:val="1"/>
          <w:wAfter w:w="12" w:type="dxa"/>
          <w:trHeight w:val="149"/>
        </w:trPr>
        <w:tc>
          <w:tcPr>
            <w:tcW w:w="534" w:type="dxa"/>
            <w:vMerge/>
            <w:tcBorders>
              <w:left w:val="single" w:sz="4" w:space="0" w:color="auto"/>
              <w:bottom w:val="single" w:sz="4" w:space="0" w:color="auto"/>
            </w:tcBorders>
          </w:tcPr>
          <w:p w14:paraId="7CC4BB50" w14:textId="77777777" w:rsidR="00CD4F97" w:rsidRPr="008501D2" w:rsidRDefault="00CD4F97" w:rsidP="00D25479">
            <w:pPr>
              <w:widowControl w:val="0"/>
              <w:overflowPunct w:val="0"/>
              <w:autoSpaceDE w:val="0"/>
              <w:autoSpaceDN w:val="0"/>
              <w:adjustRightInd w:val="0"/>
              <w:jc w:val="center"/>
              <w:textAlignment w:val="baseline"/>
            </w:pPr>
          </w:p>
        </w:tc>
        <w:tc>
          <w:tcPr>
            <w:tcW w:w="3152" w:type="dxa"/>
            <w:vMerge/>
            <w:tcBorders>
              <w:bottom w:val="single" w:sz="4" w:space="0" w:color="auto"/>
            </w:tcBorders>
          </w:tcPr>
          <w:p w14:paraId="2252F363"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515" w:type="dxa"/>
            <w:tcBorders>
              <w:bottom w:val="single" w:sz="4" w:space="0" w:color="auto"/>
            </w:tcBorders>
          </w:tcPr>
          <w:p w14:paraId="634FE92A" w14:textId="77777777" w:rsidR="00CD4F97" w:rsidRPr="008501D2" w:rsidRDefault="00CD4F97" w:rsidP="00D25479">
            <w:pPr>
              <w:widowControl w:val="0"/>
              <w:autoSpaceDE w:val="0"/>
              <w:autoSpaceDN w:val="0"/>
              <w:adjustRightInd w:val="0"/>
              <w:rPr>
                <w:b/>
              </w:rPr>
            </w:pPr>
            <w:r w:rsidRPr="008501D2">
              <w:rPr>
                <w:b/>
              </w:rPr>
              <w:t>Другие источники</w:t>
            </w:r>
          </w:p>
        </w:tc>
        <w:tc>
          <w:tcPr>
            <w:tcW w:w="1730" w:type="dxa"/>
            <w:tcBorders>
              <w:bottom w:val="single" w:sz="4" w:space="0" w:color="auto"/>
            </w:tcBorders>
          </w:tcPr>
          <w:p w14:paraId="0BB0E60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20 000 000,00</w:t>
            </w:r>
          </w:p>
        </w:tc>
        <w:tc>
          <w:tcPr>
            <w:tcW w:w="1729" w:type="dxa"/>
            <w:tcBorders>
              <w:bottom w:val="single" w:sz="4" w:space="0" w:color="auto"/>
            </w:tcBorders>
          </w:tcPr>
          <w:p w14:paraId="1C762285"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237 000,00</w:t>
            </w:r>
          </w:p>
        </w:tc>
        <w:tc>
          <w:tcPr>
            <w:tcW w:w="1673" w:type="dxa"/>
            <w:tcBorders>
              <w:bottom w:val="single" w:sz="4" w:space="0" w:color="auto"/>
            </w:tcBorders>
          </w:tcPr>
          <w:p w14:paraId="7B16F8B8"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19 763 000,00</w:t>
            </w:r>
          </w:p>
        </w:tc>
        <w:tc>
          <w:tcPr>
            <w:tcW w:w="1985" w:type="dxa"/>
            <w:tcBorders>
              <w:bottom w:val="single" w:sz="4" w:space="0" w:color="auto"/>
            </w:tcBorders>
          </w:tcPr>
          <w:p w14:paraId="3B5091B9"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134" w:type="dxa"/>
            <w:vMerge/>
            <w:tcBorders>
              <w:bottom w:val="single" w:sz="4" w:space="0" w:color="auto"/>
              <w:right w:val="single" w:sz="4" w:space="0" w:color="auto"/>
            </w:tcBorders>
          </w:tcPr>
          <w:p w14:paraId="1CF328D2" w14:textId="77777777" w:rsidR="00CD4F97" w:rsidRPr="008501D2" w:rsidRDefault="00CD4F97" w:rsidP="00D25479">
            <w:pPr>
              <w:widowControl w:val="0"/>
              <w:overflowPunct w:val="0"/>
              <w:autoSpaceDE w:val="0"/>
              <w:autoSpaceDN w:val="0"/>
              <w:adjustRightInd w:val="0"/>
              <w:jc w:val="center"/>
              <w:textAlignment w:val="baseline"/>
              <w:rPr>
                <w:b/>
              </w:rPr>
            </w:pPr>
          </w:p>
        </w:tc>
      </w:tr>
    </w:tbl>
    <w:p w14:paraId="22CA7831" w14:textId="77777777" w:rsidR="00CD4F97" w:rsidRPr="008501D2" w:rsidRDefault="00CD4F97" w:rsidP="00CD4F97">
      <w:pPr>
        <w:overflowPunct w:val="0"/>
        <w:autoSpaceDE w:val="0"/>
        <w:autoSpaceDN w:val="0"/>
        <w:adjustRightInd w:val="0"/>
        <w:textAlignment w:val="baseline"/>
        <w:rPr>
          <w:b/>
        </w:rPr>
      </w:pPr>
    </w:p>
    <w:p w14:paraId="4C71BCFA" w14:textId="77777777" w:rsidR="00CD4F97" w:rsidRPr="008501D2" w:rsidRDefault="00CD4F97" w:rsidP="00CD4F97">
      <w:pPr>
        <w:overflowPunct w:val="0"/>
        <w:autoSpaceDE w:val="0"/>
        <w:autoSpaceDN w:val="0"/>
        <w:adjustRightInd w:val="0"/>
        <w:textAlignment w:val="baseline"/>
        <w:rPr>
          <w:b/>
        </w:rPr>
      </w:pPr>
    </w:p>
    <w:p w14:paraId="426BA01B" w14:textId="77777777" w:rsidR="00CD4F97" w:rsidRPr="008501D2" w:rsidRDefault="00CD4F97" w:rsidP="00CD4F97">
      <w:pPr>
        <w:overflowPunct w:val="0"/>
        <w:autoSpaceDE w:val="0"/>
        <w:autoSpaceDN w:val="0"/>
        <w:adjustRightInd w:val="0"/>
        <w:textAlignment w:val="baseline"/>
        <w:rPr>
          <w:b/>
        </w:rPr>
      </w:pPr>
    </w:p>
    <w:p w14:paraId="776FF6DE"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sectPr w:rsidR="00CD4F97" w:rsidRPr="008501D2" w:rsidSect="00185B96">
          <w:pgSz w:w="16838" w:h="11906" w:orient="landscape"/>
          <w:pgMar w:top="1560" w:right="1134" w:bottom="709" w:left="536" w:header="720" w:footer="720" w:gutter="0"/>
          <w:cols w:space="708"/>
          <w:titlePg/>
          <w:docGrid w:linePitch="360"/>
        </w:sectPr>
      </w:pPr>
    </w:p>
    <w:p w14:paraId="1D5E9ECF"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4.</w:t>
      </w:r>
      <w:r w:rsidRPr="008501D2">
        <w:rPr>
          <w:rFonts w:ascii="Times New Roman" w:hAnsi="Times New Roman"/>
          <w:b/>
          <w:sz w:val="24"/>
          <w:szCs w:val="24"/>
        </w:rPr>
        <w:t xml:space="preserve"> Достижение значений целевых индикаторов программы</w:t>
      </w:r>
    </w:p>
    <w:p w14:paraId="51FF1DED" w14:textId="77777777" w:rsidR="00CD4F97" w:rsidRPr="008501D2" w:rsidRDefault="00CD4F97" w:rsidP="00CD4F97">
      <w:pPr>
        <w:widowControl w:val="0"/>
        <w:suppressAutoHyphens/>
        <w:rPr>
          <w:rFonts w:eastAsiaTheme="minorEastAsia"/>
        </w:rPr>
      </w:pPr>
    </w:p>
    <w:p w14:paraId="432BE5D0" w14:textId="77777777" w:rsidR="00CD4F97" w:rsidRPr="008501D2" w:rsidRDefault="00CD4F97" w:rsidP="00CD4F97">
      <w:pPr>
        <w:widowControl w:val="0"/>
        <w:suppressAutoHyphens/>
        <w:jc w:val="center"/>
        <w:rPr>
          <w:rFonts w:eastAsia="Arial"/>
          <w:lang w:eastAsia="hi-IN" w:bidi="hi-IN"/>
        </w:rPr>
      </w:pPr>
    </w:p>
    <w:tbl>
      <w:tblPr>
        <w:tblW w:w="14317" w:type="dxa"/>
        <w:tblInd w:w="637" w:type="dxa"/>
        <w:tblLayout w:type="fixed"/>
        <w:tblCellMar>
          <w:left w:w="70" w:type="dxa"/>
          <w:right w:w="70" w:type="dxa"/>
        </w:tblCellMar>
        <w:tblLook w:val="0000" w:firstRow="0" w:lastRow="0" w:firstColumn="0" w:lastColumn="0" w:noHBand="0" w:noVBand="0"/>
      </w:tblPr>
      <w:tblGrid>
        <w:gridCol w:w="568"/>
        <w:gridCol w:w="4245"/>
        <w:gridCol w:w="290"/>
        <w:gridCol w:w="1701"/>
        <w:gridCol w:w="1843"/>
        <w:gridCol w:w="168"/>
        <w:gridCol w:w="2100"/>
        <w:gridCol w:w="3402"/>
      </w:tblGrid>
      <w:tr w:rsidR="00CD4F97" w:rsidRPr="008501D2" w14:paraId="2385CA36" w14:textId="77777777" w:rsidTr="00185B96">
        <w:trPr>
          <w:cantSplit/>
          <w:trHeight w:val="360"/>
          <w:tblHeader/>
        </w:trPr>
        <w:tc>
          <w:tcPr>
            <w:tcW w:w="568" w:type="dxa"/>
            <w:vMerge w:val="restart"/>
            <w:tcBorders>
              <w:top w:val="single" w:sz="4" w:space="0" w:color="auto"/>
              <w:left w:val="single" w:sz="4" w:space="0" w:color="auto"/>
              <w:right w:val="single" w:sz="4" w:space="0" w:color="auto"/>
            </w:tcBorders>
          </w:tcPr>
          <w:p w14:paraId="061C38CE"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4245" w:type="dxa"/>
            <w:vMerge w:val="restart"/>
            <w:tcBorders>
              <w:top w:val="single" w:sz="4" w:space="0" w:color="auto"/>
              <w:left w:val="single" w:sz="4" w:space="0" w:color="auto"/>
            </w:tcBorders>
            <w:shd w:val="clear" w:color="auto" w:fill="auto"/>
            <w:vAlign w:val="center"/>
          </w:tcPr>
          <w:p w14:paraId="03BBDAF5"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58CB8B3F" w14:textId="77777777" w:rsidR="00CD4F97" w:rsidRPr="008501D2" w:rsidRDefault="00CD4F97" w:rsidP="00D25479">
            <w:pPr>
              <w:rPr>
                <w:rFonts w:eastAsia="Arial"/>
                <w:lang w:eastAsia="hi-IN" w:bidi="hi-IN"/>
              </w:rPr>
            </w:pPr>
          </w:p>
          <w:p w14:paraId="13A9CA1A" w14:textId="77777777" w:rsidR="00CD4F97" w:rsidRPr="008501D2" w:rsidRDefault="00CD4F97" w:rsidP="00D25479">
            <w:pPr>
              <w:widowControl w:val="0"/>
              <w:suppressAutoHyphens/>
              <w:snapToGrid w:val="0"/>
              <w:jc w:val="center"/>
              <w:rPr>
                <w:rFonts w:eastAsia="Arial"/>
                <w:lang w:eastAsia="hi-IN" w:bidi="hi-IN"/>
              </w:rPr>
            </w:pPr>
          </w:p>
        </w:tc>
        <w:tc>
          <w:tcPr>
            <w:tcW w:w="1701" w:type="dxa"/>
            <w:vMerge w:val="restart"/>
            <w:tcBorders>
              <w:top w:val="single" w:sz="4" w:space="0" w:color="auto"/>
              <w:right w:val="single" w:sz="4" w:space="0" w:color="auto"/>
            </w:tcBorders>
            <w:shd w:val="clear" w:color="auto" w:fill="auto"/>
            <w:vAlign w:val="center"/>
          </w:tcPr>
          <w:p w14:paraId="73BB1598"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8535D"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3402" w:type="dxa"/>
            <w:vMerge w:val="restart"/>
            <w:tcBorders>
              <w:top w:val="single" w:sz="4" w:space="0" w:color="auto"/>
              <w:left w:val="single" w:sz="4" w:space="0" w:color="auto"/>
              <w:right w:val="single" w:sz="4" w:space="0" w:color="auto"/>
            </w:tcBorders>
            <w:vAlign w:val="center"/>
          </w:tcPr>
          <w:p w14:paraId="6AE30D65"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CD4F97" w:rsidRPr="008501D2" w14:paraId="35652B85" w14:textId="77777777" w:rsidTr="00185B96">
        <w:trPr>
          <w:cantSplit/>
          <w:trHeight w:val="98"/>
          <w:tblHeader/>
        </w:trPr>
        <w:tc>
          <w:tcPr>
            <w:tcW w:w="568" w:type="dxa"/>
            <w:vMerge/>
            <w:tcBorders>
              <w:left w:val="single" w:sz="4" w:space="0" w:color="auto"/>
              <w:bottom w:val="single" w:sz="4" w:space="0" w:color="auto"/>
              <w:right w:val="single" w:sz="4" w:space="0" w:color="auto"/>
            </w:tcBorders>
            <w:vAlign w:val="center"/>
          </w:tcPr>
          <w:p w14:paraId="5EAB5075" w14:textId="77777777" w:rsidR="00CD4F97" w:rsidRPr="008501D2" w:rsidRDefault="00CD4F97" w:rsidP="00D25479">
            <w:pPr>
              <w:widowControl w:val="0"/>
              <w:suppressAutoHyphens/>
              <w:snapToGrid w:val="0"/>
              <w:jc w:val="center"/>
              <w:rPr>
                <w:rFonts w:eastAsia="Arial"/>
                <w:lang w:eastAsia="hi-IN" w:bidi="hi-IN"/>
              </w:rPr>
            </w:pPr>
          </w:p>
        </w:tc>
        <w:tc>
          <w:tcPr>
            <w:tcW w:w="4245" w:type="dxa"/>
            <w:vMerge/>
            <w:tcBorders>
              <w:left w:val="single" w:sz="4" w:space="0" w:color="auto"/>
              <w:bottom w:val="single" w:sz="4" w:space="0" w:color="auto"/>
            </w:tcBorders>
            <w:shd w:val="clear" w:color="auto" w:fill="auto"/>
          </w:tcPr>
          <w:p w14:paraId="6D3A8659" w14:textId="77777777" w:rsidR="00CD4F97" w:rsidRPr="008501D2" w:rsidRDefault="00CD4F97"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7940E91B" w14:textId="77777777" w:rsidR="00CD4F97" w:rsidRPr="008501D2" w:rsidRDefault="00CD4F97" w:rsidP="00D25479">
            <w:pPr>
              <w:widowControl w:val="0"/>
              <w:suppressAutoHyphens/>
              <w:snapToGrid w:val="0"/>
              <w:jc w:val="center"/>
              <w:rPr>
                <w:rFonts w:eastAsia="Arial"/>
                <w:lang w:eastAsia="hi-IN" w:bidi="hi-IN"/>
              </w:rPr>
            </w:pPr>
          </w:p>
        </w:tc>
        <w:tc>
          <w:tcPr>
            <w:tcW w:w="1701" w:type="dxa"/>
            <w:vMerge/>
            <w:tcBorders>
              <w:bottom w:val="single" w:sz="4" w:space="0" w:color="auto"/>
              <w:right w:val="single" w:sz="4" w:space="0" w:color="auto"/>
            </w:tcBorders>
            <w:shd w:val="clear" w:color="auto" w:fill="auto"/>
          </w:tcPr>
          <w:p w14:paraId="4A3BBCD9" w14:textId="77777777" w:rsidR="00CD4F97" w:rsidRPr="008501D2" w:rsidRDefault="00CD4F97" w:rsidP="00D25479">
            <w:pPr>
              <w:widowControl w:val="0"/>
              <w:suppressAutoHyphens/>
              <w:snapToGrid w:val="0"/>
              <w:jc w:val="center"/>
              <w:rPr>
                <w:rFonts w:eastAsia="Arial"/>
                <w:lang w:eastAsia="hi-IN" w:bidi="hi-IN"/>
              </w:rPr>
            </w:pPr>
          </w:p>
        </w:tc>
        <w:tc>
          <w:tcPr>
            <w:tcW w:w="1843" w:type="dxa"/>
            <w:tcBorders>
              <w:top w:val="single" w:sz="4" w:space="0" w:color="auto"/>
              <w:left w:val="single" w:sz="4" w:space="0" w:color="auto"/>
              <w:bottom w:val="single" w:sz="4" w:space="0" w:color="auto"/>
            </w:tcBorders>
            <w:shd w:val="clear" w:color="auto" w:fill="auto"/>
            <w:vAlign w:val="center"/>
          </w:tcPr>
          <w:p w14:paraId="70C8BD67"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6016F9D3"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6C7AF296"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3402" w:type="dxa"/>
            <w:vMerge/>
            <w:tcBorders>
              <w:left w:val="single" w:sz="4" w:space="0" w:color="auto"/>
              <w:bottom w:val="single" w:sz="4" w:space="0" w:color="auto"/>
              <w:right w:val="single" w:sz="4" w:space="0" w:color="auto"/>
            </w:tcBorders>
          </w:tcPr>
          <w:p w14:paraId="43B943A7"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6635D316" w14:textId="77777777" w:rsidTr="00185B96">
        <w:trPr>
          <w:cantSplit/>
          <w:trHeight w:val="1199"/>
        </w:trPr>
        <w:tc>
          <w:tcPr>
            <w:tcW w:w="568" w:type="dxa"/>
            <w:tcBorders>
              <w:top w:val="single" w:sz="4" w:space="0" w:color="auto"/>
              <w:left w:val="single" w:sz="4" w:space="0" w:color="auto"/>
              <w:bottom w:val="single" w:sz="4" w:space="0" w:color="auto"/>
              <w:right w:val="single" w:sz="4" w:space="0" w:color="auto"/>
            </w:tcBorders>
            <w:vAlign w:val="center"/>
          </w:tcPr>
          <w:p w14:paraId="05435C98"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45" w:type="dxa"/>
            <w:tcBorders>
              <w:top w:val="single" w:sz="4" w:space="0" w:color="auto"/>
              <w:left w:val="single" w:sz="4" w:space="0" w:color="auto"/>
              <w:bottom w:val="single" w:sz="4" w:space="0" w:color="auto"/>
            </w:tcBorders>
            <w:shd w:val="clear" w:color="auto" w:fill="auto"/>
            <w:vAlign w:val="center"/>
          </w:tcPr>
          <w:p w14:paraId="0443ED71" w14:textId="77777777" w:rsidR="00CD4F97" w:rsidRPr="008501D2" w:rsidRDefault="00CD4F97" w:rsidP="00D25479">
            <w:pPr>
              <w:pStyle w:val="aff6"/>
              <w:jc w:val="left"/>
              <w:rPr>
                <w:rFonts w:ascii="Times New Roman" w:hAnsi="Times New Roman"/>
                <w:sz w:val="24"/>
                <w:szCs w:val="24"/>
              </w:rPr>
            </w:pPr>
            <w:r w:rsidRPr="008501D2">
              <w:rPr>
                <w:rFonts w:ascii="Times New Roman" w:hAnsi="Times New Roman"/>
                <w:color w:val="000000"/>
                <w:sz w:val="24"/>
                <w:szCs w:val="24"/>
              </w:rPr>
              <w:t>Оформление технической документации на  автомобильные дороги местного значения</w:t>
            </w:r>
          </w:p>
        </w:tc>
        <w:tc>
          <w:tcPr>
            <w:tcW w:w="290" w:type="dxa"/>
            <w:tcBorders>
              <w:top w:val="single" w:sz="4" w:space="0" w:color="auto"/>
              <w:left w:val="single" w:sz="4" w:space="0" w:color="auto"/>
              <w:bottom w:val="single" w:sz="4" w:space="0" w:color="auto"/>
            </w:tcBorders>
            <w:shd w:val="clear" w:color="auto" w:fill="auto"/>
          </w:tcPr>
          <w:p w14:paraId="3CF8C0B2"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2E0552CB"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ед</w:t>
            </w:r>
          </w:p>
        </w:tc>
        <w:tc>
          <w:tcPr>
            <w:tcW w:w="1843" w:type="dxa"/>
            <w:tcBorders>
              <w:top w:val="single" w:sz="4" w:space="0" w:color="auto"/>
              <w:left w:val="single" w:sz="4" w:space="0" w:color="auto"/>
              <w:bottom w:val="single" w:sz="4" w:space="0" w:color="auto"/>
            </w:tcBorders>
            <w:shd w:val="clear" w:color="auto" w:fill="auto"/>
            <w:vAlign w:val="center"/>
          </w:tcPr>
          <w:p w14:paraId="1D45FF54"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2</w:t>
            </w:r>
          </w:p>
        </w:tc>
        <w:tc>
          <w:tcPr>
            <w:tcW w:w="168" w:type="dxa"/>
            <w:tcBorders>
              <w:top w:val="single" w:sz="4" w:space="0" w:color="auto"/>
              <w:bottom w:val="single" w:sz="4" w:space="0" w:color="auto"/>
              <w:right w:val="single" w:sz="4" w:space="0" w:color="auto"/>
            </w:tcBorders>
            <w:shd w:val="clear" w:color="auto" w:fill="auto"/>
            <w:vAlign w:val="center"/>
          </w:tcPr>
          <w:p w14:paraId="2160FB3B"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2092C560"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3402" w:type="dxa"/>
            <w:tcBorders>
              <w:top w:val="single" w:sz="4" w:space="0" w:color="auto"/>
              <w:left w:val="single" w:sz="4" w:space="0" w:color="auto"/>
              <w:bottom w:val="single" w:sz="4" w:space="0" w:color="auto"/>
              <w:right w:val="single" w:sz="4" w:space="0" w:color="auto"/>
            </w:tcBorders>
            <w:vAlign w:val="center"/>
          </w:tcPr>
          <w:p w14:paraId="39AABD88" w14:textId="77777777" w:rsidR="00CD4F97" w:rsidRPr="008501D2" w:rsidRDefault="00CD4F97" w:rsidP="00D25479">
            <w:pPr>
              <w:widowControl w:val="0"/>
              <w:suppressAutoHyphens/>
              <w:snapToGrid w:val="0"/>
              <w:jc w:val="center"/>
              <w:rPr>
                <w:rFonts w:eastAsia="Arial"/>
                <w:i/>
                <w:lang w:eastAsia="hi-IN" w:bidi="hi-IN"/>
              </w:rPr>
            </w:pPr>
          </w:p>
        </w:tc>
      </w:tr>
      <w:tr w:rsidR="00CD4F97" w:rsidRPr="008501D2" w14:paraId="074B46B9" w14:textId="77777777" w:rsidTr="00185B96">
        <w:trPr>
          <w:cantSplit/>
          <w:trHeight w:val="2138"/>
        </w:trPr>
        <w:tc>
          <w:tcPr>
            <w:tcW w:w="568" w:type="dxa"/>
            <w:tcBorders>
              <w:top w:val="single" w:sz="4" w:space="0" w:color="auto"/>
              <w:left w:val="single" w:sz="4" w:space="0" w:color="auto"/>
              <w:bottom w:val="single" w:sz="4" w:space="0" w:color="auto"/>
              <w:right w:val="single" w:sz="4" w:space="0" w:color="auto"/>
            </w:tcBorders>
            <w:vAlign w:val="center"/>
          </w:tcPr>
          <w:p w14:paraId="39EFD42D"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45" w:type="dxa"/>
            <w:tcBorders>
              <w:top w:val="single" w:sz="4" w:space="0" w:color="auto"/>
              <w:left w:val="single" w:sz="4" w:space="0" w:color="auto"/>
              <w:bottom w:val="single" w:sz="4" w:space="0" w:color="auto"/>
            </w:tcBorders>
            <w:shd w:val="clear" w:color="auto" w:fill="auto"/>
            <w:vAlign w:val="center"/>
          </w:tcPr>
          <w:p w14:paraId="40AB8C61" w14:textId="77777777" w:rsidR="00CD4F97" w:rsidRPr="008501D2" w:rsidRDefault="00CD4F97" w:rsidP="00D25479">
            <w:pPr>
              <w:pStyle w:val="aff6"/>
              <w:jc w:val="left"/>
              <w:rPr>
                <w:rFonts w:ascii="Times New Roman" w:hAnsi="Times New Roman"/>
                <w:sz w:val="24"/>
                <w:szCs w:val="24"/>
              </w:rPr>
            </w:pPr>
            <w:r w:rsidRPr="008501D2">
              <w:rPr>
                <w:rFonts w:ascii="Times New Roman" w:hAnsi="Times New Roman"/>
                <w:color w:val="000000"/>
                <w:sz w:val="24"/>
                <w:szCs w:val="24"/>
              </w:rPr>
              <w:t>Поддержание на должном уровне транспортно-эксплуатационное состояние автомобильные дороги местного значения и искусственных сооружений на них  действующим нормам и правилам</w:t>
            </w:r>
          </w:p>
        </w:tc>
        <w:tc>
          <w:tcPr>
            <w:tcW w:w="290" w:type="dxa"/>
            <w:tcBorders>
              <w:top w:val="single" w:sz="4" w:space="0" w:color="auto"/>
              <w:left w:val="single" w:sz="4" w:space="0" w:color="auto"/>
              <w:bottom w:val="single" w:sz="4" w:space="0" w:color="auto"/>
            </w:tcBorders>
            <w:shd w:val="clear" w:color="auto" w:fill="auto"/>
          </w:tcPr>
          <w:p w14:paraId="10352A66"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62A857A1"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км.</w:t>
            </w:r>
          </w:p>
        </w:tc>
        <w:tc>
          <w:tcPr>
            <w:tcW w:w="1843" w:type="dxa"/>
            <w:tcBorders>
              <w:top w:val="single" w:sz="4" w:space="0" w:color="auto"/>
              <w:left w:val="single" w:sz="4" w:space="0" w:color="auto"/>
              <w:bottom w:val="single" w:sz="4" w:space="0" w:color="auto"/>
            </w:tcBorders>
            <w:shd w:val="clear" w:color="auto" w:fill="auto"/>
            <w:vAlign w:val="center"/>
          </w:tcPr>
          <w:p w14:paraId="6F36ADC0"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31,9</w:t>
            </w:r>
          </w:p>
        </w:tc>
        <w:tc>
          <w:tcPr>
            <w:tcW w:w="168" w:type="dxa"/>
            <w:tcBorders>
              <w:top w:val="single" w:sz="4" w:space="0" w:color="auto"/>
              <w:bottom w:val="single" w:sz="4" w:space="0" w:color="auto"/>
              <w:right w:val="single" w:sz="4" w:space="0" w:color="auto"/>
            </w:tcBorders>
            <w:shd w:val="clear" w:color="auto" w:fill="auto"/>
            <w:vAlign w:val="center"/>
          </w:tcPr>
          <w:p w14:paraId="1FB49F08"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6F45A82E" w14:textId="77777777" w:rsidR="00CD4F97" w:rsidRPr="008501D2" w:rsidRDefault="00CD4F97" w:rsidP="00D25479">
            <w:pPr>
              <w:widowControl w:val="0"/>
              <w:suppressAutoHyphens/>
              <w:snapToGrid w:val="0"/>
              <w:jc w:val="center"/>
              <w:rPr>
                <w:rFonts w:eastAsia="Arial"/>
                <w:lang w:eastAsia="hi-IN" w:bidi="hi-IN"/>
              </w:rPr>
            </w:pPr>
            <w:r w:rsidRPr="008501D2">
              <w:t>31,9</w:t>
            </w:r>
          </w:p>
        </w:tc>
        <w:tc>
          <w:tcPr>
            <w:tcW w:w="3402" w:type="dxa"/>
            <w:tcBorders>
              <w:top w:val="single" w:sz="4" w:space="0" w:color="auto"/>
              <w:left w:val="single" w:sz="4" w:space="0" w:color="auto"/>
              <w:bottom w:val="single" w:sz="4" w:space="0" w:color="auto"/>
              <w:right w:val="single" w:sz="4" w:space="0" w:color="auto"/>
            </w:tcBorders>
            <w:vAlign w:val="center"/>
          </w:tcPr>
          <w:p w14:paraId="5E51E857"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7505FB72" w14:textId="77777777" w:rsidTr="00185B96">
        <w:trPr>
          <w:cantSplit/>
          <w:trHeight w:val="1106"/>
        </w:trPr>
        <w:tc>
          <w:tcPr>
            <w:tcW w:w="568" w:type="dxa"/>
            <w:tcBorders>
              <w:left w:val="single" w:sz="4" w:space="0" w:color="auto"/>
              <w:bottom w:val="single" w:sz="4" w:space="0" w:color="auto"/>
              <w:right w:val="single" w:sz="4" w:space="0" w:color="auto"/>
            </w:tcBorders>
            <w:vAlign w:val="center"/>
          </w:tcPr>
          <w:p w14:paraId="6DE4D702"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3</w:t>
            </w:r>
          </w:p>
        </w:tc>
        <w:tc>
          <w:tcPr>
            <w:tcW w:w="4245" w:type="dxa"/>
            <w:tcBorders>
              <w:left w:val="single" w:sz="4" w:space="0" w:color="auto"/>
              <w:bottom w:val="single" w:sz="4" w:space="0" w:color="auto"/>
            </w:tcBorders>
            <w:shd w:val="clear" w:color="auto" w:fill="auto"/>
            <w:vAlign w:val="center"/>
          </w:tcPr>
          <w:p w14:paraId="7F196394" w14:textId="77777777" w:rsidR="00CD4F97" w:rsidRPr="008501D2" w:rsidRDefault="00CD4F97" w:rsidP="00D25479">
            <w:pPr>
              <w:pStyle w:val="aff6"/>
              <w:jc w:val="left"/>
              <w:rPr>
                <w:rFonts w:ascii="Times New Roman" w:hAnsi="Times New Roman"/>
                <w:sz w:val="24"/>
                <w:szCs w:val="24"/>
              </w:rPr>
            </w:pPr>
            <w:r w:rsidRPr="008501D2">
              <w:rPr>
                <w:rFonts w:ascii="Times New Roman" w:hAnsi="Times New Roman"/>
                <w:color w:val="000000"/>
                <w:sz w:val="24"/>
                <w:szCs w:val="24"/>
              </w:rPr>
              <w:t>Разработка  проектно-сметной документации автомобильных дорог</w:t>
            </w:r>
          </w:p>
        </w:tc>
        <w:tc>
          <w:tcPr>
            <w:tcW w:w="290" w:type="dxa"/>
            <w:tcBorders>
              <w:left w:val="single" w:sz="4" w:space="0" w:color="auto"/>
              <w:bottom w:val="single" w:sz="4" w:space="0" w:color="auto"/>
            </w:tcBorders>
            <w:shd w:val="clear" w:color="auto" w:fill="auto"/>
          </w:tcPr>
          <w:p w14:paraId="0C0E2EB6" w14:textId="77777777" w:rsidR="00CD4F97" w:rsidRPr="008501D2" w:rsidRDefault="00CD4F97" w:rsidP="00D25479">
            <w:pPr>
              <w:widowControl w:val="0"/>
              <w:suppressAutoHyphens/>
              <w:snapToGrid w:val="0"/>
              <w:rPr>
                <w:rFonts w:eastAsia="Arial"/>
                <w:lang w:eastAsia="hi-IN" w:bidi="hi-IN"/>
              </w:rPr>
            </w:pPr>
          </w:p>
        </w:tc>
        <w:tc>
          <w:tcPr>
            <w:tcW w:w="1701" w:type="dxa"/>
            <w:tcBorders>
              <w:bottom w:val="single" w:sz="4" w:space="0" w:color="auto"/>
              <w:right w:val="single" w:sz="4" w:space="0" w:color="auto"/>
            </w:tcBorders>
            <w:shd w:val="clear" w:color="auto" w:fill="auto"/>
            <w:vAlign w:val="center"/>
          </w:tcPr>
          <w:p w14:paraId="1722BF08"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шт</w:t>
            </w:r>
          </w:p>
        </w:tc>
        <w:tc>
          <w:tcPr>
            <w:tcW w:w="1843" w:type="dxa"/>
            <w:tcBorders>
              <w:left w:val="single" w:sz="4" w:space="0" w:color="auto"/>
              <w:bottom w:val="single" w:sz="4" w:space="0" w:color="auto"/>
            </w:tcBorders>
            <w:shd w:val="clear" w:color="auto" w:fill="auto"/>
            <w:vAlign w:val="center"/>
          </w:tcPr>
          <w:p w14:paraId="2B075140"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0</w:t>
            </w:r>
          </w:p>
        </w:tc>
        <w:tc>
          <w:tcPr>
            <w:tcW w:w="168" w:type="dxa"/>
            <w:tcBorders>
              <w:bottom w:val="single" w:sz="4" w:space="0" w:color="auto"/>
              <w:right w:val="single" w:sz="4" w:space="0" w:color="auto"/>
            </w:tcBorders>
            <w:shd w:val="clear" w:color="auto" w:fill="auto"/>
            <w:vAlign w:val="center"/>
          </w:tcPr>
          <w:p w14:paraId="52C4D8B2"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bottom w:val="single" w:sz="4" w:space="0" w:color="auto"/>
              <w:right w:val="single" w:sz="4" w:space="0" w:color="auto"/>
            </w:tcBorders>
            <w:shd w:val="clear" w:color="auto" w:fill="auto"/>
            <w:vAlign w:val="center"/>
          </w:tcPr>
          <w:p w14:paraId="64B9F356"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0</w:t>
            </w:r>
          </w:p>
        </w:tc>
        <w:tc>
          <w:tcPr>
            <w:tcW w:w="3402" w:type="dxa"/>
            <w:tcBorders>
              <w:left w:val="single" w:sz="4" w:space="0" w:color="auto"/>
              <w:bottom w:val="single" w:sz="4" w:space="0" w:color="auto"/>
              <w:right w:val="single" w:sz="4" w:space="0" w:color="auto"/>
            </w:tcBorders>
            <w:vAlign w:val="center"/>
          </w:tcPr>
          <w:p w14:paraId="4CB91FCE"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6A46D762" w14:textId="77777777" w:rsidTr="00185B96">
        <w:trPr>
          <w:cantSplit/>
          <w:trHeight w:val="1561"/>
        </w:trPr>
        <w:tc>
          <w:tcPr>
            <w:tcW w:w="568" w:type="dxa"/>
            <w:tcBorders>
              <w:top w:val="single" w:sz="4" w:space="0" w:color="auto"/>
              <w:left w:val="single" w:sz="4" w:space="0" w:color="auto"/>
              <w:right w:val="single" w:sz="4" w:space="0" w:color="auto"/>
            </w:tcBorders>
            <w:vAlign w:val="center"/>
          </w:tcPr>
          <w:p w14:paraId="018C4DE9"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4</w:t>
            </w:r>
          </w:p>
        </w:tc>
        <w:tc>
          <w:tcPr>
            <w:tcW w:w="4245" w:type="dxa"/>
            <w:tcBorders>
              <w:top w:val="single" w:sz="4" w:space="0" w:color="auto"/>
              <w:left w:val="single" w:sz="4" w:space="0" w:color="auto"/>
            </w:tcBorders>
            <w:shd w:val="clear" w:color="auto" w:fill="auto"/>
            <w:vAlign w:val="center"/>
          </w:tcPr>
          <w:p w14:paraId="7E95A31B" w14:textId="77777777" w:rsidR="00CD4F97" w:rsidRPr="008501D2" w:rsidRDefault="00CD4F97" w:rsidP="00D25479">
            <w:pPr>
              <w:pStyle w:val="aff6"/>
              <w:jc w:val="left"/>
              <w:rPr>
                <w:rFonts w:ascii="Times New Roman" w:hAnsi="Times New Roman"/>
                <w:sz w:val="24"/>
                <w:szCs w:val="24"/>
              </w:rPr>
            </w:pPr>
            <w:r w:rsidRPr="008501D2">
              <w:rPr>
                <w:rFonts w:ascii="Times New Roman" w:hAnsi="Times New Roman"/>
                <w:color w:val="000000"/>
                <w:sz w:val="24"/>
                <w:szCs w:val="24"/>
              </w:rPr>
              <w:t>Приведение в нормативное состояние автомобильных дорог местного значения (искусственных сооружений и остановочных пунктов на них)</w:t>
            </w:r>
          </w:p>
        </w:tc>
        <w:tc>
          <w:tcPr>
            <w:tcW w:w="290" w:type="dxa"/>
            <w:tcBorders>
              <w:top w:val="single" w:sz="4" w:space="0" w:color="auto"/>
              <w:left w:val="single" w:sz="4" w:space="0" w:color="auto"/>
            </w:tcBorders>
            <w:shd w:val="clear" w:color="auto" w:fill="auto"/>
          </w:tcPr>
          <w:p w14:paraId="4D9F3D3E"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right w:val="single" w:sz="4" w:space="0" w:color="auto"/>
            </w:tcBorders>
            <w:shd w:val="clear" w:color="auto" w:fill="auto"/>
            <w:vAlign w:val="center"/>
          </w:tcPr>
          <w:p w14:paraId="70FD5142"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км</w:t>
            </w:r>
          </w:p>
        </w:tc>
        <w:tc>
          <w:tcPr>
            <w:tcW w:w="1843" w:type="dxa"/>
            <w:tcBorders>
              <w:top w:val="single" w:sz="4" w:space="0" w:color="auto"/>
              <w:left w:val="single" w:sz="4" w:space="0" w:color="auto"/>
            </w:tcBorders>
            <w:shd w:val="clear" w:color="auto" w:fill="auto"/>
            <w:vAlign w:val="center"/>
          </w:tcPr>
          <w:p w14:paraId="412333BB"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0</w:t>
            </w:r>
          </w:p>
        </w:tc>
        <w:tc>
          <w:tcPr>
            <w:tcW w:w="168" w:type="dxa"/>
            <w:tcBorders>
              <w:top w:val="single" w:sz="4" w:space="0" w:color="auto"/>
              <w:right w:val="single" w:sz="4" w:space="0" w:color="auto"/>
            </w:tcBorders>
            <w:shd w:val="clear" w:color="auto" w:fill="auto"/>
            <w:vAlign w:val="center"/>
          </w:tcPr>
          <w:p w14:paraId="7E84765B"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right w:val="single" w:sz="4" w:space="0" w:color="auto"/>
            </w:tcBorders>
            <w:shd w:val="clear" w:color="auto" w:fill="auto"/>
            <w:vAlign w:val="center"/>
          </w:tcPr>
          <w:p w14:paraId="3ABD70B4"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0</w:t>
            </w:r>
          </w:p>
        </w:tc>
        <w:tc>
          <w:tcPr>
            <w:tcW w:w="3402" w:type="dxa"/>
            <w:tcBorders>
              <w:top w:val="single" w:sz="4" w:space="0" w:color="auto"/>
              <w:left w:val="single" w:sz="4" w:space="0" w:color="auto"/>
              <w:right w:val="single" w:sz="4" w:space="0" w:color="auto"/>
            </w:tcBorders>
            <w:vAlign w:val="center"/>
          </w:tcPr>
          <w:p w14:paraId="109975BF"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6B1889EE" w14:textId="77777777" w:rsidTr="00185B96">
        <w:trPr>
          <w:cantSplit/>
          <w:trHeight w:val="1116"/>
        </w:trPr>
        <w:tc>
          <w:tcPr>
            <w:tcW w:w="568" w:type="dxa"/>
            <w:tcBorders>
              <w:top w:val="single" w:sz="4" w:space="0" w:color="auto"/>
              <w:left w:val="single" w:sz="4" w:space="0" w:color="auto"/>
              <w:bottom w:val="single" w:sz="4" w:space="0" w:color="auto"/>
              <w:right w:val="single" w:sz="4" w:space="0" w:color="auto"/>
            </w:tcBorders>
            <w:vAlign w:val="center"/>
          </w:tcPr>
          <w:p w14:paraId="3AC1B0E1"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5</w:t>
            </w:r>
          </w:p>
        </w:tc>
        <w:tc>
          <w:tcPr>
            <w:tcW w:w="4245" w:type="dxa"/>
            <w:tcBorders>
              <w:top w:val="single" w:sz="4" w:space="0" w:color="auto"/>
              <w:left w:val="single" w:sz="4" w:space="0" w:color="auto"/>
              <w:bottom w:val="single" w:sz="4" w:space="0" w:color="auto"/>
            </w:tcBorders>
            <w:shd w:val="clear" w:color="auto" w:fill="auto"/>
            <w:vAlign w:val="center"/>
          </w:tcPr>
          <w:p w14:paraId="33AB7F41" w14:textId="77777777" w:rsidR="00CD4F97" w:rsidRPr="008501D2" w:rsidRDefault="00CD4F97" w:rsidP="00D25479">
            <w:pPr>
              <w:pStyle w:val="aff6"/>
              <w:jc w:val="left"/>
              <w:rPr>
                <w:rFonts w:ascii="Times New Roman" w:hAnsi="Times New Roman"/>
                <w:sz w:val="24"/>
                <w:szCs w:val="24"/>
              </w:rPr>
            </w:pPr>
            <w:r w:rsidRPr="008501D2">
              <w:rPr>
                <w:rFonts w:ascii="Times New Roman" w:hAnsi="Times New Roman"/>
                <w:color w:val="000000"/>
                <w:sz w:val="24"/>
                <w:szCs w:val="24"/>
              </w:rPr>
              <w:t>Установка дорожных знаков, снижение дорожно-транспортных происшествий</w:t>
            </w:r>
          </w:p>
        </w:tc>
        <w:tc>
          <w:tcPr>
            <w:tcW w:w="290" w:type="dxa"/>
            <w:tcBorders>
              <w:top w:val="single" w:sz="4" w:space="0" w:color="auto"/>
              <w:left w:val="single" w:sz="4" w:space="0" w:color="auto"/>
              <w:bottom w:val="single" w:sz="4" w:space="0" w:color="auto"/>
            </w:tcBorders>
            <w:shd w:val="clear" w:color="auto" w:fill="auto"/>
          </w:tcPr>
          <w:p w14:paraId="553DC072"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3D0CBB78"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шт</w:t>
            </w:r>
          </w:p>
        </w:tc>
        <w:tc>
          <w:tcPr>
            <w:tcW w:w="1843" w:type="dxa"/>
            <w:tcBorders>
              <w:top w:val="single" w:sz="4" w:space="0" w:color="auto"/>
              <w:left w:val="single" w:sz="4" w:space="0" w:color="auto"/>
              <w:bottom w:val="single" w:sz="4" w:space="0" w:color="auto"/>
            </w:tcBorders>
            <w:shd w:val="clear" w:color="auto" w:fill="auto"/>
            <w:vAlign w:val="center"/>
          </w:tcPr>
          <w:p w14:paraId="2C80AD35"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10</w:t>
            </w:r>
          </w:p>
        </w:tc>
        <w:tc>
          <w:tcPr>
            <w:tcW w:w="168" w:type="dxa"/>
            <w:tcBorders>
              <w:top w:val="single" w:sz="4" w:space="0" w:color="auto"/>
              <w:bottom w:val="single" w:sz="4" w:space="0" w:color="auto"/>
              <w:right w:val="single" w:sz="4" w:space="0" w:color="auto"/>
            </w:tcBorders>
            <w:shd w:val="clear" w:color="auto" w:fill="auto"/>
            <w:vAlign w:val="center"/>
          </w:tcPr>
          <w:p w14:paraId="5F819016"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088180ED"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10</w:t>
            </w:r>
          </w:p>
        </w:tc>
        <w:tc>
          <w:tcPr>
            <w:tcW w:w="3402" w:type="dxa"/>
            <w:tcBorders>
              <w:top w:val="single" w:sz="4" w:space="0" w:color="auto"/>
              <w:left w:val="single" w:sz="4" w:space="0" w:color="auto"/>
              <w:bottom w:val="single" w:sz="4" w:space="0" w:color="auto"/>
              <w:right w:val="single" w:sz="4" w:space="0" w:color="auto"/>
            </w:tcBorders>
            <w:vAlign w:val="center"/>
          </w:tcPr>
          <w:p w14:paraId="6B3BAAE9"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0C7759B5" w14:textId="77777777" w:rsidTr="00185B96">
        <w:trPr>
          <w:cantSplit/>
          <w:trHeight w:val="1825"/>
        </w:trPr>
        <w:tc>
          <w:tcPr>
            <w:tcW w:w="568" w:type="dxa"/>
            <w:tcBorders>
              <w:top w:val="single" w:sz="4" w:space="0" w:color="auto"/>
              <w:left w:val="single" w:sz="4" w:space="0" w:color="auto"/>
              <w:bottom w:val="single" w:sz="4" w:space="0" w:color="auto"/>
              <w:right w:val="single" w:sz="4" w:space="0" w:color="auto"/>
            </w:tcBorders>
            <w:vAlign w:val="center"/>
          </w:tcPr>
          <w:p w14:paraId="27704ED9"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6</w:t>
            </w:r>
          </w:p>
        </w:tc>
        <w:tc>
          <w:tcPr>
            <w:tcW w:w="4245" w:type="dxa"/>
            <w:tcBorders>
              <w:top w:val="single" w:sz="4" w:space="0" w:color="auto"/>
              <w:left w:val="single" w:sz="4" w:space="0" w:color="auto"/>
              <w:bottom w:val="single" w:sz="4" w:space="0" w:color="auto"/>
            </w:tcBorders>
            <w:shd w:val="clear" w:color="auto" w:fill="auto"/>
            <w:vAlign w:val="center"/>
          </w:tcPr>
          <w:p w14:paraId="1A8D9727" w14:textId="77777777" w:rsidR="00CD4F97" w:rsidRPr="008501D2" w:rsidRDefault="00CD4F97" w:rsidP="00D25479">
            <w:pPr>
              <w:pStyle w:val="aff6"/>
              <w:jc w:val="left"/>
              <w:rPr>
                <w:rFonts w:ascii="Times New Roman" w:hAnsi="Times New Roman"/>
                <w:sz w:val="24"/>
                <w:szCs w:val="24"/>
              </w:rPr>
            </w:pPr>
            <w:r w:rsidRPr="008501D2">
              <w:rPr>
                <w:rFonts w:ascii="Times New Roman" w:hAnsi="Times New Roman"/>
                <w:sz w:val="24"/>
                <w:szCs w:val="24"/>
              </w:rPr>
              <w:t>Количество защищенных объектов транспортной инфраструктуры и транспортных средств, соответствующих требованиям транспортной безопасности</w:t>
            </w:r>
          </w:p>
        </w:tc>
        <w:tc>
          <w:tcPr>
            <w:tcW w:w="290" w:type="dxa"/>
            <w:tcBorders>
              <w:top w:val="single" w:sz="4" w:space="0" w:color="auto"/>
              <w:left w:val="single" w:sz="4" w:space="0" w:color="auto"/>
              <w:bottom w:val="single" w:sz="4" w:space="0" w:color="auto"/>
            </w:tcBorders>
            <w:shd w:val="clear" w:color="auto" w:fill="auto"/>
          </w:tcPr>
          <w:p w14:paraId="44EC6F1C"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3D6F6B00"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м.п</w:t>
            </w:r>
          </w:p>
        </w:tc>
        <w:tc>
          <w:tcPr>
            <w:tcW w:w="1843" w:type="dxa"/>
            <w:tcBorders>
              <w:top w:val="single" w:sz="4" w:space="0" w:color="auto"/>
              <w:left w:val="single" w:sz="4" w:space="0" w:color="auto"/>
              <w:bottom w:val="single" w:sz="4" w:space="0" w:color="auto"/>
            </w:tcBorders>
            <w:shd w:val="clear" w:color="auto" w:fill="auto"/>
            <w:vAlign w:val="center"/>
          </w:tcPr>
          <w:p w14:paraId="7668B311" w14:textId="77777777" w:rsidR="00CD4F97" w:rsidRPr="008501D2" w:rsidRDefault="00CD4F97" w:rsidP="00D25479">
            <w:pPr>
              <w:pStyle w:val="aff6"/>
              <w:rPr>
                <w:rFonts w:ascii="Times New Roman" w:hAnsi="Times New Roman"/>
                <w:sz w:val="24"/>
                <w:szCs w:val="24"/>
              </w:rPr>
            </w:pPr>
            <w:r w:rsidRPr="008501D2">
              <w:rPr>
                <w:rFonts w:ascii="Times New Roman" w:hAnsi="Times New Roman"/>
                <w:sz w:val="24"/>
                <w:szCs w:val="24"/>
              </w:rPr>
              <w:t>0</w:t>
            </w:r>
          </w:p>
        </w:tc>
        <w:tc>
          <w:tcPr>
            <w:tcW w:w="168" w:type="dxa"/>
            <w:tcBorders>
              <w:top w:val="single" w:sz="4" w:space="0" w:color="auto"/>
              <w:bottom w:val="single" w:sz="4" w:space="0" w:color="auto"/>
              <w:right w:val="single" w:sz="4" w:space="0" w:color="auto"/>
            </w:tcBorders>
            <w:shd w:val="clear" w:color="auto" w:fill="auto"/>
            <w:vAlign w:val="center"/>
          </w:tcPr>
          <w:p w14:paraId="29AA8BBD"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0EBF8F2E"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0</w:t>
            </w:r>
          </w:p>
        </w:tc>
        <w:tc>
          <w:tcPr>
            <w:tcW w:w="3402" w:type="dxa"/>
            <w:tcBorders>
              <w:top w:val="single" w:sz="4" w:space="0" w:color="auto"/>
              <w:left w:val="single" w:sz="4" w:space="0" w:color="auto"/>
              <w:bottom w:val="single" w:sz="4" w:space="0" w:color="auto"/>
              <w:right w:val="single" w:sz="4" w:space="0" w:color="auto"/>
            </w:tcBorders>
            <w:vAlign w:val="center"/>
          </w:tcPr>
          <w:p w14:paraId="65E4900E" w14:textId="77777777" w:rsidR="00CD4F97" w:rsidRPr="008501D2" w:rsidRDefault="00CD4F97" w:rsidP="00D25479">
            <w:pPr>
              <w:widowControl w:val="0"/>
              <w:suppressAutoHyphens/>
              <w:snapToGrid w:val="0"/>
              <w:jc w:val="center"/>
              <w:rPr>
                <w:rFonts w:eastAsia="Arial"/>
                <w:i/>
                <w:lang w:eastAsia="hi-IN" w:bidi="hi-IN"/>
              </w:rPr>
            </w:pPr>
          </w:p>
        </w:tc>
      </w:tr>
    </w:tbl>
    <w:p w14:paraId="59B92874" w14:textId="77777777" w:rsidR="00CD4F97" w:rsidRPr="008501D2" w:rsidRDefault="00CD4F97" w:rsidP="00CD4F97">
      <w:pPr>
        <w:tabs>
          <w:tab w:val="left" w:pos="993"/>
        </w:tabs>
        <w:autoSpaceDE w:val="0"/>
        <w:autoSpaceDN w:val="0"/>
        <w:adjustRightInd w:val="0"/>
        <w:ind w:left="567"/>
        <w:jc w:val="both"/>
        <w:outlineLvl w:val="0"/>
        <w:rPr>
          <w:b/>
        </w:rPr>
      </w:pPr>
    </w:p>
    <w:p w14:paraId="3EEF497F" w14:textId="77777777" w:rsidR="00185B96" w:rsidRDefault="00185B96" w:rsidP="00CD4F97">
      <w:pPr>
        <w:tabs>
          <w:tab w:val="left" w:pos="993"/>
        </w:tabs>
        <w:autoSpaceDE w:val="0"/>
        <w:autoSpaceDN w:val="0"/>
        <w:adjustRightInd w:val="0"/>
        <w:ind w:left="567"/>
        <w:jc w:val="both"/>
        <w:outlineLvl w:val="0"/>
        <w:rPr>
          <w:b/>
        </w:rPr>
        <w:sectPr w:rsidR="00185B96" w:rsidSect="00185B96">
          <w:pgSz w:w="16838" w:h="11906" w:orient="landscape"/>
          <w:pgMar w:top="1560" w:right="1134" w:bottom="1276" w:left="1134" w:header="720" w:footer="720" w:gutter="0"/>
          <w:cols w:space="708"/>
          <w:titlePg/>
          <w:docGrid w:linePitch="360"/>
        </w:sectPr>
      </w:pPr>
    </w:p>
    <w:p w14:paraId="2F51D0B8" w14:textId="77777777" w:rsidR="00CD4F97" w:rsidRPr="008501D2" w:rsidRDefault="00CD4F97" w:rsidP="00CD4F97">
      <w:pPr>
        <w:tabs>
          <w:tab w:val="left" w:pos="993"/>
        </w:tabs>
        <w:autoSpaceDE w:val="0"/>
        <w:autoSpaceDN w:val="0"/>
        <w:adjustRightInd w:val="0"/>
        <w:ind w:left="567"/>
        <w:jc w:val="both"/>
        <w:outlineLvl w:val="0"/>
        <w:rPr>
          <w:b/>
        </w:rPr>
      </w:pPr>
    </w:p>
    <w:p w14:paraId="742ADD46" w14:textId="77777777" w:rsidR="009D3B9E" w:rsidRPr="008501D2" w:rsidRDefault="009D3B9E" w:rsidP="009D3B9E"/>
    <w:p w14:paraId="2B77CB5B" w14:textId="77777777" w:rsidR="009F7793" w:rsidRPr="008501D2" w:rsidRDefault="009F7793" w:rsidP="009D3B9E"/>
    <w:p w14:paraId="2DC11E87" w14:textId="77777777" w:rsidR="009F7793" w:rsidRPr="008501D2" w:rsidRDefault="009F7793" w:rsidP="00E70091">
      <w:pPr>
        <w:pStyle w:val="1"/>
        <w:framePr w:wrap="notBeside"/>
        <w:numPr>
          <w:ilvl w:val="0"/>
          <w:numId w:val="2"/>
        </w:numPr>
        <w:ind w:left="1080"/>
        <w:rPr>
          <w:color w:val="C0504D" w:themeColor="accent2"/>
        </w:rPr>
      </w:pPr>
      <w:bookmarkStart w:id="19" w:name="_Toc33886879"/>
      <w:bookmarkStart w:id="20" w:name="bookmark36"/>
      <w:r w:rsidRPr="008501D2">
        <w:rPr>
          <w:color w:val="C0504D" w:themeColor="accent2"/>
        </w:rPr>
        <w:t>«Формирование комфортной городской среды МО «Город Удачный»</w:t>
      </w:r>
      <w:bookmarkEnd w:id="19"/>
    </w:p>
    <w:p w14:paraId="64BCEAEC" w14:textId="77777777" w:rsidR="009F7793" w:rsidRPr="008501D2" w:rsidRDefault="009F7793" w:rsidP="00757AD6">
      <w:pPr>
        <w:pStyle w:val="1"/>
        <w:framePr w:wrap="notBeside"/>
        <w:ind w:left="1800" w:firstLine="0"/>
        <w:rPr>
          <w:color w:val="C0504D" w:themeColor="accent2"/>
        </w:rPr>
      </w:pPr>
      <w:r w:rsidRPr="008501D2">
        <w:rPr>
          <w:color w:val="C0504D" w:themeColor="accent2"/>
        </w:rPr>
        <w:t xml:space="preserve"> </w:t>
      </w:r>
      <w:bookmarkStart w:id="21" w:name="_Toc33886880"/>
      <w:r w:rsidRPr="008501D2">
        <w:rPr>
          <w:color w:val="C0504D" w:themeColor="accent2"/>
        </w:rPr>
        <w:t>Мирнинского района РС (Я) на 201</w:t>
      </w:r>
      <w:r w:rsidR="00A4377B" w:rsidRPr="008501D2">
        <w:rPr>
          <w:color w:val="C0504D" w:themeColor="accent2"/>
        </w:rPr>
        <w:t>8-2022</w:t>
      </w:r>
      <w:r w:rsidRPr="008501D2">
        <w:rPr>
          <w:color w:val="C0504D" w:themeColor="accent2"/>
        </w:rPr>
        <w:t xml:space="preserve"> год</w:t>
      </w:r>
      <w:r w:rsidR="00A4377B" w:rsidRPr="008501D2">
        <w:rPr>
          <w:color w:val="C0504D" w:themeColor="accent2"/>
        </w:rPr>
        <w:t>ы</w:t>
      </w:r>
      <w:r w:rsidRPr="008501D2">
        <w:rPr>
          <w:color w:val="C0504D" w:themeColor="accent2"/>
        </w:rPr>
        <w:t>»</w:t>
      </w:r>
      <w:bookmarkEnd w:id="20"/>
      <w:bookmarkEnd w:id="21"/>
    </w:p>
    <w:p w14:paraId="3E8D3D52" w14:textId="77777777" w:rsidR="00757AD6" w:rsidRPr="008501D2" w:rsidRDefault="00757AD6" w:rsidP="009F7793">
      <w:pPr>
        <w:pStyle w:val="a7"/>
      </w:pPr>
    </w:p>
    <w:p w14:paraId="32B4724E" w14:textId="77777777" w:rsidR="00CD4F97" w:rsidRPr="008501D2" w:rsidRDefault="00CD4F97" w:rsidP="00CD4F97">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4F91F992"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2E202AB6" w14:textId="77777777" w:rsidR="00CD4F97" w:rsidRPr="008501D2" w:rsidRDefault="00CD4F97" w:rsidP="00CD4F97">
      <w:pPr>
        <w:pStyle w:val="210"/>
        <w:shd w:val="clear" w:color="auto" w:fill="auto"/>
        <w:spacing w:after="0" w:line="240" w:lineRule="auto"/>
        <w:ind w:firstLine="680"/>
        <w:jc w:val="both"/>
        <w:rPr>
          <w:rStyle w:val="2f"/>
          <w:sz w:val="24"/>
          <w:szCs w:val="24"/>
        </w:rPr>
      </w:pPr>
      <w:r w:rsidRPr="008501D2">
        <w:rPr>
          <w:sz w:val="24"/>
          <w:szCs w:val="24"/>
        </w:rPr>
        <w:tab/>
        <w:t xml:space="preserve">В бюджете города на 2021 год для реализации муниципальной программы «Формирование комфортной городской среды  МО «Город Удачный» Мирнинского района РС (Я) </w:t>
      </w:r>
      <w:r w:rsidRPr="008501D2">
        <w:rPr>
          <w:bCs w:val="0"/>
          <w:sz w:val="24"/>
          <w:szCs w:val="24"/>
        </w:rPr>
        <w:t xml:space="preserve"> на 2018-2024 годы»</w:t>
      </w:r>
      <w:r w:rsidRPr="008501D2">
        <w:rPr>
          <w:sz w:val="24"/>
          <w:szCs w:val="24"/>
        </w:rPr>
        <w:t xml:space="preserve"> было предусмотрено: 49 393 521,97 рублей</w:t>
      </w:r>
      <w:r w:rsidRPr="008501D2">
        <w:rPr>
          <w:rStyle w:val="2f"/>
          <w:sz w:val="24"/>
          <w:szCs w:val="24"/>
        </w:rPr>
        <w:t>, из них:</w:t>
      </w:r>
    </w:p>
    <w:p w14:paraId="23134556" w14:textId="77777777" w:rsidR="00CD4F97" w:rsidRPr="008501D2" w:rsidRDefault="00CD4F97" w:rsidP="00CD4F97">
      <w:pPr>
        <w:pStyle w:val="210"/>
        <w:shd w:val="clear" w:color="auto" w:fill="auto"/>
        <w:spacing w:after="0" w:line="240" w:lineRule="auto"/>
        <w:ind w:firstLine="680"/>
        <w:jc w:val="both"/>
        <w:rPr>
          <w:b w:val="0"/>
          <w:bCs w:val="0"/>
          <w:sz w:val="24"/>
          <w:szCs w:val="24"/>
        </w:rPr>
      </w:pPr>
      <w:r w:rsidRPr="008501D2">
        <w:rPr>
          <w:rStyle w:val="2f"/>
          <w:sz w:val="24"/>
          <w:szCs w:val="24"/>
        </w:rPr>
        <w:t xml:space="preserve">- </w:t>
      </w:r>
      <w:r w:rsidRPr="008501D2">
        <w:rPr>
          <w:b w:val="0"/>
          <w:bCs w:val="0"/>
          <w:sz w:val="24"/>
          <w:szCs w:val="24"/>
        </w:rPr>
        <w:t xml:space="preserve">на мероприятия по разделам </w:t>
      </w:r>
      <w:r w:rsidRPr="008501D2">
        <w:rPr>
          <w:b w:val="0"/>
          <w:sz w:val="24"/>
          <w:szCs w:val="24"/>
        </w:rPr>
        <w:t>«Дворовые территории» 9 500 000 тыс.</w:t>
      </w:r>
      <w:r w:rsidRPr="008501D2">
        <w:rPr>
          <w:b w:val="0"/>
          <w:bCs w:val="0"/>
          <w:sz w:val="24"/>
          <w:szCs w:val="24"/>
        </w:rPr>
        <w:t xml:space="preserve"> рублей;</w:t>
      </w:r>
    </w:p>
    <w:p w14:paraId="3557B714" w14:textId="77777777" w:rsidR="00CD4F97" w:rsidRPr="008501D2" w:rsidRDefault="00CD4F97" w:rsidP="00E70091">
      <w:pPr>
        <w:pStyle w:val="ConsPlusNonformat"/>
        <w:widowControl/>
        <w:numPr>
          <w:ilvl w:val="0"/>
          <w:numId w:val="10"/>
        </w:numPr>
        <w:tabs>
          <w:tab w:val="left" w:pos="851"/>
        </w:tabs>
        <w:ind w:left="0" w:firstLine="709"/>
        <w:jc w:val="both"/>
        <w:rPr>
          <w:rFonts w:ascii="Times New Roman" w:hAnsi="Times New Roman" w:cs="Times New Roman"/>
          <w:sz w:val="24"/>
          <w:szCs w:val="24"/>
        </w:rPr>
      </w:pPr>
      <w:r w:rsidRPr="008501D2">
        <w:rPr>
          <w:rFonts w:ascii="Times New Roman" w:hAnsi="Times New Roman" w:cs="Times New Roman"/>
          <w:bCs/>
          <w:sz w:val="24"/>
          <w:szCs w:val="24"/>
        </w:rPr>
        <w:t xml:space="preserve"> на мероприятия по разделу «</w:t>
      </w:r>
      <w:r w:rsidRPr="008501D2">
        <w:rPr>
          <w:rFonts w:ascii="Times New Roman" w:hAnsi="Times New Roman" w:cs="Times New Roman"/>
          <w:sz w:val="24"/>
          <w:szCs w:val="24"/>
        </w:rPr>
        <w:t>Общественные территории» 39 893 521,97 рублей;</w:t>
      </w:r>
    </w:p>
    <w:p w14:paraId="01175502" w14:textId="77777777" w:rsidR="00CD4F97" w:rsidRPr="008501D2" w:rsidRDefault="00CD4F97" w:rsidP="00CD4F97">
      <w:pPr>
        <w:pStyle w:val="ConsPlusNonformat"/>
        <w:widowControl/>
        <w:tabs>
          <w:tab w:val="left" w:pos="851"/>
        </w:tabs>
        <w:ind w:left="709"/>
        <w:jc w:val="both"/>
        <w:rPr>
          <w:rFonts w:ascii="Times New Roman" w:hAnsi="Times New Roman" w:cs="Times New Roman"/>
          <w:sz w:val="24"/>
          <w:szCs w:val="24"/>
        </w:rPr>
      </w:pPr>
    </w:p>
    <w:p w14:paraId="7724DFED" w14:textId="77777777" w:rsidR="00CD4F97" w:rsidRPr="008501D2" w:rsidRDefault="00CD4F97" w:rsidP="00CD4F97">
      <w:pPr>
        <w:pStyle w:val="ConsPlusNonformat"/>
        <w:tabs>
          <w:tab w:val="left" w:pos="851"/>
          <w:tab w:val="left" w:pos="1134"/>
        </w:tabs>
        <w:ind w:firstLine="708"/>
        <w:jc w:val="both"/>
        <w:rPr>
          <w:rFonts w:ascii="Times New Roman" w:hAnsi="Times New Roman" w:cs="Times New Roman"/>
          <w:bCs/>
          <w:sz w:val="24"/>
          <w:szCs w:val="24"/>
        </w:rPr>
      </w:pPr>
      <w:r w:rsidRPr="008501D2">
        <w:rPr>
          <w:rFonts w:ascii="Times New Roman" w:hAnsi="Times New Roman" w:cs="Times New Roman"/>
          <w:sz w:val="24"/>
          <w:szCs w:val="24"/>
        </w:rPr>
        <w:tab/>
        <w:t>В рамках реализации Программы в 2021</w:t>
      </w:r>
      <w:r w:rsidRPr="008501D2">
        <w:rPr>
          <w:rFonts w:ascii="Times New Roman" w:hAnsi="Times New Roman" w:cs="Times New Roman"/>
          <w:bCs/>
          <w:sz w:val="24"/>
          <w:szCs w:val="24"/>
        </w:rPr>
        <w:t xml:space="preserve"> году:</w:t>
      </w:r>
    </w:p>
    <w:p w14:paraId="5CAF7BC3" w14:textId="77777777" w:rsidR="00CD4F97" w:rsidRPr="008501D2" w:rsidRDefault="00CD4F97" w:rsidP="00CD4F97">
      <w:pPr>
        <w:pStyle w:val="ConsPlusNonformat"/>
        <w:tabs>
          <w:tab w:val="left" w:pos="851"/>
        </w:tabs>
        <w:ind w:firstLine="708"/>
        <w:jc w:val="both"/>
        <w:rPr>
          <w:rFonts w:ascii="Times New Roman" w:hAnsi="Times New Roman" w:cs="Times New Roman"/>
          <w:bCs/>
          <w:sz w:val="24"/>
          <w:szCs w:val="24"/>
        </w:rPr>
      </w:pPr>
      <w:r w:rsidRPr="008501D2">
        <w:rPr>
          <w:rFonts w:ascii="Times New Roman" w:hAnsi="Times New Roman" w:cs="Times New Roman"/>
          <w:bCs/>
          <w:sz w:val="24"/>
          <w:szCs w:val="24"/>
        </w:rPr>
        <w:t xml:space="preserve">1. по разделу </w:t>
      </w:r>
      <w:r w:rsidRPr="008501D2">
        <w:rPr>
          <w:rFonts w:ascii="Times New Roman" w:hAnsi="Times New Roman" w:cs="Times New Roman"/>
          <w:sz w:val="24"/>
          <w:szCs w:val="24"/>
        </w:rPr>
        <w:t xml:space="preserve">«Дворовые территории» был заключен </w:t>
      </w:r>
      <w:r w:rsidRPr="008501D2">
        <w:rPr>
          <w:rFonts w:ascii="Times New Roman" w:hAnsi="Times New Roman" w:cs="Times New Roman"/>
          <w:bCs/>
          <w:sz w:val="24"/>
          <w:szCs w:val="24"/>
        </w:rPr>
        <w:t>муниципальный контракт:</w:t>
      </w:r>
    </w:p>
    <w:p w14:paraId="532BC62C" w14:textId="77777777" w:rsidR="00CD4F97" w:rsidRPr="008501D2" w:rsidRDefault="00CD4F97" w:rsidP="00CD4F97">
      <w:pPr>
        <w:pStyle w:val="ConsPlusNonformat"/>
        <w:tabs>
          <w:tab w:val="left" w:pos="851"/>
        </w:tabs>
        <w:ind w:firstLine="708"/>
        <w:jc w:val="both"/>
        <w:rPr>
          <w:rFonts w:ascii="Times New Roman" w:hAnsi="Times New Roman" w:cs="Times New Roman"/>
          <w:bCs/>
          <w:sz w:val="24"/>
          <w:szCs w:val="24"/>
        </w:rPr>
      </w:pPr>
    </w:p>
    <w:p w14:paraId="515E7A1F" w14:textId="77777777" w:rsidR="00CD4F97" w:rsidRPr="008501D2" w:rsidRDefault="00CD4F97" w:rsidP="00E70091">
      <w:pPr>
        <w:pStyle w:val="ConsPlusNonformat"/>
        <w:numPr>
          <w:ilvl w:val="0"/>
          <w:numId w:val="14"/>
        </w:numPr>
        <w:tabs>
          <w:tab w:val="left" w:pos="851"/>
          <w:tab w:val="left" w:pos="993"/>
        </w:tabs>
        <w:ind w:left="0" w:firstLine="708"/>
        <w:jc w:val="both"/>
        <w:rPr>
          <w:rFonts w:ascii="Times New Roman" w:hAnsi="Times New Roman" w:cs="Times New Roman"/>
          <w:bCs/>
          <w:color w:val="FF0000"/>
          <w:sz w:val="24"/>
          <w:szCs w:val="24"/>
        </w:rPr>
      </w:pPr>
      <w:r w:rsidRPr="008501D2">
        <w:rPr>
          <w:rFonts w:ascii="Times New Roman" w:hAnsi="Times New Roman" w:cs="Times New Roman"/>
          <w:bCs/>
          <w:sz w:val="24"/>
          <w:szCs w:val="24"/>
        </w:rPr>
        <w:t xml:space="preserve">на  </w:t>
      </w:r>
      <w:r w:rsidRPr="008501D2">
        <w:rPr>
          <w:rFonts w:ascii="Times New Roman" w:hAnsi="Times New Roman" w:cs="Times New Roman"/>
          <w:sz w:val="24"/>
          <w:szCs w:val="24"/>
        </w:rPr>
        <w:t>выполнение работ по благоустройству дворовых территорий</w:t>
      </w:r>
      <w:r w:rsidRPr="008501D2">
        <w:rPr>
          <w:rFonts w:ascii="Times New Roman" w:hAnsi="Times New Roman" w:cs="Times New Roman"/>
          <w:bCs/>
          <w:sz w:val="24"/>
          <w:szCs w:val="24"/>
        </w:rPr>
        <w:t xml:space="preserve"> (мкр. Новый город, дома №6, №13), с </w:t>
      </w:r>
      <w:r w:rsidRPr="008501D2">
        <w:rPr>
          <w:rFonts w:ascii="Times New Roman" w:hAnsi="Times New Roman" w:cs="Times New Roman"/>
          <w:sz w:val="24"/>
          <w:szCs w:val="24"/>
          <w:lang w:eastAsia="ar-SA"/>
        </w:rPr>
        <w:t>ООО «Строительно-монтажный комплекс Юбилейный».</w:t>
      </w:r>
    </w:p>
    <w:p w14:paraId="307FE5EF" w14:textId="77777777" w:rsidR="00CD4F97" w:rsidRPr="008501D2" w:rsidRDefault="00CD4F97" w:rsidP="00CD4F97">
      <w:pPr>
        <w:pStyle w:val="ConsPlusNonformat"/>
        <w:tabs>
          <w:tab w:val="left" w:pos="851"/>
          <w:tab w:val="left" w:pos="1134"/>
        </w:tabs>
        <w:jc w:val="both"/>
        <w:rPr>
          <w:rFonts w:ascii="Times New Roman" w:hAnsi="Times New Roman" w:cs="Times New Roman"/>
          <w:bCs/>
          <w:sz w:val="24"/>
          <w:szCs w:val="24"/>
        </w:rPr>
      </w:pPr>
    </w:p>
    <w:p w14:paraId="35A4C02A" w14:textId="77777777" w:rsidR="00CD4F97" w:rsidRPr="008501D2" w:rsidRDefault="00CD4F97" w:rsidP="00CD4F97">
      <w:pPr>
        <w:pStyle w:val="ConsPlusNonformat"/>
        <w:tabs>
          <w:tab w:val="left" w:pos="223"/>
          <w:tab w:val="left" w:pos="515"/>
          <w:tab w:val="left" w:pos="851"/>
          <w:tab w:val="left" w:pos="993"/>
          <w:tab w:val="left" w:pos="1418"/>
        </w:tabs>
        <w:ind w:firstLine="708"/>
        <w:jc w:val="both"/>
        <w:rPr>
          <w:rFonts w:ascii="Times New Roman" w:hAnsi="Times New Roman" w:cs="Times New Roman"/>
          <w:bCs/>
          <w:sz w:val="24"/>
          <w:szCs w:val="24"/>
        </w:rPr>
      </w:pPr>
      <w:r w:rsidRPr="008501D2">
        <w:rPr>
          <w:rFonts w:ascii="Times New Roman" w:hAnsi="Times New Roman" w:cs="Times New Roman"/>
          <w:bCs/>
          <w:sz w:val="24"/>
          <w:szCs w:val="24"/>
        </w:rPr>
        <w:t>Всего за 2021 год по разделу</w:t>
      </w:r>
      <w:r w:rsidRPr="008501D2">
        <w:rPr>
          <w:rFonts w:ascii="Times New Roman" w:hAnsi="Times New Roman" w:cs="Times New Roman"/>
          <w:b/>
          <w:sz w:val="24"/>
          <w:szCs w:val="24"/>
        </w:rPr>
        <w:t xml:space="preserve"> </w:t>
      </w:r>
      <w:r w:rsidRPr="008501D2">
        <w:rPr>
          <w:rFonts w:ascii="Times New Roman" w:hAnsi="Times New Roman" w:cs="Times New Roman"/>
          <w:sz w:val="24"/>
          <w:szCs w:val="24"/>
        </w:rPr>
        <w:t xml:space="preserve">«Дворовые территории»» </w:t>
      </w:r>
      <w:r w:rsidRPr="008501D2">
        <w:rPr>
          <w:rFonts w:ascii="Times New Roman" w:hAnsi="Times New Roman" w:cs="Times New Roman"/>
          <w:bCs/>
          <w:sz w:val="24"/>
          <w:szCs w:val="24"/>
        </w:rPr>
        <w:t>освоены денежные средства в размере 9 500 000,0 рублей. Объем законтрактованных обязательств отчетного периода, переходящих на 2022 год отсутствуют.</w:t>
      </w:r>
    </w:p>
    <w:p w14:paraId="0C6CE9E5" w14:textId="77777777" w:rsidR="00CD4F97" w:rsidRPr="008501D2" w:rsidRDefault="00CD4F97" w:rsidP="00CD4F97">
      <w:pPr>
        <w:pStyle w:val="ConsPlusNonformat"/>
        <w:tabs>
          <w:tab w:val="left" w:pos="223"/>
          <w:tab w:val="left" w:pos="515"/>
          <w:tab w:val="left" w:pos="993"/>
          <w:tab w:val="left" w:pos="1418"/>
        </w:tabs>
        <w:ind w:firstLine="709"/>
        <w:jc w:val="both"/>
        <w:rPr>
          <w:rFonts w:ascii="Times New Roman" w:hAnsi="Times New Roman" w:cs="Times New Roman"/>
          <w:bCs/>
          <w:sz w:val="24"/>
          <w:szCs w:val="24"/>
        </w:rPr>
      </w:pPr>
    </w:p>
    <w:p w14:paraId="4955B97A" w14:textId="77777777" w:rsidR="00CD4F97" w:rsidRPr="008501D2" w:rsidRDefault="00CD4F97" w:rsidP="00CD4F97">
      <w:pPr>
        <w:pStyle w:val="ConsPlusNonformat"/>
        <w:tabs>
          <w:tab w:val="left" w:pos="223"/>
          <w:tab w:val="left" w:pos="515"/>
          <w:tab w:val="left" w:pos="993"/>
          <w:tab w:val="left" w:pos="1418"/>
        </w:tabs>
        <w:ind w:firstLine="709"/>
        <w:jc w:val="both"/>
        <w:rPr>
          <w:rFonts w:ascii="Times New Roman" w:hAnsi="Times New Roman" w:cs="Times New Roman"/>
          <w:b/>
          <w:bCs/>
          <w:sz w:val="24"/>
          <w:szCs w:val="24"/>
        </w:rPr>
      </w:pPr>
      <w:r w:rsidRPr="008501D2">
        <w:rPr>
          <w:rFonts w:ascii="Times New Roman" w:hAnsi="Times New Roman" w:cs="Times New Roman"/>
          <w:b/>
          <w:bCs/>
          <w:sz w:val="24"/>
          <w:szCs w:val="24"/>
        </w:rPr>
        <w:t xml:space="preserve">2. </w:t>
      </w:r>
      <w:r w:rsidRPr="008501D2">
        <w:rPr>
          <w:rFonts w:ascii="Times New Roman" w:hAnsi="Times New Roman" w:cs="Times New Roman"/>
          <w:bCs/>
          <w:sz w:val="24"/>
          <w:szCs w:val="24"/>
        </w:rPr>
        <w:t>по разделу</w:t>
      </w:r>
      <w:r w:rsidRPr="008501D2">
        <w:rPr>
          <w:rFonts w:ascii="Times New Roman" w:hAnsi="Times New Roman" w:cs="Times New Roman"/>
          <w:b/>
          <w:bCs/>
          <w:sz w:val="24"/>
          <w:szCs w:val="24"/>
        </w:rPr>
        <w:t xml:space="preserve"> «</w:t>
      </w:r>
      <w:r w:rsidRPr="008501D2">
        <w:rPr>
          <w:rFonts w:ascii="Times New Roman" w:hAnsi="Times New Roman" w:cs="Times New Roman"/>
          <w:sz w:val="24"/>
          <w:szCs w:val="24"/>
        </w:rPr>
        <w:t>Общественные территории</w:t>
      </w:r>
      <w:r w:rsidRPr="008501D2">
        <w:rPr>
          <w:rFonts w:ascii="Times New Roman" w:hAnsi="Times New Roman" w:cs="Times New Roman"/>
          <w:b/>
          <w:bCs/>
          <w:sz w:val="24"/>
          <w:szCs w:val="24"/>
        </w:rPr>
        <w:t xml:space="preserve">» </w:t>
      </w:r>
      <w:r w:rsidRPr="008501D2">
        <w:rPr>
          <w:rFonts w:ascii="Times New Roman" w:hAnsi="Times New Roman" w:cs="Times New Roman"/>
          <w:sz w:val="24"/>
          <w:szCs w:val="24"/>
        </w:rPr>
        <w:t xml:space="preserve">были заключены </w:t>
      </w:r>
      <w:r w:rsidRPr="008501D2">
        <w:rPr>
          <w:rFonts w:ascii="Times New Roman" w:hAnsi="Times New Roman" w:cs="Times New Roman"/>
          <w:bCs/>
          <w:sz w:val="24"/>
          <w:szCs w:val="24"/>
        </w:rPr>
        <w:t>муниципальные контракты:</w:t>
      </w:r>
    </w:p>
    <w:p w14:paraId="78B95B81" w14:textId="77777777" w:rsidR="00CD4F97" w:rsidRPr="008501D2" w:rsidRDefault="00CD4F97" w:rsidP="00E70091">
      <w:pPr>
        <w:pStyle w:val="ad"/>
        <w:numPr>
          <w:ilvl w:val="0"/>
          <w:numId w:val="23"/>
        </w:numPr>
        <w:spacing w:after="0"/>
        <w:ind w:left="0" w:firstLine="709"/>
        <w:jc w:val="both"/>
        <w:rPr>
          <w:rFonts w:ascii="Times New Roman" w:hAnsi="Times New Roman"/>
          <w:sz w:val="24"/>
          <w:szCs w:val="24"/>
        </w:rPr>
      </w:pPr>
      <w:r w:rsidRPr="008501D2">
        <w:rPr>
          <w:rFonts w:ascii="Times New Roman" w:hAnsi="Times New Roman"/>
          <w:bCs/>
          <w:sz w:val="24"/>
          <w:szCs w:val="24"/>
        </w:rPr>
        <w:t xml:space="preserve">муниципальный контракт с </w:t>
      </w:r>
      <w:r w:rsidRPr="008501D2">
        <w:rPr>
          <w:rFonts w:ascii="Times New Roman" w:hAnsi="Times New Roman"/>
          <w:sz w:val="24"/>
          <w:szCs w:val="24"/>
        </w:rPr>
        <w:t>ООО Веста от 20.01.2021 на «Выполнение работ по благоустройству центральной площади в г. Удачный» на общую сумму</w:t>
      </w:r>
      <w:r w:rsidRPr="008501D2">
        <w:rPr>
          <w:rFonts w:ascii="Times New Roman" w:hAnsi="Times New Roman"/>
          <w:b/>
          <w:sz w:val="24"/>
          <w:szCs w:val="24"/>
        </w:rPr>
        <w:t xml:space="preserve"> 38 362 298,47</w:t>
      </w:r>
      <w:r w:rsidRPr="008501D2">
        <w:rPr>
          <w:rFonts w:ascii="Times New Roman" w:hAnsi="Times New Roman"/>
          <w:sz w:val="24"/>
          <w:szCs w:val="24"/>
        </w:rPr>
        <w:t xml:space="preserve"> Контракт исполнен на общую сумму </w:t>
      </w:r>
      <w:r w:rsidRPr="008501D2">
        <w:rPr>
          <w:rFonts w:ascii="Times New Roman" w:hAnsi="Times New Roman"/>
          <w:b/>
          <w:sz w:val="24"/>
          <w:szCs w:val="24"/>
        </w:rPr>
        <w:t xml:space="preserve">28 052 095,39 рублей. </w:t>
      </w:r>
    </w:p>
    <w:p w14:paraId="79F84A10" w14:textId="77777777" w:rsidR="00CD4F97" w:rsidRPr="008501D2" w:rsidRDefault="00CD4F97" w:rsidP="00CD4F97">
      <w:pPr>
        <w:pStyle w:val="ad"/>
        <w:ind w:left="0" w:firstLine="709"/>
        <w:jc w:val="both"/>
        <w:rPr>
          <w:rFonts w:ascii="Times New Roman" w:hAnsi="Times New Roman"/>
          <w:sz w:val="24"/>
          <w:szCs w:val="24"/>
        </w:rPr>
      </w:pPr>
      <w:r w:rsidRPr="008501D2">
        <w:rPr>
          <w:rFonts w:ascii="Times New Roman" w:hAnsi="Times New Roman"/>
          <w:sz w:val="24"/>
          <w:szCs w:val="24"/>
        </w:rPr>
        <w:t>При наступлении положительных температур подрядчик приступит к выполнению работ:</w:t>
      </w:r>
    </w:p>
    <w:p w14:paraId="453E3EB9" w14:textId="77777777" w:rsidR="00CD4F97" w:rsidRPr="008501D2" w:rsidRDefault="00CD4F97" w:rsidP="00CD4F97">
      <w:pPr>
        <w:jc w:val="both"/>
      </w:pPr>
      <w:r w:rsidRPr="008501D2">
        <w:t>- отделочные работы навеса, установка МАФ (столы, стулья, качели);</w:t>
      </w:r>
    </w:p>
    <w:p w14:paraId="7FF9233C" w14:textId="77777777" w:rsidR="00CD4F97" w:rsidRPr="008501D2" w:rsidRDefault="00CD4F97" w:rsidP="00CD4F97">
      <w:pPr>
        <w:jc w:val="both"/>
      </w:pPr>
      <w:r w:rsidRPr="008501D2">
        <w:t>- освещение;</w:t>
      </w:r>
    </w:p>
    <w:p w14:paraId="13C9A172" w14:textId="77777777" w:rsidR="00CD4F97" w:rsidRPr="008501D2" w:rsidRDefault="00CD4F97" w:rsidP="00CD4F97">
      <w:pPr>
        <w:jc w:val="both"/>
      </w:pPr>
      <w:r w:rsidRPr="008501D2">
        <w:t>- тротуар из асфальта 1329,64м2</w:t>
      </w:r>
    </w:p>
    <w:p w14:paraId="39435494" w14:textId="77777777" w:rsidR="00CD4F97" w:rsidRPr="008501D2" w:rsidRDefault="00CD4F97" w:rsidP="00CD4F97">
      <w:pPr>
        <w:jc w:val="both"/>
      </w:pPr>
      <w:r w:rsidRPr="008501D2">
        <w:t>- укладка плитки 650м2;</w:t>
      </w:r>
    </w:p>
    <w:p w14:paraId="67107426" w14:textId="77777777" w:rsidR="00CD4F97" w:rsidRPr="008501D2" w:rsidRDefault="00CD4F97" w:rsidP="00CD4F97">
      <w:pPr>
        <w:jc w:val="both"/>
      </w:pPr>
      <w:r w:rsidRPr="008501D2">
        <w:t>- установка бордюрного камня – 370 м;</w:t>
      </w:r>
    </w:p>
    <w:p w14:paraId="7D44D375" w14:textId="77777777" w:rsidR="00CD4F97" w:rsidRPr="008501D2" w:rsidRDefault="00CD4F97" w:rsidP="00CD4F97">
      <w:pPr>
        <w:jc w:val="both"/>
      </w:pPr>
      <w:r w:rsidRPr="008501D2">
        <w:t>- устройство дренажного лотка – 57м;</w:t>
      </w:r>
    </w:p>
    <w:p w14:paraId="547120CB" w14:textId="77777777" w:rsidR="00CD4F97" w:rsidRPr="008501D2" w:rsidRDefault="00CD4F97" w:rsidP="00CD4F97">
      <w:pPr>
        <w:jc w:val="both"/>
      </w:pPr>
      <w:r w:rsidRPr="008501D2">
        <w:t>- установка перил на трибуны – 50м.п.</w:t>
      </w:r>
    </w:p>
    <w:p w14:paraId="1303FE2A" w14:textId="77777777" w:rsidR="00CD4F97" w:rsidRPr="008501D2" w:rsidRDefault="00CD4F97" w:rsidP="00CD4F97">
      <w:pPr>
        <w:jc w:val="both"/>
      </w:pPr>
      <w:r w:rsidRPr="008501D2">
        <w:t>- Установка вазонов – 10шт.</w:t>
      </w:r>
    </w:p>
    <w:p w14:paraId="1B3A52BF" w14:textId="77777777" w:rsidR="00CD4F97" w:rsidRPr="008501D2" w:rsidRDefault="00CD4F97" w:rsidP="00CD4F97">
      <w:pPr>
        <w:spacing w:line="276" w:lineRule="auto"/>
        <w:ind w:firstLine="708"/>
        <w:jc w:val="both"/>
      </w:pPr>
      <w:r w:rsidRPr="008501D2">
        <w:t xml:space="preserve">2. ООО «Туймаада» от 16.06.2021 «На поставку песка и щебня для выполнение работ по объекту «Благоустройство центральной площади в г. Удачный» на общую сумму </w:t>
      </w:r>
      <w:r w:rsidRPr="008501D2">
        <w:rPr>
          <w:b/>
        </w:rPr>
        <w:t xml:space="preserve">3 856 455,26 рублей. </w:t>
      </w:r>
      <w:r w:rsidRPr="008501D2">
        <w:t>Товар поставлен и оплачен в полном объеме.</w:t>
      </w:r>
    </w:p>
    <w:tbl>
      <w:tblPr>
        <w:tblW w:w="8481" w:type="dxa"/>
        <w:jc w:val="center"/>
        <w:tblLayout w:type="fixed"/>
        <w:tblLook w:val="04A0" w:firstRow="1" w:lastRow="0" w:firstColumn="1" w:lastColumn="0" w:noHBand="0" w:noVBand="1"/>
      </w:tblPr>
      <w:tblGrid>
        <w:gridCol w:w="697"/>
        <w:gridCol w:w="5799"/>
        <w:gridCol w:w="851"/>
        <w:gridCol w:w="1134"/>
      </w:tblGrid>
      <w:tr w:rsidR="00CD4F97" w:rsidRPr="008501D2" w14:paraId="3342868F" w14:textId="77777777" w:rsidTr="00D25479">
        <w:trPr>
          <w:trHeight w:val="542"/>
          <w:jc w:val="center"/>
        </w:trPr>
        <w:tc>
          <w:tcPr>
            <w:tcW w:w="697" w:type="dxa"/>
            <w:tcBorders>
              <w:top w:val="single" w:sz="4" w:space="0" w:color="auto"/>
              <w:left w:val="single" w:sz="4" w:space="0" w:color="auto"/>
              <w:bottom w:val="single" w:sz="4" w:space="0" w:color="auto"/>
              <w:right w:val="single" w:sz="4" w:space="0" w:color="auto"/>
            </w:tcBorders>
          </w:tcPr>
          <w:p w14:paraId="278539C9" w14:textId="77777777" w:rsidR="00CD4F97" w:rsidRPr="008501D2" w:rsidRDefault="00CD4F97" w:rsidP="00D25479">
            <w:pPr>
              <w:jc w:val="center"/>
              <w:rPr>
                <w:rFonts w:eastAsia="Calibri"/>
                <w:b/>
              </w:rPr>
            </w:pPr>
            <w:r w:rsidRPr="008501D2">
              <w:rPr>
                <w:rFonts w:eastAsia="Calibri"/>
                <w:b/>
              </w:rPr>
              <w:t>№ п/п</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14:paraId="3D06AA0A" w14:textId="77777777" w:rsidR="00CD4F97" w:rsidRPr="008501D2" w:rsidRDefault="00CD4F97" w:rsidP="00D25479">
            <w:pPr>
              <w:jc w:val="center"/>
              <w:rPr>
                <w:rFonts w:eastAsia="Calibri"/>
                <w:b/>
              </w:rPr>
            </w:pPr>
            <w:r w:rsidRPr="008501D2">
              <w:rPr>
                <w:rFonts w:eastAsia="Calibri"/>
                <w:b/>
              </w:rPr>
              <w:t>Наименование</w:t>
            </w:r>
          </w:p>
        </w:tc>
        <w:tc>
          <w:tcPr>
            <w:tcW w:w="851" w:type="dxa"/>
            <w:tcBorders>
              <w:top w:val="single" w:sz="4" w:space="0" w:color="auto"/>
              <w:left w:val="nil"/>
              <w:bottom w:val="single" w:sz="4" w:space="0" w:color="auto"/>
              <w:right w:val="single" w:sz="4" w:space="0" w:color="auto"/>
            </w:tcBorders>
            <w:shd w:val="clear" w:color="auto" w:fill="auto"/>
            <w:hideMark/>
          </w:tcPr>
          <w:p w14:paraId="43B60930" w14:textId="77777777" w:rsidR="00CD4F97" w:rsidRPr="008501D2" w:rsidRDefault="00CD4F97" w:rsidP="00D25479">
            <w:pPr>
              <w:jc w:val="center"/>
              <w:rPr>
                <w:rFonts w:eastAsia="Calibri"/>
                <w:b/>
              </w:rPr>
            </w:pPr>
            <w:r w:rsidRPr="008501D2">
              <w:rPr>
                <w:rFonts w:eastAsia="Calibri"/>
                <w:b/>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14:paraId="398B622F" w14:textId="77777777" w:rsidR="00CD4F97" w:rsidRPr="008501D2" w:rsidRDefault="00CD4F97" w:rsidP="00D25479">
            <w:pPr>
              <w:jc w:val="center"/>
              <w:rPr>
                <w:rFonts w:eastAsia="Calibri"/>
                <w:b/>
              </w:rPr>
            </w:pPr>
            <w:r w:rsidRPr="008501D2">
              <w:rPr>
                <w:rFonts w:eastAsia="Calibri"/>
                <w:b/>
              </w:rPr>
              <w:t>Кол-во</w:t>
            </w:r>
          </w:p>
        </w:tc>
      </w:tr>
      <w:tr w:rsidR="00CD4F97" w:rsidRPr="008501D2" w14:paraId="2CE9F419" w14:textId="77777777" w:rsidTr="00D25479">
        <w:trPr>
          <w:trHeight w:val="231"/>
          <w:jc w:val="center"/>
        </w:trPr>
        <w:tc>
          <w:tcPr>
            <w:tcW w:w="697" w:type="dxa"/>
            <w:tcBorders>
              <w:top w:val="single" w:sz="4" w:space="0" w:color="auto"/>
              <w:left w:val="single" w:sz="4" w:space="0" w:color="auto"/>
              <w:bottom w:val="single" w:sz="4" w:space="0" w:color="auto"/>
              <w:right w:val="single" w:sz="4" w:space="0" w:color="auto"/>
            </w:tcBorders>
          </w:tcPr>
          <w:p w14:paraId="1A30DB7E" w14:textId="77777777" w:rsidR="00CD4F97" w:rsidRPr="008501D2" w:rsidRDefault="00CD4F97" w:rsidP="00E70091">
            <w:pPr>
              <w:pStyle w:val="ad"/>
              <w:numPr>
                <w:ilvl w:val="0"/>
                <w:numId w:val="24"/>
              </w:numPr>
              <w:spacing w:after="0" w:line="240" w:lineRule="auto"/>
              <w:ind w:left="0" w:hanging="43"/>
              <w:jc w:val="center"/>
              <w:rPr>
                <w:rFonts w:ascii="Times New Roman" w:hAnsi="Times New Roman"/>
                <w:sz w:val="24"/>
                <w:szCs w:val="24"/>
              </w:rPr>
            </w:pPr>
          </w:p>
        </w:tc>
        <w:tc>
          <w:tcPr>
            <w:tcW w:w="5799" w:type="dxa"/>
            <w:tcBorders>
              <w:top w:val="single" w:sz="4" w:space="0" w:color="auto"/>
              <w:left w:val="single" w:sz="4" w:space="0" w:color="auto"/>
              <w:bottom w:val="single" w:sz="4" w:space="0" w:color="auto"/>
              <w:right w:val="single" w:sz="4" w:space="0" w:color="auto"/>
            </w:tcBorders>
            <w:shd w:val="clear" w:color="auto" w:fill="auto"/>
          </w:tcPr>
          <w:p w14:paraId="5F612572" w14:textId="77777777" w:rsidR="00CD4F97" w:rsidRPr="008501D2" w:rsidRDefault="00CD4F97" w:rsidP="00D25479">
            <w:pPr>
              <w:rPr>
                <w:b/>
              </w:rPr>
            </w:pPr>
            <w:r w:rsidRPr="008501D2">
              <w:rPr>
                <w:b/>
              </w:rPr>
              <w:t>Песок</w:t>
            </w:r>
          </w:p>
        </w:tc>
        <w:tc>
          <w:tcPr>
            <w:tcW w:w="851" w:type="dxa"/>
            <w:tcBorders>
              <w:top w:val="single" w:sz="4" w:space="0" w:color="auto"/>
              <w:left w:val="nil"/>
              <w:bottom w:val="single" w:sz="4" w:space="0" w:color="auto"/>
              <w:right w:val="single" w:sz="4" w:space="0" w:color="auto"/>
            </w:tcBorders>
            <w:shd w:val="clear" w:color="auto" w:fill="auto"/>
          </w:tcPr>
          <w:p w14:paraId="2CE67ADB" w14:textId="77777777" w:rsidR="00CD4F97" w:rsidRPr="008501D2" w:rsidRDefault="00CD4F97" w:rsidP="00D25479">
            <w:pPr>
              <w:jc w:val="center"/>
              <w:rPr>
                <w:rFonts w:eastAsia="Calibri"/>
              </w:rPr>
            </w:pPr>
            <w:r w:rsidRPr="008501D2">
              <w:rPr>
                <w:rFonts w:eastAsia="Calibri"/>
              </w:rPr>
              <w:t>м3</w:t>
            </w:r>
          </w:p>
        </w:tc>
        <w:tc>
          <w:tcPr>
            <w:tcW w:w="1134" w:type="dxa"/>
            <w:tcBorders>
              <w:top w:val="single" w:sz="4" w:space="0" w:color="auto"/>
              <w:left w:val="nil"/>
              <w:bottom w:val="single" w:sz="4" w:space="0" w:color="auto"/>
              <w:right w:val="single" w:sz="4" w:space="0" w:color="auto"/>
            </w:tcBorders>
            <w:shd w:val="clear" w:color="auto" w:fill="auto"/>
          </w:tcPr>
          <w:p w14:paraId="2103E160" w14:textId="77777777" w:rsidR="00CD4F97" w:rsidRPr="008501D2" w:rsidRDefault="00CD4F97" w:rsidP="00D25479">
            <w:pPr>
              <w:jc w:val="center"/>
              <w:rPr>
                <w:rFonts w:eastAsia="Calibri"/>
              </w:rPr>
            </w:pPr>
            <w:r w:rsidRPr="008501D2">
              <w:rPr>
                <w:rFonts w:eastAsia="Calibri"/>
              </w:rPr>
              <w:t>267,5652</w:t>
            </w:r>
          </w:p>
        </w:tc>
      </w:tr>
      <w:tr w:rsidR="00CD4F97" w:rsidRPr="008501D2" w14:paraId="40C9CD63" w14:textId="77777777" w:rsidTr="00D25479">
        <w:trPr>
          <w:trHeight w:val="231"/>
          <w:jc w:val="center"/>
        </w:trPr>
        <w:tc>
          <w:tcPr>
            <w:tcW w:w="697" w:type="dxa"/>
            <w:tcBorders>
              <w:top w:val="single" w:sz="4" w:space="0" w:color="auto"/>
              <w:left w:val="single" w:sz="4" w:space="0" w:color="auto"/>
              <w:bottom w:val="single" w:sz="4" w:space="0" w:color="auto"/>
              <w:right w:val="single" w:sz="4" w:space="0" w:color="auto"/>
            </w:tcBorders>
          </w:tcPr>
          <w:p w14:paraId="26461CDB" w14:textId="77777777" w:rsidR="00CD4F97" w:rsidRPr="008501D2" w:rsidRDefault="00CD4F97" w:rsidP="00E70091">
            <w:pPr>
              <w:pStyle w:val="ad"/>
              <w:numPr>
                <w:ilvl w:val="0"/>
                <w:numId w:val="24"/>
              </w:numPr>
              <w:spacing w:after="0" w:line="240" w:lineRule="auto"/>
              <w:ind w:left="0" w:hanging="43"/>
              <w:jc w:val="center"/>
              <w:rPr>
                <w:rFonts w:ascii="Times New Roman" w:hAnsi="Times New Roman"/>
                <w:sz w:val="24"/>
                <w:szCs w:val="24"/>
              </w:rPr>
            </w:pPr>
          </w:p>
        </w:tc>
        <w:tc>
          <w:tcPr>
            <w:tcW w:w="5799" w:type="dxa"/>
            <w:tcBorders>
              <w:top w:val="single" w:sz="4" w:space="0" w:color="auto"/>
              <w:left w:val="single" w:sz="4" w:space="0" w:color="auto"/>
              <w:bottom w:val="single" w:sz="4" w:space="0" w:color="auto"/>
              <w:right w:val="single" w:sz="4" w:space="0" w:color="auto"/>
            </w:tcBorders>
            <w:shd w:val="clear" w:color="auto" w:fill="auto"/>
          </w:tcPr>
          <w:p w14:paraId="6ACDB2C1" w14:textId="77777777" w:rsidR="00CD4F97" w:rsidRPr="008501D2" w:rsidRDefault="00CD4F97" w:rsidP="00D25479">
            <w:pPr>
              <w:rPr>
                <w:b/>
              </w:rPr>
            </w:pPr>
            <w:r w:rsidRPr="008501D2">
              <w:rPr>
                <w:b/>
              </w:rPr>
              <w:t>Щебень</w:t>
            </w:r>
          </w:p>
        </w:tc>
        <w:tc>
          <w:tcPr>
            <w:tcW w:w="851" w:type="dxa"/>
            <w:tcBorders>
              <w:top w:val="single" w:sz="4" w:space="0" w:color="auto"/>
              <w:left w:val="nil"/>
              <w:bottom w:val="single" w:sz="4" w:space="0" w:color="auto"/>
              <w:right w:val="single" w:sz="4" w:space="0" w:color="auto"/>
            </w:tcBorders>
            <w:shd w:val="clear" w:color="auto" w:fill="auto"/>
          </w:tcPr>
          <w:p w14:paraId="704F94F7" w14:textId="77777777" w:rsidR="00CD4F97" w:rsidRPr="008501D2" w:rsidRDefault="00CD4F97" w:rsidP="00D25479">
            <w:pPr>
              <w:jc w:val="center"/>
              <w:rPr>
                <w:rFonts w:eastAsia="Calibri"/>
              </w:rPr>
            </w:pPr>
            <w:r w:rsidRPr="008501D2">
              <w:rPr>
                <w:rFonts w:eastAsia="Calibri"/>
              </w:rPr>
              <w:t>м3</w:t>
            </w:r>
          </w:p>
        </w:tc>
        <w:tc>
          <w:tcPr>
            <w:tcW w:w="1134" w:type="dxa"/>
            <w:tcBorders>
              <w:top w:val="single" w:sz="4" w:space="0" w:color="auto"/>
              <w:left w:val="nil"/>
              <w:bottom w:val="single" w:sz="4" w:space="0" w:color="auto"/>
              <w:right w:val="single" w:sz="4" w:space="0" w:color="auto"/>
            </w:tcBorders>
            <w:shd w:val="clear" w:color="auto" w:fill="auto"/>
          </w:tcPr>
          <w:p w14:paraId="3812B580" w14:textId="77777777" w:rsidR="00CD4F97" w:rsidRPr="008501D2" w:rsidRDefault="00CD4F97" w:rsidP="00D25479">
            <w:pPr>
              <w:jc w:val="center"/>
              <w:rPr>
                <w:rFonts w:eastAsia="Calibri"/>
              </w:rPr>
            </w:pPr>
            <w:r w:rsidRPr="008501D2">
              <w:rPr>
                <w:rFonts w:eastAsia="Calibri"/>
              </w:rPr>
              <w:t>1070,261</w:t>
            </w:r>
          </w:p>
        </w:tc>
      </w:tr>
    </w:tbl>
    <w:p w14:paraId="18D9194C" w14:textId="77777777" w:rsidR="00CD4F97" w:rsidRPr="008501D2" w:rsidRDefault="00CD4F97" w:rsidP="00CD4F97">
      <w:pPr>
        <w:pStyle w:val="ad"/>
        <w:ind w:left="709"/>
        <w:jc w:val="both"/>
        <w:rPr>
          <w:rFonts w:ascii="Times New Roman" w:hAnsi="Times New Roman"/>
          <w:sz w:val="24"/>
          <w:szCs w:val="24"/>
        </w:rPr>
      </w:pPr>
    </w:p>
    <w:p w14:paraId="5BAC3347" w14:textId="77777777" w:rsidR="00CD4F97" w:rsidRPr="008501D2" w:rsidRDefault="00CD4F97" w:rsidP="00E70091">
      <w:pPr>
        <w:pStyle w:val="ad"/>
        <w:numPr>
          <w:ilvl w:val="0"/>
          <w:numId w:val="23"/>
        </w:numPr>
        <w:spacing w:after="0"/>
        <w:ind w:left="0" w:firstLine="709"/>
        <w:jc w:val="both"/>
        <w:rPr>
          <w:rFonts w:ascii="Times New Roman" w:hAnsi="Times New Roman"/>
          <w:sz w:val="24"/>
          <w:szCs w:val="24"/>
        </w:rPr>
      </w:pPr>
      <w:r w:rsidRPr="008501D2">
        <w:rPr>
          <w:rFonts w:ascii="Times New Roman" w:hAnsi="Times New Roman"/>
          <w:sz w:val="24"/>
          <w:szCs w:val="24"/>
        </w:rPr>
        <w:t xml:space="preserve">ООО Веста от 27.09.2021 на «Выполнение работ по благоустройству центральной площади в г. Удачный» на общую сумму </w:t>
      </w:r>
      <w:r w:rsidRPr="008501D2">
        <w:rPr>
          <w:rFonts w:ascii="Times New Roman" w:hAnsi="Times New Roman"/>
          <w:b/>
          <w:sz w:val="24"/>
          <w:szCs w:val="24"/>
        </w:rPr>
        <w:t xml:space="preserve">7 500 448,80 рублей. </w:t>
      </w:r>
      <w:r w:rsidRPr="008501D2">
        <w:rPr>
          <w:rFonts w:ascii="Times New Roman" w:hAnsi="Times New Roman"/>
          <w:sz w:val="24"/>
          <w:szCs w:val="24"/>
        </w:rPr>
        <w:t xml:space="preserve">Контракт исполнен на общую сумму </w:t>
      </w:r>
      <w:r w:rsidRPr="008501D2">
        <w:rPr>
          <w:rFonts w:ascii="Times New Roman" w:hAnsi="Times New Roman"/>
          <w:b/>
          <w:sz w:val="24"/>
          <w:szCs w:val="24"/>
        </w:rPr>
        <w:t>4 605 084,92 рублей.</w:t>
      </w:r>
      <w:r w:rsidRPr="008501D2">
        <w:rPr>
          <w:rFonts w:ascii="Times New Roman" w:hAnsi="Times New Roman"/>
          <w:sz w:val="24"/>
          <w:szCs w:val="24"/>
        </w:rPr>
        <w:t xml:space="preserve"> </w:t>
      </w:r>
    </w:p>
    <w:p w14:paraId="78380D3F" w14:textId="77777777" w:rsidR="00CD4F97" w:rsidRPr="008501D2" w:rsidRDefault="00CD4F97" w:rsidP="00CD4F97">
      <w:pPr>
        <w:ind w:firstLine="708"/>
        <w:jc w:val="both"/>
      </w:pPr>
      <w:r w:rsidRPr="008501D2">
        <w:t>При наступлении положительных температур подрядчик приступит к выполнению работ:</w:t>
      </w:r>
    </w:p>
    <w:p w14:paraId="19611DA7" w14:textId="77777777" w:rsidR="00CD4F97" w:rsidRPr="008501D2" w:rsidRDefault="00CD4F97" w:rsidP="00CD4F97">
      <w:pPr>
        <w:pStyle w:val="ad"/>
        <w:ind w:left="0" w:firstLine="709"/>
        <w:jc w:val="both"/>
        <w:rPr>
          <w:rFonts w:ascii="Times New Roman" w:hAnsi="Times New Roman"/>
          <w:sz w:val="24"/>
          <w:szCs w:val="24"/>
        </w:rPr>
      </w:pPr>
      <w:r w:rsidRPr="008501D2">
        <w:rPr>
          <w:rFonts w:ascii="Times New Roman" w:hAnsi="Times New Roman"/>
          <w:sz w:val="24"/>
          <w:szCs w:val="24"/>
        </w:rPr>
        <w:t>- тротуар из асфальта;</w:t>
      </w:r>
    </w:p>
    <w:p w14:paraId="3DBB5B92" w14:textId="77777777" w:rsidR="00CD4F97" w:rsidRPr="008501D2" w:rsidRDefault="00CD4F97" w:rsidP="00CD4F97">
      <w:pPr>
        <w:pStyle w:val="ad"/>
        <w:ind w:left="0" w:firstLine="709"/>
        <w:jc w:val="both"/>
        <w:rPr>
          <w:rFonts w:ascii="Times New Roman" w:hAnsi="Times New Roman"/>
          <w:sz w:val="24"/>
          <w:szCs w:val="24"/>
        </w:rPr>
      </w:pPr>
      <w:r w:rsidRPr="008501D2">
        <w:rPr>
          <w:rFonts w:ascii="Times New Roman" w:hAnsi="Times New Roman"/>
          <w:sz w:val="24"/>
          <w:szCs w:val="24"/>
        </w:rPr>
        <w:t>- наружное освещение</w:t>
      </w:r>
    </w:p>
    <w:p w14:paraId="57B4C9F4" w14:textId="77777777" w:rsidR="00CD4F97" w:rsidRPr="008501D2" w:rsidRDefault="00CD4F97" w:rsidP="00CD4F97">
      <w:pPr>
        <w:pStyle w:val="ad"/>
        <w:ind w:left="0" w:firstLine="709"/>
        <w:jc w:val="both"/>
        <w:rPr>
          <w:rFonts w:ascii="Times New Roman" w:hAnsi="Times New Roman"/>
          <w:sz w:val="24"/>
          <w:szCs w:val="24"/>
        </w:rPr>
      </w:pPr>
      <w:r w:rsidRPr="008501D2">
        <w:rPr>
          <w:rFonts w:ascii="Times New Roman" w:hAnsi="Times New Roman"/>
          <w:sz w:val="24"/>
          <w:szCs w:val="24"/>
        </w:rPr>
        <w:t>- навес</w:t>
      </w:r>
    </w:p>
    <w:p w14:paraId="4DB46E48" w14:textId="77777777" w:rsidR="00CD4F97" w:rsidRPr="008501D2" w:rsidRDefault="00CD4F97" w:rsidP="00CD4F97">
      <w:pPr>
        <w:jc w:val="both"/>
      </w:pPr>
    </w:p>
    <w:p w14:paraId="1DF7956D" w14:textId="77777777" w:rsidR="00CD4F97" w:rsidRPr="008501D2" w:rsidRDefault="00CD4F97" w:rsidP="00CD4F97">
      <w:pPr>
        <w:pStyle w:val="ConsPlusNonformat"/>
        <w:tabs>
          <w:tab w:val="left" w:pos="223"/>
          <w:tab w:val="left" w:pos="515"/>
          <w:tab w:val="left" w:pos="851"/>
          <w:tab w:val="left" w:pos="993"/>
          <w:tab w:val="left" w:pos="1418"/>
        </w:tabs>
        <w:ind w:firstLine="709"/>
        <w:jc w:val="both"/>
        <w:rPr>
          <w:rFonts w:ascii="Times New Roman" w:hAnsi="Times New Roman" w:cs="Times New Roman"/>
          <w:bCs/>
          <w:sz w:val="24"/>
          <w:szCs w:val="24"/>
        </w:rPr>
      </w:pPr>
      <w:r w:rsidRPr="008501D2">
        <w:rPr>
          <w:rFonts w:ascii="Times New Roman" w:hAnsi="Times New Roman" w:cs="Times New Roman"/>
          <w:bCs/>
          <w:sz w:val="24"/>
          <w:szCs w:val="24"/>
        </w:rPr>
        <w:t xml:space="preserve">Кассовое исполнение </w:t>
      </w:r>
      <w:r w:rsidRPr="008501D2">
        <w:rPr>
          <w:rFonts w:ascii="Times New Roman" w:hAnsi="Times New Roman" w:cs="Times New Roman"/>
          <w:sz w:val="24"/>
          <w:szCs w:val="24"/>
        </w:rPr>
        <w:t>программы</w:t>
      </w:r>
      <w:r w:rsidRPr="008501D2">
        <w:rPr>
          <w:rFonts w:ascii="Times New Roman" w:hAnsi="Times New Roman" w:cs="Times New Roman"/>
          <w:b/>
          <w:sz w:val="24"/>
          <w:szCs w:val="24"/>
        </w:rPr>
        <w:t xml:space="preserve"> </w:t>
      </w:r>
      <w:r w:rsidRPr="008501D2">
        <w:rPr>
          <w:rFonts w:ascii="Times New Roman" w:hAnsi="Times New Roman" w:cs="Times New Roman"/>
          <w:bCs/>
          <w:sz w:val="24"/>
          <w:szCs w:val="24"/>
        </w:rPr>
        <w:t>по разделу «</w:t>
      </w:r>
      <w:r w:rsidRPr="008501D2">
        <w:rPr>
          <w:rFonts w:ascii="Times New Roman" w:hAnsi="Times New Roman" w:cs="Times New Roman"/>
          <w:sz w:val="24"/>
          <w:szCs w:val="24"/>
        </w:rPr>
        <w:t>Общественные территории</w:t>
      </w:r>
      <w:r w:rsidRPr="008501D2">
        <w:rPr>
          <w:rFonts w:ascii="Times New Roman" w:hAnsi="Times New Roman" w:cs="Times New Roman"/>
          <w:bCs/>
          <w:sz w:val="24"/>
          <w:szCs w:val="24"/>
        </w:rPr>
        <w:t>»</w:t>
      </w:r>
      <w:r w:rsidRPr="008501D2">
        <w:rPr>
          <w:rFonts w:ascii="Times New Roman" w:hAnsi="Times New Roman" w:cs="Times New Roman"/>
          <w:b/>
          <w:sz w:val="24"/>
          <w:szCs w:val="24"/>
        </w:rPr>
        <w:t xml:space="preserve"> </w:t>
      </w:r>
      <w:r w:rsidRPr="008501D2">
        <w:rPr>
          <w:rFonts w:ascii="Times New Roman" w:hAnsi="Times New Roman" w:cs="Times New Roman"/>
          <w:bCs/>
          <w:sz w:val="24"/>
          <w:szCs w:val="24"/>
        </w:rPr>
        <w:t>освоены денежные средства в размере 39 893 522,0 рублей. Объем законтрактованных обязательств отчетного периода, переходящих на 2022 год отсутствуют.</w:t>
      </w:r>
    </w:p>
    <w:p w14:paraId="3E2C4533" w14:textId="77777777" w:rsidR="00CD4F97" w:rsidRPr="008501D2" w:rsidRDefault="00CD4F97" w:rsidP="00CD4F97">
      <w:pPr>
        <w:pStyle w:val="a5"/>
        <w:tabs>
          <w:tab w:val="left" w:pos="993"/>
        </w:tabs>
        <w:ind w:firstLine="709"/>
        <w:rPr>
          <w:bCs/>
          <w:sz w:val="24"/>
          <w:szCs w:val="24"/>
        </w:rPr>
      </w:pPr>
    </w:p>
    <w:p w14:paraId="68AB122F"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Сведения о внесенных изменениях</w:t>
      </w:r>
    </w:p>
    <w:p w14:paraId="05E57C1B"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751"/>
        <w:gridCol w:w="2977"/>
      </w:tblGrid>
      <w:tr w:rsidR="00CD4F97" w:rsidRPr="008501D2" w14:paraId="111812AF" w14:textId="77777777" w:rsidTr="00185B96">
        <w:trPr>
          <w:tblHeader/>
        </w:trPr>
        <w:tc>
          <w:tcPr>
            <w:tcW w:w="594" w:type="dxa"/>
            <w:vAlign w:val="center"/>
          </w:tcPr>
          <w:p w14:paraId="4FD6C1EB" w14:textId="77777777" w:rsidR="00CD4F97" w:rsidRPr="008501D2" w:rsidRDefault="00CD4F97" w:rsidP="00D25479">
            <w:pPr>
              <w:jc w:val="center"/>
            </w:pPr>
            <w:r w:rsidRPr="008501D2">
              <w:t>№ п/п</w:t>
            </w:r>
          </w:p>
        </w:tc>
        <w:tc>
          <w:tcPr>
            <w:tcW w:w="5751" w:type="dxa"/>
            <w:vAlign w:val="center"/>
          </w:tcPr>
          <w:p w14:paraId="7CDA315B" w14:textId="77777777" w:rsidR="00CD4F97" w:rsidRPr="008501D2" w:rsidRDefault="00CD4F97" w:rsidP="00D25479">
            <w:pPr>
              <w:jc w:val="center"/>
            </w:pPr>
            <w:r w:rsidRPr="008501D2">
              <w:t>Реквизиты правовых актов о внесении изменений и дополнений</w:t>
            </w:r>
          </w:p>
        </w:tc>
        <w:tc>
          <w:tcPr>
            <w:tcW w:w="2977" w:type="dxa"/>
          </w:tcPr>
          <w:p w14:paraId="59A459DB" w14:textId="77777777" w:rsidR="00CD4F97" w:rsidRPr="008501D2" w:rsidRDefault="00CD4F97" w:rsidP="00D25479">
            <w:pPr>
              <w:jc w:val="center"/>
            </w:pPr>
            <w:r w:rsidRPr="008501D2">
              <w:t>Описание причин необходимости внесения изменений и дополнений</w:t>
            </w:r>
          </w:p>
        </w:tc>
      </w:tr>
      <w:tr w:rsidR="00CD4F97" w:rsidRPr="008501D2" w14:paraId="3CF88116" w14:textId="77777777" w:rsidTr="00185B96">
        <w:tc>
          <w:tcPr>
            <w:tcW w:w="594" w:type="dxa"/>
            <w:vAlign w:val="center"/>
          </w:tcPr>
          <w:p w14:paraId="63917B2B" w14:textId="77777777" w:rsidR="00CD4F97" w:rsidRPr="008501D2" w:rsidRDefault="00CD4F97" w:rsidP="00D25479">
            <w:pPr>
              <w:jc w:val="center"/>
            </w:pPr>
            <w:r w:rsidRPr="008501D2">
              <w:t>1</w:t>
            </w:r>
          </w:p>
        </w:tc>
        <w:tc>
          <w:tcPr>
            <w:tcW w:w="5751" w:type="dxa"/>
          </w:tcPr>
          <w:p w14:paraId="5F2F1848" w14:textId="77777777" w:rsidR="00CD4F97" w:rsidRPr="008501D2" w:rsidRDefault="00CD4F97" w:rsidP="00D25479">
            <w:r w:rsidRPr="008501D2">
              <w:t>постановление от 20.01.2021 № 22</w:t>
            </w:r>
          </w:p>
          <w:p w14:paraId="2CC35F12" w14:textId="77777777" w:rsidR="00CD4F97" w:rsidRPr="008501D2" w:rsidRDefault="00CD4F97" w:rsidP="00D25479">
            <w:r w:rsidRPr="008501D2">
              <w:t>«О внесении изменений в постановление от 31.01.2018 № 32</w:t>
            </w:r>
          </w:p>
          <w:p w14:paraId="5E22F201" w14:textId="77777777" w:rsidR="00CD4F97" w:rsidRPr="008501D2" w:rsidRDefault="00CD4F97" w:rsidP="00D25479">
            <w:r w:rsidRPr="008501D2">
              <w:t>«Об утверждении муниципальной программы муниципального образования «Город Удачный»</w:t>
            </w:r>
          </w:p>
          <w:p w14:paraId="7DAB009A" w14:textId="77777777" w:rsidR="00CD4F97" w:rsidRPr="008501D2" w:rsidRDefault="00CD4F97" w:rsidP="00D25479">
            <w:r w:rsidRPr="008501D2">
              <w:t>Мирнинского района Республики Саха (Якутия) «Формирование комфортной городской среды МО «Город Удачный» Мирнинского района РС (Я) на 2018-2024 годы»</w:t>
            </w:r>
          </w:p>
        </w:tc>
        <w:tc>
          <w:tcPr>
            <w:tcW w:w="2977" w:type="dxa"/>
          </w:tcPr>
          <w:p w14:paraId="244317E5" w14:textId="77777777" w:rsidR="00CD4F97" w:rsidRPr="008501D2" w:rsidRDefault="00CD4F97" w:rsidP="00D25479">
            <w:r w:rsidRPr="008501D2">
              <w:t xml:space="preserve">Замена перечня МКД </w:t>
            </w:r>
          </w:p>
        </w:tc>
      </w:tr>
      <w:tr w:rsidR="00CD4F97" w:rsidRPr="008501D2" w14:paraId="7DA50F22" w14:textId="77777777" w:rsidTr="00185B96">
        <w:tc>
          <w:tcPr>
            <w:tcW w:w="594" w:type="dxa"/>
            <w:vAlign w:val="center"/>
          </w:tcPr>
          <w:p w14:paraId="247CFB1E" w14:textId="77777777" w:rsidR="00CD4F97" w:rsidRPr="008501D2" w:rsidRDefault="00CD4F97" w:rsidP="00D25479">
            <w:pPr>
              <w:jc w:val="center"/>
            </w:pPr>
            <w:r w:rsidRPr="008501D2">
              <w:t>2</w:t>
            </w:r>
          </w:p>
        </w:tc>
        <w:tc>
          <w:tcPr>
            <w:tcW w:w="5751" w:type="dxa"/>
          </w:tcPr>
          <w:p w14:paraId="69BA645E" w14:textId="77777777" w:rsidR="00CD4F97" w:rsidRPr="008501D2" w:rsidRDefault="00CD4F97" w:rsidP="00D25479">
            <w:r w:rsidRPr="008501D2">
              <w:t>постановление от 12.03.2021  № 131</w:t>
            </w:r>
          </w:p>
          <w:p w14:paraId="2EA96C60" w14:textId="77777777" w:rsidR="00CD4F97" w:rsidRPr="008501D2" w:rsidRDefault="00CD4F97" w:rsidP="00D25479">
            <w:r w:rsidRPr="008501D2">
              <w:t>«О внесении изменений в постановление от 31.01.2018 № 32</w:t>
            </w:r>
          </w:p>
          <w:p w14:paraId="34AF6CE0" w14:textId="77777777" w:rsidR="00CD4F97" w:rsidRPr="008501D2" w:rsidRDefault="00CD4F97" w:rsidP="00D25479">
            <w:r w:rsidRPr="008501D2">
              <w:t>«Об утверждении муниципальной программы муниципального образования «Город Удачный»</w:t>
            </w:r>
          </w:p>
          <w:p w14:paraId="48F0AA96" w14:textId="77777777" w:rsidR="00CD4F97" w:rsidRPr="008501D2" w:rsidRDefault="00CD4F97" w:rsidP="00D25479">
            <w:r w:rsidRPr="008501D2">
              <w:t>Мирнинского района Республики Саха (Якутия) «Формирование комфортной городской среды МО «Город Удачный» Мирнинского района РС (Я) на 2018-2024 годы»</w:t>
            </w:r>
          </w:p>
        </w:tc>
        <w:tc>
          <w:tcPr>
            <w:tcW w:w="2977" w:type="dxa"/>
          </w:tcPr>
          <w:p w14:paraId="53CD14D5" w14:textId="77777777" w:rsidR="00CD4F97" w:rsidRPr="008501D2" w:rsidRDefault="00CD4F97" w:rsidP="00D25479">
            <w:r w:rsidRPr="008501D2">
              <w:t>Увеличение суммы финансирования с ГБ на 4млн.500тыс.</w:t>
            </w:r>
          </w:p>
        </w:tc>
      </w:tr>
      <w:tr w:rsidR="00CD4F97" w:rsidRPr="008501D2" w14:paraId="0AD540BA" w14:textId="77777777" w:rsidTr="00185B96">
        <w:tc>
          <w:tcPr>
            <w:tcW w:w="594" w:type="dxa"/>
            <w:vAlign w:val="center"/>
          </w:tcPr>
          <w:p w14:paraId="404290CD" w14:textId="77777777" w:rsidR="00CD4F97" w:rsidRPr="008501D2" w:rsidRDefault="00CD4F97" w:rsidP="00D25479">
            <w:pPr>
              <w:jc w:val="center"/>
            </w:pPr>
            <w:r w:rsidRPr="008501D2">
              <w:t>3</w:t>
            </w:r>
          </w:p>
        </w:tc>
        <w:tc>
          <w:tcPr>
            <w:tcW w:w="5751" w:type="dxa"/>
          </w:tcPr>
          <w:p w14:paraId="54B9CF47" w14:textId="77777777" w:rsidR="00CD4F97" w:rsidRPr="008501D2" w:rsidRDefault="00CD4F97" w:rsidP="00D25479">
            <w:r w:rsidRPr="008501D2">
              <w:t>постановление от 26.11.2021  № 693</w:t>
            </w:r>
          </w:p>
          <w:p w14:paraId="7751C994" w14:textId="77777777" w:rsidR="00CD4F97" w:rsidRPr="008501D2" w:rsidRDefault="00CD4F97" w:rsidP="00D25479">
            <w:r w:rsidRPr="008501D2">
              <w:t>«О внесении изменений в постановление от 31.01.2018 № 32</w:t>
            </w:r>
          </w:p>
          <w:p w14:paraId="17AF3D76" w14:textId="77777777" w:rsidR="00CD4F97" w:rsidRPr="008501D2" w:rsidRDefault="00CD4F97" w:rsidP="00D25479">
            <w:r w:rsidRPr="008501D2">
              <w:t>«Об утверждении муниципальной программы муниципального образования «Город Удачный»</w:t>
            </w:r>
          </w:p>
          <w:p w14:paraId="38D593BC" w14:textId="77777777" w:rsidR="00CD4F97" w:rsidRPr="008501D2" w:rsidRDefault="00CD4F97" w:rsidP="00D25479">
            <w:r w:rsidRPr="008501D2">
              <w:t>Мирнинского района Республики Саха (Якутия) «Формирование комфортной городской среды МО «Город Удачный» Мирнинского района РС (Я) на 2018-2024 годы»</w:t>
            </w:r>
          </w:p>
        </w:tc>
        <w:tc>
          <w:tcPr>
            <w:tcW w:w="2977" w:type="dxa"/>
          </w:tcPr>
          <w:p w14:paraId="74917227" w14:textId="77777777" w:rsidR="00CD4F97" w:rsidRPr="008501D2" w:rsidRDefault="00CD4F97" w:rsidP="00D25479">
            <w:r w:rsidRPr="008501D2">
              <w:t>Уменьшение (возврат) суммы финансирования в ГБ на 500тыс.руб.</w:t>
            </w:r>
          </w:p>
        </w:tc>
      </w:tr>
      <w:tr w:rsidR="00CD4F97" w:rsidRPr="008501D2" w14:paraId="649232C5" w14:textId="77777777" w:rsidTr="00185B96">
        <w:tc>
          <w:tcPr>
            <w:tcW w:w="594" w:type="dxa"/>
            <w:vAlign w:val="center"/>
          </w:tcPr>
          <w:p w14:paraId="3220CB1B" w14:textId="77777777" w:rsidR="00CD4F97" w:rsidRPr="008501D2" w:rsidRDefault="00CD4F97" w:rsidP="00D25479">
            <w:pPr>
              <w:jc w:val="center"/>
            </w:pPr>
            <w:r w:rsidRPr="008501D2">
              <w:t>4</w:t>
            </w:r>
          </w:p>
        </w:tc>
        <w:tc>
          <w:tcPr>
            <w:tcW w:w="5751" w:type="dxa"/>
          </w:tcPr>
          <w:p w14:paraId="2F1C92BE" w14:textId="77777777" w:rsidR="00CD4F97" w:rsidRPr="008501D2" w:rsidRDefault="00CD4F97" w:rsidP="00D25479">
            <w:r w:rsidRPr="008501D2">
              <w:t>постановление от  24.12.2021 № 806 «О «О внесении изменений в постановление от 31.01.2018 № 32</w:t>
            </w:r>
          </w:p>
          <w:p w14:paraId="763644E2" w14:textId="77777777" w:rsidR="00CD4F97" w:rsidRPr="008501D2" w:rsidRDefault="00CD4F97" w:rsidP="00D25479">
            <w:r w:rsidRPr="008501D2">
              <w:t>«Об утверждении муниципальной программы муниципального образования «Город Удачный»</w:t>
            </w:r>
          </w:p>
          <w:p w14:paraId="1AFD8558" w14:textId="77777777" w:rsidR="00CD4F97" w:rsidRPr="008501D2" w:rsidRDefault="00CD4F97" w:rsidP="00D25479">
            <w:r w:rsidRPr="008501D2">
              <w:t>Мирнинского района Республики Саха (Якутия) «Формирование комфортной городской среды МО «Город Удачный» Мирнинского района РС (Я) на 2018-2024 годы»</w:t>
            </w:r>
          </w:p>
        </w:tc>
        <w:tc>
          <w:tcPr>
            <w:tcW w:w="2977" w:type="dxa"/>
          </w:tcPr>
          <w:p w14:paraId="0AF14289" w14:textId="77777777" w:rsidR="00CD4F97" w:rsidRPr="008501D2" w:rsidRDefault="00CD4F97" w:rsidP="00D25479">
            <w:r w:rsidRPr="008501D2">
              <w:t>Уменьшение (возврат) суммы финансирования в ГБ на 5 млн. руб.</w:t>
            </w:r>
          </w:p>
        </w:tc>
      </w:tr>
    </w:tbl>
    <w:p w14:paraId="57B2A7D3" w14:textId="77777777" w:rsidR="00CD4F97" w:rsidRPr="008501D2" w:rsidRDefault="00CD4F97" w:rsidP="00CD4F97">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7BDD37F2" w14:textId="77777777" w:rsidR="00CD4F97" w:rsidRPr="008501D2" w:rsidRDefault="00CD4F97" w:rsidP="00CD4F97">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70B82723" w14:textId="77777777" w:rsidR="00CD4F97" w:rsidRPr="008501D2" w:rsidRDefault="00CD4F97" w:rsidP="00CD4F97">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3277C45D" w14:textId="77777777" w:rsidR="00CD4F97" w:rsidRPr="008501D2" w:rsidRDefault="00CD4F97" w:rsidP="00CD4F97">
      <w:pPr>
        <w:widowControl w:val="0"/>
        <w:suppressAutoHyphens/>
        <w:jc w:val="center"/>
        <w:rPr>
          <w:rFonts w:eastAsia="Arial"/>
          <w:b/>
          <w:lang w:eastAsia="hi-IN" w:bidi="hi-IN"/>
        </w:rPr>
        <w:sectPr w:rsidR="00CD4F97" w:rsidRPr="008501D2" w:rsidSect="00185B96">
          <w:pgSz w:w="11906" w:h="16838"/>
          <w:pgMar w:top="1134" w:right="1560" w:bottom="1134" w:left="1701" w:header="720" w:footer="720" w:gutter="0"/>
          <w:cols w:space="708"/>
          <w:titlePg/>
          <w:docGrid w:linePitch="360"/>
        </w:sectPr>
      </w:pPr>
    </w:p>
    <w:p w14:paraId="37B4F010" w14:textId="77777777" w:rsidR="00CD4F97" w:rsidRPr="008501D2" w:rsidRDefault="00CD4F97" w:rsidP="00CD4F97">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Исполнение мероприятий муниципальной программы </w:t>
      </w:r>
    </w:p>
    <w:p w14:paraId="336A6C35" w14:textId="77777777" w:rsidR="00CD4F97" w:rsidRPr="008501D2" w:rsidRDefault="00CD4F97" w:rsidP="00CD4F97">
      <w:pPr>
        <w:widowControl w:val="0"/>
        <w:suppressAutoHyphens/>
        <w:jc w:val="center"/>
        <w:rPr>
          <w:rFonts w:eastAsia="Arial"/>
          <w:lang w:eastAsia="hi-IN" w:bidi="hi-IN"/>
        </w:rPr>
      </w:pPr>
      <w:r w:rsidRPr="008501D2">
        <w:rPr>
          <w:b/>
        </w:rPr>
        <w:t>«Формирование комфортной городской среды на 2018-2024 годы»</w:t>
      </w:r>
      <w:r w:rsidRPr="008501D2">
        <w:rPr>
          <w:rFonts w:eastAsia="Arial"/>
          <w:lang w:eastAsia="hi-IN" w:bidi="hi-IN"/>
        </w:rPr>
        <w:t xml:space="preserve"> </w:t>
      </w:r>
    </w:p>
    <w:p w14:paraId="14C5F14B" w14:textId="77777777" w:rsidR="00CD4F97" w:rsidRPr="008501D2" w:rsidRDefault="00CD4F97" w:rsidP="00CD4F97">
      <w:pPr>
        <w:widowControl w:val="0"/>
        <w:suppressAutoHyphens/>
        <w:jc w:val="center"/>
        <w:rPr>
          <w:rFonts w:eastAsia="Arial"/>
          <w:vertAlign w:val="superscript"/>
          <w:lang w:eastAsia="hi-IN" w:bidi="hi-IN"/>
        </w:rPr>
      </w:pPr>
      <w:r w:rsidRPr="008501D2">
        <w:rPr>
          <w:rFonts w:eastAsia="Arial"/>
          <w:vertAlign w:val="superscript"/>
          <w:lang w:eastAsia="hi-IN" w:bidi="hi-IN"/>
        </w:rPr>
        <w:t xml:space="preserve">(наименование </w:t>
      </w:r>
      <w:r w:rsidRPr="008501D2">
        <w:rPr>
          <w:rFonts w:eastAsia="TimesNewRomanPSMT"/>
          <w:vertAlign w:val="superscript"/>
        </w:rPr>
        <w:t>программы</w:t>
      </w:r>
      <w:r w:rsidRPr="008501D2">
        <w:rPr>
          <w:rFonts w:eastAsia="Arial"/>
          <w:vertAlign w:val="superscript"/>
          <w:lang w:eastAsia="hi-IN" w:bidi="hi-IN"/>
        </w:rPr>
        <w:t>)</w:t>
      </w:r>
    </w:p>
    <w:p w14:paraId="08C67B07" w14:textId="77777777" w:rsidR="00CD4F97" w:rsidRPr="008501D2" w:rsidRDefault="00CD4F97" w:rsidP="00CD4F97">
      <w:pPr>
        <w:widowControl w:val="0"/>
        <w:suppressAutoHyphens/>
        <w:jc w:val="center"/>
        <w:rPr>
          <w:rFonts w:eastAsia="Arial"/>
          <w:b/>
          <w:lang w:eastAsia="hi-IN" w:bidi="hi-IN"/>
        </w:rPr>
      </w:pPr>
      <w:r w:rsidRPr="008501D2">
        <w:rPr>
          <w:rFonts w:eastAsia="Arial"/>
          <w:b/>
          <w:lang w:eastAsia="hi-IN" w:bidi="hi-IN"/>
        </w:rPr>
        <w:t>за 2021 г.</w:t>
      </w:r>
    </w:p>
    <w:p w14:paraId="416A7889" w14:textId="77777777" w:rsidR="00CD4F97" w:rsidRPr="008501D2" w:rsidRDefault="00CD4F97" w:rsidP="00CD4F97">
      <w:pPr>
        <w:overflowPunct w:val="0"/>
        <w:autoSpaceDE w:val="0"/>
        <w:autoSpaceDN w:val="0"/>
        <w:adjustRightInd w:val="0"/>
        <w:textAlignment w:val="baseline"/>
        <w:rPr>
          <w:b/>
        </w:rPr>
      </w:pPr>
    </w:p>
    <w:p w14:paraId="2C9EF411" w14:textId="77777777" w:rsidR="00CD4F97" w:rsidRPr="008501D2" w:rsidRDefault="00CD4F97" w:rsidP="00CD4F97">
      <w:pPr>
        <w:widowControl w:val="0"/>
        <w:suppressAutoHyphens/>
        <w:jc w:val="right"/>
        <w:rPr>
          <w:rFonts w:eastAsia="Arial"/>
          <w:lang w:eastAsia="hi-IN" w:bidi="hi-IN"/>
        </w:rPr>
      </w:pPr>
      <w:r w:rsidRPr="008501D2">
        <w:rPr>
          <w:rFonts w:eastAsia="Arial"/>
          <w:lang w:eastAsia="hi-IN" w:bidi="hi-IN"/>
        </w:rPr>
        <w:t>рублей</w:t>
      </w:r>
    </w:p>
    <w:tbl>
      <w:tblPr>
        <w:tblW w:w="15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43"/>
        <w:gridCol w:w="3827"/>
        <w:gridCol w:w="1560"/>
        <w:gridCol w:w="1559"/>
        <w:gridCol w:w="1388"/>
        <w:gridCol w:w="2551"/>
        <w:gridCol w:w="1702"/>
      </w:tblGrid>
      <w:tr w:rsidR="00CD4F97" w:rsidRPr="008501D2" w14:paraId="17C038C9" w14:textId="77777777" w:rsidTr="00D25479">
        <w:trPr>
          <w:tblHeader/>
        </w:trPr>
        <w:tc>
          <w:tcPr>
            <w:tcW w:w="534" w:type="dxa"/>
            <w:vMerge w:val="restart"/>
            <w:vAlign w:val="center"/>
          </w:tcPr>
          <w:p w14:paraId="6905F0E9" w14:textId="77777777" w:rsidR="00CD4F97" w:rsidRPr="008501D2" w:rsidRDefault="00CD4F97" w:rsidP="00D25479">
            <w:pPr>
              <w:widowControl w:val="0"/>
              <w:overflowPunct w:val="0"/>
              <w:autoSpaceDE w:val="0"/>
              <w:autoSpaceDN w:val="0"/>
              <w:adjustRightInd w:val="0"/>
              <w:jc w:val="center"/>
              <w:textAlignment w:val="baseline"/>
            </w:pPr>
            <w:r w:rsidRPr="008501D2">
              <w:t>№ п/п</w:t>
            </w:r>
          </w:p>
        </w:tc>
        <w:tc>
          <w:tcPr>
            <w:tcW w:w="2443" w:type="dxa"/>
            <w:vMerge w:val="restart"/>
            <w:vAlign w:val="center"/>
          </w:tcPr>
          <w:p w14:paraId="23F81873" w14:textId="77777777" w:rsidR="00CD4F97" w:rsidRPr="008501D2" w:rsidRDefault="00CD4F97"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3827" w:type="dxa"/>
            <w:vMerge w:val="restart"/>
            <w:vAlign w:val="center"/>
          </w:tcPr>
          <w:p w14:paraId="7FCECCA4" w14:textId="77777777" w:rsidR="00CD4F97" w:rsidRPr="008501D2" w:rsidRDefault="00CD4F97" w:rsidP="00D25479">
            <w:pPr>
              <w:widowControl w:val="0"/>
              <w:overflowPunct w:val="0"/>
              <w:autoSpaceDE w:val="0"/>
              <w:autoSpaceDN w:val="0"/>
              <w:adjustRightInd w:val="0"/>
              <w:jc w:val="center"/>
              <w:textAlignment w:val="baseline"/>
            </w:pPr>
            <w:r w:rsidRPr="008501D2">
              <w:t>Источники финансирования</w:t>
            </w:r>
          </w:p>
        </w:tc>
        <w:tc>
          <w:tcPr>
            <w:tcW w:w="3119" w:type="dxa"/>
            <w:gridSpan w:val="2"/>
            <w:vMerge w:val="restart"/>
            <w:vAlign w:val="center"/>
          </w:tcPr>
          <w:p w14:paraId="3B8D99C1" w14:textId="77777777" w:rsidR="00CD4F97" w:rsidRPr="008501D2" w:rsidRDefault="00CD4F97" w:rsidP="00D25479">
            <w:pPr>
              <w:widowControl w:val="0"/>
              <w:overflowPunct w:val="0"/>
              <w:autoSpaceDE w:val="0"/>
              <w:autoSpaceDN w:val="0"/>
              <w:adjustRightInd w:val="0"/>
              <w:jc w:val="center"/>
              <w:textAlignment w:val="baseline"/>
            </w:pPr>
            <w:r w:rsidRPr="008501D2">
              <w:t>Объем финансирования</w:t>
            </w:r>
          </w:p>
        </w:tc>
        <w:tc>
          <w:tcPr>
            <w:tcW w:w="3939" w:type="dxa"/>
            <w:gridSpan w:val="2"/>
          </w:tcPr>
          <w:p w14:paraId="4250436D" w14:textId="77777777" w:rsidR="00CD4F97" w:rsidRPr="008501D2" w:rsidRDefault="00CD4F97" w:rsidP="00D25479">
            <w:pPr>
              <w:widowControl w:val="0"/>
              <w:overflowPunct w:val="0"/>
              <w:autoSpaceDE w:val="0"/>
              <w:autoSpaceDN w:val="0"/>
              <w:adjustRightInd w:val="0"/>
              <w:jc w:val="center"/>
              <w:textAlignment w:val="baseline"/>
            </w:pPr>
            <w:r w:rsidRPr="008501D2">
              <w:t>Остаток</w:t>
            </w:r>
          </w:p>
        </w:tc>
        <w:tc>
          <w:tcPr>
            <w:tcW w:w="1702" w:type="dxa"/>
            <w:vMerge w:val="restart"/>
            <w:vAlign w:val="center"/>
          </w:tcPr>
          <w:p w14:paraId="1C377CEC" w14:textId="77777777" w:rsidR="00CD4F97" w:rsidRPr="008501D2" w:rsidRDefault="00CD4F97" w:rsidP="00D25479">
            <w:pPr>
              <w:widowControl w:val="0"/>
              <w:overflowPunct w:val="0"/>
              <w:autoSpaceDE w:val="0"/>
              <w:autoSpaceDN w:val="0"/>
              <w:adjustRightInd w:val="0"/>
              <w:jc w:val="center"/>
              <w:textAlignment w:val="baseline"/>
            </w:pPr>
            <w:r w:rsidRPr="008501D2">
              <w:t>Причины отклонений</w:t>
            </w:r>
          </w:p>
        </w:tc>
      </w:tr>
      <w:tr w:rsidR="00CD4F97" w:rsidRPr="008501D2" w14:paraId="140C96FF" w14:textId="77777777" w:rsidTr="00D25479">
        <w:trPr>
          <w:trHeight w:val="276"/>
          <w:tblHeader/>
        </w:trPr>
        <w:tc>
          <w:tcPr>
            <w:tcW w:w="534" w:type="dxa"/>
            <w:vMerge/>
            <w:vAlign w:val="center"/>
          </w:tcPr>
          <w:p w14:paraId="444F42B2"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vAlign w:val="center"/>
          </w:tcPr>
          <w:p w14:paraId="2FBE920A" w14:textId="77777777" w:rsidR="00CD4F97" w:rsidRPr="008501D2" w:rsidRDefault="00CD4F97" w:rsidP="00D25479">
            <w:pPr>
              <w:widowControl w:val="0"/>
              <w:overflowPunct w:val="0"/>
              <w:autoSpaceDE w:val="0"/>
              <w:autoSpaceDN w:val="0"/>
              <w:adjustRightInd w:val="0"/>
              <w:jc w:val="center"/>
              <w:textAlignment w:val="baseline"/>
            </w:pPr>
          </w:p>
        </w:tc>
        <w:tc>
          <w:tcPr>
            <w:tcW w:w="3827" w:type="dxa"/>
            <w:vMerge/>
            <w:vAlign w:val="center"/>
          </w:tcPr>
          <w:p w14:paraId="3CF54846" w14:textId="77777777" w:rsidR="00CD4F97" w:rsidRPr="008501D2" w:rsidRDefault="00CD4F97" w:rsidP="00D25479">
            <w:pPr>
              <w:widowControl w:val="0"/>
              <w:overflowPunct w:val="0"/>
              <w:autoSpaceDE w:val="0"/>
              <w:autoSpaceDN w:val="0"/>
              <w:adjustRightInd w:val="0"/>
              <w:jc w:val="center"/>
              <w:textAlignment w:val="baseline"/>
            </w:pPr>
          </w:p>
        </w:tc>
        <w:tc>
          <w:tcPr>
            <w:tcW w:w="3119" w:type="dxa"/>
            <w:gridSpan w:val="2"/>
            <w:vMerge/>
            <w:vAlign w:val="center"/>
          </w:tcPr>
          <w:p w14:paraId="28E27993" w14:textId="77777777" w:rsidR="00CD4F97" w:rsidRPr="008501D2" w:rsidRDefault="00CD4F97" w:rsidP="00D25479">
            <w:pPr>
              <w:widowControl w:val="0"/>
              <w:overflowPunct w:val="0"/>
              <w:autoSpaceDE w:val="0"/>
              <w:autoSpaceDN w:val="0"/>
              <w:adjustRightInd w:val="0"/>
              <w:jc w:val="center"/>
              <w:textAlignment w:val="baseline"/>
            </w:pPr>
          </w:p>
        </w:tc>
        <w:tc>
          <w:tcPr>
            <w:tcW w:w="1388" w:type="dxa"/>
            <w:vMerge w:val="restart"/>
            <w:vAlign w:val="center"/>
          </w:tcPr>
          <w:p w14:paraId="135ED592" w14:textId="77777777" w:rsidR="00CD4F97" w:rsidRPr="008501D2" w:rsidRDefault="00CD4F97" w:rsidP="00D25479">
            <w:pPr>
              <w:widowControl w:val="0"/>
              <w:autoSpaceDE w:val="0"/>
              <w:autoSpaceDN w:val="0"/>
              <w:adjustRightInd w:val="0"/>
              <w:jc w:val="center"/>
              <w:rPr>
                <w:b/>
              </w:rPr>
            </w:pPr>
            <w:r w:rsidRPr="008501D2">
              <w:rPr>
                <w:b/>
              </w:rPr>
              <w:t>ВСЕГО</w:t>
            </w:r>
          </w:p>
        </w:tc>
        <w:tc>
          <w:tcPr>
            <w:tcW w:w="2551" w:type="dxa"/>
            <w:vMerge w:val="restart"/>
          </w:tcPr>
          <w:p w14:paraId="3833FB5C" w14:textId="77777777" w:rsidR="00CD4F97" w:rsidRPr="008501D2" w:rsidRDefault="00CD4F97" w:rsidP="00D25479">
            <w:pPr>
              <w:widowControl w:val="0"/>
              <w:overflowPunct w:val="0"/>
              <w:autoSpaceDE w:val="0"/>
              <w:autoSpaceDN w:val="0"/>
              <w:adjustRightInd w:val="0"/>
              <w:jc w:val="center"/>
              <w:textAlignment w:val="baseline"/>
            </w:pPr>
            <w:r w:rsidRPr="008501D2">
              <w:t>в т.ч.</w:t>
            </w:r>
          </w:p>
          <w:p w14:paraId="3D3ED08A" w14:textId="77777777" w:rsidR="00CD4F97" w:rsidRPr="008501D2" w:rsidRDefault="00CD4F97" w:rsidP="00D25479">
            <w:pPr>
              <w:widowControl w:val="0"/>
              <w:autoSpaceDE w:val="0"/>
              <w:autoSpaceDN w:val="0"/>
              <w:adjustRightInd w:val="0"/>
              <w:jc w:val="center"/>
            </w:pPr>
            <w:r w:rsidRPr="008501D2">
              <w:t>законтрактованные обязательства следующего года</w:t>
            </w:r>
          </w:p>
        </w:tc>
        <w:tc>
          <w:tcPr>
            <w:tcW w:w="1702" w:type="dxa"/>
            <w:vMerge/>
            <w:vAlign w:val="center"/>
          </w:tcPr>
          <w:p w14:paraId="2DD308FD"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DCE1CEC" w14:textId="77777777" w:rsidTr="00D25479">
        <w:trPr>
          <w:cantSplit/>
          <w:trHeight w:val="806"/>
          <w:tblHeader/>
        </w:trPr>
        <w:tc>
          <w:tcPr>
            <w:tcW w:w="534" w:type="dxa"/>
            <w:vMerge/>
            <w:vAlign w:val="center"/>
          </w:tcPr>
          <w:p w14:paraId="42097A3F"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vAlign w:val="center"/>
          </w:tcPr>
          <w:p w14:paraId="00A392EA" w14:textId="77777777" w:rsidR="00CD4F97" w:rsidRPr="008501D2" w:rsidRDefault="00CD4F97" w:rsidP="00D25479">
            <w:pPr>
              <w:widowControl w:val="0"/>
              <w:overflowPunct w:val="0"/>
              <w:autoSpaceDE w:val="0"/>
              <w:autoSpaceDN w:val="0"/>
              <w:adjustRightInd w:val="0"/>
              <w:jc w:val="center"/>
              <w:textAlignment w:val="baseline"/>
            </w:pPr>
          </w:p>
        </w:tc>
        <w:tc>
          <w:tcPr>
            <w:tcW w:w="3827" w:type="dxa"/>
            <w:vMerge/>
            <w:vAlign w:val="center"/>
          </w:tcPr>
          <w:p w14:paraId="1E47CE30" w14:textId="77777777" w:rsidR="00CD4F97" w:rsidRPr="008501D2" w:rsidRDefault="00CD4F97" w:rsidP="00D25479">
            <w:pPr>
              <w:widowControl w:val="0"/>
              <w:overflowPunct w:val="0"/>
              <w:autoSpaceDE w:val="0"/>
              <w:autoSpaceDN w:val="0"/>
              <w:adjustRightInd w:val="0"/>
              <w:jc w:val="center"/>
              <w:textAlignment w:val="baseline"/>
            </w:pPr>
          </w:p>
        </w:tc>
        <w:tc>
          <w:tcPr>
            <w:tcW w:w="1560" w:type="dxa"/>
            <w:vAlign w:val="center"/>
          </w:tcPr>
          <w:p w14:paraId="43BDBD3D" w14:textId="77777777" w:rsidR="00CD4F97" w:rsidRPr="008501D2" w:rsidRDefault="00CD4F97" w:rsidP="00D25479">
            <w:pPr>
              <w:widowControl w:val="0"/>
              <w:autoSpaceDE w:val="0"/>
              <w:autoSpaceDN w:val="0"/>
              <w:adjustRightInd w:val="0"/>
              <w:jc w:val="center"/>
              <w:rPr>
                <w:strike/>
              </w:rPr>
            </w:pPr>
            <w:r w:rsidRPr="008501D2">
              <w:t>план (уточненный план)</w:t>
            </w:r>
          </w:p>
        </w:tc>
        <w:tc>
          <w:tcPr>
            <w:tcW w:w="1559" w:type="dxa"/>
            <w:vAlign w:val="center"/>
          </w:tcPr>
          <w:p w14:paraId="61119C2C" w14:textId="77777777" w:rsidR="00CD4F97" w:rsidRPr="008501D2" w:rsidRDefault="00CD4F97" w:rsidP="00D25479">
            <w:pPr>
              <w:widowControl w:val="0"/>
              <w:autoSpaceDE w:val="0"/>
              <w:autoSpaceDN w:val="0"/>
              <w:adjustRightInd w:val="0"/>
              <w:jc w:val="center"/>
            </w:pPr>
            <w:r w:rsidRPr="008501D2">
              <w:t>исполнено (кассовые расходы)</w:t>
            </w:r>
          </w:p>
        </w:tc>
        <w:tc>
          <w:tcPr>
            <w:tcW w:w="1388" w:type="dxa"/>
            <w:vMerge/>
            <w:vAlign w:val="center"/>
          </w:tcPr>
          <w:p w14:paraId="7BA11F65" w14:textId="77777777" w:rsidR="00CD4F97" w:rsidRPr="008501D2" w:rsidRDefault="00CD4F97" w:rsidP="00D25479">
            <w:pPr>
              <w:widowControl w:val="0"/>
              <w:autoSpaceDE w:val="0"/>
              <w:autoSpaceDN w:val="0"/>
              <w:adjustRightInd w:val="0"/>
              <w:jc w:val="center"/>
              <w:rPr>
                <w:b/>
              </w:rPr>
            </w:pPr>
          </w:p>
        </w:tc>
        <w:tc>
          <w:tcPr>
            <w:tcW w:w="2551" w:type="dxa"/>
            <w:vMerge/>
            <w:vAlign w:val="center"/>
          </w:tcPr>
          <w:p w14:paraId="6F3E569B" w14:textId="77777777" w:rsidR="00CD4F97" w:rsidRPr="008501D2" w:rsidRDefault="00CD4F97" w:rsidP="00D25479">
            <w:pPr>
              <w:widowControl w:val="0"/>
              <w:autoSpaceDE w:val="0"/>
              <w:autoSpaceDN w:val="0"/>
              <w:adjustRightInd w:val="0"/>
              <w:jc w:val="center"/>
            </w:pPr>
          </w:p>
        </w:tc>
        <w:tc>
          <w:tcPr>
            <w:tcW w:w="1702" w:type="dxa"/>
            <w:vMerge/>
          </w:tcPr>
          <w:p w14:paraId="458D6E52" w14:textId="77777777" w:rsidR="00CD4F97" w:rsidRPr="008501D2" w:rsidRDefault="00CD4F97" w:rsidP="00D25479">
            <w:pPr>
              <w:widowControl w:val="0"/>
              <w:autoSpaceDE w:val="0"/>
              <w:autoSpaceDN w:val="0"/>
              <w:adjustRightInd w:val="0"/>
              <w:jc w:val="center"/>
            </w:pPr>
          </w:p>
        </w:tc>
      </w:tr>
      <w:tr w:rsidR="00CD4F97" w:rsidRPr="008501D2" w14:paraId="5DCBBC79" w14:textId="77777777" w:rsidTr="00D25479">
        <w:trPr>
          <w:cantSplit/>
          <w:trHeight w:val="541"/>
          <w:tblHeader/>
        </w:trPr>
        <w:tc>
          <w:tcPr>
            <w:tcW w:w="15564" w:type="dxa"/>
            <w:gridSpan w:val="8"/>
            <w:vAlign w:val="center"/>
          </w:tcPr>
          <w:p w14:paraId="47388178" w14:textId="77777777" w:rsidR="00CD4F97" w:rsidRPr="008501D2" w:rsidRDefault="00CD4F97" w:rsidP="00D25479">
            <w:pPr>
              <w:widowControl w:val="0"/>
              <w:autoSpaceDE w:val="0"/>
              <w:autoSpaceDN w:val="0"/>
              <w:adjustRightInd w:val="0"/>
              <w:jc w:val="center"/>
              <w:rPr>
                <w:b/>
              </w:rPr>
            </w:pPr>
            <w:r w:rsidRPr="008501D2">
              <w:rPr>
                <w:b/>
              </w:rPr>
              <w:t>Дворовые территории</w:t>
            </w:r>
          </w:p>
        </w:tc>
      </w:tr>
      <w:tr w:rsidR="00CD4F97" w:rsidRPr="008501D2" w14:paraId="61B0049A" w14:textId="77777777" w:rsidTr="00D25479">
        <w:trPr>
          <w:trHeight w:val="246"/>
        </w:trPr>
        <w:tc>
          <w:tcPr>
            <w:tcW w:w="534" w:type="dxa"/>
            <w:vMerge w:val="restart"/>
          </w:tcPr>
          <w:p w14:paraId="6C0A4CAA" w14:textId="77777777" w:rsidR="00CD4F97" w:rsidRPr="008501D2" w:rsidRDefault="00CD4F97" w:rsidP="00D25479">
            <w:pPr>
              <w:widowControl w:val="0"/>
              <w:overflowPunct w:val="0"/>
              <w:autoSpaceDE w:val="0"/>
              <w:autoSpaceDN w:val="0"/>
              <w:adjustRightInd w:val="0"/>
              <w:jc w:val="center"/>
              <w:textAlignment w:val="baseline"/>
            </w:pPr>
            <w:r w:rsidRPr="008501D2">
              <w:t>1</w:t>
            </w:r>
          </w:p>
        </w:tc>
        <w:tc>
          <w:tcPr>
            <w:tcW w:w="2443" w:type="dxa"/>
            <w:vMerge w:val="restart"/>
          </w:tcPr>
          <w:p w14:paraId="622C0660" w14:textId="77777777" w:rsidR="00CD4F97" w:rsidRPr="008501D2" w:rsidRDefault="00CD4F97" w:rsidP="00D25479">
            <w:pPr>
              <w:widowControl w:val="0"/>
              <w:overflowPunct w:val="0"/>
              <w:autoSpaceDE w:val="0"/>
              <w:autoSpaceDN w:val="0"/>
              <w:adjustRightInd w:val="0"/>
              <w:textAlignment w:val="baseline"/>
            </w:pPr>
            <w:r w:rsidRPr="008501D2">
              <w:t>благоустройство дворовых территорий</w:t>
            </w:r>
            <w:r w:rsidRPr="008501D2">
              <w:rPr>
                <w:bCs/>
              </w:rPr>
              <w:t xml:space="preserve"> (мкр. Новый город, дома №6, №13)</w:t>
            </w:r>
          </w:p>
        </w:tc>
        <w:tc>
          <w:tcPr>
            <w:tcW w:w="3827" w:type="dxa"/>
          </w:tcPr>
          <w:p w14:paraId="4DFD6B03" w14:textId="77777777" w:rsidR="00CD4F97" w:rsidRPr="008501D2" w:rsidRDefault="00CD4F97" w:rsidP="00D25479">
            <w:pPr>
              <w:widowControl w:val="0"/>
              <w:autoSpaceDE w:val="0"/>
              <w:autoSpaceDN w:val="0"/>
              <w:adjustRightInd w:val="0"/>
              <w:rPr>
                <w:b/>
              </w:rPr>
            </w:pPr>
            <w:r w:rsidRPr="008501D2">
              <w:rPr>
                <w:b/>
              </w:rPr>
              <w:t>Всего</w:t>
            </w:r>
          </w:p>
        </w:tc>
        <w:tc>
          <w:tcPr>
            <w:tcW w:w="1560" w:type="dxa"/>
          </w:tcPr>
          <w:p w14:paraId="0DFF3FA3"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9 500 000,0</w:t>
            </w:r>
          </w:p>
        </w:tc>
        <w:tc>
          <w:tcPr>
            <w:tcW w:w="1559" w:type="dxa"/>
          </w:tcPr>
          <w:p w14:paraId="14391920"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9 500 000,0</w:t>
            </w:r>
          </w:p>
        </w:tc>
        <w:tc>
          <w:tcPr>
            <w:tcW w:w="1388" w:type="dxa"/>
          </w:tcPr>
          <w:p w14:paraId="6D8589F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Pr>
          <w:p w14:paraId="370B6C94"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tcPr>
          <w:p w14:paraId="4C51301F"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3D04BB1F" w14:textId="77777777" w:rsidTr="00D25479">
        <w:trPr>
          <w:trHeight w:val="246"/>
        </w:trPr>
        <w:tc>
          <w:tcPr>
            <w:tcW w:w="534" w:type="dxa"/>
            <w:vMerge/>
          </w:tcPr>
          <w:p w14:paraId="38AD8500"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73D430E8" w14:textId="77777777" w:rsidR="00CD4F97" w:rsidRPr="008501D2" w:rsidRDefault="00CD4F97" w:rsidP="00D25479">
            <w:pPr>
              <w:widowControl w:val="0"/>
              <w:overflowPunct w:val="0"/>
              <w:autoSpaceDE w:val="0"/>
              <w:autoSpaceDN w:val="0"/>
              <w:adjustRightInd w:val="0"/>
              <w:textAlignment w:val="baseline"/>
            </w:pPr>
          </w:p>
        </w:tc>
        <w:tc>
          <w:tcPr>
            <w:tcW w:w="3827" w:type="dxa"/>
          </w:tcPr>
          <w:p w14:paraId="2E65214E" w14:textId="77777777" w:rsidR="00CD4F97" w:rsidRPr="008501D2" w:rsidRDefault="00CD4F97" w:rsidP="00D25479">
            <w:pPr>
              <w:widowControl w:val="0"/>
              <w:autoSpaceDE w:val="0"/>
              <w:autoSpaceDN w:val="0"/>
              <w:adjustRightInd w:val="0"/>
            </w:pPr>
            <w:r w:rsidRPr="008501D2">
              <w:t>Федеральный бюджет</w:t>
            </w:r>
          </w:p>
        </w:tc>
        <w:tc>
          <w:tcPr>
            <w:tcW w:w="1560" w:type="dxa"/>
          </w:tcPr>
          <w:p w14:paraId="78BB6BE6" w14:textId="77777777" w:rsidR="00CD4F97" w:rsidRPr="008501D2" w:rsidRDefault="00CD4F97" w:rsidP="00D25479">
            <w:pPr>
              <w:widowControl w:val="0"/>
              <w:overflowPunct w:val="0"/>
              <w:autoSpaceDE w:val="0"/>
              <w:autoSpaceDN w:val="0"/>
              <w:adjustRightInd w:val="0"/>
              <w:jc w:val="center"/>
              <w:textAlignment w:val="baseline"/>
            </w:pPr>
            <w:r w:rsidRPr="008501D2">
              <w:t>4 455 000,0</w:t>
            </w:r>
          </w:p>
        </w:tc>
        <w:tc>
          <w:tcPr>
            <w:tcW w:w="1559" w:type="dxa"/>
          </w:tcPr>
          <w:p w14:paraId="49274A18" w14:textId="77777777" w:rsidR="00CD4F97" w:rsidRPr="008501D2" w:rsidRDefault="00CD4F97" w:rsidP="00D25479">
            <w:pPr>
              <w:widowControl w:val="0"/>
              <w:overflowPunct w:val="0"/>
              <w:autoSpaceDE w:val="0"/>
              <w:autoSpaceDN w:val="0"/>
              <w:adjustRightInd w:val="0"/>
              <w:jc w:val="center"/>
              <w:textAlignment w:val="baseline"/>
            </w:pPr>
            <w:r w:rsidRPr="008501D2">
              <w:t>4 455 000,0</w:t>
            </w:r>
          </w:p>
        </w:tc>
        <w:tc>
          <w:tcPr>
            <w:tcW w:w="1388" w:type="dxa"/>
          </w:tcPr>
          <w:p w14:paraId="03525829" w14:textId="77777777" w:rsidR="00CD4F97" w:rsidRPr="008501D2" w:rsidRDefault="00CD4F97" w:rsidP="00D25479">
            <w:pPr>
              <w:widowControl w:val="0"/>
              <w:overflowPunct w:val="0"/>
              <w:autoSpaceDE w:val="0"/>
              <w:autoSpaceDN w:val="0"/>
              <w:adjustRightInd w:val="0"/>
              <w:jc w:val="center"/>
              <w:textAlignment w:val="baseline"/>
            </w:pPr>
          </w:p>
        </w:tc>
        <w:tc>
          <w:tcPr>
            <w:tcW w:w="2551" w:type="dxa"/>
          </w:tcPr>
          <w:p w14:paraId="090CBD6B"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Pr>
          <w:p w14:paraId="48CB5EE8"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04E5A17" w14:textId="77777777" w:rsidTr="00D25479">
        <w:tc>
          <w:tcPr>
            <w:tcW w:w="534" w:type="dxa"/>
            <w:vMerge/>
          </w:tcPr>
          <w:p w14:paraId="798B5E70"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72B2E825" w14:textId="77777777" w:rsidR="00CD4F97" w:rsidRPr="008501D2" w:rsidRDefault="00CD4F97" w:rsidP="00D25479">
            <w:pPr>
              <w:widowControl w:val="0"/>
              <w:overflowPunct w:val="0"/>
              <w:autoSpaceDE w:val="0"/>
              <w:autoSpaceDN w:val="0"/>
              <w:adjustRightInd w:val="0"/>
              <w:jc w:val="center"/>
              <w:textAlignment w:val="baseline"/>
            </w:pPr>
          </w:p>
        </w:tc>
        <w:tc>
          <w:tcPr>
            <w:tcW w:w="3827" w:type="dxa"/>
          </w:tcPr>
          <w:p w14:paraId="5480BE37" w14:textId="77777777" w:rsidR="00CD4F97" w:rsidRPr="008501D2" w:rsidRDefault="00CD4F97" w:rsidP="00D25479">
            <w:pPr>
              <w:widowControl w:val="0"/>
              <w:autoSpaceDE w:val="0"/>
              <w:autoSpaceDN w:val="0"/>
              <w:adjustRightInd w:val="0"/>
            </w:pPr>
            <w:r w:rsidRPr="008501D2">
              <w:t>Государственный бюджет</w:t>
            </w:r>
          </w:p>
        </w:tc>
        <w:tc>
          <w:tcPr>
            <w:tcW w:w="1560" w:type="dxa"/>
          </w:tcPr>
          <w:p w14:paraId="6A0E17AC" w14:textId="77777777" w:rsidR="00CD4F97" w:rsidRPr="008501D2" w:rsidRDefault="00CD4F97" w:rsidP="00D25479">
            <w:pPr>
              <w:widowControl w:val="0"/>
              <w:overflowPunct w:val="0"/>
              <w:autoSpaceDE w:val="0"/>
              <w:autoSpaceDN w:val="0"/>
              <w:adjustRightInd w:val="0"/>
              <w:jc w:val="center"/>
              <w:textAlignment w:val="baseline"/>
            </w:pPr>
            <w:r w:rsidRPr="008501D2">
              <w:t>45 000,00</w:t>
            </w:r>
          </w:p>
        </w:tc>
        <w:tc>
          <w:tcPr>
            <w:tcW w:w="1559" w:type="dxa"/>
          </w:tcPr>
          <w:p w14:paraId="39AF1D91" w14:textId="77777777" w:rsidR="00CD4F97" w:rsidRPr="008501D2" w:rsidRDefault="00CD4F97" w:rsidP="00D25479">
            <w:pPr>
              <w:widowControl w:val="0"/>
              <w:overflowPunct w:val="0"/>
              <w:autoSpaceDE w:val="0"/>
              <w:autoSpaceDN w:val="0"/>
              <w:adjustRightInd w:val="0"/>
              <w:jc w:val="center"/>
              <w:textAlignment w:val="baseline"/>
            </w:pPr>
            <w:r w:rsidRPr="008501D2">
              <w:t>45 000,00</w:t>
            </w:r>
          </w:p>
        </w:tc>
        <w:tc>
          <w:tcPr>
            <w:tcW w:w="1388" w:type="dxa"/>
          </w:tcPr>
          <w:p w14:paraId="0E0E15BA" w14:textId="77777777" w:rsidR="00CD4F97" w:rsidRPr="008501D2" w:rsidRDefault="00CD4F97" w:rsidP="00D25479">
            <w:pPr>
              <w:widowControl w:val="0"/>
              <w:overflowPunct w:val="0"/>
              <w:autoSpaceDE w:val="0"/>
              <w:autoSpaceDN w:val="0"/>
              <w:adjustRightInd w:val="0"/>
              <w:jc w:val="center"/>
              <w:textAlignment w:val="baseline"/>
            </w:pPr>
          </w:p>
        </w:tc>
        <w:tc>
          <w:tcPr>
            <w:tcW w:w="2551" w:type="dxa"/>
          </w:tcPr>
          <w:p w14:paraId="4D643013"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Pr>
          <w:p w14:paraId="179528E3"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1A0B6746" w14:textId="77777777" w:rsidTr="00D25479">
        <w:tc>
          <w:tcPr>
            <w:tcW w:w="534" w:type="dxa"/>
            <w:vMerge/>
          </w:tcPr>
          <w:p w14:paraId="68E30516"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684709F0" w14:textId="77777777" w:rsidR="00CD4F97" w:rsidRPr="008501D2" w:rsidRDefault="00CD4F97" w:rsidP="00D25479">
            <w:pPr>
              <w:widowControl w:val="0"/>
              <w:overflowPunct w:val="0"/>
              <w:autoSpaceDE w:val="0"/>
              <w:autoSpaceDN w:val="0"/>
              <w:adjustRightInd w:val="0"/>
              <w:jc w:val="center"/>
              <w:textAlignment w:val="baseline"/>
            </w:pPr>
          </w:p>
        </w:tc>
        <w:tc>
          <w:tcPr>
            <w:tcW w:w="3827" w:type="dxa"/>
          </w:tcPr>
          <w:p w14:paraId="08551A14"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560" w:type="dxa"/>
          </w:tcPr>
          <w:p w14:paraId="43D6153B" w14:textId="77777777" w:rsidR="00CD4F97" w:rsidRPr="008501D2" w:rsidRDefault="00CD4F97" w:rsidP="00D25479">
            <w:pPr>
              <w:widowControl w:val="0"/>
              <w:overflowPunct w:val="0"/>
              <w:autoSpaceDE w:val="0"/>
              <w:autoSpaceDN w:val="0"/>
              <w:adjustRightInd w:val="0"/>
              <w:jc w:val="center"/>
              <w:textAlignment w:val="baseline"/>
            </w:pPr>
          </w:p>
        </w:tc>
        <w:tc>
          <w:tcPr>
            <w:tcW w:w="1559" w:type="dxa"/>
          </w:tcPr>
          <w:p w14:paraId="06F95978" w14:textId="77777777" w:rsidR="00CD4F97" w:rsidRPr="008501D2" w:rsidRDefault="00CD4F97" w:rsidP="00D25479">
            <w:pPr>
              <w:widowControl w:val="0"/>
              <w:overflowPunct w:val="0"/>
              <w:autoSpaceDE w:val="0"/>
              <w:autoSpaceDN w:val="0"/>
              <w:adjustRightInd w:val="0"/>
              <w:jc w:val="center"/>
              <w:textAlignment w:val="baseline"/>
            </w:pPr>
          </w:p>
        </w:tc>
        <w:tc>
          <w:tcPr>
            <w:tcW w:w="1388" w:type="dxa"/>
          </w:tcPr>
          <w:p w14:paraId="26EA0CB0" w14:textId="77777777" w:rsidR="00CD4F97" w:rsidRPr="008501D2" w:rsidRDefault="00CD4F97" w:rsidP="00D25479">
            <w:pPr>
              <w:widowControl w:val="0"/>
              <w:overflowPunct w:val="0"/>
              <w:autoSpaceDE w:val="0"/>
              <w:autoSpaceDN w:val="0"/>
              <w:adjustRightInd w:val="0"/>
              <w:jc w:val="center"/>
              <w:textAlignment w:val="baseline"/>
            </w:pPr>
          </w:p>
        </w:tc>
        <w:tc>
          <w:tcPr>
            <w:tcW w:w="2551" w:type="dxa"/>
          </w:tcPr>
          <w:p w14:paraId="7BF58956"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Pr>
          <w:p w14:paraId="15A29A70"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016C9373" w14:textId="77777777" w:rsidTr="00D25479">
        <w:tc>
          <w:tcPr>
            <w:tcW w:w="534" w:type="dxa"/>
            <w:vMerge/>
          </w:tcPr>
          <w:p w14:paraId="42859ED4"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1B2AFFE9" w14:textId="77777777" w:rsidR="00CD4F97" w:rsidRPr="008501D2" w:rsidRDefault="00CD4F97" w:rsidP="00D25479">
            <w:pPr>
              <w:widowControl w:val="0"/>
              <w:overflowPunct w:val="0"/>
              <w:autoSpaceDE w:val="0"/>
              <w:autoSpaceDN w:val="0"/>
              <w:adjustRightInd w:val="0"/>
              <w:jc w:val="center"/>
              <w:textAlignment w:val="baseline"/>
            </w:pPr>
          </w:p>
        </w:tc>
        <w:tc>
          <w:tcPr>
            <w:tcW w:w="3827" w:type="dxa"/>
          </w:tcPr>
          <w:p w14:paraId="5BA85FC4" w14:textId="77777777" w:rsidR="00CD4F97" w:rsidRPr="008501D2" w:rsidRDefault="00CD4F97" w:rsidP="00D25479">
            <w:pPr>
              <w:widowControl w:val="0"/>
              <w:autoSpaceDE w:val="0"/>
              <w:autoSpaceDN w:val="0"/>
              <w:adjustRightInd w:val="0"/>
            </w:pPr>
            <w:r w:rsidRPr="008501D2">
              <w:t>Бюджет МО «Город Удачный»</w:t>
            </w:r>
          </w:p>
        </w:tc>
        <w:tc>
          <w:tcPr>
            <w:tcW w:w="1560" w:type="dxa"/>
          </w:tcPr>
          <w:p w14:paraId="656EBF0A" w14:textId="77777777" w:rsidR="00CD4F97" w:rsidRPr="008501D2" w:rsidRDefault="00CD4F97" w:rsidP="00D25479">
            <w:pPr>
              <w:widowControl w:val="0"/>
              <w:overflowPunct w:val="0"/>
              <w:autoSpaceDE w:val="0"/>
              <w:autoSpaceDN w:val="0"/>
              <w:adjustRightInd w:val="0"/>
              <w:jc w:val="center"/>
              <w:textAlignment w:val="baseline"/>
            </w:pPr>
            <w:r w:rsidRPr="008501D2">
              <w:t>5 000 000,0</w:t>
            </w:r>
          </w:p>
        </w:tc>
        <w:tc>
          <w:tcPr>
            <w:tcW w:w="1559" w:type="dxa"/>
          </w:tcPr>
          <w:p w14:paraId="64A3BE7E" w14:textId="77777777" w:rsidR="00CD4F97" w:rsidRPr="008501D2" w:rsidRDefault="00CD4F97" w:rsidP="00D25479">
            <w:pPr>
              <w:widowControl w:val="0"/>
              <w:overflowPunct w:val="0"/>
              <w:autoSpaceDE w:val="0"/>
              <w:autoSpaceDN w:val="0"/>
              <w:adjustRightInd w:val="0"/>
              <w:jc w:val="center"/>
              <w:textAlignment w:val="baseline"/>
            </w:pPr>
            <w:r w:rsidRPr="008501D2">
              <w:t>5 000 000,0</w:t>
            </w:r>
          </w:p>
        </w:tc>
        <w:tc>
          <w:tcPr>
            <w:tcW w:w="1388" w:type="dxa"/>
          </w:tcPr>
          <w:p w14:paraId="78CFDC22" w14:textId="77777777" w:rsidR="00CD4F97" w:rsidRPr="008501D2" w:rsidRDefault="00CD4F97" w:rsidP="00D25479">
            <w:pPr>
              <w:widowControl w:val="0"/>
              <w:overflowPunct w:val="0"/>
              <w:autoSpaceDE w:val="0"/>
              <w:autoSpaceDN w:val="0"/>
              <w:adjustRightInd w:val="0"/>
              <w:jc w:val="center"/>
              <w:textAlignment w:val="baseline"/>
            </w:pPr>
          </w:p>
        </w:tc>
        <w:tc>
          <w:tcPr>
            <w:tcW w:w="2551" w:type="dxa"/>
          </w:tcPr>
          <w:p w14:paraId="593D07ED"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Pr>
          <w:p w14:paraId="1565E771"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D6F88DC" w14:textId="77777777" w:rsidTr="00D25479">
        <w:trPr>
          <w:trHeight w:val="85"/>
        </w:trPr>
        <w:tc>
          <w:tcPr>
            <w:tcW w:w="534" w:type="dxa"/>
            <w:vMerge/>
          </w:tcPr>
          <w:p w14:paraId="3D615B80"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5B00043B" w14:textId="77777777" w:rsidR="00CD4F97" w:rsidRPr="008501D2" w:rsidRDefault="00CD4F97" w:rsidP="00D25479">
            <w:pPr>
              <w:widowControl w:val="0"/>
              <w:overflowPunct w:val="0"/>
              <w:autoSpaceDE w:val="0"/>
              <w:autoSpaceDN w:val="0"/>
              <w:adjustRightInd w:val="0"/>
              <w:jc w:val="center"/>
              <w:textAlignment w:val="baseline"/>
            </w:pPr>
          </w:p>
        </w:tc>
        <w:tc>
          <w:tcPr>
            <w:tcW w:w="3827" w:type="dxa"/>
          </w:tcPr>
          <w:p w14:paraId="2AAF42B9" w14:textId="77777777" w:rsidR="00CD4F97" w:rsidRPr="008501D2" w:rsidRDefault="00CD4F97" w:rsidP="00D25479">
            <w:pPr>
              <w:widowControl w:val="0"/>
              <w:autoSpaceDE w:val="0"/>
              <w:autoSpaceDN w:val="0"/>
              <w:adjustRightInd w:val="0"/>
            </w:pPr>
            <w:r w:rsidRPr="008501D2">
              <w:t>Другие источники</w:t>
            </w:r>
          </w:p>
        </w:tc>
        <w:tc>
          <w:tcPr>
            <w:tcW w:w="1560" w:type="dxa"/>
          </w:tcPr>
          <w:p w14:paraId="209F6D47" w14:textId="77777777" w:rsidR="00CD4F97" w:rsidRPr="008501D2" w:rsidRDefault="00CD4F97" w:rsidP="00D25479">
            <w:pPr>
              <w:widowControl w:val="0"/>
              <w:overflowPunct w:val="0"/>
              <w:autoSpaceDE w:val="0"/>
              <w:autoSpaceDN w:val="0"/>
              <w:adjustRightInd w:val="0"/>
              <w:jc w:val="center"/>
              <w:textAlignment w:val="baseline"/>
            </w:pPr>
          </w:p>
        </w:tc>
        <w:tc>
          <w:tcPr>
            <w:tcW w:w="1559" w:type="dxa"/>
          </w:tcPr>
          <w:p w14:paraId="1F300DDE" w14:textId="77777777" w:rsidR="00CD4F97" w:rsidRPr="008501D2" w:rsidRDefault="00CD4F97" w:rsidP="00D25479">
            <w:pPr>
              <w:widowControl w:val="0"/>
              <w:overflowPunct w:val="0"/>
              <w:autoSpaceDE w:val="0"/>
              <w:autoSpaceDN w:val="0"/>
              <w:adjustRightInd w:val="0"/>
              <w:jc w:val="center"/>
              <w:textAlignment w:val="baseline"/>
            </w:pPr>
          </w:p>
        </w:tc>
        <w:tc>
          <w:tcPr>
            <w:tcW w:w="1388" w:type="dxa"/>
          </w:tcPr>
          <w:p w14:paraId="1190C5A8"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Pr>
          <w:p w14:paraId="79FB86DC"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Pr>
          <w:p w14:paraId="4171950A"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1DD75E2" w14:textId="77777777" w:rsidTr="00D25479">
        <w:trPr>
          <w:trHeight w:val="534"/>
        </w:trPr>
        <w:tc>
          <w:tcPr>
            <w:tcW w:w="15564" w:type="dxa"/>
            <w:gridSpan w:val="8"/>
            <w:tcBorders>
              <w:bottom w:val="single" w:sz="4" w:space="0" w:color="auto"/>
            </w:tcBorders>
          </w:tcPr>
          <w:p w14:paraId="7AE22CC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Общественные территории</w:t>
            </w:r>
          </w:p>
        </w:tc>
      </w:tr>
      <w:tr w:rsidR="00CD4F97" w:rsidRPr="008501D2" w14:paraId="14191776" w14:textId="77777777" w:rsidTr="00D25479">
        <w:tc>
          <w:tcPr>
            <w:tcW w:w="534" w:type="dxa"/>
            <w:vMerge w:val="restart"/>
          </w:tcPr>
          <w:p w14:paraId="38004EF8" w14:textId="77777777" w:rsidR="00CD4F97" w:rsidRPr="008501D2" w:rsidRDefault="00CD4F97" w:rsidP="00D25479">
            <w:pPr>
              <w:widowControl w:val="0"/>
              <w:overflowPunct w:val="0"/>
              <w:autoSpaceDE w:val="0"/>
              <w:autoSpaceDN w:val="0"/>
              <w:adjustRightInd w:val="0"/>
              <w:jc w:val="center"/>
              <w:textAlignment w:val="baseline"/>
            </w:pPr>
            <w:r w:rsidRPr="008501D2">
              <w:t>1</w:t>
            </w:r>
          </w:p>
        </w:tc>
        <w:tc>
          <w:tcPr>
            <w:tcW w:w="2443" w:type="dxa"/>
            <w:vMerge w:val="restart"/>
          </w:tcPr>
          <w:p w14:paraId="7EE26133" w14:textId="77777777" w:rsidR="00CD4F97" w:rsidRPr="008501D2" w:rsidRDefault="00CD4F97" w:rsidP="00D25479">
            <w:pPr>
              <w:widowControl w:val="0"/>
              <w:overflowPunct w:val="0"/>
              <w:autoSpaceDE w:val="0"/>
              <w:autoSpaceDN w:val="0"/>
              <w:adjustRightInd w:val="0"/>
              <w:textAlignment w:val="baseline"/>
            </w:pPr>
            <w:r w:rsidRPr="008501D2">
              <w:t>Выполнение работ по благоустройству центральной площади в г. Удачный</w:t>
            </w:r>
          </w:p>
        </w:tc>
        <w:tc>
          <w:tcPr>
            <w:tcW w:w="3827" w:type="dxa"/>
            <w:tcBorders>
              <w:bottom w:val="single" w:sz="4" w:space="0" w:color="auto"/>
            </w:tcBorders>
          </w:tcPr>
          <w:p w14:paraId="4DB7CAF3" w14:textId="77777777" w:rsidR="00CD4F97" w:rsidRPr="008501D2" w:rsidRDefault="00CD4F97" w:rsidP="00D25479">
            <w:pPr>
              <w:widowControl w:val="0"/>
              <w:autoSpaceDE w:val="0"/>
              <w:autoSpaceDN w:val="0"/>
              <w:adjustRightInd w:val="0"/>
              <w:rPr>
                <w:b/>
              </w:rPr>
            </w:pPr>
            <w:r w:rsidRPr="008501D2">
              <w:rPr>
                <w:b/>
              </w:rPr>
              <w:t>Всего</w:t>
            </w:r>
          </w:p>
        </w:tc>
        <w:tc>
          <w:tcPr>
            <w:tcW w:w="1560" w:type="dxa"/>
            <w:tcBorders>
              <w:bottom w:val="single" w:sz="4" w:space="0" w:color="auto"/>
            </w:tcBorders>
          </w:tcPr>
          <w:p w14:paraId="1EF1BBFF"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39 893 522,0</w:t>
            </w:r>
          </w:p>
        </w:tc>
        <w:tc>
          <w:tcPr>
            <w:tcW w:w="1559" w:type="dxa"/>
            <w:tcBorders>
              <w:bottom w:val="single" w:sz="4" w:space="0" w:color="auto"/>
            </w:tcBorders>
          </w:tcPr>
          <w:p w14:paraId="3AC5F8CF"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39 893 522,0</w:t>
            </w:r>
          </w:p>
        </w:tc>
        <w:tc>
          <w:tcPr>
            <w:tcW w:w="1388" w:type="dxa"/>
            <w:tcBorders>
              <w:bottom w:val="single" w:sz="4" w:space="0" w:color="auto"/>
            </w:tcBorders>
          </w:tcPr>
          <w:p w14:paraId="57E6E880"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50726565"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tcBorders>
              <w:bottom w:val="single" w:sz="4" w:space="0" w:color="auto"/>
            </w:tcBorders>
          </w:tcPr>
          <w:p w14:paraId="4FA8A6F0"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3BAB115A" w14:textId="77777777" w:rsidTr="00D25479">
        <w:tc>
          <w:tcPr>
            <w:tcW w:w="534" w:type="dxa"/>
            <w:vMerge/>
          </w:tcPr>
          <w:p w14:paraId="21A5CE47"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70E74D69" w14:textId="77777777" w:rsidR="00CD4F97" w:rsidRPr="008501D2" w:rsidRDefault="00CD4F97" w:rsidP="00D25479">
            <w:pPr>
              <w:widowControl w:val="0"/>
              <w:overflowPunct w:val="0"/>
              <w:autoSpaceDE w:val="0"/>
              <w:autoSpaceDN w:val="0"/>
              <w:adjustRightInd w:val="0"/>
              <w:textAlignment w:val="baseline"/>
            </w:pPr>
          </w:p>
        </w:tc>
        <w:tc>
          <w:tcPr>
            <w:tcW w:w="3827" w:type="dxa"/>
            <w:tcBorders>
              <w:bottom w:val="single" w:sz="4" w:space="0" w:color="auto"/>
            </w:tcBorders>
          </w:tcPr>
          <w:p w14:paraId="7491AA41" w14:textId="77777777" w:rsidR="00CD4F97" w:rsidRPr="008501D2" w:rsidRDefault="00CD4F97"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133D7C39" w14:textId="77777777" w:rsidR="00CD4F97" w:rsidRPr="008501D2" w:rsidRDefault="00CD4F97" w:rsidP="00D25479">
            <w:pPr>
              <w:widowControl w:val="0"/>
              <w:overflowPunct w:val="0"/>
              <w:autoSpaceDE w:val="0"/>
              <w:autoSpaceDN w:val="0"/>
              <w:adjustRightInd w:val="0"/>
              <w:jc w:val="center"/>
              <w:textAlignment w:val="baseline"/>
            </w:pPr>
            <w:r w:rsidRPr="008501D2">
              <w:t>30 410 832,0</w:t>
            </w:r>
          </w:p>
        </w:tc>
        <w:tc>
          <w:tcPr>
            <w:tcW w:w="1559" w:type="dxa"/>
            <w:tcBorders>
              <w:bottom w:val="single" w:sz="4" w:space="0" w:color="auto"/>
            </w:tcBorders>
          </w:tcPr>
          <w:p w14:paraId="38D34CE2" w14:textId="77777777" w:rsidR="00CD4F97" w:rsidRPr="008501D2" w:rsidRDefault="00CD4F97" w:rsidP="00D25479">
            <w:pPr>
              <w:widowControl w:val="0"/>
              <w:overflowPunct w:val="0"/>
              <w:autoSpaceDE w:val="0"/>
              <w:autoSpaceDN w:val="0"/>
              <w:adjustRightInd w:val="0"/>
              <w:jc w:val="center"/>
              <w:textAlignment w:val="baseline"/>
            </w:pPr>
            <w:r w:rsidRPr="008501D2">
              <w:t>30 410 832,0</w:t>
            </w:r>
          </w:p>
        </w:tc>
        <w:tc>
          <w:tcPr>
            <w:tcW w:w="1388" w:type="dxa"/>
            <w:tcBorders>
              <w:bottom w:val="single" w:sz="4" w:space="0" w:color="auto"/>
            </w:tcBorders>
          </w:tcPr>
          <w:p w14:paraId="1D393A18"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377662D7"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3BAADD1"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4F1E383F" w14:textId="77777777" w:rsidTr="00D25479">
        <w:tc>
          <w:tcPr>
            <w:tcW w:w="534" w:type="dxa"/>
            <w:vMerge/>
          </w:tcPr>
          <w:p w14:paraId="2CC58F26"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32117C66" w14:textId="77777777" w:rsidR="00CD4F97" w:rsidRPr="008501D2" w:rsidRDefault="00CD4F97" w:rsidP="00D25479">
            <w:pPr>
              <w:widowControl w:val="0"/>
              <w:overflowPunct w:val="0"/>
              <w:autoSpaceDE w:val="0"/>
              <w:autoSpaceDN w:val="0"/>
              <w:adjustRightInd w:val="0"/>
              <w:textAlignment w:val="baseline"/>
            </w:pPr>
          </w:p>
        </w:tc>
        <w:tc>
          <w:tcPr>
            <w:tcW w:w="3827" w:type="dxa"/>
            <w:tcBorders>
              <w:bottom w:val="single" w:sz="4" w:space="0" w:color="auto"/>
            </w:tcBorders>
          </w:tcPr>
          <w:p w14:paraId="63DE157E" w14:textId="77777777" w:rsidR="00CD4F97" w:rsidRPr="008501D2" w:rsidRDefault="00CD4F97"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59EB64B4" w14:textId="77777777" w:rsidR="00CD4F97" w:rsidRPr="008501D2" w:rsidRDefault="00CD4F97" w:rsidP="00D25479">
            <w:pPr>
              <w:widowControl w:val="0"/>
              <w:overflowPunct w:val="0"/>
              <w:autoSpaceDE w:val="0"/>
              <w:autoSpaceDN w:val="0"/>
              <w:adjustRightInd w:val="0"/>
              <w:jc w:val="center"/>
              <w:textAlignment w:val="baseline"/>
            </w:pPr>
            <w:r w:rsidRPr="008501D2">
              <w:t>307 180,0</w:t>
            </w:r>
          </w:p>
        </w:tc>
        <w:tc>
          <w:tcPr>
            <w:tcW w:w="1559" w:type="dxa"/>
            <w:tcBorders>
              <w:bottom w:val="single" w:sz="4" w:space="0" w:color="auto"/>
            </w:tcBorders>
          </w:tcPr>
          <w:p w14:paraId="368336BE" w14:textId="77777777" w:rsidR="00CD4F97" w:rsidRPr="008501D2" w:rsidRDefault="00CD4F97" w:rsidP="00D25479">
            <w:pPr>
              <w:widowControl w:val="0"/>
              <w:overflowPunct w:val="0"/>
              <w:autoSpaceDE w:val="0"/>
              <w:autoSpaceDN w:val="0"/>
              <w:adjustRightInd w:val="0"/>
              <w:jc w:val="center"/>
              <w:textAlignment w:val="baseline"/>
            </w:pPr>
            <w:r w:rsidRPr="008501D2">
              <w:t>307 180,0</w:t>
            </w:r>
          </w:p>
        </w:tc>
        <w:tc>
          <w:tcPr>
            <w:tcW w:w="1388" w:type="dxa"/>
            <w:tcBorders>
              <w:bottom w:val="single" w:sz="4" w:space="0" w:color="auto"/>
            </w:tcBorders>
          </w:tcPr>
          <w:p w14:paraId="62D7D955"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0DB98892"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21B8F1BA"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4F185B00" w14:textId="77777777" w:rsidTr="00D25479">
        <w:tc>
          <w:tcPr>
            <w:tcW w:w="534" w:type="dxa"/>
            <w:vMerge/>
          </w:tcPr>
          <w:p w14:paraId="5560B442"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79F02CFA" w14:textId="77777777" w:rsidR="00CD4F97" w:rsidRPr="008501D2" w:rsidRDefault="00CD4F97" w:rsidP="00D25479">
            <w:pPr>
              <w:widowControl w:val="0"/>
              <w:overflowPunct w:val="0"/>
              <w:autoSpaceDE w:val="0"/>
              <w:autoSpaceDN w:val="0"/>
              <w:adjustRightInd w:val="0"/>
              <w:textAlignment w:val="baseline"/>
            </w:pPr>
          </w:p>
        </w:tc>
        <w:tc>
          <w:tcPr>
            <w:tcW w:w="3827" w:type="dxa"/>
            <w:tcBorders>
              <w:bottom w:val="single" w:sz="4" w:space="0" w:color="auto"/>
            </w:tcBorders>
          </w:tcPr>
          <w:p w14:paraId="0DFA6D55" w14:textId="77777777" w:rsidR="00CD4F97" w:rsidRPr="008501D2" w:rsidRDefault="00CD4F97" w:rsidP="00D25479">
            <w:pPr>
              <w:widowControl w:val="0"/>
              <w:autoSpaceDE w:val="0"/>
              <w:autoSpaceDN w:val="0"/>
              <w:adjustRightInd w:val="0"/>
            </w:pPr>
            <w:r w:rsidRPr="008501D2">
              <w:t xml:space="preserve">Бюджет МО «Мирнинский район» </w:t>
            </w:r>
          </w:p>
        </w:tc>
        <w:tc>
          <w:tcPr>
            <w:tcW w:w="1560" w:type="dxa"/>
            <w:tcBorders>
              <w:bottom w:val="single" w:sz="4" w:space="0" w:color="auto"/>
            </w:tcBorders>
          </w:tcPr>
          <w:p w14:paraId="5B4108C1" w14:textId="77777777" w:rsidR="00CD4F97" w:rsidRPr="008501D2" w:rsidRDefault="00CD4F97"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8F9BAC3" w14:textId="77777777" w:rsidR="00CD4F97" w:rsidRPr="008501D2" w:rsidRDefault="00CD4F97"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4F7EC53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4D6000C1"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7709D409"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F51112D" w14:textId="77777777" w:rsidTr="00D25479">
        <w:tc>
          <w:tcPr>
            <w:tcW w:w="534" w:type="dxa"/>
            <w:vMerge/>
          </w:tcPr>
          <w:p w14:paraId="7467E10B"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50315F3A" w14:textId="77777777" w:rsidR="00CD4F97" w:rsidRPr="008501D2" w:rsidRDefault="00CD4F97" w:rsidP="00D25479">
            <w:pPr>
              <w:widowControl w:val="0"/>
              <w:overflowPunct w:val="0"/>
              <w:autoSpaceDE w:val="0"/>
              <w:autoSpaceDN w:val="0"/>
              <w:adjustRightInd w:val="0"/>
              <w:textAlignment w:val="baseline"/>
            </w:pPr>
          </w:p>
        </w:tc>
        <w:tc>
          <w:tcPr>
            <w:tcW w:w="3827" w:type="dxa"/>
            <w:tcBorders>
              <w:bottom w:val="single" w:sz="4" w:space="0" w:color="auto"/>
            </w:tcBorders>
          </w:tcPr>
          <w:p w14:paraId="111F1435" w14:textId="77777777" w:rsidR="00CD4F97" w:rsidRPr="008501D2" w:rsidRDefault="00CD4F97"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7056EA73" w14:textId="77777777" w:rsidR="00CD4F97" w:rsidRPr="008501D2" w:rsidRDefault="00CD4F97" w:rsidP="00D25479">
            <w:pPr>
              <w:widowControl w:val="0"/>
              <w:overflowPunct w:val="0"/>
              <w:autoSpaceDE w:val="0"/>
              <w:autoSpaceDN w:val="0"/>
              <w:adjustRightInd w:val="0"/>
              <w:jc w:val="center"/>
              <w:textAlignment w:val="baseline"/>
            </w:pPr>
            <w:r w:rsidRPr="008501D2">
              <w:t>9 175 510,0</w:t>
            </w:r>
          </w:p>
        </w:tc>
        <w:tc>
          <w:tcPr>
            <w:tcW w:w="1559" w:type="dxa"/>
            <w:tcBorders>
              <w:bottom w:val="single" w:sz="4" w:space="0" w:color="auto"/>
            </w:tcBorders>
          </w:tcPr>
          <w:p w14:paraId="516D3CA1" w14:textId="77777777" w:rsidR="00CD4F97" w:rsidRPr="008501D2" w:rsidRDefault="00CD4F97" w:rsidP="00D25479">
            <w:pPr>
              <w:widowControl w:val="0"/>
              <w:overflowPunct w:val="0"/>
              <w:autoSpaceDE w:val="0"/>
              <w:autoSpaceDN w:val="0"/>
              <w:adjustRightInd w:val="0"/>
              <w:jc w:val="center"/>
              <w:textAlignment w:val="baseline"/>
            </w:pPr>
            <w:r w:rsidRPr="008501D2">
              <w:t>9 175 510,0</w:t>
            </w:r>
          </w:p>
        </w:tc>
        <w:tc>
          <w:tcPr>
            <w:tcW w:w="1388" w:type="dxa"/>
            <w:tcBorders>
              <w:bottom w:val="single" w:sz="4" w:space="0" w:color="auto"/>
            </w:tcBorders>
          </w:tcPr>
          <w:p w14:paraId="66BBDA4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4FB0F3C9"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52854FBE"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560E055F" w14:textId="77777777" w:rsidTr="00D25479">
        <w:tc>
          <w:tcPr>
            <w:tcW w:w="534" w:type="dxa"/>
            <w:vMerge/>
            <w:tcBorders>
              <w:bottom w:val="single" w:sz="4" w:space="0" w:color="auto"/>
            </w:tcBorders>
          </w:tcPr>
          <w:p w14:paraId="440CCD6E"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3A31C5E2" w14:textId="77777777" w:rsidR="00CD4F97" w:rsidRPr="008501D2" w:rsidRDefault="00CD4F97" w:rsidP="00D25479">
            <w:pPr>
              <w:widowControl w:val="0"/>
              <w:overflowPunct w:val="0"/>
              <w:autoSpaceDE w:val="0"/>
              <w:autoSpaceDN w:val="0"/>
              <w:adjustRightInd w:val="0"/>
              <w:textAlignment w:val="baseline"/>
            </w:pPr>
          </w:p>
        </w:tc>
        <w:tc>
          <w:tcPr>
            <w:tcW w:w="3827" w:type="dxa"/>
            <w:tcBorders>
              <w:bottom w:val="single" w:sz="4" w:space="0" w:color="auto"/>
            </w:tcBorders>
          </w:tcPr>
          <w:p w14:paraId="22814F89" w14:textId="77777777" w:rsidR="00CD4F97" w:rsidRPr="008501D2" w:rsidRDefault="00CD4F97"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55D50BD7" w14:textId="77777777" w:rsidR="00CD4F97" w:rsidRPr="008501D2" w:rsidRDefault="00CD4F97"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69342579" w14:textId="77777777" w:rsidR="00CD4F97" w:rsidRPr="008501D2" w:rsidRDefault="00CD4F97"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108E8227"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4623DAEC"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689277E2"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39962967" w14:textId="77777777" w:rsidTr="00D25479">
        <w:tc>
          <w:tcPr>
            <w:tcW w:w="534" w:type="dxa"/>
            <w:vMerge/>
            <w:tcBorders>
              <w:bottom w:val="single" w:sz="4" w:space="0" w:color="auto"/>
            </w:tcBorders>
          </w:tcPr>
          <w:p w14:paraId="72F0F968"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219CFA34" w14:textId="77777777" w:rsidR="00CD4F97" w:rsidRPr="008501D2" w:rsidRDefault="00CD4F97" w:rsidP="00D25479"/>
        </w:tc>
        <w:tc>
          <w:tcPr>
            <w:tcW w:w="3827" w:type="dxa"/>
            <w:tcBorders>
              <w:bottom w:val="single" w:sz="4" w:space="0" w:color="auto"/>
            </w:tcBorders>
          </w:tcPr>
          <w:p w14:paraId="1E375444" w14:textId="77777777" w:rsidR="00CD4F97" w:rsidRPr="008501D2" w:rsidRDefault="00CD4F97"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4BA87118" w14:textId="77777777" w:rsidR="00CD4F97" w:rsidRPr="008501D2" w:rsidRDefault="00CD4F97" w:rsidP="00D25479">
            <w:pPr>
              <w:widowControl w:val="0"/>
              <w:overflowPunct w:val="0"/>
              <w:autoSpaceDE w:val="0"/>
              <w:autoSpaceDN w:val="0"/>
              <w:adjustRightInd w:val="0"/>
              <w:jc w:val="center"/>
              <w:textAlignment w:val="baseline"/>
            </w:pPr>
          </w:p>
        </w:tc>
        <w:tc>
          <w:tcPr>
            <w:tcW w:w="1559" w:type="dxa"/>
            <w:tcBorders>
              <w:bottom w:val="single" w:sz="4" w:space="0" w:color="auto"/>
            </w:tcBorders>
          </w:tcPr>
          <w:p w14:paraId="18078EFF" w14:textId="77777777" w:rsidR="00CD4F97" w:rsidRPr="008501D2" w:rsidRDefault="00CD4F97"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50587F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703E7CA0" w14:textId="77777777" w:rsidR="00CD4F97" w:rsidRPr="008501D2" w:rsidRDefault="00CD4F97" w:rsidP="00D25479">
            <w:pPr>
              <w:widowControl w:val="0"/>
              <w:overflowPunct w:val="0"/>
              <w:autoSpaceDE w:val="0"/>
              <w:autoSpaceDN w:val="0"/>
              <w:adjustRightInd w:val="0"/>
              <w:jc w:val="center"/>
              <w:textAlignment w:val="baseline"/>
            </w:pPr>
          </w:p>
        </w:tc>
        <w:tc>
          <w:tcPr>
            <w:tcW w:w="1702" w:type="dxa"/>
            <w:tcBorders>
              <w:bottom w:val="single" w:sz="4" w:space="0" w:color="auto"/>
            </w:tcBorders>
          </w:tcPr>
          <w:p w14:paraId="283FFB3D" w14:textId="77777777" w:rsidR="00CD4F97" w:rsidRPr="008501D2" w:rsidRDefault="00CD4F97" w:rsidP="00D25479">
            <w:pPr>
              <w:widowControl w:val="0"/>
              <w:overflowPunct w:val="0"/>
              <w:autoSpaceDE w:val="0"/>
              <w:autoSpaceDN w:val="0"/>
              <w:adjustRightInd w:val="0"/>
              <w:jc w:val="center"/>
              <w:textAlignment w:val="baseline"/>
            </w:pPr>
          </w:p>
        </w:tc>
      </w:tr>
      <w:tr w:rsidR="00CD4F97" w:rsidRPr="008501D2" w14:paraId="61D30127" w14:textId="77777777" w:rsidTr="00D25479">
        <w:trPr>
          <w:trHeight w:val="150"/>
        </w:trPr>
        <w:tc>
          <w:tcPr>
            <w:tcW w:w="534" w:type="dxa"/>
            <w:vMerge w:val="restart"/>
            <w:tcBorders>
              <w:top w:val="single" w:sz="4" w:space="0" w:color="auto"/>
              <w:left w:val="single" w:sz="4" w:space="0" w:color="auto"/>
            </w:tcBorders>
          </w:tcPr>
          <w:p w14:paraId="50BF30E1"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val="restart"/>
            <w:tcBorders>
              <w:top w:val="single" w:sz="4" w:space="0" w:color="auto"/>
            </w:tcBorders>
          </w:tcPr>
          <w:p w14:paraId="51C3071F" w14:textId="77777777" w:rsidR="00CD4F97" w:rsidRPr="008501D2" w:rsidRDefault="00CD4F97" w:rsidP="00D25479">
            <w:pPr>
              <w:widowControl w:val="0"/>
              <w:overflowPunct w:val="0"/>
              <w:autoSpaceDE w:val="0"/>
              <w:autoSpaceDN w:val="0"/>
              <w:adjustRightInd w:val="0"/>
              <w:textAlignment w:val="baseline"/>
              <w:rPr>
                <w:b/>
              </w:rPr>
            </w:pPr>
            <w:r w:rsidRPr="008501D2">
              <w:rPr>
                <w:b/>
              </w:rPr>
              <w:t>ИТОГО по программе</w:t>
            </w:r>
          </w:p>
        </w:tc>
        <w:tc>
          <w:tcPr>
            <w:tcW w:w="3827" w:type="dxa"/>
            <w:tcBorders>
              <w:top w:val="single" w:sz="4" w:space="0" w:color="auto"/>
            </w:tcBorders>
          </w:tcPr>
          <w:p w14:paraId="41F512DE" w14:textId="77777777" w:rsidR="00CD4F97" w:rsidRPr="008501D2" w:rsidRDefault="00CD4F97" w:rsidP="00D25479">
            <w:pPr>
              <w:widowControl w:val="0"/>
              <w:autoSpaceDE w:val="0"/>
              <w:autoSpaceDN w:val="0"/>
              <w:adjustRightInd w:val="0"/>
              <w:rPr>
                <w:b/>
              </w:rPr>
            </w:pPr>
            <w:r w:rsidRPr="008501D2">
              <w:rPr>
                <w:b/>
              </w:rPr>
              <w:t>Всего</w:t>
            </w:r>
          </w:p>
        </w:tc>
        <w:tc>
          <w:tcPr>
            <w:tcW w:w="1560" w:type="dxa"/>
            <w:tcBorders>
              <w:top w:val="single" w:sz="4" w:space="0" w:color="auto"/>
            </w:tcBorders>
          </w:tcPr>
          <w:p w14:paraId="71E1A9FC"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49 393 522,0</w:t>
            </w:r>
          </w:p>
        </w:tc>
        <w:tc>
          <w:tcPr>
            <w:tcW w:w="1559" w:type="dxa"/>
            <w:tcBorders>
              <w:top w:val="single" w:sz="4" w:space="0" w:color="auto"/>
            </w:tcBorders>
          </w:tcPr>
          <w:p w14:paraId="7943127E"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49 393 522,0</w:t>
            </w:r>
          </w:p>
        </w:tc>
        <w:tc>
          <w:tcPr>
            <w:tcW w:w="1388" w:type="dxa"/>
            <w:tcBorders>
              <w:top w:val="single" w:sz="4" w:space="0" w:color="auto"/>
            </w:tcBorders>
          </w:tcPr>
          <w:p w14:paraId="1D2965F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top w:val="single" w:sz="4" w:space="0" w:color="auto"/>
            </w:tcBorders>
          </w:tcPr>
          <w:p w14:paraId="583A31E9"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vMerge w:val="restart"/>
            <w:tcBorders>
              <w:top w:val="single" w:sz="4" w:space="0" w:color="auto"/>
              <w:right w:val="single" w:sz="4" w:space="0" w:color="auto"/>
            </w:tcBorders>
          </w:tcPr>
          <w:p w14:paraId="4B99AEC8"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03DA5C41" w14:textId="77777777" w:rsidTr="00D25479">
        <w:trPr>
          <w:trHeight w:val="150"/>
        </w:trPr>
        <w:tc>
          <w:tcPr>
            <w:tcW w:w="534" w:type="dxa"/>
            <w:vMerge/>
            <w:tcBorders>
              <w:left w:val="single" w:sz="4" w:space="0" w:color="auto"/>
            </w:tcBorders>
          </w:tcPr>
          <w:p w14:paraId="76E00E7B"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0C98724F" w14:textId="77777777" w:rsidR="00CD4F97" w:rsidRPr="008501D2" w:rsidRDefault="00CD4F97" w:rsidP="00D25479">
            <w:pPr>
              <w:widowControl w:val="0"/>
              <w:overflowPunct w:val="0"/>
              <w:autoSpaceDE w:val="0"/>
              <w:autoSpaceDN w:val="0"/>
              <w:adjustRightInd w:val="0"/>
              <w:textAlignment w:val="baseline"/>
              <w:rPr>
                <w:b/>
              </w:rPr>
            </w:pPr>
          </w:p>
        </w:tc>
        <w:tc>
          <w:tcPr>
            <w:tcW w:w="3827" w:type="dxa"/>
          </w:tcPr>
          <w:p w14:paraId="4F65EA49" w14:textId="77777777" w:rsidR="00CD4F97" w:rsidRPr="008501D2" w:rsidRDefault="00CD4F97" w:rsidP="00D25479">
            <w:pPr>
              <w:widowControl w:val="0"/>
              <w:autoSpaceDE w:val="0"/>
              <w:autoSpaceDN w:val="0"/>
              <w:adjustRightInd w:val="0"/>
              <w:rPr>
                <w:b/>
              </w:rPr>
            </w:pPr>
            <w:r w:rsidRPr="008501D2">
              <w:rPr>
                <w:b/>
              </w:rPr>
              <w:t>Федеральный бюджет</w:t>
            </w:r>
          </w:p>
        </w:tc>
        <w:tc>
          <w:tcPr>
            <w:tcW w:w="1560" w:type="dxa"/>
          </w:tcPr>
          <w:p w14:paraId="13D9C518"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34 865 832,0</w:t>
            </w:r>
          </w:p>
        </w:tc>
        <w:tc>
          <w:tcPr>
            <w:tcW w:w="1559" w:type="dxa"/>
          </w:tcPr>
          <w:p w14:paraId="246AE3A4"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34 865 832,0</w:t>
            </w:r>
          </w:p>
        </w:tc>
        <w:tc>
          <w:tcPr>
            <w:tcW w:w="1388" w:type="dxa"/>
          </w:tcPr>
          <w:p w14:paraId="33ABCDB7"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Pr>
          <w:p w14:paraId="60FFB5B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4CEB8F04"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430267B1" w14:textId="77777777" w:rsidTr="00D25479">
        <w:tc>
          <w:tcPr>
            <w:tcW w:w="534" w:type="dxa"/>
            <w:vMerge/>
            <w:tcBorders>
              <w:left w:val="single" w:sz="4" w:space="0" w:color="auto"/>
            </w:tcBorders>
          </w:tcPr>
          <w:p w14:paraId="6B11EE3F"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29EDCF6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827" w:type="dxa"/>
          </w:tcPr>
          <w:p w14:paraId="233AD7F9" w14:textId="77777777" w:rsidR="00CD4F97" w:rsidRPr="008501D2" w:rsidRDefault="00CD4F97" w:rsidP="00D25479">
            <w:pPr>
              <w:widowControl w:val="0"/>
              <w:autoSpaceDE w:val="0"/>
              <w:autoSpaceDN w:val="0"/>
              <w:adjustRightInd w:val="0"/>
              <w:rPr>
                <w:b/>
              </w:rPr>
            </w:pPr>
            <w:r w:rsidRPr="008501D2">
              <w:rPr>
                <w:b/>
              </w:rPr>
              <w:t>Государственный бюджет</w:t>
            </w:r>
          </w:p>
        </w:tc>
        <w:tc>
          <w:tcPr>
            <w:tcW w:w="1560" w:type="dxa"/>
          </w:tcPr>
          <w:p w14:paraId="237C235B"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352 180,0</w:t>
            </w:r>
          </w:p>
        </w:tc>
        <w:tc>
          <w:tcPr>
            <w:tcW w:w="1559" w:type="dxa"/>
          </w:tcPr>
          <w:p w14:paraId="6C6520DD"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352 180,0</w:t>
            </w:r>
          </w:p>
        </w:tc>
        <w:tc>
          <w:tcPr>
            <w:tcW w:w="1388" w:type="dxa"/>
          </w:tcPr>
          <w:p w14:paraId="7EAAB11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Pr>
          <w:p w14:paraId="75580A3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4D8D5BAA"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1788A1B7" w14:textId="77777777" w:rsidTr="00D25479">
        <w:tc>
          <w:tcPr>
            <w:tcW w:w="534" w:type="dxa"/>
            <w:vMerge/>
            <w:tcBorders>
              <w:left w:val="single" w:sz="4" w:space="0" w:color="auto"/>
            </w:tcBorders>
          </w:tcPr>
          <w:p w14:paraId="4E50D076"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0D5A0C9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827" w:type="dxa"/>
          </w:tcPr>
          <w:p w14:paraId="52A0FE60" w14:textId="77777777" w:rsidR="00CD4F97" w:rsidRPr="008501D2" w:rsidRDefault="00CD4F97" w:rsidP="00D25479">
            <w:pPr>
              <w:widowControl w:val="0"/>
              <w:autoSpaceDE w:val="0"/>
              <w:autoSpaceDN w:val="0"/>
              <w:adjustRightInd w:val="0"/>
              <w:rPr>
                <w:b/>
              </w:rPr>
            </w:pPr>
            <w:r w:rsidRPr="008501D2">
              <w:rPr>
                <w:b/>
              </w:rPr>
              <w:t xml:space="preserve">Бюджет МО «Мирнинский район» </w:t>
            </w:r>
          </w:p>
        </w:tc>
        <w:tc>
          <w:tcPr>
            <w:tcW w:w="1560" w:type="dxa"/>
          </w:tcPr>
          <w:p w14:paraId="054B91B4" w14:textId="77777777" w:rsidR="00CD4F97" w:rsidRPr="008501D2" w:rsidRDefault="00CD4F97" w:rsidP="00D25479">
            <w:pPr>
              <w:widowControl w:val="0"/>
              <w:overflowPunct w:val="0"/>
              <w:autoSpaceDE w:val="0"/>
              <w:autoSpaceDN w:val="0"/>
              <w:adjustRightInd w:val="0"/>
              <w:jc w:val="center"/>
              <w:textAlignment w:val="baseline"/>
              <w:rPr>
                <w:b/>
                <w:strike/>
              </w:rPr>
            </w:pPr>
          </w:p>
        </w:tc>
        <w:tc>
          <w:tcPr>
            <w:tcW w:w="1559" w:type="dxa"/>
          </w:tcPr>
          <w:p w14:paraId="3F215E4A" w14:textId="77777777" w:rsidR="00CD4F97" w:rsidRPr="008501D2" w:rsidRDefault="00CD4F97" w:rsidP="00D25479">
            <w:pPr>
              <w:widowControl w:val="0"/>
              <w:overflowPunct w:val="0"/>
              <w:autoSpaceDE w:val="0"/>
              <w:autoSpaceDN w:val="0"/>
              <w:adjustRightInd w:val="0"/>
              <w:jc w:val="center"/>
              <w:textAlignment w:val="baseline"/>
              <w:rPr>
                <w:b/>
                <w:strike/>
              </w:rPr>
            </w:pPr>
          </w:p>
        </w:tc>
        <w:tc>
          <w:tcPr>
            <w:tcW w:w="1388" w:type="dxa"/>
          </w:tcPr>
          <w:p w14:paraId="7E2B03B0"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Pr>
          <w:p w14:paraId="533969BA"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5C99E8E6"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7349EA25" w14:textId="77777777" w:rsidTr="00D25479">
        <w:tc>
          <w:tcPr>
            <w:tcW w:w="534" w:type="dxa"/>
            <w:vMerge/>
            <w:tcBorders>
              <w:left w:val="single" w:sz="4" w:space="0" w:color="auto"/>
            </w:tcBorders>
          </w:tcPr>
          <w:p w14:paraId="6FB09B01"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Pr>
          <w:p w14:paraId="65377809"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827" w:type="dxa"/>
          </w:tcPr>
          <w:p w14:paraId="1C04E915" w14:textId="77777777" w:rsidR="00CD4F97" w:rsidRPr="008501D2" w:rsidRDefault="00CD4F97" w:rsidP="00D25479">
            <w:pPr>
              <w:widowControl w:val="0"/>
              <w:autoSpaceDE w:val="0"/>
              <w:autoSpaceDN w:val="0"/>
              <w:adjustRightInd w:val="0"/>
              <w:rPr>
                <w:b/>
              </w:rPr>
            </w:pPr>
            <w:r w:rsidRPr="008501D2">
              <w:rPr>
                <w:b/>
              </w:rPr>
              <w:t>Бюджет МО «Город Удачный»</w:t>
            </w:r>
          </w:p>
        </w:tc>
        <w:tc>
          <w:tcPr>
            <w:tcW w:w="1560" w:type="dxa"/>
          </w:tcPr>
          <w:p w14:paraId="036E8F1E"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14 175 510,0</w:t>
            </w:r>
          </w:p>
        </w:tc>
        <w:tc>
          <w:tcPr>
            <w:tcW w:w="1559" w:type="dxa"/>
          </w:tcPr>
          <w:p w14:paraId="43752620" w14:textId="77777777" w:rsidR="00CD4F97" w:rsidRPr="008501D2" w:rsidRDefault="00CD4F97" w:rsidP="00D25479">
            <w:pPr>
              <w:widowControl w:val="0"/>
              <w:overflowPunct w:val="0"/>
              <w:autoSpaceDE w:val="0"/>
              <w:autoSpaceDN w:val="0"/>
              <w:adjustRightInd w:val="0"/>
              <w:jc w:val="center"/>
              <w:textAlignment w:val="baseline"/>
              <w:rPr>
                <w:b/>
              </w:rPr>
            </w:pPr>
            <w:r w:rsidRPr="008501D2">
              <w:rPr>
                <w:b/>
              </w:rPr>
              <w:t>14 175 510,0</w:t>
            </w:r>
          </w:p>
        </w:tc>
        <w:tc>
          <w:tcPr>
            <w:tcW w:w="1388" w:type="dxa"/>
          </w:tcPr>
          <w:p w14:paraId="00446442"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Pr>
          <w:p w14:paraId="5AC6E827"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vMerge/>
            <w:tcBorders>
              <w:right w:val="single" w:sz="4" w:space="0" w:color="auto"/>
            </w:tcBorders>
          </w:tcPr>
          <w:p w14:paraId="1BC51882" w14:textId="77777777" w:rsidR="00CD4F97" w:rsidRPr="008501D2" w:rsidRDefault="00CD4F97" w:rsidP="00D25479">
            <w:pPr>
              <w:widowControl w:val="0"/>
              <w:overflowPunct w:val="0"/>
              <w:autoSpaceDE w:val="0"/>
              <w:autoSpaceDN w:val="0"/>
              <w:adjustRightInd w:val="0"/>
              <w:jc w:val="center"/>
              <w:textAlignment w:val="baseline"/>
              <w:rPr>
                <w:b/>
              </w:rPr>
            </w:pPr>
          </w:p>
        </w:tc>
      </w:tr>
      <w:tr w:rsidR="00CD4F97" w:rsidRPr="008501D2" w14:paraId="441A479D" w14:textId="77777777" w:rsidTr="00D25479">
        <w:trPr>
          <w:trHeight w:val="149"/>
        </w:trPr>
        <w:tc>
          <w:tcPr>
            <w:tcW w:w="534" w:type="dxa"/>
            <w:vMerge/>
            <w:tcBorders>
              <w:left w:val="single" w:sz="4" w:space="0" w:color="auto"/>
              <w:bottom w:val="single" w:sz="4" w:space="0" w:color="auto"/>
            </w:tcBorders>
          </w:tcPr>
          <w:p w14:paraId="75A8931C" w14:textId="77777777" w:rsidR="00CD4F97" w:rsidRPr="008501D2" w:rsidRDefault="00CD4F97" w:rsidP="00D25479">
            <w:pPr>
              <w:widowControl w:val="0"/>
              <w:overflowPunct w:val="0"/>
              <w:autoSpaceDE w:val="0"/>
              <w:autoSpaceDN w:val="0"/>
              <w:adjustRightInd w:val="0"/>
              <w:jc w:val="center"/>
              <w:textAlignment w:val="baseline"/>
            </w:pPr>
          </w:p>
        </w:tc>
        <w:tc>
          <w:tcPr>
            <w:tcW w:w="2443" w:type="dxa"/>
            <w:vMerge/>
            <w:tcBorders>
              <w:bottom w:val="single" w:sz="4" w:space="0" w:color="auto"/>
            </w:tcBorders>
          </w:tcPr>
          <w:p w14:paraId="5F209B2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3827" w:type="dxa"/>
            <w:tcBorders>
              <w:bottom w:val="single" w:sz="4" w:space="0" w:color="auto"/>
            </w:tcBorders>
          </w:tcPr>
          <w:p w14:paraId="00EDC686" w14:textId="77777777" w:rsidR="00CD4F97" w:rsidRPr="008501D2" w:rsidRDefault="00CD4F97" w:rsidP="00D25479">
            <w:pPr>
              <w:widowControl w:val="0"/>
              <w:autoSpaceDE w:val="0"/>
              <w:autoSpaceDN w:val="0"/>
              <w:adjustRightInd w:val="0"/>
              <w:rPr>
                <w:b/>
              </w:rPr>
            </w:pPr>
            <w:r w:rsidRPr="008501D2">
              <w:rPr>
                <w:b/>
              </w:rPr>
              <w:t>Другие источники</w:t>
            </w:r>
          </w:p>
        </w:tc>
        <w:tc>
          <w:tcPr>
            <w:tcW w:w="1560" w:type="dxa"/>
            <w:tcBorders>
              <w:bottom w:val="single" w:sz="4" w:space="0" w:color="auto"/>
            </w:tcBorders>
          </w:tcPr>
          <w:p w14:paraId="3CE5A67F" w14:textId="77777777" w:rsidR="00CD4F97" w:rsidRPr="008501D2" w:rsidRDefault="00CD4F97" w:rsidP="00D25479">
            <w:pPr>
              <w:widowControl w:val="0"/>
              <w:overflowPunct w:val="0"/>
              <w:autoSpaceDE w:val="0"/>
              <w:autoSpaceDN w:val="0"/>
              <w:adjustRightInd w:val="0"/>
              <w:jc w:val="center"/>
              <w:textAlignment w:val="baseline"/>
              <w:rPr>
                <w:b/>
                <w:strike/>
              </w:rPr>
            </w:pPr>
          </w:p>
        </w:tc>
        <w:tc>
          <w:tcPr>
            <w:tcW w:w="1559" w:type="dxa"/>
            <w:tcBorders>
              <w:bottom w:val="single" w:sz="4" w:space="0" w:color="auto"/>
            </w:tcBorders>
          </w:tcPr>
          <w:p w14:paraId="5131293C"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388" w:type="dxa"/>
            <w:tcBorders>
              <w:bottom w:val="single" w:sz="4" w:space="0" w:color="auto"/>
            </w:tcBorders>
          </w:tcPr>
          <w:p w14:paraId="6607B298" w14:textId="77777777" w:rsidR="00CD4F97" w:rsidRPr="008501D2" w:rsidRDefault="00CD4F97"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505B5C37" w14:textId="77777777" w:rsidR="00CD4F97" w:rsidRPr="008501D2" w:rsidRDefault="00CD4F97" w:rsidP="00D25479">
            <w:pPr>
              <w:widowControl w:val="0"/>
              <w:overflowPunct w:val="0"/>
              <w:autoSpaceDE w:val="0"/>
              <w:autoSpaceDN w:val="0"/>
              <w:adjustRightInd w:val="0"/>
              <w:jc w:val="center"/>
              <w:textAlignment w:val="baseline"/>
              <w:rPr>
                <w:b/>
              </w:rPr>
            </w:pPr>
          </w:p>
        </w:tc>
        <w:tc>
          <w:tcPr>
            <w:tcW w:w="1702" w:type="dxa"/>
            <w:vMerge/>
            <w:tcBorders>
              <w:bottom w:val="single" w:sz="4" w:space="0" w:color="auto"/>
              <w:right w:val="single" w:sz="4" w:space="0" w:color="auto"/>
            </w:tcBorders>
          </w:tcPr>
          <w:p w14:paraId="5BED9281" w14:textId="77777777" w:rsidR="00CD4F97" w:rsidRPr="008501D2" w:rsidRDefault="00CD4F97" w:rsidP="00D25479">
            <w:pPr>
              <w:widowControl w:val="0"/>
              <w:overflowPunct w:val="0"/>
              <w:autoSpaceDE w:val="0"/>
              <w:autoSpaceDN w:val="0"/>
              <w:adjustRightInd w:val="0"/>
              <w:jc w:val="center"/>
              <w:textAlignment w:val="baseline"/>
              <w:rPr>
                <w:b/>
              </w:rPr>
            </w:pPr>
          </w:p>
        </w:tc>
      </w:tr>
    </w:tbl>
    <w:p w14:paraId="3F3A2954" w14:textId="77777777" w:rsidR="00CD4F97" w:rsidRPr="008501D2" w:rsidRDefault="00CD4F97" w:rsidP="00CD4F97">
      <w:pPr>
        <w:overflowPunct w:val="0"/>
        <w:autoSpaceDE w:val="0"/>
        <w:autoSpaceDN w:val="0"/>
        <w:adjustRightInd w:val="0"/>
        <w:textAlignment w:val="baseline"/>
        <w:rPr>
          <w:b/>
        </w:rPr>
      </w:pPr>
    </w:p>
    <w:p w14:paraId="3E147015" w14:textId="77777777" w:rsidR="00CD4F97" w:rsidRPr="008501D2" w:rsidRDefault="00CD4F97" w:rsidP="00CD4F97">
      <w:pPr>
        <w:tabs>
          <w:tab w:val="left" w:pos="993"/>
        </w:tabs>
        <w:overflowPunct w:val="0"/>
        <w:autoSpaceDE w:val="0"/>
        <w:autoSpaceDN w:val="0"/>
        <w:adjustRightInd w:val="0"/>
        <w:jc w:val="both"/>
        <w:textAlignment w:val="baseline"/>
        <w:rPr>
          <w:b/>
        </w:rPr>
      </w:pPr>
    </w:p>
    <w:p w14:paraId="2D38C9A2"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sectPr w:rsidR="00CD4F97" w:rsidRPr="008501D2" w:rsidSect="00185B96">
          <w:pgSz w:w="16838" w:h="11906" w:orient="landscape"/>
          <w:pgMar w:top="1701" w:right="1134" w:bottom="709" w:left="536" w:header="720" w:footer="720" w:gutter="0"/>
          <w:cols w:space="708"/>
          <w:titlePg/>
          <w:docGrid w:linePitch="360"/>
        </w:sectPr>
      </w:pPr>
    </w:p>
    <w:p w14:paraId="769C0971"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4.</w:t>
      </w:r>
      <w:r w:rsidRPr="008501D2">
        <w:rPr>
          <w:rFonts w:ascii="Times New Roman" w:hAnsi="Times New Roman"/>
          <w:b/>
          <w:sz w:val="24"/>
          <w:szCs w:val="24"/>
        </w:rPr>
        <w:t>Достижение значений целевых индикаторов программы</w:t>
      </w:r>
    </w:p>
    <w:p w14:paraId="5B2319BA" w14:textId="77777777" w:rsidR="00CD4F97" w:rsidRPr="008501D2" w:rsidRDefault="00CD4F97" w:rsidP="00CD4F97">
      <w:pPr>
        <w:widowControl w:val="0"/>
        <w:suppressAutoHyphens/>
        <w:rPr>
          <w:rFonts w:eastAsiaTheme="minorEastAsia"/>
        </w:rPr>
      </w:pPr>
    </w:p>
    <w:p w14:paraId="6C9EE124" w14:textId="77777777" w:rsidR="00CD4F97" w:rsidRPr="008501D2" w:rsidRDefault="00CD4F97" w:rsidP="00CD4F97">
      <w:pPr>
        <w:widowControl w:val="0"/>
        <w:suppressAutoHyphens/>
        <w:jc w:val="center"/>
        <w:rPr>
          <w:rFonts w:eastAsia="Arial"/>
          <w:lang w:eastAsia="hi-IN" w:bidi="hi-IN"/>
        </w:rPr>
      </w:pPr>
    </w:p>
    <w:tbl>
      <w:tblPr>
        <w:tblW w:w="14175" w:type="dxa"/>
        <w:tblInd w:w="637" w:type="dxa"/>
        <w:tblLayout w:type="fixed"/>
        <w:tblCellMar>
          <w:left w:w="70" w:type="dxa"/>
          <w:right w:w="70" w:type="dxa"/>
        </w:tblCellMar>
        <w:tblLook w:val="0000" w:firstRow="0" w:lastRow="0" w:firstColumn="0" w:lastColumn="0" w:noHBand="0" w:noVBand="0"/>
      </w:tblPr>
      <w:tblGrid>
        <w:gridCol w:w="568"/>
        <w:gridCol w:w="4245"/>
        <w:gridCol w:w="290"/>
        <w:gridCol w:w="1701"/>
        <w:gridCol w:w="1843"/>
        <w:gridCol w:w="168"/>
        <w:gridCol w:w="2100"/>
        <w:gridCol w:w="3260"/>
      </w:tblGrid>
      <w:tr w:rsidR="00CD4F97" w:rsidRPr="008501D2" w14:paraId="004C95EC" w14:textId="77777777" w:rsidTr="00185B96">
        <w:trPr>
          <w:cantSplit/>
          <w:trHeight w:val="360"/>
          <w:tblHeader/>
        </w:trPr>
        <w:tc>
          <w:tcPr>
            <w:tcW w:w="568" w:type="dxa"/>
            <w:vMerge w:val="restart"/>
            <w:tcBorders>
              <w:top w:val="single" w:sz="4" w:space="0" w:color="auto"/>
              <w:left w:val="single" w:sz="4" w:space="0" w:color="auto"/>
              <w:right w:val="single" w:sz="4" w:space="0" w:color="auto"/>
            </w:tcBorders>
          </w:tcPr>
          <w:p w14:paraId="2630037D"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4245" w:type="dxa"/>
            <w:vMerge w:val="restart"/>
            <w:tcBorders>
              <w:top w:val="single" w:sz="4" w:space="0" w:color="auto"/>
              <w:left w:val="single" w:sz="4" w:space="0" w:color="auto"/>
            </w:tcBorders>
            <w:shd w:val="clear" w:color="auto" w:fill="auto"/>
            <w:vAlign w:val="center"/>
          </w:tcPr>
          <w:p w14:paraId="1B028AFC"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4B9A9E58" w14:textId="77777777" w:rsidR="00CD4F97" w:rsidRPr="008501D2" w:rsidRDefault="00CD4F97" w:rsidP="00D25479">
            <w:pPr>
              <w:rPr>
                <w:rFonts w:eastAsia="Arial"/>
                <w:lang w:eastAsia="hi-IN" w:bidi="hi-IN"/>
              </w:rPr>
            </w:pPr>
          </w:p>
          <w:p w14:paraId="05B963AC" w14:textId="77777777" w:rsidR="00CD4F97" w:rsidRPr="008501D2" w:rsidRDefault="00CD4F97" w:rsidP="00D25479">
            <w:pPr>
              <w:widowControl w:val="0"/>
              <w:suppressAutoHyphens/>
              <w:snapToGrid w:val="0"/>
              <w:jc w:val="center"/>
              <w:rPr>
                <w:rFonts w:eastAsia="Arial"/>
                <w:lang w:eastAsia="hi-IN" w:bidi="hi-IN"/>
              </w:rPr>
            </w:pPr>
          </w:p>
        </w:tc>
        <w:tc>
          <w:tcPr>
            <w:tcW w:w="1701" w:type="dxa"/>
            <w:vMerge w:val="restart"/>
            <w:tcBorders>
              <w:top w:val="single" w:sz="4" w:space="0" w:color="auto"/>
              <w:right w:val="single" w:sz="4" w:space="0" w:color="auto"/>
            </w:tcBorders>
            <w:shd w:val="clear" w:color="auto" w:fill="auto"/>
            <w:vAlign w:val="center"/>
          </w:tcPr>
          <w:p w14:paraId="34317ED3"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B271D"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3260" w:type="dxa"/>
            <w:vMerge w:val="restart"/>
            <w:tcBorders>
              <w:top w:val="single" w:sz="4" w:space="0" w:color="auto"/>
              <w:left w:val="single" w:sz="4" w:space="0" w:color="auto"/>
              <w:right w:val="single" w:sz="4" w:space="0" w:color="auto"/>
            </w:tcBorders>
            <w:vAlign w:val="center"/>
          </w:tcPr>
          <w:p w14:paraId="177861CC"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CD4F97" w:rsidRPr="008501D2" w14:paraId="23D5C2AA" w14:textId="77777777" w:rsidTr="00185B96">
        <w:trPr>
          <w:cantSplit/>
          <w:trHeight w:val="98"/>
          <w:tblHeader/>
        </w:trPr>
        <w:tc>
          <w:tcPr>
            <w:tcW w:w="568" w:type="dxa"/>
            <w:vMerge/>
            <w:tcBorders>
              <w:left w:val="single" w:sz="4" w:space="0" w:color="auto"/>
              <w:bottom w:val="single" w:sz="4" w:space="0" w:color="auto"/>
              <w:right w:val="single" w:sz="4" w:space="0" w:color="auto"/>
            </w:tcBorders>
            <w:vAlign w:val="center"/>
          </w:tcPr>
          <w:p w14:paraId="152024CD" w14:textId="77777777" w:rsidR="00CD4F97" w:rsidRPr="008501D2" w:rsidRDefault="00CD4F97" w:rsidP="00D25479">
            <w:pPr>
              <w:widowControl w:val="0"/>
              <w:suppressAutoHyphens/>
              <w:snapToGrid w:val="0"/>
              <w:jc w:val="center"/>
              <w:rPr>
                <w:rFonts w:eastAsia="Arial"/>
                <w:lang w:eastAsia="hi-IN" w:bidi="hi-IN"/>
              </w:rPr>
            </w:pPr>
          </w:p>
        </w:tc>
        <w:tc>
          <w:tcPr>
            <w:tcW w:w="4245" w:type="dxa"/>
            <w:vMerge/>
            <w:tcBorders>
              <w:left w:val="single" w:sz="4" w:space="0" w:color="auto"/>
              <w:bottom w:val="single" w:sz="4" w:space="0" w:color="auto"/>
            </w:tcBorders>
            <w:shd w:val="clear" w:color="auto" w:fill="auto"/>
          </w:tcPr>
          <w:p w14:paraId="0D308A71" w14:textId="77777777" w:rsidR="00CD4F97" w:rsidRPr="008501D2" w:rsidRDefault="00CD4F97"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1A3BDB37" w14:textId="77777777" w:rsidR="00CD4F97" w:rsidRPr="008501D2" w:rsidRDefault="00CD4F97" w:rsidP="00D25479">
            <w:pPr>
              <w:widowControl w:val="0"/>
              <w:suppressAutoHyphens/>
              <w:snapToGrid w:val="0"/>
              <w:jc w:val="center"/>
              <w:rPr>
                <w:rFonts w:eastAsia="Arial"/>
                <w:lang w:eastAsia="hi-IN" w:bidi="hi-IN"/>
              </w:rPr>
            </w:pPr>
          </w:p>
        </w:tc>
        <w:tc>
          <w:tcPr>
            <w:tcW w:w="1701" w:type="dxa"/>
            <w:vMerge/>
            <w:tcBorders>
              <w:bottom w:val="single" w:sz="4" w:space="0" w:color="auto"/>
              <w:right w:val="single" w:sz="4" w:space="0" w:color="auto"/>
            </w:tcBorders>
            <w:shd w:val="clear" w:color="auto" w:fill="auto"/>
          </w:tcPr>
          <w:p w14:paraId="05558191" w14:textId="77777777" w:rsidR="00CD4F97" w:rsidRPr="008501D2" w:rsidRDefault="00CD4F97" w:rsidP="00D25479">
            <w:pPr>
              <w:widowControl w:val="0"/>
              <w:suppressAutoHyphens/>
              <w:snapToGrid w:val="0"/>
              <w:jc w:val="center"/>
              <w:rPr>
                <w:rFonts w:eastAsia="Arial"/>
                <w:lang w:eastAsia="hi-IN" w:bidi="hi-IN"/>
              </w:rPr>
            </w:pPr>
          </w:p>
        </w:tc>
        <w:tc>
          <w:tcPr>
            <w:tcW w:w="1843" w:type="dxa"/>
            <w:tcBorders>
              <w:top w:val="single" w:sz="4" w:space="0" w:color="auto"/>
              <w:left w:val="single" w:sz="4" w:space="0" w:color="auto"/>
              <w:bottom w:val="single" w:sz="4" w:space="0" w:color="auto"/>
            </w:tcBorders>
            <w:shd w:val="clear" w:color="auto" w:fill="auto"/>
            <w:vAlign w:val="center"/>
          </w:tcPr>
          <w:p w14:paraId="3C584045"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20A663A0"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2A48C4E5"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3260" w:type="dxa"/>
            <w:vMerge/>
            <w:tcBorders>
              <w:left w:val="single" w:sz="4" w:space="0" w:color="auto"/>
              <w:bottom w:val="single" w:sz="4" w:space="0" w:color="auto"/>
              <w:right w:val="single" w:sz="4" w:space="0" w:color="auto"/>
            </w:tcBorders>
          </w:tcPr>
          <w:p w14:paraId="44B661E1"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1E04135B" w14:textId="77777777" w:rsidTr="00185B96">
        <w:trPr>
          <w:cantSplit/>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5A99CA00"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45" w:type="dxa"/>
            <w:tcBorders>
              <w:top w:val="single" w:sz="4" w:space="0" w:color="auto"/>
              <w:left w:val="single" w:sz="4" w:space="0" w:color="auto"/>
              <w:bottom w:val="single" w:sz="4" w:space="0" w:color="auto"/>
            </w:tcBorders>
            <w:shd w:val="clear" w:color="auto" w:fill="auto"/>
            <w:vAlign w:val="center"/>
          </w:tcPr>
          <w:p w14:paraId="58E73E76" w14:textId="77777777" w:rsidR="00CD4F97" w:rsidRPr="008501D2" w:rsidRDefault="00CD4F97" w:rsidP="00D25479">
            <w:pPr>
              <w:keepNext/>
              <w:keepLines/>
              <w:spacing w:after="272" w:line="230" w:lineRule="exact"/>
              <w:jc w:val="center"/>
              <w:rPr>
                <w:b/>
                <w:bCs/>
              </w:rPr>
            </w:pPr>
            <w:r w:rsidRPr="008501D2">
              <w:t>Кол-во дворовых территорий, являющихся участниками региональной программы капитального ремонта из них</w:t>
            </w:r>
          </w:p>
        </w:tc>
        <w:tc>
          <w:tcPr>
            <w:tcW w:w="290" w:type="dxa"/>
            <w:tcBorders>
              <w:top w:val="single" w:sz="4" w:space="0" w:color="auto"/>
              <w:left w:val="single" w:sz="4" w:space="0" w:color="auto"/>
              <w:bottom w:val="single" w:sz="4" w:space="0" w:color="auto"/>
            </w:tcBorders>
            <w:shd w:val="clear" w:color="auto" w:fill="auto"/>
          </w:tcPr>
          <w:p w14:paraId="3A541440"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4699BDDB" w14:textId="77777777" w:rsidR="00CD4F97" w:rsidRPr="008501D2" w:rsidRDefault="00CD4F97" w:rsidP="00D25479">
            <w:pPr>
              <w:keepNext/>
              <w:keepLines/>
              <w:spacing w:after="272" w:line="230" w:lineRule="exact"/>
              <w:jc w:val="center"/>
              <w:rPr>
                <w:b/>
                <w:bCs/>
              </w:rPr>
            </w:pPr>
            <w:r w:rsidRPr="008501D2">
              <w:t>ед.</w:t>
            </w:r>
          </w:p>
        </w:tc>
        <w:tc>
          <w:tcPr>
            <w:tcW w:w="1843" w:type="dxa"/>
            <w:tcBorders>
              <w:top w:val="single" w:sz="4" w:space="0" w:color="auto"/>
              <w:left w:val="single" w:sz="4" w:space="0" w:color="auto"/>
              <w:bottom w:val="single" w:sz="4" w:space="0" w:color="auto"/>
            </w:tcBorders>
            <w:shd w:val="clear" w:color="auto" w:fill="auto"/>
            <w:vAlign w:val="center"/>
          </w:tcPr>
          <w:p w14:paraId="131555E6" w14:textId="77777777" w:rsidR="00CD4F97" w:rsidRPr="008501D2" w:rsidRDefault="00CD4F97" w:rsidP="00D25479">
            <w:pPr>
              <w:keepNext/>
              <w:keepLines/>
              <w:spacing w:after="272" w:line="230" w:lineRule="exact"/>
              <w:jc w:val="center"/>
              <w:rPr>
                <w:b/>
                <w:bCs/>
              </w:rPr>
            </w:pPr>
            <w:r w:rsidRPr="008501D2">
              <w:t>2</w:t>
            </w:r>
          </w:p>
        </w:tc>
        <w:tc>
          <w:tcPr>
            <w:tcW w:w="168" w:type="dxa"/>
            <w:tcBorders>
              <w:top w:val="single" w:sz="4" w:space="0" w:color="auto"/>
              <w:bottom w:val="single" w:sz="4" w:space="0" w:color="auto"/>
              <w:right w:val="single" w:sz="4" w:space="0" w:color="auto"/>
            </w:tcBorders>
            <w:shd w:val="clear" w:color="auto" w:fill="auto"/>
            <w:vAlign w:val="center"/>
          </w:tcPr>
          <w:p w14:paraId="348D1C24"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247D64C6"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3260" w:type="dxa"/>
            <w:tcBorders>
              <w:top w:val="single" w:sz="4" w:space="0" w:color="auto"/>
              <w:left w:val="single" w:sz="4" w:space="0" w:color="auto"/>
              <w:bottom w:val="single" w:sz="4" w:space="0" w:color="auto"/>
              <w:right w:val="single" w:sz="4" w:space="0" w:color="auto"/>
            </w:tcBorders>
            <w:vAlign w:val="center"/>
          </w:tcPr>
          <w:p w14:paraId="798FD5A5" w14:textId="77777777" w:rsidR="00CD4F97" w:rsidRPr="008501D2" w:rsidRDefault="00CD4F97" w:rsidP="00D25479">
            <w:pPr>
              <w:widowControl w:val="0"/>
              <w:suppressAutoHyphens/>
              <w:snapToGrid w:val="0"/>
              <w:jc w:val="center"/>
              <w:rPr>
                <w:rFonts w:eastAsia="Arial"/>
                <w:i/>
                <w:lang w:eastAsia="hi-IN" w:bidi="hi-IN"/>
              </w:rPr>
            </w:pPr>
          </w:p>
        </w:tc>
      </w:tr>
      <w:tr w:rsidR="00CD4F97" w:rsidRPr="008501D2" w14:paraId="10A6621A" w14:textId="77777777" w:rsidTr="00185B96">
        <w:trPr>
          <w:cantSplit/>
          <w:trHeight w:val="243"/>
        </w:trPr>
        <w:tc>
          <w:tcPr>
            <w:tcW w:w="568" w:type="dxa"/>
            <w:tcBorders>
              <w:top w:val="single" w:sz="4" w:space="0" w:color="auto"/>
              <w:left w:val="single" w:sz="4" w:space="0" w:color="auto"/>
              <w:bottom w:val="single" w:sz="4" w:space="0" w:color="auto"/>
              <w:right w:val="single" w:sz="4" w:space="0" w:color="auto"/>
            </w:tcBorders>
            <w:vAlign w:val="center"/>
          </w:tcPr>
          <w:p w14:paraId="1D6739A4"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45" w:type="dxa"/>
            <w:tcBorders>
              <w:top w:val="single" w:sz="4" w:space="0" w:color="auto"/>
              <w:left w:val="single" w:sz="4" w:space="0" w:color="auto"/>
              <w:bottom w:val="single" w:sz="4" w:space="0" w:color="auto"/>
            </w:tcBorders>
            <w:shd w:val="clear" w:color="auto" w:fill="auto"/>
            <w:vAlign w:val="center"/>
          </w:tcPr>
          <w:p w14:paraId="1C1B092B" w14:textId="77777777" w:rsidR="00CD4F97" w:rsidRPr="008501D2" w:rsidRDefault="00CD4F97" w:rsidP="00D25479">
            <w:pPr>
              <w:keepNext/>
              <w:keepLines/>
              <w:spacing w:after="272" w:line="230" w:lineRule="exact"/>
              <w:jc w:val="center"/>
              <w:rPr>
                <w:b/>
                <w:bCs/>
              </w:rPr>
            </w:pPr>
            <w:r w:rsidRPr="008501D2">
              <w:t>Кол-во дворовых территорий, (полностью освещенных, оборудованными местами для проведения досуга)</w:t>
            </w:r>
          </w:p>
        </w:tc>
        <w:tc>
          <w:tcPr>
            <w:tcW w:w="290" w:type="dxa"/>
            <w:tcBorders>
              <w:top w:val="single" w:sz="4" w:space="0" w:color="auto"/>
              <w:left w:val="single" w:sz="4" w:space="0" w:color="auto"/>
              <w:bottom w:val="single" w:sz="4" w:space="0" w:color="auto"/>
            </w:tcBorders>
            <w:shd w:val="clear" w:color="auto" w:fill="auto"/>
          </w:tcPr>
          <w:p w14:paraId="543B8020"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09AF2CBC" w14:textId="77777777" w:rsidR="00CD4F97" w:rsidRPr="008501D2" w:rsidRDefault="00CD4F97" w:rsidP="00D25479">
            <w:pPr>
              <w:keepNext/>
              <w:keepLines/>
              <w:spacing w:after="272" w:line="230" w:lineRule="exact"/>
              <w:jc w:val="center"/>
              <w:rPr>
                <w:b/>
                <w:bCs/>
              </w:rPr>
            </w:pPr>
            <w:r w:rsidRPr="008501D2">
              <w:t>ед.</w:t>
            </w:r>
          </w:p>
        </w:tc>
        <w:tc>
          <w:tcPr>
            <w:tcW w:w="1843" w:type="dxa"/>
            <w:tcBorders>
              <w:top w:val="single" w:sz="4" w:space="0" w:color="auto"/>
              <w:left w:val="single" w:sz="4" w:space="0" w:color="auto"/>
              <w:bottom w:val="single" w:sz="4" w:space="0" w:color="auto"/>
            </w:tcBorders>
            <w:shd w:val="clear" w:color="auto" w:fill="auto"/>
            <w:vAlign w:val="center"/>
          </w:tcPr>
          <w:p w14:paraId="2053EB5C" w14:textId="77777777" w:rsidR="00CD4F97" w:rsidRPr="008501D2" w:rsidRDefault="00CD4F97" w:rsidP="00D25479">
            <w:pPr>
              <w:keepNext/>
              <w:keepLines/>
              <w:spacing w:after="272" w:line="230" w:lineRule="exact"/>
              <w:jc w:val="center"/>
              <w:rPr>
                <w:b/>
                <w:bCs/>
              </w:rPr>
            </w:pPr>
            <w:r w:rsidRPr="008501D2">
              <w:t>15</w:t>
            </w:r>
          </w:p>
        </w:tc>
        <w:tc>
          <w:tcPr>
            <w:tcW w:w="168" w:type="dxa"/>
            <w:tcBorders>
              <w:top w:val="single" w:sz="4" w:space="0" w:color="auto"/>
              <w:bottom w:val="single" w:sz="4" w:space="0" w:color="auto"/>
              <w:right w:val="single" w:sz="4" w:space="0" w:color="auto"/>
            </w:tcBorders>
            <w:shd w:val="clear" w:color="auto" w:fill="auto"/>
            <w:vAlign w:val="center"/>
          </w:tcPr>
          <w:p w14:paraId="4E78F1B4"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10DD5299"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15</w:t>
            </w:r>
          </w:p>
        </w:tc>
        <w:tc>
          <w:tcPr>
            <w:tcW w:w="3260" w:type="dxa"/>
            <w:tcBorders>
              <w:top w:val="single" w:sz="4" w:space="0" w:color="auto"/>
              <w:left w:val="single" w:sz="4" w:space="0" w:color="auto"/>
              <w:bottom w:val="single" w:sz="4" w:space="0" w:color="auto"/>
              <w:right w:val="single" w:sz="4" w:space="0" w:color="auto"/>
            </w:tcBorders>
            <w:vAlign w:val="center"/>
          </w:tcPr>
          <w:p w14:paraId="15B660A5"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73BBF480" w14:textId="77777777" w:rsidTr="00185B96">
        <w:trPr>
          <w:cantSplit/>
          <w:trHeight w:val="240"/>
        </w:trPr>
        <w:tc>
          <w:tcPr>
            <w:tcW w:w="568" w:type="dxa"/>
            <w:tcBorders>
              <w:left w:val="single" w:sz="4" w:space="0" w:color="auto"/>
              <w:bottom w:val="single" w:sz="4" w:space="0" w:color="auto"/>
              <w:right w:val="single" w:sz="4" w:space="0" w:color="auto"/>
            </w:tcBorders>
            <w:vAlign w:val="center"/>
          </w:tcPr>
          <w:p w14:paraId="5A0E2FD9"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3</w:t>
            </w:r>
          </w:p>
        </w:tc>
        <w:tc>
          <w:tcPr>
            <w:tcW w:w="4245" w:type="dxa"/>
            <w:tcBorders>
              <w:left w:val="single" w:sz="4" w:space="0" w:color="auto"/>
              <w:bottom w:val="single" w:sz="4" w:space="0" w:color="auto"/>
            </w:tcBorders>
            <w:shd w:val="clear" w:color="auto" w:fill="auto"/>
            <w:vAlign w:val="center"/>
          </w:tcPr>
          <w:p w14:paraId="6D4E7EB5" w14:textId="77777777" w:rsidR="00CD4F97" w:rsidRPr="008501D2" w:rsidRDefault="00CD4F97" w:rsidP="00D25479">
            <w:pPr>
              <w:keepNext/>
              <w:keepLines/>
              <w:spacing w:after="272" w:line="230" w:lineRule="exact"/>
              <w:jc w:val="center"/>
              <w:rPr>
                <w:b/>
                <w:bCs/>
              </w:rPr>
            </w:pPr>
            <w:r w:rsidRPr="008501D2">
              <w:t>Доля благоустроенных дворовых территорий от общего количества дворовых территорий, являющихся участниками региональной программы капитального ремонта из них</w:t>
            </w:r>
          </w:p>
        </w:tc>
        <w:tc>
          <w:tcPr>
            <w:tcW w:w="290" w:type="dxa"/>
            <w:tcBorders>
              <w:left w:val="single" w:sz="4" w:space="0" w:color="auto"/>
              <w:bottom w:val="single" w:sz="4" w:space="0" w:color="auto"/>
            </w:tcBorders>
            <w:shd w:val="clear" w:color="auto" w:fill="auto"/>
          </w:tcPr>
          <w:p w14:paraId="775FCEA7" w14:textId="77777777" w:rsidR="00CD4F97" w:rsidRPr="008501D2" w:rsidRDefault="00CD4F97" w:rsidP="00D25479">
            <w:pPr>
              <w:widowControl w:val="0"/>
              <w:suppressAutoHyphens/>
              <w:snapToGrid w:val="0"/>
              <w:rPr>
                <w:rFonts w:eastAsia="Arial"/>
                <w:lang w:eastAsia="hi-IN" w:bidi="hi-IN"/>
              </w:rPr>
            </w:pPr>
          </w:p>
        </w:tc>
        <w:tc>
          <w:tcPr>
            <w:tcW w:w="1701" w:type="dxa"/>
            <w:tcBorders>
              <w:bottom w:val="single" w:sz="4" w:space="0" w:color="auto"/>
              <w:right w:val="single" w:sz="4" w:space="0" w:color="auto"/>
            </w:tcBorders>
            <w:shd w:val="clear" w:color="auto" w:fill="auto"/>
            <w:vAlign w:val="center"/>
          </w:tcPr>
          <w:p w14:paraId="3187C1E6" w14:textId="77777777" w:rsidR="00CD4F97" w:rsidRPr="008501D2" w:rsidRDefault="00CD4F97" w:rsidP="00D25479">
            <w:pPr>
              <w:keepNext/>
              <w:keepLines/>
              <w:spacing w:after="272" w:line="230" w:lineRule="exact"/>
              <w:jc w:val="center"/>
              <w:rPr>
                <w:b/>
                <w:bCs/>
              </w:rPr>
            </w:pPr>
            <w:r w:rsidRPr="008501D2">
              <w:t>проценты</w:t>
            </w:r>
          </w:p>
        </w:tc>
        <w:tc>
          <w:tcPr>
            <w:tcW w:w="1843" w:type="dxa"/>
            <w:tcBorders>
              <w:left w:val="single" w:sz="4" w:space="0" w:color="auto"/>
              <w:bottom w:val="single" w:sz="4" w:space="0" w:color="auto"/>
            </w:tcBorders>
            <w:shd w:val="clear" w:color="auto" w:fill="auto"/>
            <w:vAlign w:val="center"/>
          </w:tcPr>
          <w:p w14:paraId="40265751" w14:textId="77777777" w:rsidR="00CD4F97" w:rsidRPr="008501D2" w:rsidRDefault="00CD4F97" w:rsidP="00D25479">
            <w:pPr>
              <w:keepNext/>
              <w:keepLines/>
              <w:spacing w:after="272" w:line="230" w:lineRule="exact"/>
              <w:jc w:val="center"/>
              <w:rPr>
                <w:b/>
                <w:bCs/>
              </w:rPr>
            </w:pPr>
            <w:r w:rsidRPr="008501D2">
              <w:t>50,0</w:t>
            </w:r>
          </w:p>
        </w:tc>
        <w:tc>
          <w:tcPr>
            <w:tcW w:w="168" w:type="dxa"/>
            <w:tcBorders>
              <w:bottom w:val="single" w:sz="4" w:space="0" w:color="auto"/>
              <w:right w:val="single" w:sz="4" w:space="0" w:color="auto"/>
            </w:tcBorders>
            <w:shd w:val="clear" w:color="auto" w:fill="auto"/>
            <w:vAlign w:val="center"/>
          </w:tcPr>
          <w:p w14:paraId="19F09233"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bottom w:val="single" w:sz="4" w:space="0" w:color="auto"/>
              <w:right w:val="single" w:sz="4" w:space="0" w:color="auto"/>
            </w:tcBorders>
            <w:shd w:val="clear" w:color="auto" w:fill="auto"/>
            <w:vAlign w:val="center"/>
          </w:tcPr>
          <w:p w14:paraId="3D2564DA"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50,0</w:t>
            </w:r>
          </w:p>
        </w:tc>
        <w:tc>
          <w:tcPr>
            <w:tcW w:w="3260" w:type="dxa"/>
            <w:tcBorders>
              <w:left w:val="single" w:sz="4" w:space="0" w:color="auto"/>
              <w:bottom w:val="single" w:sz="4" w:space="0" w:color="auto"/>
              <w:right w:val="single" w:sz="4" w:space="0" w:color="auto"/>
            </w:tcBorders>
            <w:vAlign w:val="center"/>
          </w:tcPr>
          <w:p w14:paraId="5E9ACD1F"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40897236" w14:textId="77777777" w:rsidTr="00185B96">
        <w:trPr>
          <w:cantSplit/>
          <w:trHeight w:val="240"/>
        </w:trPr>
        <w:tc>
          <w:tcPr>
            <w:tcW w:w="568" w:type="dxa"/>
            <w:tcBorders>
              <w:top w:val="single" w:sz="4" w:space="0" w:color="auto"/>
              <w:left w:val="single" w:sz="4" w:space="0" w:color="auto"/>
              <w:right w:val="single" w:sz="4" w:space="0" w:color="auto"/>
            </w:tcBorders>
            <w:vAlign w:val="center"/>
          </w:tcPr>
          <w:p w14:paraId="0C9FD554"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4</w:t>
            </w:r>
          </w:p>
        </w:tc>
        <w:tc>
          <w:tcPr>
            <w:tcW w:w="4245" w:type="dxa"/>
            <w:tcBorders>
              <w:top w:val="single" w:sz="4" w:space="0" w:color="auto"/>
              <w:left w:val="single" w:sz="4" w:space="0" w:color="auto"/>
            </w:tcBorders>
            <w:shd w:val="clear" w:color="auto" w:fill="auto"/>
            <w:vAlign w:val="center"/>
          </w:tcPr>
          <w:p w14:paraId="6AC7B0AF" w14:textId="77777777" w:rsidR="00CD4F97" w:rsidRPr="008501D2" w:rsidRDefault="00CD4F97" w:rsidP="00D25479">
            <w:pPr>
              <w:keepNext/>
              <w:keepLines/>
              <w:spacing w:after="272" w:line="230" w:lineRule="exact"/>
              <w:jc w:val="center"/>
              <w:rPr>
                <w:b/>
                <w:bCs/>
              </w:rPr>
            </w:pPr>
            <w:r w:rsidRPr="008501D2">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Удачный")</w:t>
            </w:r>
          </w:p>
        </w:tc>
        <w:tc>
          <w:tcPr>
            <w:tcW w:w="290" w:type="dxa"/>
            <w:tcBorders>
              <w:top w:val="single" w:sz="4" w:space="0" w:color="auto"/>
              <w:left w:val="single" w:sz="4" w:space="0" w:color="auto"/>
            </w:tcBorders>
            <w:shd w:val="clear" w:color="auto" w:fill="auto"/>
          </w:tcPr>
          <w:p w14:paraId="09D21A1F"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right w:val="single" w:sz="4" w:space="0" w:color="auto"/>
            </w:tcBorders>
            <w:shd w:val="clear" w:color="auto" w:fill="auto"/>
            <w:vAlign w:val="center"/>
          </w:tcPr>
          <w:p w14:paraId="5C40C424" w14:textId="77777777" w:rsidR="00CD4F97" w:rsidRPr="008501D2" w:rsidRDefault="00CD4F97" w:rsidP="00D25479">
            <w:pPr>
              <w:keepNext/>
              <w:keepLines/>
              <w:spacing w:after="272" w:line="230" w:lineRule="exact"/>
              <w:jc w:val="center"/>
              <w:rPr>
                <w:b/>
                <w:bCs/>
              </w:rPr>
            </w:pPr>
            <w:r w:rsidRPr="008501D2">
              <w:t>проценты</w:t>
            </w:r>
          </w:p>
        </w:tc>
        <w:tc>
          <w:tcPr>
            <w:tcW w:w="1843" w:type="dxa"/>
            <w:tcBorders>
              <w:top w:val="single" w:sz="4" w:space="0" w:color="auto"/>
              <w:left w:val="single" w:sz="4" w:space="0" w:color="auto"/>
            </w:tcBorders>
            <w:shd w:val="clear" w:color="auto" w:fill="auto"/>
            <w:vAlign w:val="center"/>
          </w:tcPr>
          <w:p w14:paraId="3BB191B7" w14:textId="77777777" w:rsidR="00CD4F97" w:rsidRPr="008501D2" w:rsidRDefault="00CD4F97" w:rsidP="00D25479">
            <w:pPr>
              <w:keepNext/>
              <w:keepLines/>
              <w:spacing w:after="272" w:line="230" w:lineRule="exact"/>
              <w:jc w:val="center"/>
              <w:rPr>
                <w:b/>
                <w:bCs/>
              </w:rPr>
            </w:pPr>
            <w:r w:rsidRPr="008501D2">
              <w:t>20</w:t>
            </w:r>
          </w:p>
        </w:tc>
        <w:tc>
          <w:tcPr>
            <w:tcW w:w="168" w:type="dxa"/>
            <w:tcBorders>
              <w:top w:val="single" w:sz="4" w:space="0" w:color="auto"/>
              <w:right w:val="single" w:sz="4" w:space="0" w:color="auto"/>
            </w:tcBorders>
            <w:shd w:val="clear" w:color="auto" w:fill="auto"/>
            <w:vAlign w:val="center"/>
          </w:tcPr>
          <w:p w14:paraId="262FDDE4"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right w:val="single" w:sz="4" w:space="0" w:color="auto"/>
            </w:tcBorders>
            <w:shd w:val="clear" w:color="auto" w:fill="auto"/>
            <w:vAlign w:val="center"/>
          </w:tcPr>
          <w:p w14:paraId="15604773"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20</w:t>
            </w:r>
          </w:p>
        </w:tc>
        <w:tc>
          <w:tcPr>
            <w:tcW w:w="3260" w:type="dxa"/>
            <w:tcBorders>
              <w:top w:val="single" w:sz="4" w:space="0" w:color="auto"/>
              <w:left w:val="single" w:sz="4" w:space="0" w:color="auto"/>
              <w:right w:val="single" w:sz="4" w:space="0" w:color="auto"/>
            </w:tcBorders>
            <w:vAlign w:val="center"/>
          </w:tcPr>
          <w:p w14:paraId="29A1D587"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3E61D09A" w14:textId="77777777" w:rsidTr="00185B96">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73EF571C"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5</w:t>
            </w:r>
          </w:p>
        </w:tc>
        <w:tc>
          <w:tcPr>
            <w:tcW w:w="4245" w:type="dxa"/>
            <w:tcBorders>
              <w:top w:val="single" w:sz="4" w:space="0" w:color="auto"/>
              <w:left w:val="single" w:sz="4" w:space="0" w:color="auto"/>
              <w:bottom w:val="single" w:sz="4" w:space="0" w:color="auto"/>
            </w:tcBorders>
            <w:shd w:val="clear" w:color="auto" w:fill="auto"/>
            <w:vAlign w:val="center"/>
          </w:tcPr>
          <w:p w14:paraId="3FEDB0AD" w14:textId="77777777" w:rsidR="00CD4F97" w:rsidRPr="008501D2" w:rsidRDefault="00CD4F97" w:rsidP="00D25479">
            <w:pPr>
              <w:keepNext/>
              <w:keepLines/>
              <w:spacing w:after="272" w:line="230" w:lineRule="exact"/>
              <w:jc w:val="center"/>
              <w:rPr>
                <w:b/>
                <w:bCs/>
              </w:rPr>
            </w:pPr>
            <w:r w:rsidRPr="008501D2">
              <w:t>Количество муниципальных территорий общего пользования</w:t>
            </w:r>
          </w:p>
        </w:tc>
        <w:tc>
          <w:tcPr>
            <w:tcW w:w="290" w:type="dxa"/>
            <w:tcBorders>
              <w:top w:val="single" w:sz="4" w:space="0" w:color="auto"/>
              <w:left w:val="single" w:sz="4" w:space="0" w:color="auto"/>
              <w:bottom w:val="single" w:sz="4" w:space="0" w:color="auto"/>
            </w:tcBorders>
            <w:shd w:val="clear" w:color="auto" w:fill="auto"/>
          </w:tcPr>
          <w:p w14:paraId="1C9FBF15"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37724120" w14:textId="77777777" w:rsidR="00CD4F97" w:rsidRPr="008501D2" w:rsidRDefault="00CD4F97" w:rsidP="00D25479">
            <w:pPr>
              <w:keepNext/>
              <w:keepLines/>
              <w:spacing w:after="272" w:line="230" w:lineRule="exact"/>
              <w:jc w:val="center"/>
              <w:rPr>
                <w:b/>
                <w:bCs/>
              </w:rPr>
            </w:pPr>
            <w:r w:rsidRPr="008501D2">
              <w:t>ед.</w:t>
            </w:r>
          </w:p>
        </w:tc>
        <w:tc>
          <w:tcPr>
            <w:tcW w:w="1843" w:type="dxa"/>
            <w:tcBorders>
              <w:top w:val="single" w:sz="4" w:space="0" w:color="auto"/>
              <w:left w:val="single" w:sz="4" w:space="0" w:color="auto"/>
              <w:bottom w:val="single" w:sz="4" w:space="0" w:color="auto"/>
            </w:tcBorders>
            <w:shd w:val="clear" w:color="auto" w:fill="auto"/>
            <w:vAlign w:val="center"/>
          </w:tcPr>
          <w:p w14:paraId="353940D1" w14:textId="77777777" w:rsidR="00CD4F97" w:rsidRPr="008501D2" w:rsidRDefault="00CD4F97" w:rsidP="00D25479">
            <w:pPr>
              <w:keepNext/>
              <w:keepLines/>
              <w:spacing w:after="272" w:line="230" w:lineRule="exact"/>
              <w:jc w:val="center"/>
              <w:rPr>
                <w:b/>
                <w:bCs/>
              </w:rPr>
            </w:pPr>
            <w:r w:rsidRPr="008501D2">
              <w:t>1</w:t>
            </w:r>
          </w:p>
        </w:tc>
        <w:tc>
          <w:tcPr>
            <w:tcW w:w="168" w:type="dxa"/>
            <w:tcBorders>
              <w:top w:val="single" w:sz="4" w:space="0" w:color="auto"/>
              <w:bottom w:val="single" w:sz="4" w:space="0" w:color="auto"/>
              <w:right w:val="single" w:sz="4" w:space="0" w:color="auto"/>
            </w:tcBorders>
            <w:shd w:val="clear" w:color="auto" w:fill="auto"/>
            <w:vAlign w:val="center"/>
          </w:tcPr>
          <w:p w14:paraId="707863BF"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55977DB6"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w:t>
            </w:r>
          </w:p>
        </w:tc>
        <w:tc>
          <w:tcPr>
            <w:tcW w:w="3260" w:type="dxa"/>
            <w:tcBorders>
              <w:top w:val="single" w:sz="4" w:space="0" w:color="auto"/>
              <w:left w:val="single" w:sz="4" w:space="0" w:color="auto"/>
              <w:bottom w:val="single" w:sz="4" w:space="0" w:color="auto"/>
              <w:right w:val="single" w:sz="4" w:space="0" w:color="auto"/>
            </w:tcBorders>
            <w:vAlign w:val="center"/>
          </w:tcPr>
          <w:p w14:paraId="2FBE9B8A"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3F4C900D" w14:textId="77777777" w:rsidTr="00185B96">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498C8B1F"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6</w:t>
            </w:r>
          </w:p>
        </w:tc>
        <w:tc>
          <w:tcPr>
            <w:tcW w:w="4245" w:type="dxa"/>
            <w:tcBorders>
              <w:top w:val="single" w:sz="4" w:space="0" w:color="auto"/>
              <w:left w:val="single" w:sz="4" w:space="0" w:color="auto"/>
              <w:bottom w:val="single" w:sz="4" w:space="0" w:color="auto"/>
            </w:tcBorders>
            <w:shd w:val="clear" w:color="auto" w:fill="auto"/>
            <w:vAlign w:val="center"/>
          </w:tcPr>
          <w:p w14:paraId="2FC202AC" w14:textId="77777777" w:rsidR="00CD4F97" w:rsidRPr="008501D2" w:rsidRDefault="00CD4F97" w:rsidP="00D25479">
            <w:pPr>
              <w:keepNext/>
              <w:keepLines/>
              <w:spacing w:after="272" w:line="230" w:lineRule="exact"/>
              <w:jc w:val="center"/>
              <w:rPr>
                <w:b/>
                <w:bCs/>
              </w:rPr>
            </w:pPr>
            <w:r w:rsidRPr="008501D2">
              <w:t>Количество благоустроенных муниципальных территорий общего пользования</w:t>
            </w:r>
          </w:p>
        </w:tc>
        <w:tc>
          <w:tcPr>
            <w:tcW w:w="290" w:type="dxa"/>
            <w:tcBorders>
              <w:top w:val="single" w:sz="4" w:space="0" w:color="auto"/>
              <w:left w:val="single" w:sz="4" w:space="0" w:color="auto"/>
              <w:bottom w:val="single" w:sz="4" w:space="0" w:color="auto"/>
            </w:tcBorders>
            <w:shd w:val="clear" w:color="auto" w:fill="auto"/>
          </w:tcPr>
          <w:p w14:paraId="40ED553B"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6BEB7C9E" w14:textId="77777777" w:rsidR="00CD4F97" w:rsidRPr="008501D2" w:rsidRDefault="00CD4F97" w:rsidP="00D25479">
            <w:pPr>
              <w:keepNext/>
              <w:keepLines/>
              <w:spacing w:after="272" w:line="230" w:lineRule="exact"/>
              <w:jc w:val="center"/>
              <w:rPr>
                <w:b/>
                <w:bCs/>
              </w:rPr>
            </w:pPr>
            <w:r w:rsidRPr="008501D2">
              <w:t>ед.</w:t>
            </w:r>
          </w:p>
        </w:tc>
        <w:tc>
          <w:tcPr>
            <w:tcW w:w="1843" w:type="dxa"/>
            <w:tcBorders>
              <w:top w:val="single" w:sz="4" w:space="0" w:color="auto"/>
              <w:left w:val="single" w:sz="4" w:space="0" w:color="auto"/>
              <w:bottom w:val="single" w:sz="4" w:space="0" w:color="auto"/>
            </w:tcBorders>
            <w:shd w:val="clear" w:color="auto" w:fill="auto"/>
            <w:vAlign w:val="center"/>
          </w:tcPr>
          <w:p w14:paraId="44189E7A" w14:textId="77777777" w:rsidR="00CD4F97" w:rsidRPr="008501D2" w:rsidRDefault="00CD4F97" w:rsidP="00D25479">
            <w:pPr>
              <w:keepNext/>
              <w:keepLines/>
              <w:spacing w:after="272" w:line="230" w:lineRule="exact"/>
              <w:jc w:val="center"/>
              <w:rPr>
                <w:b/>
                <w:bCs/>
              </w:rPr>
            </w:pPr>
            <w:r w:rsidRPr="008501D2">
              <w:t>1</w:t>
            </w:r>
          </w:p>
        </w:tc>
        <w:tc>
          <w:tcPr>
            <w:tcW w:w="168" w:type="dxa"/>
            <w:tcBorders>
              <w:top w:val="single" w:sz="4" w:space="0" w:color="auto"/>
              <w:bottom w:val="single" w:sz="4" w:space="0" w:color="auto"/>
              <w:right w:val="single" w:sz="4" w:space="0" w:color="auto"/>
            </w:tcBorders>
            <w:shd w:val="clear" w:color="auto" w:fill="auto"/>
            <w:vAlign w:val="center"/>
          </w:tcPr>
          <w:p w14:paraId="7F848981"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1A9C1C3E"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1F42C18"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0E55BD09" w14:textId="77777777" w:rsidTr="00185B96">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773F1BF6" w14:textId="77777777" w:rsidR="00CD4F97" w:rsidRPr="008501D2" w:rsidRDefault="00CD4F97" w:rsidP="00D25479">
            <w:pPr>
              <w:widowControl w:val="0"/>
              <w:suppressAutoHyphens/>
              <w:snapToGrid w:val="0"/>
              <w:jc w:val="center"/>
              <w:rPr>
                <w:rFonts w:eastAsia="Arial"/>
                <w:lang w:eastAsia="hi-IN" w:bidi="hi-IN"/>
              </w:rPr>
            </w:pPr>
          </w:p>
          <w:p w14:paraId="4B209305"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7</w:t>
            </w:r>
          </w:p>
        </w:tc>
        <w:tc>
          <w:tcPr>
            <w:tcW w:w="4245" w:type="dxa"/>
            <w:tcBorders>
              <w:top w:val="single" w:sz="4" w:space="0" w:color="auto"/>
              <w:left w:val="single" w:sz="4" w:space="0" w:color="auto"/>
              <w:bottom w:val="single" w:sz="4" w:space="0" w:color="auto"/>
            </w:tcBorders>
            <w:shd w:val="clear" w:color="auto" w:fill="auto"/>
            <w:vAlign w:val="center"/>
          </w:tcPr>
          <w:p w14:paraId="3BB4FAF6" w14:textId="77777777" w:rsidR="00CD4F97" w:rsidRPr="008501D2" w:rsidRDefault="00CD4F97" w:rsidP="00D25479">
            <w:pPr>
              <w:keepNext/>
              <w:keepLines/>
              <w:spacing w:after="272" w:line="230" w:lineRule="exact"/>
              <w:jc w:val="center"/>
              <w:rPr>
                <w:b/>
                <w:bCs/>
              </w:rPr>
            </w:pPr>
            <w:r w:rsidRPr="008501D2">
              <w:t>Общая площадь муниципальных территорий общего пользования</w:t>
            </w:r>
          </w:p>
        </w:tc>
        <w:tc>
          <w:tcPr>
            <w:tcW w:w="290" w:type="dxa"/>
            <w:tcBorders>
              <w:top w:val="single" w:sz="4" w:space="0" w:color="auto"/>
              <w:left w:val="single" w:sz="4" w:space="0" w:color="auto"/>
              <w:bottom w:val="single" w:sz="4" w:space="0" w:color="auto"/>
            </w:tcBorders>
            <w:shd w:val="clear" w:color="auto" w:fill="auto"/>
          </w:tcPr>
          <w:p w14:paraId="290C8889"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60DEA917" w14:textId="77777777" w:rsidR="00CD4F97" w:rsidRPr="008501D2" w:rsidRDefault="00CD4F97" w:rsidP="00D25479">
            <w:pPr>
              <w:keepNext/>
              <w:keepLines/>
              <w:spacing w:after="272" w:line="230" w:lineRule="exact"/>
              <w:jc w:val="center"/>
              <w:rPr>
                <w:b/>
                <w:bCs/>
              </w:rPr>
            </w:pPr>
            <w:r w:rsidRPr="008501D2">
              <w:t>кв.м.</w:t>
            </w:r>
          </w:p>
        </w:tc>
        <w:tc>
          <w:tcPr>
            <w:tcW w:w="1843" w:type="dxa"/>
            <w:tcBorders>
              <w:top w:val="single" w:sz="4" w:space="0" w:color="auto"/>
              <w:left w:val="single" w:sz="4" w:space="0" w:color="auto"/>
              <w:bottom w:val="single" w:sz="4" w:space="0" w:color="auto"/>
            </w:tcBorders>
            <w:shd w:val="clear" w:color="auto" w:fill="auto"/>
            <w:vAlign w:val="center"/>
          </w:tcPr>
          <w:p w14:paraId="5909AF78" w14:textId="77777777" w:rsidR="00CD4F97" w:rsidRPr="008501D2" w:rsidRDefault="00CD4F97" w:rsidP="00D25479">
            <w:pPr>
              <w:keepNext/>
              <w:keepLines/>
              <w:spacing w:after="272" w:line="230" w:lineRule="exact"/>
              <w:jc w:val="center"/>
              <w:rPr>
                <w:b/>
                <w:bCs/>
              </w:rPr>
            </w:pPr>
            <w:r w:rsidRPr="008501D2">
              <w:t>38 086,00</w:t>
            </w:r>
          </w:p>
        </w:tc>
        <w:tc>
          <w:tcPr>
            <w:tcW w:w="168" w:type="dxa"/>
            <w:tcBorders>
              <w:top w:val="single" w:sz="4" w:space="0" w:color="auto"/>
              <w:bottom w:val="single" w:sz="4" w:space="0" w:color="auto"/>
              <w:right w:val="single" w:sz="4" w:space="0" w:color="auto"/>
            </w:tcBorders>
            <w:shd w:val="clear" w:color="auto" w:fill="auto"/>
            <w:vAlign w:val="center"/>
          </w:tcPr>
          <w:p w14:paraId="639D7FCF"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2C3D13A6" w14:textId="77777777" w:rsidR="00CD4F97" w:rsidRPr="008501D2" w:rsidRDefault="00CD4F97" w:rsidP="00D25479">
            <w:pPr>
              <w:keepNext/>
              <w:keepLines/>
              <w:spacing w:after="272" w:line="230" w:lineRule="exact"/>
              <w:jc w:val="center"/>
              <w:rPr>
                <w:b/>
                <w:bCs/>
              </w:rPr>
            </w:pPr>
            <w:r w:rsidRPr="008501D2">
              <w:t>38 086,00</w:t>
            </w:r>
          </w:p>
        </w:tc>
        <w:tc>
          <w:tcPr>
            <w:tcW w:w="3260" w:type="dxa"/>
            <w:tcBorders>
              <w:top w:val="single" w:sz="4" w:space="0" w:color="auto"/>
              <w:left w:val="single" w:sz="4" w:space="0" w:color="auto"/>
              <w:bottom w:val="single" w:sz="4" w:space="0" w:color="auto"/>
              <w:right w:val="single" w:sz="4" w:space="0" w:color="auto"/>
            </w:tcBorders>
            <w:vAlign w:val="center"/>
          </w:tcPr>
          <w:p w14:paraId="3E278CEA"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362EE79B" w14:textId="77777777" w:rsidTr="00185B96">
        <w:trPr>
          <w:cantSplit/>
          <w:trHeight w:val="761"/>
        </w:trPr>
        <w:tc>
          <w:tcPr>
            <w:tcW w:w="568" w:type="dxa"/>
            <w:tcBorders>
              <w:top w:val="single" w:sz="4" w:space="0" w:color="auto"/>
              <w:left w:val="single" w:sz="4" w:space="0" w:color="auto"/>
              <w:bottom w:val="single" w:sz="4" w:space="0" w:color="auto"/>
              <w:right w:val="single" w:sz="4" w:space="0" w:color="auto"/>
            </w:tcBorders>
            <w:vAlign w:val="center"/>
          </w:tcPr>
          <w:p w14:paraId="0A41B573"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8</w:t>
            </w:r>
          </w:p>
        </w:tc>
        <w:tc>
          <w:tcPr>
            <w:tcW w:w="4245" w:type="dxa"/>
            <w:tcBorders>
              <w:top w:val="single" w:sz="4" w:space="0" w:color="auto"/>
              <w:left w:val="single" w:sz="4" w:space="0" w:color="auto"/>
              <w:bottom w:val="single" w:sz="4" w:space="0" w:color="auto"/>
            </w:tcBorders>
            <w:shd w:val="clear" w:color="auto" w:fill="auto"/>
            <w:vAlign w:val="center"/>
          </w:tcPr>
          <w:p w14:paraId="15DAB294" w14:textId="77777777" w:rsidR="00CD4F97" w:rsidRPr="008501D2" w:rsidRDefault="00CD4F97" w:rsidP="00D25479">
            <w:pPr>
              <w:keepNext/>
              <w:keepLines/>
              <w:spacing w:after="272" w:line="230" w:lineRule="exact"/>
              <w:jc w:val="center"/>
              <w:rPr>
                <w:b/>
                <w:bCs/>
              </w:rPr>
            </w:pPr>
            <w:r w:rsidRPr="008501D2">
              <w:t>Площадь благоустроенных муниципальных территорий общего пользования</w:t>
            </w:r>
          </w:p>
        </w:tc>
        <w:tc>
          <w:tcPr>
            <w:tcW w:w="290" w:type="dxa"/>
            <w:tcBorders>
              <w:top w:val="single" w:sz="4" w:space="0" w:color="auto"/>
              <w:left w:val="single" w:sz="4" w:space="0" w:color="auto"/>
              <w:bottom w:val="single" w:sz="4" w:space="0" w:color="auto"/>
            </w:tcBorders>
            <w:shd w:val="clear" w:color="auto" w:fill="auto"/>
          </w:tcPr>
          <w:p w14:paraId="02019B48"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12AEBF86" w14:textId="77777777" w:rsidR="00CD4F97" w:rsidRPr="008501D2" w:rsidRDefault="00CD4F97" w:rsidP="00D25479">
            <w:pPr>
              <w:keepNext/>
              <w:keepLines/>
              <w:spacing w:after="272" w:line="230" w:lineRule="exact"/>
              <w:jc w:val="center"/>
              <w:rPr>
                <w:b/>
                <w:bCs/>
              </w:rPr>
            </w:pPr>
            <w:r w:rsidRPr="008501D2">
              <w:t>кв.м.</w:t>
            </w:r>
          </w:p>
        </w:tc>
        <w:tc>
          <w:tcPr>
            <w:tcW w:w="1843" w:type="dxa"/>
            <w:tcBorders>
              <w:top w:val="single" w:sz="4" w:space="0" w:color="auto"/>
              <w:left w:val="single" w:sz="4" w:space="0" w:color="auto"/>
              <w:bottom w:val="single" w:sz="4" w:space="0" w:color="auto"/>
            </w:tcBorders>
            <w:shd w:val="clear" w:color="auto" w:fill="auto"/>
            <w:vAlign w:val="center"/>
          </w:tcPr>
          <w:p w14:paraId="54F62B28" w14:textId="77777777" w:rsidR="00CD4F97" w:rsidRPr="008501D2" w:rsidRDefault="00CD4F97" w:rsidP="00D25479">
            <w:pPr>
              <w:keepNext/>
              <w:keepLines/>
              <w:spacing w:after="272" w:line="230" w:lineRule="exact"/>
              <w:jc w:val="center"/>
              <w:rPr>
                <w:b/>
                <w:bCs/>
              </w:rPr>
            </w:pPr>
            <w:r w:rsidRPr="008501D2">
              <w:t>6 916,00</w:t>
            </w:r>
          </w:p>
        </w:tc>
        <w:tc>
          <w:tcPr>
            <w:tcW w:w="168" w:type="dxa"/>
            <w:tcBorders>
              <w:top w:val="single" w:sz="4" w:space="0" w:color="auto"/>
              <w:bottom w:val="single" w:sz="4" w:space="0" w:color="auto"/>
              <w:right w:val="single" w:sz="4" w:space="0" w:color="auto"/>
            </w:tcBorders>
            <w:shd w:val="clear" w:color="auto" w:fill="auto"/>
            <w:vAlign w:val="center"/>
          </w:tcPr>
          <w:p w14:paraId="02E28636"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47436F94" w14:textId="77777777" w:rsidR="00CD4F97" w:rsidRPr="008501D2" w:rsidRDefault="00CD4F97" w:rsidP="00D25479">
            <w:pPr>
              <w:keepNext/>
              <w:keepLines/>
              <w:spacing w:after="272" w:line="230" w:lineRule="exact"/>
              <w:jc w:val="center"/>
              <w:rPr>
                <w:b/>
                <w:bCs/>
              </w:rPr>
            </w:pPr>
            <w:r w:rsidRPr="008501D2">
              <w:t>6 916,00</w:t>
            </w:r>
          </w:p>
        </w:tc>
        <w:tc>
          <w:tcPr>
            <w:tcW w:w="3260" w:type="dxa"/>
            <w:tcBorders>
              <w:top w:val="single" w:sz="4" w:space="0" w:color="auto"/>
              <w:left w:val="single" w:sz="4" w:space="0" w:color="auto"/>
              <w:bottom w:val="single" w:sz="4" w:space="0" w:color="auto"/>
              <w:right w:val="single" w:sz="4" w:space="0" w:color="auto"/>
            </w:tcBorders>
            <w:vAlign w:val="center"/>
          </w:tcPr>
          <w:p w14:paraId="011C4FD2"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246013B7" w14:textId="77777777" w:rsidTr="00185B96">
        <w:trPr>
          <w:cantSplit/>
          <w:trHeight w:val="206"/>
        </w:trPr>
        <w:tc>
          <w:tcPr>
            <w:tcW w:w="568" w:type="dxa"/>
            <w:tcBorders>
              <w:top w:val="single" w:sz="4" w:space="0" w:color="auto"/>
              <w:left w:val="single" w:sz="4" w:space="0" w:color="auto"/>
              <w:bottom w:val="single" w:sz="4" w:space="0" w:color="auto"/>
              <w:right w:val="single" w:sz="4" w:space="0" w:color="auto"/>
            </w:tcBorders>
            <w:vAlign w:val="center"/>
          </w:tcPr>
          <w:p w14:paraId="4078079E"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9</w:t>
            </w:r>
          </w:p>
        </w:tc>
        <w:tc>
          <w:tcPr>
            <w:tcW w:w="4245" w:type="dxa"/>
            <w:tcBorders>
              <w:top w:val="single" w:sz="4" w:space="0" w:color="auto"/>
              <w:left w:val="single" w:sz="4" w:space="0" w:color="auto"/>
              <w:bottom w:val="single" w:sz="4" w:space="0" w:color="auto"/>
            </w:tcBorders>
            <w:shd w:val="clear" w:color="auto" w:fill="auto"/>
            <w:vAlign w:val="center"/>
          </w:tcPr>
          <w:p w14:paraId="57C90353" w14:textId="77777777" w:rsidR="00CD4F97" w:rsidRPr="008501D2" w:rsidRDefault="00CD4F97" w:rsidP="00D25479">
            <w:pPr>
              <w:keepNext/>
              <w:keepLines/>
              <w:spacing w:after="272" w:line="230" w:lineRule="exact"/>
              <w:jc w:val="center"/>
              <w:rPr>
                <w:b/>
                <w:bCs/>
              </w:rPr>
            </w:pPr>
            <w:r w:rsidRPr="008501D2">
              <w:t>Доля площади благоустроенных муниципальных территорий общего пользования</w:t>
            </w:r>
          </w:p>
        </w:tc>
        <w:tc>
          <w:tcPr>
            <w:tcW w:w="290" w:type="dxa"/>
            <w:tcBorders>
              <w:top w:val="single" w:sz="4" w:space="0" w:color="auto"/>
              <w:left w:val="single" w:sz="4" w:space="0" w:color="auto"/>
              <w:bottom w:val="single" w:sz="4" w:space="0" w:color="auto"/>
            </w:tcBorders>
            <w:shd w:val="clear" w:color="auto" w:fill="auto"/>
          </w:tcPr>
          <w:p w14:paraId="55917991"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48F19787" w14:textId="77777777" w:rsidR="00CD4F97" w:rsidRPr="008501D2" w:rsidRDefault="00CD4F97" w:rsidP="00D25479">
            <w:pPr>
              <w:keepNext/>
              <w:keepLines/>
              <w:spacing w:after="272" w:line="230" w:lineRule="exact"/>
              <w:jc w:val="center"/>
              <w:rPr>
                <w:b/>
                <w:bCs/>
              </w:rPr>
            </w:pPr>
            <w:r w:rsidRPr="008501D2">
              <w:t>проценты</w:t>
            </w:r>
          </w:p>
        </w:tc>
        <w:tc>
          <w:tcPr>
            <w:tcW w:w="1843" w:type="dxa"/>
            <w:tcBorders>
              <w:top w:val="single" w:sz="4" w:space="0" w:color="auto"/>
              <w:left w:val="single" w:sz="4" w:space="0" w:color="auto"/>
              <w:bottom w:val="single" w:sz="4" w:space="0" w:color="auto"/>
            </w:tcBorders>
            <w:shd w:val="clear" w:color="auto" w:fill="auto"/>
            <w:vAlign w:val="center"/>
          </w:tcPr>
          <w:p w14:paraId="774EE670" w14:textId="77777777" w:rsidR="00CD4F97" w:rsidRPr="008501D2" w:rsidRDefault="00CD4F97" w:rsidP="00D25479">
            <w:pPr>
              <w:keepNext/>
              <w:keepLines/>
              <w:spacing w:after="272" w:line="230" w:lineRule="exact"/>
              <w:jc w:val="center"/>
              <w:rPr>
                <w:b/>
                <w:bCs/>
              </w:rPr>
            </w:pPr>
            <w:r w:rsidRPr="008501D2">
              <w:t>31,5</w:t>
            </w:r>
          </w:p>
        </w:tc>
        <w:tc>
          <w:tcPr>
            <w:tcW w:w="168" w:type="dxa"/>
            <w:tcBorders>
              <w:top w:val="single" w:sz="4" w:space="0" w:color="auto"/>
              <w:bottom w:val="single" w:sz="4" w:space="0" w:color="auto"/>
              <w:right w:val="single" w:sz="4" w:space="0" w:color="auto"/>
            </w:tcBorders>
            <w:shd w:val="clear" w:color="auto" w:fill="auto"/>
            <w:vAlign w:val="center"/>
          </w:tcPr>
          <w:p w14:paraId="28EB5312"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66DEA118"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31,5</w:t>
            </w:r>
          </w:p>
        </w:tc>
        <w:tc>
          <w:tcPr>
            <w:tcW w:w="3260" w:type="dxa"/>
            <w:tcBorders>
              <w:top w:val="single" w:sz="4" w:space="0" w:color="auto"/>
              <w:left w:val="single" w:sz="4" w:space="0" w:color="auto"/>
              <w:bottom w:val="single" w:sz="4" w:space="0" w:color="auto"/>
              <w:right w:val="single" w:sz="4" w:space="0" w:color="auto"/>
            </w:tcBorders>
            <w:vAlign w:val="center"/>
          </w:tcPr>
          <w:p w14:paraId="05D70178" w14:textId="77777777" w:rsidR="00CD4F97" w:rsidRPr="008501D2" w:rsidRDefault="00CD4F97" w:rsidP="00D25479">
            <w:pPr>
              <w:widowControl w:val="0"/>
              <w:suppressAutoHyphens/>
              <w:snapToGrid w:val="0"/>
              <w:jc w:val="center"/>
              <w:rPr>
                <w:rFonts w:eastAsia="Arial"/>
                <w:lang w:eastAsia="hi-IN" w:bidi="hi-IN"/>
              </w:rPr>
            </w:pPr>
          </w:p>
        </w:tc>
      </w:tr>
    </w:tbl>
    <w:p w14:paraId="31D4CCEF" w14:textId="77777777" w:rsidR="00185B96" w:rsidRDefault="00185B96" w:rsidP="009D3B9E">
      <w:pPr>
        <w:sectPr w:rsidR="00185B96" w:rsidSect="00185B96">
          <w:pgSz w:w="16838" w:h="11906" w:orient="landscape"/>
          <w:pgMar w:top="1560" w:right="1134" w:bottom="1276" w:left="1134" w:header="720" w:footer="720" w:gutter="0"/>
          <w:cols w:space="708"/>
          <w:titlePg/>
          <w:docGrid w:linePitch="360"/>
        </w:sectPr>
      </w:pPr>
    </w:p>
    <w:p w14:paraId="5957CFA7" w14:textId="77777777" w:rsidR="00530C05" w:rsidRPr="008501D2" w:rsidRDefault="00530C05" w:rsidP="009D3B9E"/>
    <w:p w14:paraId="18C62D5C" w14:textId="77777777" w:rsidR="00530C05" w:rsidRPr="008501D2" w:rsidRDefault="00F123EB" w:rsidP="00E70091">
      <w:pPr>
        <w:pStyle w:val="1"/>
        <w:framePr w:wrap="notBeside"/>
        <w:numPr>
          <w:ilvl w:val="0"/>
          <w:numId w:val="2"/>
        </w:numPr>
        <w:ind w:left="1080"/>
        <w:rPr>
          <w:color w:val="C0504D" w:themeColor="accent2"/>
        </w:rPr>
      </w:pPr>
      <w:bookmarkStart w:id="22" w:name="_Toc33886881"/>
      <w:r w:rsidRPr="008501D2">
        <w:rPr>
          <w:color w:val="C0504D" w:themeColor="accent2"/>
        </w:rPr>
        <w:t>«Благоустройство и озеленение «Город Удачный» на 2017-20</w:t>
      </w:r>
      <w:r w:rsidR="00A4377B" w:rsidRPr="008501D2">
        <w:rPr>
          <w:color w:val="C0504D" w:themeColor="accent2"/>
        </w:rPr>
        <w:t>21</w:t>
      </w:r>
      <w:r w:rsidRPr="008501D2">
        <w:rPr>
          <w:color w:val="C0504D" w:themeColor="accent2"/>
        </w:rPr>
        <w:t xml:space="preserve"> годы»</w:t>
      </w:r>
      <w:bookmarkEnd w:id="22"/>
    </w:p>
    <w:p w14:paraId="05C6E749" w14:textId="77777777" w:rsidR="003208EF" w:rsidRPr="008501D2" w:rsidRDefault="003208EF" w:rsidP="00530C05">
      <w:pPr>
        <w:pStyle w:val="a7"/>
      </w:pPr>
    </w:p>
    <w:p w14:paraId="4503AD18" w14:textId="77777777" w:rsidR="00CD4F97" w:rsidRPr="008501D2" w:rsidRDefault="00CD4F97" w:rsidP="00CD4F97">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39143887" w14:textId="77777777" w:rsidR="00CD4F97" w:rsidRPr="008501D2" w:rsidRDefault="00CD4F97" w:rsidP="00CD4F97">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57C95F78" w14:textId="77777777" w:rsidR="00CD4F97" w:rsidRPr="008501D2" w:rsidRDefault="00CD4F97" w:rsidP="00CD4F97">
      <w:pPr>
        <w:pStyle w:val="a7"/>
        <w:spacing w:line="360" w:lineRule="auto"/>
        <w:ind w:firstLine="709"/>
        <w:jc w:val="both"/>
        <w:rPr>
          <w:i/>
        </w:rPr>
      </w:pPr>
      <w:r w:rsidRPr="008501D2">
        <w:t>Совершенствование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города в целях повышения эстетической привлекательности территории города, обеспечения улучшения качества жизни, создания условий для комфортного проживания, развития положительных тенденций в создании благоприятной среды жизнедеятельности населения города.</w:t>
      </w:r>
    </w:p>
    <w:p w14:paraId="636062EC" w14:textId="77777777" w:rsidR="00CD4F97" w:rsidRPr="008501D2" w:rsidRDefault="00CD4F97" w:rsidP="00CD4F97">
      <w:pPr>
        <w:pStyle w:val="a7"/>
        <w:spacing w:line="360" w:lineRule="auto"/>
        <w:ind w:firstLine="709"/>
        <w:jc w:val="both"/>
        <w:rPr>
          <w:i/>
        </w:rPr>
      </w:pPr>
      <w:r w:rsidRPr="008501D2">
        <w:t>В программе «Благоустройство и озеленение города Удачный на 2017-2021 годы» были определены 5 основных задач:</w:t>
      </w:r>
    </w:p>
    <w:p w14:paraId="03BFD9E5" w14:textId="77777777" w:rsidR="00CD4F97" w:rsidRPr="008501D2" w:rsidRDefault="00CD4F97" w:rsidP="00E70091">
      <w:pPr>
        <w:pStyle w:val="a7"/>
        <w:numPr>
          <w:ilvl w:val="0"/>
          <w:numId w:val="4"/>
        </w:numPr>
        <w:spacing w:line="360" w:lineRule="auto"/>
        <w:ind w:left="0" w:firstLine="709"/>
        <w:jc w:val="both"/>
        <w:rPr>
          <w:i/>
        </w:rPr>
      </w:pPr>
      <w:r w:rsidRPr="008501D2">
        <w:rPr>
          <w:snapToGrid w:val="0"/>
        </w:rPr>
        <w:t>Выполнение необходимых объемов работ по благоустройству, озеленению и содержанию в надлежащем санитарном состоянии городских территорий общего пользования</w:t>
      </w:r>
      <w:r w:rsidRPr="008501D2">
        <w:t>;</w:t>
      </w:r>
    </w:p>
    <w:p w14:paraId="7216D7B7" w14:textId="77777777" w:rsidR="00CD4F97" w:rsidRPr="008501D2" w:rsidRDefault="00CD4F97" w:rsidP="00E70091">
      <w:pPr>
        <w:pStyle w:val="a7"/>
        <w:numPr>
          <w:ilvl w:val="0"/>
          <w:numId w:val="4"/>
        </w:numPr>
        <w:spacing w:line="360" w:lineRule="auto"/>
        <w:ind w:left="0" w:firstLine="709"/>
        <w:jc w:val="both"/>
        <w:rPr>
          <w:i/>
        </w:rPr>
      </w:pPr>
      <w:r w:rsidRPr="008501D2">
        <w:rPr>
          <w:snapToGrid w:val="0"/>
        </w:rPr>
        <w:t>Осуществление мероприятий по поддержанию архитектурно-художественного оформления города</w:t>
      </w:r>
      <w:r w:rsidRPr="008501D2">
        <w:t>;</w:t>
      </w:r>
    </w:p>
    <w:p w14:paraId="715E8A27" w14:textId="77777777" w:rsidR="00CD4F97" w:rsidRPr="008501D2" w:rsidRDefault="00CD4F97" w:rsidP="00E70091">
      <w:pPr>
        <w:pStyle w:val="a7"/>
        <w:numPr>
          <w:ilvl w:val="0"/>
          <w:numId w:val="4"/>
        </w:numPr>
        <w:spacing w:line="360" w:lineRule="auto"/>
        <w:ind w:left="0" w:firstLine="709"/>
        <w:jc w:val="both"/>
        <w:rPr>
          <w:i/>
        </w:rPr>
      </w:pPr>
      <w:r w:rsidRPr="008501D2">
        <w:rPr>
          <w:snapToGrid w:val="0"/>
        </w:rPr>
        <w:t>Создание условий для массового отдыха населения, благоустройства территорий мест массового пребывания населения, обустройство детских и спортивных площадок</w:t>
      </w:r>
      <w:r w:rsidRPr="008501D2">
        <w:t>;</w:t>
      </w:r>
    </w:p>
    <w:p w14:paraId="52E6F1FA" w14:textId="77777777" w:rsidR="00CD4F97" w:rsidRPr="008501D2" w:rsidRDefault="00CD4F97" w:rsidP="00E70091">
      <w:pPr>
        <w:pStyle w:val="ad"/>
        <w:numPr>
          <w:ilvl w:val="0"/>
          <w:numId w:val="4"/>
        </w:numPr>
        <w:spacing w:after="0" w:line="360" w:lineRule="auto"/>
        <w:ind w:left="0" w:firstLine="709"/>
        <w:jc w:val="both"/>
        <w:rPr>
          <w:rFonts w:ascii="Times New Roman" w:hAnsi="Times New Roman"/>
          <w:sz w:val="24"/>
          <w:szCs w:val="24"/>
        </w:rPr>
      </w:pPr>
      <w:r w:rsidRPr="008501D2">
        <w:rPr>
          <w:rFonts w:ascii="Times New Roman" w:hAnsi="Times New Roman"/>
          <w:snapToGrid w:val="0"/>
          <w:sz w:val="24"/>
          <w:szCs w:val="24"/>
        </w:rPr>
        <w:t>Привлечение к осуществлению мероприятий по благоустройству территорий физических лиц и повышение их ответственности за соблюдением чистоты и порядка</w:t>
      </w:r>
      <w:r w:rsidRPr="008501D2">
        <w:rPr>
          <w:rFonts w:ascii="Times New Roman" w:hAnsi="Times New Roman"/>
          <w:sz w:val="24"/>
          <w:szCs w:val="24"/>
        </w:rPr>
        <w:t>;</w:t>
      </w:r>
    </w:p>
    <w:p w14:paraId="00DDEEBF" w14:textId="77777777" w:rsidR="00CD4F97" w:rsidRPr="008501D2" w:rsidRDefault="00CD4F97" w:rsidP="00E70091">
      <w:pPr>
        <w:pStyle w:val="ad"/>
        <w:numPr>
          <w:ilvl w:val="0"/>
          <w:numId w:val="4"/>
        </w:numPr>
        <w:spacing w:after="0" w:line="360" w:lineRule="auto"/>
        <w:ind w:left="0" w:firstLine="709"/>
        <w:jc w:val="both"/>
        <w:rPr>
          <w:rFonts w:ascii="Times New Roman" w:hAnsi="Times New Roman"/>
          <w:sz w:val="24"/>
          <w:szCs w:val="24"/>
        </w:rPr>
      </w:pPr>
      <w:r w:rsidRPr="008501D2">
        <w:rPr>
          <w:rFonts w:ascii="Times New Roman" w:hAnsi="Times New Roman"/>
          <w:sz w:val="24"/>
          <w:szCs w:val="24"/>
        </w:rPr>
        <w:t>Осуществление мероприятий по содержанию и благоустройству городского кладбища.</w:t>
      </w:r>
    </w:p>
    <w:p w14:paraId="5D1CD094" w14:textId="77777777" w:rsidR="00CD4F97" w:rsidRPr="008501D2" w:rsidRDefault="00CD4F97" w:rsidP="00CD4F97">
      <w:pPr>
        <w:spacing w:line="360" w:lineRule="auto"/>
        <w:ind w:firstLine="709"/>
        <w:rPr>
          <w:b/>
        </w:rPr>
      </w:pPr>
      <w:r w:rsidRPr="008501D2">
        <w:rPr>
          <w:b/>
        </w:rPr>
        <w:t xml:space="preserve">В бюджете на 2021 год по МП «Благоустройство и озеленение города Удачный на 2017-2021 годы» было предусмотрено </w:t>
      </w:r>
      <w:r w:rsidRPr="008501D2">
        <w:rPr>
          <w:b/>
          <w:bCs/>
          <w:color w:val="000000"/>
        </w:rPr>
        <w:t xml:space="preserve">59 284 372,16 </w:t>
      </w:r>
      <w:r w:rsidRPr="008501D2">
        <w:rPr>
          <w:b/>
        </w:rPr>
        <w:t>руб., из них:</w:t>
      </w:r>
    </w:p>
    <w:p w14:paraId="357AAAA3" w14:textId="77777777" w:rsidR="00CD4F97" w:rsidRPr="008501D2" w:rsidRDefault="00CD4F97" w:rsidP="00E70091">
      <w:pPr>
        <w:numPr>
          <w:ilvl w:val="0"/>
          <w:numId w:val="25"/>
        </w:numPr>
        <w:tabs>
          <w:tab w:val="left" w:pos="993"/>
        </w:tabs>
        <w:spacing w:line="360" w:lineRule="auto"/>
        <w:ind w:left="0" w:firstLine="709"/>
        <w:jc w:val="both"/>
      </w:pPr>
      <w:r w:rsidRPr="008501D2">
        <w:t xml:space="preserve">государственный бюджет Республики Саха (Якутия) составляет 2 895 571,00 руб. доведенных во исполнение условий соглашений о предоставлении субсидии на реализацию проектов развития общественной инфраструктуры, основанных на местных инициативах. А именно, в целях реализации проекта «Благоустройство общественного пространства в районе МАОУ СОШ № 19 им. Л.А. Попугаевой – закуп, монтаж малых архитектурных форм» </w:t>
      </w:r>
      <w:r w:rsidRPr="008501D2">
        <w:rPr>
          <w:shd w:val="clear" w:color="auto" w:fill="FFFFFF"/>
        </w:rPr>
        <w:t xml:space="preserve">были заключены договора на изготовление и поставку МАФ на общую сумму 1 675 000,00 руб. По причине того, что товары поставлены в период погодных условий не позволяющих проведение монтажных работ, сформировался остаток неосвоенных средств субсидии в размере 175 372,75 руб. В связи с наличием потребности в установке приобретенных МАФ, администрация МО «Город Удачный» направила в Министерство финансов РС (Я) заявку на возврат остатка субсидии для проведение работ по монтажу в летний период 2022 года. Неиспользованные средства субсидии в 2020 году на установку стелы «Полярный круг» в размере 190 981,00 руб., были возвращены Министерством Финансов РС (Я) в муниципалитет в 2021 году, но на момент возврата, работы по монтажу были уже проведены. В связи с чем, по итогам отчетного периода данная сумма субсидии осталась неосвоенной. </w:t>
      </w:r>
    </w:p>
    <w:p w14:paraId="3DF11199" w14:textId="77777777" w:rsidR="00CD4F97" w:rsidRPr="008501D2" w:rsidRDefault="00CD4F97" w:rsidP="00E70091">
      <w:pPr>
        <w:numPr>
          <w:ilvl w:val="0"/>
          <w:numId w:val="25"/>
        </w:numPr>
        <w:tabs>
          <w:tab w:val="left" w:pos="993"/>
        </w:tabs>
        <w:spacing w:line="360" w:lineRule="auto"/>
        <w:ind w:left="0" w:firstLine="709"/>
        <w:jc w:val="both"/>
      </w:pPr>
      <w:r w:rsidRPr="008501D2">
        <w:t>бюджет Мирнинского района составляет 12 743 128,51 руб., доведенный с целью финансирования мероприятий по выполнению работ по ликвидации несанкционированных свалок, обустройству мест площадок накопления ТКО (КГО), по приобретению бункеров для сбора ТКО, приобретению контейнеров для ТКО, асфальтированию основной площади объекта: "Благоустройство площади к 60-ти летию победы в ВОВ". Из данных мероприятий ряд контрактов в отчетном году не подлежали приемки по причине того, что подрядчик не выполнил работы в срок, но гарантирует завершение работ в 2022 году.</w:t>
      </w:r>
    </w:p>
    <w:p w14:paraId="643CE103" w14:textId="77777777" w:rsidR="00CD4F97" w:rsidRPr="008501D2" w:rsidRDefault="00CD4F97" w:rsidP="00E70091">
      <w:pPr>
        <w:numPr>
          <w:ilvl w:val="0"/>
          <w:numId w:val="25"/>
        </w:numPr>
        <w:tabs>
          <w:tab w:val="left" w:pos="993"/>
        </w:tabs>
        <w:spacing w:line="360" w:lineRule="auto"/>
        <w:ind w:left="0" w:firstLine="709"/>
        <w:jc w:val="both"/>
      </w:pPr>
      <w:r w:rsidRPr="008501D2">
        <w:t>доведенные внебюджетные источники (АК «АЛРОСА» ПАО) в размере 20 000 000,00 руб., по результатам участия муниципального образования в конкурсе «Территория АЛРОСА» на реализацию проекта «Благоустройство Центральной площади в г. Удачный». Подрядчик осуществляющий работы по данному проекту (м/к от 20.01.2021 № 0816500000620014115, от 27.09.2021 № 0816500000621011447 с ООО ПКП «ВЕСТА-А») в отчетном году выполнил работы не в полном объеме, от обязательств по контракту не отказывается и гарантирует завершение работ при наступлении благоприятных погодных условий в 2022 году. Работы будут приняты с соблюдением норм 44-ФЗ.</w:t>
      </w:r>
    </w:p>
    <w:p w14:paraId="0E912668" w14:textId="77777777" w:rsidR="00CD4F97" w:rsidRPr="008501D2" w:rsidRDefault="00CD4F97" w:rsidP="00E70091">
      <w:pPr>
        <w:numPr>
          <w:ilvl w:val="0"/>
          <w:numId w:val="25"/>
        </w:numPr>
        <w:tabs>
          <w:tab w:val="left" w:pos="993"/>
        </w:tabs>
        <w:spacing w:line="360" w:lineRule="auto"/>
        <w:ind w:left="0" w:firstLine="709"/>
        <w:jc w:val="both"/>
      </w:pPr>
      <w:r w:rsidRPr="008501D2">
        <w:t>местный бюджет в размере 23 645 672,65 руб. Законтрактованные средства местного бюджета были реализованы и оплачены. Средства предусмотренные на софинансирование межбюджетных трансфертов, мероприятия по которым не были исполнены, остались неосвоенными.</w:t>
      </w:r>
    </w:p>
    <w:p w14:paraId="717B0FFC" w14:textId="77777777" w:rsidR="00CD4F97" w:rsidRPr="008501D2" w:rsidRDefault="00CD4F97" w:rsidP="00CD4F97">
      <w:pPr>
        <w:spacing w:line="360" w:lineRule="auto"/>
        <w:ind w:firstLine="709"/>
      </w:pPr>
      <w:r w:rsidRPr="008501D2">
        <w:t>Остатки неиспользованных МБТ возвращены в бюджет соответствующих уровней, с заявленной (документально подтвержденной) потребностью на 2022 год.</w:t>
      </w:r>
    </w:p>
    <w:p w14:paraId="19213D32" w14:textId="77777777" w:rsidR="00CD4F97" w:rsidRPr="008501D2" w:rsidRDefault="00CD4F97" w:rsidP="00CD4F97">
      <w:pPr>
        <w:spacing w:line="360" w:lineRule="auto"/>
        <w:ind w:firstLine="709"/>
        <w:jc w:val="both"/>
        <w:rPr>
          <w:b/>
        </w:rPr>
      </w:pPr>
      <w:r w:rsidRPr="008501D2">
        <w:rPr>
          <w:b/>
        </w:rPr>
        <w:t>Кассовое исполнение данной программы составило 23 334 504,65 руб., что составляет 39,36% от плана, фактическое освоение (по факту заключенных муниципальных контрактов) составило бы 45 978 822,34 руб., или 77,6% к плану. Оплата по МК будет перенесена на 2022 год по факту исполнения обязательств подрядчиками.</w:t>
      </w:r>
    </w:p>
    <w:p w14:paraId="2B356A60" w14:textId="77777777" w:rsidR="00CD4F97" w:rsidRPr="008501D2" w:rsidRDefault="00CD4F97" w:rsidP="00CD4F97">
      <w:pPr>
        <w:spacing w:line="360" w:lineRule="auto"/>
        <w:ind w:firstLine="709"/>
        <w:jc w:val="both"/>
        <w:rPr>
          <w:b/>
        </w:rPr>
      </w:pPr>
    </w:p>
    <w:p w14:paraId="3B3EBC18" w14:textId="77777777" w:rsidR="00CD4F97" w:rsidRPr="008501D2" w:rsidRDefault="00CD4F97" w:rsidP="00CD4F97">
      <w:pPr>
        <w:spacing w:line="360" w:lineRule="auto"/>
        <w:ind w:firstLine="709"/>
        <w:jc w:val="both"/>
        <w:rPr>
          <w:b/>
        </w:rPr>
      </w:pPr>
      <w:r w:rsidRPr="008501D2">
        <w:rPr>
          <w:b/>
        </w:rPr>
        <w:t>В целях исполнения муниципальной программы, заключены следующие муниципальные контракты и договора:</w:t>
      </w:r>
    </w:p>
    <w:p w14:paraId="70C2A8AD" w14:textId="77777777" w:rsidR="00CD4F97" w:rsidRPr="008501D2" w:rsidRDefault="00CD4F97" w:rsidP="00CD4F97">
      <w:pPr>
        <w:spacing w:line="360" w:lineRule="auto"/>
        <w:ind w:firstLine="709"/>
        <w:jc w:val="both"/>
      </w:pPr>
      <w:r w:rsidRPr="008501D2">
        <w:t>от 16.03.2021 № 26 на поставку светодиодных светильников с ИП Коваленко В.Н. на общую сумму 171 600 руб.;</w:t>
      </w:r>
    </w:p>
    <w:p w14:paraId="76CDEB62" w14:textId="77777777" w:rsidR="00CD4F97" w:rsidRPr="008501D2" w:rsidRDefault="00CD4F97" w:rsidP="00CD4F97">
      <w:pPr>
        <w:spacing w:line="360" w:lineRule="auto"/>
        <w:ind w:firstLine="709"/>
        <w:jc w:val="both"/>
      </w:pPr>
      <w:r w:rsidRPr="008501D2">
        <w:t>на оказание услуг по ликвидации несанкционированных свалок твердых коммунальных отходов №РО-НС-У-01-21 от 06.11.2021 с ООО "МПЖХ" на общую сумму 3 670 960,95 руб.;</w:t>
      </w:r>
    </w:p>
    <w:p w14:paraId="54CBF63A" w14:textId="77777777" w:rsidR="00CD4F97" w:rsidRPr="008501D2" w:rsidRDefault="00CD4F97" w:rsidP="00CD4F97">
      <w:pPr>
        <w:spacing w:line="360" w:lineRule="auto"/>
        <w:ind w:firstLine="709"/>
        <w:jc w:val="both"/>
      </w:pPr>
      <w:r w:rsidRPr="008501D2">
        <w:t>на выполнение работ по обустройству мест (площадок) накопления твердых коммунальных отходов (ТКО, КГО) с МУП "УППМХ" муниципальный контракта от от 06.08.2021 № 0116300011321000078 на общую сумму 4 354 604,11руб.;</w:t>
      </w:r>
    </w:p>
    <w:p w14:paraId="2FB1F101" w14:textId="77777777" w:rsidR="00CD4F97" w:rsidRPr="008501D2" w:rsidRDefault="00CD4F97" w:rsidP="00CD4F97">
      <w:pPr>
        <w:spacing w:line="360" w:lineRule="auto"/>
        <w:ind w:firstLine="709"/>
        <w:jc w:val="both"/>
      </w:pPr>
      <w:r w:rsidRPr="008501D2">
        <w:t>на поставку контейнеров для сбора твердых коммунальных отходов с ООО "Партнер-тара" муниципальный контракт от 16.08.2021 №0116300011321000080 на общую сумму 499 497,5 руб.;</w:t>
      </w:r>
    </w:p>
    <w:p w14:paraId="58777659" w14:textId="77777777" w:rsidR="00CD4F97" w:rsidRPr="008501D2" w:rsidRDefault="00CD4F97" w:rsidP="00CD4F97">
      <w:pPr>
        <w:spacing w:line="360" w:lineRule="auto"/>
        <w:ind w:firstLine="709"/>
        <w:jc w:val="both"/>
      </w:pPr>
      <w:r w:rsidRPr="008501D2">
        <w:t>на поставку бункеров-накопителей для сбора и перевозки твердых коммунальных отходов (КГО) с ООО "Металлком" муниципальный контракт от 27.07.2021 №0116300011321000075 на общую сумму 418 533,32 руб.;</w:t>
      </w:r>
    </w:p>
    <w:p w14:paraId="7A041D01" w14:textId="77777777" w:rsidR="00CD4F97" w:rsidRPr="008501D2" w:rsidRDefault="00CD4F97" w:rsidP="00CD4F97">
      <w:pPr>
        <w:spacing w:line="360" w:lineRule="auto"/>
        <w:ind w:firstLine="709"/>
        <w:jc w:val="both"/>
      </w:pPr>
      <w:r w:rsidRPr="008501D2">
        <w:t>на оказание услуги по техническому обслуживанию сетей уличного освещения на территории МО «Город Удачный» на 2021-2022гг. с ИП Дерезков А.Н. муниципальный контракт от 14.01.2021 №0116300011320000128 на общую сумму 2 385 989,31 руб.;</w:t>
      </w:r>
    </w:p>
    <w:p w14:paraId="0AD9A60E" w14:textId="77777777" w:rsidR="00CD4F97" w:rsidRPr="008501D2" w:rsidRDefault="00CD4F97" w:rsidP="00CD4F97">
      <w:pPr>
        <w:spacing w:line="360" w:lineRule="auto"/>
        <w:ind w:firstLine="708"/>
        <w:jc w:val="both"/>
      </w:pPr>
      <w:r w:rsidRPr="008501D2">
        <w:t xml:space="preserve">на оказание услуги по содержанию тротуаров, детских площадок и площадей общего пользования на территории МО «Город Удачный» на 2021-2022гг. с МУП "УППМХ" муниципальный контракта от от 15.12.2021 № 0116300011320000123 на общую сумму  8 664 004,80  руб. ( на 2021 год); </w:t>
      </w:r>
    </w:p>
    <w:p w14:paraId="5AC40FC5" w14:textId="77777777" w:rsidR="00CD4F97" w:rsidRPr="008501D2" w:rsidRDefault="00CD4F97" w:rsidP="00CD4F97">
      <w:pPr>
        <w:spacing w:line="360" w:lineRule="auto"/>
        <w:ind w:firstLine="708"/>
        <w:jc w:val="both"/>
      </w:pPr>
      <w:r w:rsidRPr="008501D2">
        <w:t>на оказание услуги по содержанию городского кладбища МО «Город Удачный» Мирнинского района Республики Саха (Якутия) с МУП "УППМХ" муниципальный контракт от 06.04.2020 №0116300011320000027 на общую сумму 581 997,69 руб. (на 2021 год);</w:t>
      </w:r>
    </w:p>
    <w:p w14:paraId="2E9DEA9C" w14:textId="77777777" w:rsidR="00CD4F97" w:rsidRPr="008501D2" w:rsidRDefault="00CD4F97" w:rsidP="00CD4F97">
      <w:pPr>
        <w:spacing w:line="360" w:lineRule="auto"/>
        <w:ind w:firstLine="708"/>
        <w:jc w:val="both"/>
      </w:pPr>
      <w:r w:rsidRPr="008501D2">
        <w:t>на бетонирование оснований уличных урн с ООО "ГарантАвтоСтрой" договор подряда №157 от 06.10.2021 на общую сумму 138 969,09 руб.;</w:t>
      </w:r>
    </w:p>
    <w:p w14:paraId="7B3E27AD" w14:textId="77777777" w:rsidR="00CD4F97" w:rsidRPr="008501D2" w:rsidRDefault="00CD4F97" w:rsidP="00CD4F97">
      <w:pPr>
        <w:spacing w:line="360" w:lineRule="auto"/>
        <w:ind w:firstLine="708"/>
        <w:jc w:val="both"/>
      </w:pPr>
      <w:r w:rsidRPr="008501D2">
        <w:t>на поставку малых архитектурных форм с ИП Карпова Е.А. муниципальный контракт от 28.09.2020 №0116300011320000103 на общую сумму 216 364,50 руб.;</w:t>
      </w:r>
    </w:p>
    <w:p w14:paraId="1A852338" w14:textId="77777777" w:rsidR="00CD4F97" w:rsidRPr="008501D2" w:rsidRDefault="00CD4F97" w:rsidP="00CD4F97">
      <w:pPr>
        <w:spacing w:line="360" w:lineRule="auto"/>
        <w:ind w:firstLine="708"/>
        <w:jc w:val="both"/>
      </w:pPr>
      <w:r w:rsidRPr="008501D2">
        <w:t>на поставку малых архитектурных форм (качели-пергола) с ИП Карпова Е.А. муниципальный контракт от 28.09.2020 №0116300011320000104 на общую сумму 995 023,00 руб.;</w:t>
      </w:r>
    </w:p>
    <w:p w14:paraId="00A4C921" w14:textId="77777777" w:rsidR="00CD4F97" w:rsidRPr="008501D2" w:rsidRDefault="00CD4F97" w:rsidP="00CD4F97">
      <w:pPr>
        <w:spacing w:line="360" w:lineRule="auto"/>
        <w:ind w:firstLine="708"/>
        <w:jc w:val="both"/>
      </w:pPr>
      <w:r w:rsidRPr="008501D2">
        <w:t>на оказание по монтажу малых архитектурных форм (район МКД №13, район МКД №№15, 16) ИП Абдылдаевым Т.К.на общую сумму 230 000,00 руб.;</w:t>
      </w:r>
    </w:p>
    <w:p w14:paraId="4CC4A9CA" w14:textId="77777777" w:rsidR="00CD4F97" w:rsidRPr="008501D2" w:rsidRDefault="00CD4F97" w:rsidP="00CD4F97">
      <w:pPr>
        <w:spacing w:line="360" w:lineRule="auto"/>
        <w:ind w:firstLine="708"/>
        <w:jc w:val="both"/>
      </w:pPr>
      <w:r w:rsidRPr="008501D2">
        <w:t>на изготовление и установку объемной конструкции "Факел" ООО "Векторплюс" муниципальный контракт от 20.04.2020 на общую сумму 244 197,87 руб.;</w:t>
      </w:r>
    </w:p>
    <w:p w14:paraId="2FB28A12" w14:textId="77777777" w:rsidR="00CD4F97" w:rsidRPr="008501D2" w:rsidRDefault="00CD4F97" w:rsidP="00CD4F97">
      <w:pPr>
        <w:spacing w:line="360" w:lineRule="auto"/>
        <w:ind w:firstLine="708"/>
        <w:jc w:val="both"/>
        <w:rPr>
          <w:color w:val="000000"/>
        </w:rPr>
      </w:pPr>
      <w:r w:rsidRPr="008501D2">
        <w:t xml:space="preserve">на софинансирование программы ФКГС ООО "Туйамада" муниципальный контракт от 16.06.2021 №0816500000621006573  на поставку щебня и песка, на общую сумму </w:t>
      </w:r>
      <w:r w:rsidRPr="008501D2">
        <w:rPr>
          <w:color w:val="000000"/>
        </w:rPr>
        <w:t>974 102,27 руб.;</w:t>
      </w:r>
    </w:p>
    <w:p w14:paraId="6F6791C1" w14:textId="77777777" w:rsidR="00CD4F97" w:rsidRPr="008501D2" w:rsidRDefault="00CD4F97" w:rsidP="00CD4F97">
      <w:pPr>
        <w:spacing w:line="360" w:lineRule="auto"/>
        <w:ind w:firstLine="708"/>
        <w:jc w:val="both"/>
        <w:rPr>
          <w:color w:val="000000"/>
        </w:rPr>
      </w:pPr>
      <w:r w:rsidRPr="008501D2">
        <w:rPr>
          <w:color w:val="000000"/>
        </w:rPr>
        <w:t>на выполнение работ по асфальтированию "Благоустройство площади к 60-тилетию Победы в г.Удачный" с ООО "ГарантАвтоСтрой" муниципальный контракт от 06.09.2021 №0116300011321000089, на общую сумму 3 103 076,00 руб.;</w:t>
      </w:r>
    </w:p>
    <w:p w14:paraId="734F824F" w14:textId="77777777" w:rsidR="00CD4F97" w:rsidRPr="008501D2" w:rsidRDefault="00CD4F97" w:rsidP="00CD4F97">
      <w:pPr>
        <w:spacing w:line="360" w:lineRule="auto"/>
        <w:ind w:firstLine="708"/>
        <w:jc w:val="both"/>
        <w:rPr>
          <w:color w:val="000000"/>
        </w:rPr>
      </w:pPr>
      <w:r w:rsidRPr="008501D2">
        <w:rPr>
          <w:color w:val="000000"/>
        </w:rPr>
        <w:t>на поставку электотоваров для архитектурной подсветки телефонной радиовышки с ИП Коваленко В.Н. на общую сумму 442 884,00 руб.;</w:t>
      </w:r>
    </w:p>
    <w:p w14:paraId="4C4711CD" w14:textId="77777777" w:rsidR="00CD4F97" w:rsidRPr="008501D2" w:rsidRDefault="00CD4F97" w:rsidP="00CD4F97">
      <w:pPr>
        <w:spacing w:line="360" w:lineRule="auto"/>
        <w:ind w:firstLine="708"/>
        <w:jc w:val="both"/>
        <w:rPr>
          <w:color w:val="000000"/>
        </w:rPr>
      </w:pPr>
      <w:r w:rsidRPr="008501D2">
        <w:rPr>
          <w:color w:val="000000"/>
        </w:rPr>
        <w:t>на поставку флажную конструкцию с флагами  с ООО "Центр иновационного консалтинга и логистики" муниципальный контракт от 04.05.2021 №0116300011321000043 на общую сумму 482 315,50 руб.;</w:t>
      </w:r>
    </w:p>
    <w:p w14:paraId="5D82BE1D" w14:textId="77777777" w:rsidR="00CD4F97" w:rsidRPr="008501D2" w:rsidRDefault="00CD4F97" w:rsidP="00CD4F97">
      <w:pPr>
        <w:spacing w:line="360" w:lineRule="auto"/>
        <w:ind w:firstLine="708"/>
        <w:jc w:val="both"/>
        <w:rPr>
          <w:color w:val="000000"/>
        </w:rPr>
      </w:pPr>
      <w:r w:rsidRPr="008501D2">
        <w:rPr>
          <w:color w:val="000000"/>
        </w:rPr>
        <w:t>на оказание услуг по монтажу приобретенной качелеи-перголы в районе МАУ СОШ №19 им. Л.А. Попугаевой с МУП "УППМХ" от 13.10.2021 №159, на общую сумму 499 999,80 руб.;</w:t>
      </w:r>
    </w:p>
    <w:p w14:paraId="7BC433CD" w14:textId="77777777" w:rsidR="00CD4F97" w:rsidRPr="008501D2" w:rsidRDefault="00CD4F97" w:rsidP="00CD4F97">
      <w:pPr>
        <w:spacing w:line="360" w:lineRule="auto"/>
        <w:ind w:firstLine="708"/>
        <w:jc w:val="both"/>
        <w:rPr>
          <w:color w:val="000000"/>
        </w:rPr>
      </w:pPr>
      <w:r w:rsidRPr="008501D2">
        <w:rPr>
          <w:color w:val="000000"/>
        </w:rPr>
        <w:t xml:space="preserve">на </w:t>
      </w:r>
      <w:r w:rsidRPr="008501D2">
        <w:t xml:space="preserve">приобретение МАФ для благоустройства качелеи-перголы для благоустройства территории в районе МАУ СОШ №19 им. Л.А. Попугаевой по программе ППМИ на общую сумму </w:t>
      </w:r>
      <w:r w:rsidRPr="008501D2">
        <w:rPr>
          <w:color w:val="000000"/>
        </w:rPr>
        <w:t xml:space="preserve">1 675 000,00 руб.   </w:t>
      </w:r>
    </w:p>
    <w:p w14:paraId="2C931D1F"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44006F5B"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69D3D879"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398010F9"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0FC1C918"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45A827BF"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11A752EE"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3EDE0CCE"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33F12086"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05D91BF1"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3FCD82DF"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279A4C2E"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142B7743"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09DCAB91" w14:textId="77777777" w:rsidR="00185B96" w:rsidRDefault="00185B96"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pPr>
    </w:p>
    <w:p w14:paraId="31043470" w14:textId="628B021B"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Сведения о внесенных изменениях</w:t>
      </w:r>
    </w:p>
    <w:p w14:paraId="095C74FF"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375"/>
        <w:gridCol w:w="4110"/>
      </w:tblGrid>
      <w:tr w:rsidR="00CD4F97" w:rsidRPr="008501D2" w14:paraId="2C599792" w14:textId="77777777" w:rsidTr="00D25479">
        <w:tc>
          <w:tcPr>
            <w:tcW w:w="1154" w:type="dxa"/>
          </w:tcPr>
          <w:p w14:paraId="3B0118FA" w14:textId="77777777" w:rsidR="00CD4F97" w:rsidRPr="008501D2" w:rsidRDefault="00CD4F97" w:rsidP="00D25479">
            <w:pPr>
              <w:pStyle w:val="320"/>
              <w:shd w:val="clear" w:color="auto" w:fill="auto"/>
              <w:spacing w:before="0" w:after="0" w:line="240" w:lineRule="auto"/>
              <w:jc w:val="center"/>
              <w:rPr>
                <w:sz w:val="24"/>
                <w:szCs w:val="24"/>
              </w:rPr>
            </w:pPr>
            <w:r w:rsidRPr="008501D2">
              <w:rPr>
                <w:sz w:val="24"/>
                <w:szCs w:val="24"/>
              </w:rPr>
              <w:t>№ п/п</w:t>
            </w:r>
          </w:p>
        </w:tc>
        <w:tc>
          <w:tcPr>
            <w:tcW w:w="4375" w:type="dxa"/>
          </w:tcPr>
          <w:p w14:paraId="34280D75" w14:textId="77777777" w:rsidR="00CD4F97" w:rsidRPr="008501D2" w:rsidRDefault="00CD4F97" w:rsidP="00D25479">
            <w:pPr>
              <w:pStyle w:val="320"/>
              <w:shd w:val="clear" w:color="auto" w:fill="auto"/>
              <w:spacing w:before="0" w:after="0" w:line="240" w:lineRule="auto"/>
              <w:jc w:val="center"/>
              <w:rPr>
                <w:sz w:val="24"/>
                <w:szCs w:val="24"/>
              </w:rPr>
            </w:pPr>
            <w:r w:rsidRPr="008501D2">
              <w:rPr>
                <w:sz w:val="24"/>
                <w:szCs w:val="24"/>
              </w:rPr>
              <w:t>Реквизиты правовых актов о внесении изменений и дополнений</w:t>
            </w:r>
          </w:p>
        </w:tc>
        <w:tc>
          <w:tcPr>
            <w:tcW w:w="4110" w:type="dxa"/>
          </w:tcPr>
          <w:p w14:paraId="7F9904C9" w14:textId="77777777" w:rsidR="00CD4F97" w:rsidRPr="008501D2" w:rsidRDefault="00CD4F97" w:rsidP="00D25479">
            <w:pPr>
              <w:pStyle w:val="320"/>
              <w:shd w:val="clear" w:color="auto" w:fill="auto"/>
              <w:spacing w:before="0" w:after="0" w:line="240" w:lineRule="auto"/>
              <w:jc w:val="center"/>
              <w:rPr>
                <w:sz w:val="24"/>
                <w:szCs w:val="24"/>
              </w:rPr>
            </w:pPr>
            <w:r w:rsidRPr="008501D2">
              <w:rPr>
                <w:sz w:val="24"/>
                <w:szCs w:val="24"/>
              </w:rPr>
              <w:t>Описание причин необходимости внесения изменений и дополнений</w:t>
            </w:r>
          </w:p>
        </w:tc>
      </w:tr>
      <w:tr w:rsidR="00CD4F97" w:rsidRPr="008501D2" w14:paraId="5BD9C5C6" w14:textId="77777777" w:rsidTr="00D25479">
        <w:trPr>
          <w:trHeight w:val="3181"/>
        </w:trPr>
        <w:tc>
          <w:tcPr>
            <w:tcW w:w="1154" w:type="dxa"/>
          </w:tcPr>
          <w:p w14:paraId="04187BF5" w14:textId="77777777" w:rsidR="00CD4F97" w:rsidRPr="008501D2" w:rsidRDefault="00CD4F97" w:rsidP="00D25479">
            <w:pPr>
              <w:tabs>
                <w:tab w:val="left" w:pos="1095"/>
              </w:tabs>
            </w:pPr>
            <w:r w:rsidRPr="008501D2">
              <w:t>1</w:t>
            </w:r>
          </w:p>
        </w:tc>
        <w:tc>
          <w:tcPr>
            <w:tcW w:w="4375" w:type="dxa"/>
            <w:vAlign w:val="center"/>
          </w:tcPr>
          <w:p w14:paraId="3A581728"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color w:val="000000"/>
                <w:sz w:val="24"/>
                <w:szCs w:val="24"/>
              </w:rPr>
              <w:t xml:space="preserve">Постановление </w:t>
            </w:r>
            <w:r w:rsidRPr="008501D2">
              <w:rPr>
                <w:rFonts w:ascii="Times New Roman" w:hAnsi="Times New Roman" w:cs="Times New Roman"/>
                <w:sz w:val="24"/>
                <w:szCs w:val="24"/>
              </w:rPr>
              <w:t xml:space="preserve">от 30.03.2021 № 205 «О внесении изменений в постановление от 03.11.2016 № 380 «Об утверждении муниципальной программы муниципального образования </w:t>
            </w:r>
          </w:p>
          <w:p w14:paraId="607D395D"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sz w:val="24"/>
                <w:szCs w:val="24"/>
              </w:rPr>
              <w:t xml:space="preserve">«Город Удачный» Мирнинского района Республики Саха (Якутия) </w:t>
            </w:r>
          </w:p>
          <w:p w14:paraId="3F0E8AD6"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sz w:val="24"/>
                <w:szCs w:val="24"/>
              </w:rPr>
              <w:t>«Благоустройство и озеленение «Города Удачный» на 2017 – 2021 годы»</w:t>
            </w:r>
          </w:p>
          <w:p w14:paraId="2BF11CB8" w14:textId="77777777" w:rsidR="00CD4F97" w:rsidRPr="008501D2" w:rsidRDefault="00CD4F97" w:rsidP="00D25479">
            <w:pPr>
              <w:pStyle w:val="affa"/>
              <w:rPr>
                <w:rFonts w:ascii="Times New Roman" w:hAnsi="Times New Roman" w:cs="Times New Roman"/>
                <w:sz w:val="24"/>
                <w:szCs w:val="24"/>
              </w:rPr>
            </w:pPr>
          </w:p>
        </w:tc>
        <w:tc>
          <w:tcPr>
            <w:tcW w:w="4110" w:type="dxa"/>
          </w:tcPr>
          <w:p w14:paraId="5BE784AD" w14:textId="77777777" w:rsidR="00CD4F97" w:rsidRPr="008501D2" w:rsidRDefault="00CD4F97" w:rsidP="00D25479">
            <w:pPr>
              <w:tabs>
                <w:tab w:val="left" w:pos="1095"/>
              </w:tabs>
            </w:pPr>
            <w:r w:rsidRPr="008501D2">
              <w:t>Увеличение суммы бюджетных ассигнований программы в связи с поступивщими МБТ на реализацию мероприятий по ликвидации несанкционированных свалок, приобретение бункеров и контейнеров ТКО, обустройство мест площадок твердых коммунальных отходов, асфальтирование объекта "Благоустройство площади к 60-ти летию Победы в г. Удачный.</w:t>
            </w:r>
          </w:p>
        </w:tc>
      </w:tr>
      <w:tr w:rsidR="00CD4F97" w:rsidRPr="008501D2" w14:paraId="0078C678" w14:textId="77777777" w:rsidTr="00D25479">
        <w:tc>
          <w:tcPr>
            <w:tcW w:w="1154" w:type="dxa"/>
          </w:tcPr>
          <w:p w14:paraId="4C853078" w14:textId="77777777" w:rsidR="00CD4F97" w:rsidRPr="008501D2" w:rsidRDefault="00CD4F97" w:rsidP="00D25479">
            <w:pPr>
              <w:tabs>
                <w:tab w:val="left" w:pos="1095"/>
              </w:tabs>
            </w:pPr>
            <w:r w:rsidRPr="008501D2">
              <w:t>2</w:t>
            </w:r>
          </w:p>
        </w:tc>
        <w:tc>
          <w:tcPr>
            <w:tcW w:w="4375" w:type="dxa"/>
            <w:vAlign w:val="center"/>
          </w:tcPr>
          <w:p w14:paraId="2CA148E2"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color w:val="000000"/>
                <w:sz w:val="24"/>
                <w:szCs w:val="24"/>
              </w:rPr>
              <w:t xml:space="preserve">Постановление от 25.11.2021 № 688 </w:t>
            </w:r>
            <w:r w:rsidRPr="008501D2">
              <w:rPr>
                <w:rFonts w:ascii="Times New Roman" w:hAnsi="Times New Roman" w:cs="Times New Roman"/>
                <w:sz w:val="24"/>
                <w:szCs w:val="24"/>
              </w:rPr>
              <w:t xml:space="preserve">03.11.2016 «О внесении изменений в постановление № 380 «Об утверждении муниципальной программы муниципального образования </w:t>
            </w:r>
          </w:p>
          <w:p w14:paraId="4275BF0C"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sz w:val="24"/>
                <w:szCs w:val="24"/>
              </w:rPr>
              <w:t xml:space="preserve">«Город Удачный» Мирнинского района Республики Саха (Якутия) </w:t>
            </w:r>
          </w:p>
          <w:p w14:paraId="3A2F0AFF"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sz w:val="24"/>
                <w:szCs w:val="24"/>
              </w:rPr>
              <w:t>«Благоустройство и озеленение «Города Удачный» на 2017 – 2021 годы»</w:t>
            </w:r>
          </w:p>
          <w:p w14:paraId="39C5B819" w14:textId="77777777" w:rsidR="00CD4F97" w:rsidRPr="008501D2" w:rsidRDefault="00CD4F97" w:rsidP="00D25479">
            <w:pPr>
              <w:rPr>
                <w:color w:val="000000"/>
              </w:rPr>
            </w:pPr>
          </w:p>
        </w:tc>
        <w:tc>
          <w:tcPr>
            <w:tcW w:w="4110" w:type="dxa"/>
          </w:tcPr>
          <w:p w14:paraId="71345A4A" w14:textId="77777777" w:rsidR="00CD4F97" w:rsidRPr="008501D2" w:rsidRDefault="00CD4F97" w:rsidP="00D25479">
            <w:pPr>
              <w:tabs>
                <w:tab w:val="left" w:pos="1095"/>
              </w:tabs>
            </w:pPr>
            <w:r w:rsidRPr="008501D2">
              <w:t xml:space="preserve">Увеличение суммы бюджетных ассигнований программы в связи с необходимостью приобретения светильников для уличного освещения </w:t>
            </w:r>
          </w:p>
        </w:tc>
      </w:tr>
      <w:tr w:rsidR="00CD4F97" w:rsidRPr="008501D2" w14:paraId="3C8933FF" w14:textId="77777777" w:rsidTr="00D25479">
        <w:tc>
          <w:tcPr>
            <w:tcW w:w="1154" w:type="dxa"/>
          </w:tcPr>
          <w:p w14:paraId="34628731" w14:textId="77777777" w:rsidR="00CD4F97" w:rsidRPr="008501D2" w:rsidRDefault="00CD4F97" w:rsidP="00D25479">
            <w:pPr>
              <w:tabs>
                <w:tab w:val="left" w:pos="1095"/>
              </w:tabs>
            </w:pPr>
            <w:r w:rsidRPr="008501D2">
              <w:t>3</w:t>
            </w:r>
          </w:p>
        </w:tc>
        <w:tc>
          <w:tcPr>
            <w:tcW w:w="4375" w:type="dxa"/>
            <w:vAlign w:val="center"/>
          </w:tcPr>
          <w:p w14:paraId="42E932FA"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color w:val="000000"/>
                <w:sz w:val="24"/>
                <w:szCs w:val="24"/>
              </w:rPr>
              <w:t>Постановление от 24.12.2021 № 807 «</w:t>
            </w:r>
            <w:r w:rsidRPr="008501D2">
              <w:rPr>
                <w:rFonts w:ascii="Times New Roman" w:hAnsi="Times New Roman" w:cs="Times New Roman"/>
                <w:sz w:val="24"/>
                <w:szCs w:val="24"/>
              </w:rPr>
              <w:t xml:space="preserve">О внесении изменений в постановление № 380 «Об утверждении муниципальной программы муниципального образования </w:t>
            </w:r>
          </w:p>
          <w:p w14:paraId="07556D70"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sz w:val="24"/>
                <w:szCs w:val="24"/>
              </w:rPr>
              <w:t xml:space="preserve">«Город Удачный» Мирнинского района Республики Саха (Якутия) </w:t>
            </w:r>
          </w:p>
          <w:p w14:paraId="73541DED" w14:textId="77777777" w:rsidR="00CD4F97" w:rsidRPr="008501D2" w:rsidRDefault="00CD4F97" w:rsidP="00D25479">
            <w:pPr>
              <w:pStyle w:val="affa"/>
              <w:ind w:right="175"/>
              <w:rPr>
                <w:rFonts w:ascii="Times New Roman" w:hAnsi="Times New Roman" w:cs="Times New Roman"/>
                <w:sz w:val="24"/>
                <w:szCs w:val="24"/>
              </w:rPr>
            </w:pPr>
            <w:r w:rsidRPr="008501D2">
              <w:rPr>
                <w:rFonts w:ascii="Times New Roman" w:hAnsi="Times New Roman" w:cs="Times New Roman"/>
                <w:sz w:val="24"/>
                <w:szCs w:val="24"/>
              </w:rPr>
              <w:t>«Благоустройство и озеленение «Города Удачный» на 2017 – 2021 годы»</w:t>
            </w:r>
          </w:p>
          <w:p w14:paraId="7D0D0ECC" w14:textId="77777777" w:rsidR="00CD4F97" w:rsidRPr="008501D2" w:rsidRDefault="00CD4F97" w:rsidP="00D25479">
            <w:pPr>
              <w:pStyle w:val="affa"/>
              <w:rPr>
                <w:rFonts w:ascii="Times New Roman" w:hAnsi="Times New Roman" w:cs="Times New Roman"/>
                <w:color w:val="000000"/>
                <w:sz w:val="24"/>
                <w:szCs w:val="24"/>
              </w:rPr>
            </w:pPr>
          </w:p>
        </w:tc>
        <w:tc>
          <w:tcPr>
            <w:tcW w:w="4110" w:type="dxa"/>
          </w:tcPr>
          <w:p w14:paraId="78FD9221" w14:textId="77777777" w:rsidR="00CD4F97" w:rsidRPr="008501D2" w:rsidRDefault="00CD4F97" w:rsidP="00D25479">
            <w:pPr>
              <w:overflowPunct w:val="0"/>
              <w:autoSpaceDE w:val="0"/>
              <w:autoSpaceDN w:val="0"/>
              <w:adjustRightInd w:val="0"/>
              <w:textAlignment w:val="baseline"/>
            </w:pPr>
            <w:r w:rsidRPr="008501D2">
              <w:t>Передвижение плановых сумм между мероприятиями программы и перевод денежных средств на мероприятие другой программы  «Управление муниципальным имуществом на 2017-2021 годы»</w:t>
            </w:r>
          </w:p>
          <w:p w14:paraId="32DBFD17" w14:textId="77777777" w:rsidR="00CD4F97" w:rsidRPr="008501D2" w:rsidRDefault="00CD4F97" w:rsidP="00D25479">
            <w:pPr>
              <w:tabs>
                <w:tab w:val="left" w:pos="1095"/>
              </w:tabs>
            </w:pPr>
          </w:p>
        </w:tc>
      </w:tr>
    </w:tbl>
    <w:p w14:paraId="769C92E7" w14:textId="77777777" w:rsidR="00CD4F97" w:rsidRPr="008501D2" w:rsidRDefault="00CD4F97" w:rsidP="00CD4F97">
      <w:pPr>
        <w:widowControl w:val="0"/>
        <w:suppressAutoHyphens/>
        <w:jc w:val="center"/>
        <w:rPr>
          <w:rFonts w:eastAsia="Arial"/>
          <w:b/>
          <w:lang w:eastAsia="hi-IN" w:bidi="hi-IN"/>
        </w:rPr>
        <w:sectPr w:rsidR="00CD4F97" w:rsidRPr="008501D2" w:rsidSect="00185B96">
          <w:pgSz w:w="11906" w:h="16838"/>
          <w:pgMar w:top="1134" w:right="1133" w:bottom="1134" w:left="1701" w:header="720" w:footer="720" w:gutter="0"/>
          <w:cols w:space="708"/>
          <w:titlePg/>
          <w:docGrid w:linePitch="360"/>
        </w:sectPr>
      </w:pPr>
    </w:p>
    <w:p w14:paraId="6FBC9CE1" w14:textId="77777777" w:rsidR="00CD4F97" w:rsidRPr="008501D2" w:rsidRDefault="00CD4F97" w:rsidP="00CD4F97">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Исполнение мероприятий муниципальной программы </w:t>
      </w:r>
    </w:p>
    <w:p w14:paraId="31DB5269" w14:textId="77777777" w:rsidR="00CD4F97" w:rsidRPr="008501D2" w:rsidRDefault="00CD4F97" w:rsidP="00CD4F97">
      <w:pPr>
        <w:overflowPunct w:val="0"/>
        <w:autoSpaceDE w:val="0"/>
        <w:autoSpaceDN w:val="0"/>
        <w:adjustRightInd w:val="0"/>
        <w:jc w:val="center"/>
        <w:textAlignment w:val="baseline"/>
        <w:rPr>
          <w:b/>
        </w:rPr>
      </w:pPr>
      <w:r w:rsidRPr="008501D2">
        <w:rPr>
          <w:b/>
        </w:rPr>
        <w:t xml:space="preserve">«Благоустройство и озеленение города Удачный на 2017-2021 годы» </w:t>
      </w:r>
    </w:p>
    <w:p w14:paraId="45F5448F" w14:textId="77777777" w:rsidR="00CD4F97" w:rsidRPr="008501D2" w:rsidRDefault="00CD4F97" w:rsidP="00CD4F97">
      <w:pPr>
        <w:widowControl w:val="0"/>
        <w:suppressAutoHyphens/>
        <w:jc w:val="center"/>
        <w:rPr>
          <w:rFonts w:eastAsia="Arial"/>
          <w:vertAlign w:val="superscript"/>
          <w:lang w:eastAsia="hi-IN" w:bidi="hi-IN"/>
        </w:rPr>
      </w:pPr>
      <w:r w:rsidRPr="008501D2">
        <w:rPr>
          <w:rFonts w:eastAsia="Arial"/>
          <w:vertAlign w:val="superscript"/>
          <w:lang w:eastAsia="hi-IN" w:bidi="hi-IN"/>
        </w:rPr>
        <w:t xml:space="preserve"> (наименование </w:t>
      </w:r>
      <w:r w:rsidRPr="008501D2">
        <w:rPr>
          <w:rFonts w:eastAsia="TimesNewRomanPSMT"/>
          <w:vertAlign w:val="superscript"/>
        </w:rPr>
        <w:t>программы</w:t>
      </w:r>
      <w:r w:rsidRPr="008501D2">
        <w:rPr>
          <w:rFonts w:eastAsia="Arial"/>
          <w:vertAlign w:val="superscript"/>
          <w:lang w:eastAsia="hi-IN" w:bidi="hi-IN"/>
        </w:rPr>
        <w:t>)</w:t>
      </w:r>
    </w:p>
    <w:p w14:paraId="6D54078D" w14:textId="77777777" w:rsidR="00CD4F97" w:rsidRPr="008501D2" w:rsidRDefault="00CD4F97" w:rsidP="00CD4F97">
      <w:pPr>
        <w:widowControl w:val="0"/>
        <w:suppressAutoHyphens/>
        <w:jc w:val="center"/>
        <w:rPr>
          <w:rFonts w:eastAsia="Arial"/>
          <w:b/>
          <w:lang w:eastAsia="hi-IN" w:bidi="hi-IN"/>
        </w:rPr>
      </w:pPr>
      <w:r w:rsidRPr="008501D2">
        <w:rPr>
          <w:rFonts w:eastAsia="Arial"/>
          <w:b/>
          <w:lang w:eastAsia="hi-IN" w:bidi="hi-IN"/>
        </w:rPr>
        <w:t>за 2021 г.</w:t>
      </w:r>
    </w:p>
    <w:p w14:paraId="4BB291C0" w14:textId="77777777" w:rsidR="00CD4F97" w:rsidRPr="008501D2" w:rsidRDefault="00CD4F97" w:rsidP="00CD4F97">
      <w:pPr>
        <w:overflowPunct w:val="0"/>
        <w:autoSpaceDE w:val="0"/>
        <w:autoSpaceDN w:val="0"/>
        <w:adjustRightInd w:val="0"/>
        <w:textAlignment w:val="baseline"/>
        <w:rPr>
          <w:b/>
        </w:rPr>
      </w:pPr>
    </w:p>
    <w:p w14:paraId="1C8E5163" w14:textId="77777777" w:rsidR="00CD4F97" w:rsidRPr="008501D2" w:rsidRDefault="00CD4F97" w:rsidP="00CD4F97">
      <w:pPr>
        <w:widowControl w:val="0"/>
        <w:suppressAutoHyphens/>
        <w:ind w:left="12036" w:firstLine="708"/>
        <w:jc w:val="center"/>
        <w:rPr>
          <w:rFonts w:eastAsia="Arial"/>
          <w:lang w:eastAsia="hi-IN" w:bidi="hi-IN"/>
        </w:rPr>
      </w:pPr>
      <w:r w:rsidRPr="008501D2">
        <w:rPr>
          <w:rFonts w:eastAsia="Arial"/>
          <w:lang w:eastAsia="hi-IN" w:bidi="hi-IN"/>
        </w:rPr>
        <w:t>рублей</w:t>
      </w:r>
    </w:p>
    <w:tbl>
      <w:tblPr>
        <w:tblW w:w="14320" w:type="dxa"/>
        <w:tblLook w:val="04A0" w:firstRow="1" w:lastRow="0" w:firstColumn="1" w:lastColumn="0" w:noHBand="0" w:noVBand="1"/>
      </w:tblPr>
      <w:tblGrid>
        <w:gridCol w:w="540"/>
        <w:gridCol w:w="2607"/>
        <w:gridCol w:w="2909"/>
        <w:gridCol w:w="1656"/>
        <w:gridCol w:w="1496"/>
        <w:gridCol w:w="1476"/>
        <w:gridCol w:w="2200"/>
        <w:gridCol w:w="1436"/>
      </w:tblGrid>
      <w:tr w:rsidR="00CD4F97" w:rsidRPr="008501D2" w14:paraId="59AA49DF" w14:textId="77777777" w:rsidTr="00D25479">
        <w:trPr>
          <w:trHeight w:val="315"/>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50641" w14:textId="77777777" w:rsidR="00CD4F97" w:rsidRPr="008501D2" w:rsidRDefault="00CD4F97" w:rsidP="00D25479">
            <w:pPr>
              <w:jc w:val="center"/>
            </w:pPr>
            <w:r w:rsidRPr="008501D2">
              <w:t>№ п/п</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DA36F" w14:textId="77777777" w:rsidR="00CD4F97" w:rsidRPr="008501D2" w:rsidRDefault="00CD4F97" w:rsidP="00D25479">
            <w:pPr>
              <w:jc w:val="center"/>
            </w:pPr>
            <w:r w:rsidRPr="008501D2">
              <w:t>Мероприятия по реализации программы</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3BF87" w14:textId="77777777" w:rsidR="00CD4F97" w:rsidRPr="008501D2" w:rsidRDefault="00CD4F97" w:rsidP="00D25479">
            <w:pPr>
              <w:jc w:val="center"/>
            </w:pPr>
            <w:r w:rsidRPr="008501D2">
              <w:t>Источники финансирования</w:t>
            </w:r>
          </w:p>
        </w:tc>
        <w:tc>
          <w:tcPr>
            <w:tcW w:w="3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76E97" w14:textId="77777777" w:rsidR="00CD4F97" w:rsidRPr="008501D2" w:rsidRDefault="00CD4F97" w:rsidP="00D25479">
            <w:pPr>
              <w:jc w:val="center"/>
              <w:rPr>
                <w:color w:val="000000"/>
              </w:rPr>
            </w:pPr>
            <w:r w:rsidRPr="008501D2">
              <w:rPr>
                <w:color w:val="000000"/>
              </w:rPr>
              <w:t>Объем финансирования</w:t>
            </w:r>
          </w:p>
        </w:tc>
        <w:tc>
          <w:tcPr>
            <w:tcW w:w="3460" w:type="dxa"/>
            <w:gridSpan w:val="2"/>
            <w:tcBorders>
              <w:top w:val="single" w:sz="4" w:space="0" w:color="auto"/>
              <w:left w:val="nil"/>
              <w:bottom w:val="single" w:sz="4" w:space="0" w:color="auto"/>
              <w:right w:val="single" w:sz="4" w:space="0" w:color="auto"/>
            </w:tcBorders>
            <w:shd w:val="clear" w:color="auto" w:fill="auto"/>
            <w:vAlign w:val="center"/>
            <w:hideMark/>
          </w:tcPr>
          <w:p w14:paraId="4C8A7ACF" w14:textId="77777777" w:rsidR="00CD4F97" w:rsidRPr="008501D2" w:rsidRDefault="00CD4F97" w:rsidP="00D25479">
            <w:pPr>
              <w:jc w:val="center"/>
              <w:rPr>
                <w:color w:val="000000"/>
              </w:rPr>
            </w:pPr>
            <w:r w:rsidRPr="008501D2">
              <w:rPr>
                <w:color w:val="000000"/>
              </w:rPr>
              <w:t>Остаток</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63CE0" w14:textId="77777777" w:rsidR="00CD4F97" w:rsidRPr="008501D2" w:rsidRDefault="00CD4F97" w:rsidP="00D25479">
            <w:pPr>
              <w:jc w:val="center"/>
              <w:rPr>
                <w:color w:val="000000"/>
              </w:rPr>
            </w:pPr>
            <w:r w:rsidRPr="008501D2">
              <w:rPr>
                <w:color w:val="000000"/>
              </w:rPr>
              <w:t>Причины отклонений</w:t>
            </w:r>
          </w:p>
        </w:tc>
      </w:tr>
      <w:tr w:rsidR="00CD4F97" w:rsidRPr="008501D2" w14:paraId="72229AA2" w14:textId="77777777" w:rsidTr="00D25479">
        <w:trPr>
          <w:trHeight w:val="31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74E0CA72" w14:textId="77777777" w:rsidR="00CD4F97" w:rsidRPr="008501D2" w:rsidRDefault="00CD4F97" w:rsidP="00D25479"/>
        </w:tc>
        <w:tc>
          <w:tcPr>
            <w:tcW w:w="2519" w:type="dxa"/>
            <w:vMerge/>
            <w:tcBorders>
              <w:top w:val="single" w:sz="4" w:space="0" w:color="auto"/>
              <w:left w:val="single" w:sz="4" w:space="0" w:color="auto"/>
              <w:bottom w:val="single" w:sz="4" w:space="0" w:color="auto"/>
              <w:right w:val="single" w:sz="4" w:space="0" w:color="auto"/>
            </w:tcBorders>
            <w:vAlign w:val="center"/>
            <w:hideMark/>
          </w:tcPr>
          <w:p w14:paraId="6EC380D4" w14:textId="77777777" w:rsidR="00CD4F97" w:rsidRPr="008501D2" w:rsidRDefault="00CD4F97" w:rsidP="00D25479"/>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D324A50" w14:textId="77777777" w:rsidR="00CD4F97" w:rsidRPr="008501D2" w:rsidRDefault="00CD4F97" w:rsidP="00D25479"/>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14:paraId="6D59BE4B" w14:textId="77777777" w:rsidR="00CD4F97" w:rsidRPr="008501D2" w:rsidRDefault="00CD4F97" w:rsidP="00D25479">
            <w:pPr>
              <w:rPr>
                <w:color w:val="000000"/>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26E63E48" w14:textId="77777777" w:rsidR="00CD4F97" w:rsidRPr="008501D2" w:rsidRDefault="00CD4F97" w:rsidP="00D25479">
            <w:pPr>
              <w:jc w:val="center"/>
              <w:rPr>
                <w:b/>
                <w:bCs/>
                <w:color w:val="000000"/>
              </w:rPr>
            </w:pPr>
            <w:r w:rsidRPr="008501D2">
              <w:rPr>
                <w:b/>
                <w:bCs/>
                <w:color w:val="000000"/>
              </w:rPr>
              <w:t>ВСЕГО</w:t>
            </w:r>
          </w:p>
        </w:tc>
        <w:tc>
          <w:tcPr>
            <w:tcW w:w="2014" w:type="dxa"/>
            <w:tcBorders>
              <w:top w:val="nil"/>
              <w:left w:val="nil"/>
              <w:bottom w:val="single" w:sz="4" w:space="0" w:color="auto"/>
              <w:right w:val="single" w:sz="4" w:space="0" w:color="auto"/>
            </w:tcBorders>
            <w:shd w:val="clear" w:color="auto" w:fill="auto"/>
            <w:vAlign w:val="center"/>
            <w:hideMark/>
          </w:tcPr>
          <w:p w14:paraId="69F00D85" w14:textId="77777777" w:rsidR="00CD4F97" w:rsidRPr="008501D2" w:rsidRDefault="00CD4F97" w:rsidP="00D25479">
            <w:pPr>
              <w:jc w:val="center"/>
              <w:rPr>
                <w:color w:val="000000"/>
              </w:rPr>
            </w:pPr>
            <w:r w:rsidRPr="008501D2">
              <w:rPr>
                <w:color w:val="000000"/>
              </w:rPr>
              <w:t>в т.ч.</w:t>
            </w: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39439E74" w14:textId="77777777" w:rsidR="00CD4F97" w:rsidRPr="008501D2" w:rsidRDefault="00CD4F97" w:rsidP="00D25479">
            <w:pPr>
              <w:rPr>
                <w:color w:val="000000"/>
              </w:rPr>
            </w:pPr>
          </w:p>
        </w:tc>
      </w:tr>
      <w:tr w:rsidR="00CD4F97" w:rsidRPr="008501D2" w14:paraId="141944A6" w14:textId="77777777" w:rsidTr="00D25479">
        <w:trPr>
          <w:trHeight w:val="157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34933888" w14:textId="77777777" w:rsidR="00CD4F97" w:rsidRPr="008501D2" w:rsidRDefault="00CD4F97" w:rsidP="00D25479"/>
        </w:tc>
        <w:tc>
          <w:tcPr>
            <w:tcW w:w="2519" w:type="dxa"/>
            <w:vMerge/>
            <w:tcBorders>
              <w:top w:val="single" w:sz="4" w:space="0" w:color="auto"/>
              <w:left w:val="single" w:sz="4" w:space="0" w:color="auto"/>
              <w:bottom w:val="single" w:sz="4" w:space="0" w:color="auto"/>
              <w:right w:val="single" w:sz="4" w:space="0" w:color="auto"/>
            </w:tcBorders>
            <w:vAlign w:val="center"/>
            <w:hideMark/>
          </w:tcPr>
          <w:p w14:paraId="0EEC80AB" w14:textId="77777777" w:rsidR="00CD4F97" w:rsidRPr="008501D2" w:rsidRDefault="00CD4F97" w:rsidP="00D25479"/>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210C9A2" w14:textId="77777777" w:rsidR="00CD4F97" w:rsidRPr="008501D2" w:rsidRDefault="00CD4F97" w:rsidP="00D25479"/>
        </w:tc>
        <w:tc>
          <w:tcPr>
            <w:tcW w:w="1656" w:type="dxa"/>
            <w:tcBorders>
              <w:top w:val="nil"/>
              <w:left w:val="nil"/>
              <w:bottom w:val="single" w:sz="4" w:space="0" w:color="auto"/>
              <w:right w:val="single" w:sz="4" w:space="0" w:color="auto"/>
            </w:tcBorders>
            <w:shd w:val="clear" w:color="auto" w:fill="auto"/>
            <w:vAlign w:val="center"/>
            <w:hideMark/>
          </w:tcPr>
          <w:p w14:paraId="79141773" w14:textId="77777777" w:rsidR="00CD4F97" w:rsidRPr="008501D2" w:rsidRDefault="00CD4F97" w:rsidP="00D25479">
            <w:pPr>
              <w:jc w:val="center"/>
              <w:rPr>
                <w:color w:val="000000"/>
              </w:rPr>
            </w:pPr>
            <w:r w:rsidRPr="008501D2">
              <w:rPr>
                <w:color w:val="000000"/>
              </w:rPr>
              <w:t>план (уточненный план)</w:t>
            </w:r>
          </w:p>
        </w:tc>
        <w:tc>
          <w:tcPr>
            <w:tcW w:w="1496" w:type="dxa"/>
            <w:tcBorders>
              <w:top w:val="nil"/>
              <w:left w:val="nil"/>
              <w:bottom w:val="single" w:sz="4" w:space="0" w:color="auto"/>
              <w:right w:val="single" w:sz="4" w:space="0" w:color="auto"/>
            </w:tcBorders>
            <w:shd w:val="clear" w:color="auto" w:fill="auto"/>
            <w:vAlign w:val="center"/>
            <w:hideMark/>
          </w:tcPr>
          <w:p w14:paraId="12D4A18C" w14:textId="77777777" w:rsidR="00CD4F97" w:rsidRPr="008501D2" w:rsidRDefault="00CD4F97" w:rsidP="00D25479">
            <w:pPr>
              <w:jc w:val="center"/>
              <w:rPr>
                <w:color w:val="000000"/>
              </w:rPr>
            </w:pPr>
            <w:r w:rsidRPr="008501D2">
              <w:rPr>
                <w:color w:val="000000"/>
              </w:rPr>
              <w:t>исполнено (кассовые расходы)</w:t>
            </w:r>
          </w:p>
        </w:tc>
        <w:tc>
          <w:tcPr>
            <w:tcW w:w="1446" w:type="dxa"/>
            <w:vMerge/>
            <w:tcBorders>
              <w:top w:val="nil"/>
              <w:left w:val="single" w:sz="4" w:space="0" w:color="auto"/>
              <w:bottom w:val="single" w:sz="4" w:space="0" w:color="auto"/>
              <w:right w:val="single" w:sz="4" w:space="0" w:color="auto"/>
            </w:tcBorders>
            <w:vAlign w:val="center"/>
            <w:hideMark/>
          </w:tcPr>
          <w:p w14:paraId="02463AA0" w14:textId="77777777" w:rsidR="00CD4F97" w:rsidRPr="008501D2" w:rsidRDefault="00CD4F97" w:rsidP="00D25479">
            <w:pPr>
              <w:rPr>
                <w:b/>
                <w:bCs/>
                <w:color w:val="000000"/>
              </w:rPr>
            </w:pPr>
          </w:p>
        </w:tc>
        <w:tc>
          <w:tcPr>
            <w:tcW w:w="2014" w:type="dxa"/>
            <w:tcBorders>
              <w:top w:val="nil"/>
              <w:left w:val="nil"/>
              <w:bottom w:val="single" w:sz="4" w:space="0" w:color="auto"/>
              <w:right w:val="single" w:sz="4" w:space="0" w:color="auto"/>
            </w:tcBorders>
            <w:shd w:val="clear" w:color="auto" w:fill="auto"/>
            <w:vAlign w:val="center"/>
            <w:hideMark/>
          </w:tcPr>
          <w:p w14:paraId="5B43B988" w14:textId="77777777" w:rsidR="00CD4F97" w:rsidRPr="008501D2" w:rsidRDefault="00CD4F97" w:rsidP="00D25479">
            <w:pPr>
              <w:jc w:val="center"/>
              <w:rPr>
                <w:color w:val="000000"/>
              </w:rPr>
            </w:pPr>
            <w:r w:rsidRPr="008501D2">
              <w:rPr>
                <w:color w:val="000000"/>
              </w:rPr>
              <w:t>законтрактованные обязательства следующего года</w:t>
            </w: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50317318" w14:textId="77777777" w:rsidR="00CD4F97" w:rsidRPr="008501D2" w:rsidRDefault="00CD4F97" w:rsidP="00D25479">
            <w:pPr>
              <w:rPr>
                <w:color w:val="000000"/>
              </w:rPr>
            </w:pPr>
          </w:p>
        </w:tc>
      </w:tr>
      <w:tr w:rsidR="00CD4F97" w:rsidRPr="008501D2" w14:paraId="35B4653B" w14:textId="77777777" w:rsidTr="00D25479">
        <w:trPr>
          <w:trHeight w:val="37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286B617C" w14:textId="77777777" w:rsidR="00CD4F97" w:rsidRPr="008501D2" w:rsidRDefault="00CD4F97" w:rsidP="00D25479">
            <w:pPr>
              <w:jc w:val="center"/>
            </w:pPr>
            <w:r w:rsidRPr="008501D2">
              <w:t>1</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3A8788F8" w14:textId="77777777" w:rsidR="00CD4F97" w:rsidRPr="008501D2" w:rsidRDefault="00CD4F97" w:rsidP="00D25479">
            <w:pPr>
              <w:jc w:val="center"/>
            </w:pPr>
            <w:r w:rsidRPr="008501D2">
              <w:t>Уборка мусора ТБО с территорий несанкционированных свалок (обустройство мест (площадок) накопления ТКО)</w:t>
            </w:r>
          </w:p>
        </w:tc>
        <w:tc>
          <w:tcPr>
            <w:tcW w:w="3262" w:type="dxa"/>
            <w:tcBorders>
              <w:top w:val="nil"/>
              <w:left w:val="nil"/>
              <w:bottom w:val="single" w:sz="4" w:space="0" w:color="auto"/>
              <w:right w:val="single" w:sz="4" w:space="0" w:color="auto"/>
            </w:tcBorders>
            <w:shd w:val="clear" w:color="auto" w:fill="auto"/>
            <w:vAlign w:val="center"/>
            <w:hideMark/>
          </w:tcPr>
          <w:p w14:paraId="7C9E7166"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6571580E" w14:textId="77777777" w:rsidR="00CD4F97" w:rsidRPr="008501D2" w:rsidRDefault="00CD4F97" w:rsidP="00D25479">
            <w:pPr>
              <w:jc w:val="right"/>
              <w:rPr>
                <w:b/>
                <w:bCs/>
                <w:color w:val="000000"/>
              </w:rPr>
            </w:pPr>
            <w:r w:rsidRPr="008501D2">
              <w:rPr>
                <w:b/>
                <w:bCs/>
                <w:color w:val="000000"/>
              </w:rPr>
              <w:t>9326290,96</w:t>
            </w:r>
          </w:p>
        </w:tc>
        <w:tc>
          <w:tcPr>
            <w:tcW w:w="1496" w:type="dxa"/>
            <w:tcBorders>
              <w:top w:val="nil"/>
              <w:left w:val="nil"/>
              <w:bottom w:val="single" w:sz="4" w:space="0" w:color="auto"/>
              <w:right w:val="single" w:sz="4" w:space="0" w:color="auto"/>
            </w:tcBorders>
            <w:shd w:val="clear" w:color="auto" w:fill="auto"/>
            <w:noWrap/>
            <w:vAlign w:val="bottom"/>
            <w:hideMark/>
          </w:tcPr>
          <w:p w14:paraId="484BF09F"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45ACDF1" w14:textId="77777777" w:rsidR="00CD4F97" w:rsidRPr="008501D2" w:rsidRDefault="00CD4F97" w:rsidP="00D25479">
            <w:pPr>
              <w:jc w:val="right"/>
              <w:rPr>
                <w:b/>
                <w:bCs/>
                <w:color w:val="000000"/>
              </w:rPr>
            </w:pPr>
            <w:r w:rsidRPr="008501D2">
              <w:rPr>
                <w:b/>
                <w:bCs/>
                <w:color w:val="000000"/>
              </w:rPr>
              <w:t>9326290,96</w:t>
            </w:r>
          </w:p>
        </w:tc>
        <w:tc>
          <w:tcPr>
            <w:tcW w:w="2014" w:type="dxa"/>
            <w:tcBorders>
              <w:top w:val="nil"/>
              <w:left w:val="nil"/>
              <w:bottom w:val="single" w:sz="4" w:space="0" w:color="auto"/>
              <w:right w:val="single" w:sz="4" w:space="0" w:color="auto"/>
            </w:tcBorders>
            <w:shd w:val="clear" w:color="auto" w:fill="auto"/>
            <w:noWrap/>
            <w:vAlign w:val="bottom"/>
            <w:hideMark/>
          </w:tcPr>
          <w:p w14:paraId="4A9B69A5" w14:textId="77777777" w:rsidR="00CD4F97" w:rsidRPr="008501D2" w:rsidRDefault="00CD4F97" w:rsidP="00D25479">
            <w:pPr>
              <w:rPr>
                <w:b/>
                <w:bCs/>
                <w:color w:val="000000"/>
              </w:rPr>
            </w:pPr>
            <w:r w:rsidRPr="008501D2">
              <w:rPr>
                <w:b/>
                <w:bCs/>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730C9A4" w14:textId="77777777" w:rsidR="00CD4F97" w:rsidRPr="008501D2" w:rsidRDefault="00CD4F97" w:rsidP="00D25479">
            <w:pPr>
              <w:rPr>
                <w:b/>
                <w:bCs/>
                <w:color w:val="000000"/>
              </w:rPr>
            </w:pPr>
            <w:r w:rsidRPr="008501D2">
              <w:rPr>
                <w:b/>
                <w:bCs/>
                <w:color w:val="000000"/>
              </w:rPr>
              <w:t> </w:t>
            </w:r>
          </w:p>
        </w:tc>
      </w:tr>
      <w:tr w:rsidR="00CD4F97" w:rsidRPr="008501D2" w14:paraId="71E6273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49C5B4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D67952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9D0EC00"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EFAB41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2DC768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EBC098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EC5B2B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166054C" w14:textId="77777777" w:rsidR="00CD4F97" w:rsidRPr="008501D2" w:rsidRDefault="00CD4F97" w:rsidP="00D25479">
            <w:pPr>
              <w:rPr>
                <w:color w:val="000000"/>
              </w:rPr>
            </w:pPr>
            <w:r w:rsidRPr="008501D2">
              <w:rPr>
                <w:color w:val="000000"/>
              </w:rPr>
              <w:t> </w:t>
            </w:r>
          </w:p>
        </w:tc>
      </w:tr>
      <w:tr w:rsidR="00CD4F97" w:rsidRPr="008501D2" w14:paraId="3B79EE99"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57C98CB"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7FE75C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7F9C29D"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3ABE10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3E44A7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808B1C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09932A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039FBB4" w14:textId="77777777" w:rsidR="00CD4F97" w:rsidRPr="008501D2" w:rsidRDefault="00CD4F97" w:rsidP="00D25479">
            <w:pPr>
              <w:rPr>
                <w:color w:val="000000"/>
              </w:rPr>
            </w:pPr>
            <w:r w:rsidRPr="008501D2">
              <w:rPr>
                <w:color w:val="000000"/>
              </w:rPr>
              <w:t> </w:t>
            </w:r>
          </w:p>
        </w:tc>
      </w:tr>
      <w:tr w:rsidR="00CD4F97" w:rsidRPr="008501D2" w14:paraId="4D2098D1"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4FC344F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13A7CD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BD449A2"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6A197330" w14:textId="77777777" w:rsidR="00CD4F97" w:rsidRPr="008501D2" w:rsidRDefault="00CD4F97" w:rsidP="00D25479">
            <w:pPr>
              <w:jc w:val="right"/>
              <w:rPr>
                <w:color w:val="000000"/>
              </w:rPr>
            </w:pPr>
            <w:r w:rsidRPr="008501D2">
              <w:rPr>
                <w:color w:val="000000"/>
              </w:rPr>
              <w:t>8859976,41</w:t>
            </w:r>
          </w:p>
        </w:tc>
        <w:tc>
          <w:tcPr>
            <w:tcW w:w="1496" w:type="dxa"/>
            <w:tcBorders>
              <w:top w:val="nil"/>
              <w:left w:val="nil"/>
              <w:bottom w:val="single" w:sz="4" w:space="0" w:color="auto"/>
              <w:right w:val="single" w:sz="4" w:space="0" w:color="auto"/>
            </w:tcBorders>
            <w:shd w:val="clear" w:color="auto" w:fill="auto"/>
            <w:noWrap/>
            <w:vAlign w:val="bottom"/>
            <w:hideMark/>
          </w:tcPr>
          <w:p w14:paraId="6D64E023"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1F7878A" w14:textId="77777777" w:rsidR="00CD4F97" w:rsidRPr="008501D2" w:rsidRDefault="00CD4F97" w:rsidP="00D25479">
            <w:pPr>
              <w:jc w:val="right"/>
              <w:rPr>
                <w:color w:val="000000"/>
              </w:rPr>
            </w:pPr>
            <w:r w:rsidRPr="008501D2">
              <w:rPr>
                <w:color w:val="000000"/>
              </w:rPr>
              <w:t>8859976,41</w:t>
            </w:r>
          </w:p>
        </w:tc>
        <w:tc>
          <w:tcPr>
            <w:tcW w:w="2014" w:type="dxa"/>
            <w:tcBorders>
              <w:top w:val="nil"/>
              <w:left w:val="nil"/>
              <w:bottom w:val="single" w:sz="4" w:space="0" w:color="auto"/>
              <w:right w:val="single" w:sz="4" w:space="0" w:color="auto"/>
            </w:tcBorders>
            <w:shd w:val="clear" w:color="auto" w:fill="auto"/>
            <w:noWrap/>
            <w:vAlign w:val="bottom"/>
            <w:hideMark/>
          </w:tcPr>
          <w:p w14:paraId="2017977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41AA45F" w14:textId="77777777" w:rsidR="00CD4F97" w:rsidRPr="008501D2" w:rsidRDefault="00CD4F97" w:rsidP="00D25479">
            <w:pPr>
              <w:rPr>
                <w:color w:val="000000"/>
              </w:rPr>
            </w:pPr>
            <w:r w:rsidRPr="008501D2">
              <w:rPr>
                <w:color w:val="000000"/>
              </w:rPr>
              <w:t> </w:t>
            </w:r>
          </w:p>
        </w:tc>
      </w:tr>
      <w:tr w:rsidR="00CD4F97" w:rsidRPr="008501D2" w14:paraId="1D055A24"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6936EA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107F52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9538FFB"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15C79BB4" w14:textId="77777777" w:rsidR="00CD4F97" w:rsidRPr="008501D2" w:rsidRDefault="00CD4F97" w:rsidP="00D25479">
            <w:pPr>
              <w:jc w:val="right"/>
              <w:rPr>
                <w:color w:val="000000"/>
              </w:rPr>
            </w:pPr>
            <w:r w:rsidRPr="008501D2">
              <w:rPr>
                <w:color w:val="000000"/>
              </w:rPr>
              <w:t>466314,55</w:t>
            </w:r>
          </w:p>
        </w:tc>
        <w:tc>
          <w:tcPr>
            <w:tcW w:w="1496" w:type="dxa"/>
            <w:tcBorders>
              <w:top w:val="nil"/>
              <w:left w:val="nil"/>
              <w:bottom w:val="single" w:sz="4" w:space="0" w:color="auto"/>
              <w:right w:val="single" w:sz="4" w:space="0" w:color="auto"/>
            </w:tcBorders>
            <w:shd w:val="clear" w:color="auto" w:fill="auto"/>
            <w:noWrap/>
            <w:vAlign w:val="bottom"/>
            <w:hideMark/>
          </w:tcPr>
          <w:p w14:paraId="25AD0443"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98936D5" w14:textId="77777777" w:rsidR="00CD4F97" w:rsidRPr="008501D2" w:rsidRDefault="00CD4F97" w:rsidP="00D25479">
            <w:pPr>
              <w:jc w:val="right"/>
              <w:rPr>
                <w:color w:val="000000"/>
              </w:rPr>
            </w:pPr>
            <w:r w:rsidRPr="008501D2">
              <w:rPr>
                <w:color w:val="000000"/>
              </w:rPr>
              <w:t>466314,55</w:t>
            </w:r>
          </w:p>
        </w:tc>
        <w:tc>
          <w:tcPr>
            <w:tcW w:w="2014" w:type="dxa"/>
            <w:tcBorders>
              <w:top w:val="nil"/>
              <w:left w:val="nil"/>
              <w:bottom w:val="single" w:sz="4" w:space="0" w:color="auto"/>
              <w:right w:val="single" w:sz="4" w:space="0" w:color="auto"/>
            </w:tcBorders>
            <w:shd w:val="clear" w:color="auto" w:fill="auto"/>
            <w:noWrap/>
            <w:vAlign w:val="bottom"/>
            <w:hideMark/>
          </w:tcPr>
          <w:p w14:paraId="200987E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8B0ADB9" w14:textId="77777777" w:rsidR="00CD4F97" w:rsidRPr="008501D2" w:rsidRDefault="00CD4F97" w:rsidP="00D25479">
            <w:pPr>
              <w:rPr>
                <w:color w:val="000000"/>
              </w:rPr>
            </w:pPr>
            <w:r w:rsidRPr="008501D2">
              <w:rPr>
                <w:color w:val="000000"/>
              </w:rPr>
              <w:t> </w:t>
            </w:r>
          </w:p>
        </w:tc>
      </w:tr>
      <w:tr w:rsidR="00CD4F97" w:rsidRPr="008501D2" w14:paraId="58F78B50" w14:textId="77777777" w:rsidTr="00D25479">
        <w:trPr>
          <w:trHeight w:val="300"/>
        </w:trPr>
        <w:tc>
          <w:tcPr>
            <w:tcW w:w="491" w:type="dxa"/>
            <w:vMerge/>
            <w:tcBorders>
              <w:top w:val="nil"/>
              <w:left w:val="single" w:sz="4" w:space="0" w:color="auto"/>
              <w:bottom w:val="single" w:sz="4" w:space="0" w:color="auto"/>
              <w:right w:val="single" w:sz="4" w:space="0" w:color="auto"/>
            </w:tcBorders>
            <w:vAlign w:val="center"/>
            <w:hideMark/>
          </w:tcPr>
          <w:p w14:paraId="715FD8F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512626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D56D786"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7797070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7F62941"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99990FC"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35BDC7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6251DDE" w14:textId="77777777" w:rsidR="00CD4F97" w:rsidRPr="008501D2" w:rsidRDefault="00CD4F97" w:rsidP="00D25479">
            <w:pPr>
              <w:rPr>
                <w:color w:val="000000"/>
              </w:rPr>
            </w:pPr>
            <w:r w:rsidRPr="008501D2">
              <w:rPr>
                <w:color w:val="000000"/>
              </w:rPr>
              <w:t> </w:t>
            </w:r>
          </w:p>
        </w:tc>
      </w:tr>
      <w:tr w:rsidR="00CD4F97" w:rsidRPr="008501D2" w14:paraId="24C801F5" w14:textId="77777777" w:rsidTr="00D25479">
        <w:trPr>
          <w:trHeight w:val="40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2BA868B6" w14:textId="77777777" w:rsidR="00CD4F97" w:rsidRPr="008501D2" w:rsidRDefault="00CD4F97" w:rsidP="00D25479">
            <w:pPr>
              <w:jc w:val="center"/>
            </w:pPr>
            <w:r w:rsidRPr="008501D2">
              <w:t>2</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76C5D020" w14:textId="77777777" w:rsidR="00CD4F97" w:rsidRPr="008501D2" w:rsidRDefault="00CD4F97" w:rsidP="00D25479">
            <w:pPr>
              <w:jc w:val="center"/>
            </w:pPr>
            <w:r w:rsidRPr="008501D2">
              <w:t>Оказание услуг по вывозу ТКО от зданий, находящихся в муниципальной собственности</w:t>
            </w:r>
          </w:p>
        </w:tc>
        <w:tc>
          <w:tcPr>
            <w:tcW w:w="3262" w:type="dxa"/>
            <w:tcBorders>
              <w:top w:val="nil"/>
              <w:left w:val="nil"/>
              <w:bottom w:val="single" w:sz="4" w:space="0" w:color="auto"/>
              <w:right w:val="single" w:sz="4" w:space="0" w:color="auto"/>
            </w:tcBorders>
            <w:shd w:val="clear" w:color="auto" w:fill="auto"/>
            <w:vAlign w:val="center"/>
            <w:hideMark/>
          </w:tcPr>
          <w:p w14:paraId="1DCE5CCE"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0CB0402" w14:textId="77777777" w:rsidR="00CD4F97" w:rsidRPr="008501D2" w:rsidRDefault="00CD4F97" w:rsidP="00D25479">
            <w:pPr>
              <w:jc w:val="right"/>
              <w:rPr>
                <w:b/>
                <w:bCs/>
                <w:color w:val="000000"/>
              </w:rPr>
            </w:pPr>
            <w:r w:rsidRPr="008501D2">
              <w:rPr>
                <w:b/>
                <w:bCs/>
                <w:color w:val="000000"/>
              </w:rPr>
              <w:t>15000,00</w:t>
            </w:r>
          </w:p>
        </w:tc>
        <w:tc>
          <w:tcPr>
            <w:tcW w:w="1496" w:type="dxa"/>
            <w:tcBorders>
              <w:top w:val="nil"/>
              <w:left w:val="nil"/>
              <w:bottom w:val="single" w:sz="4" w:space="0" w:color="auto"/>
              <w:right w:val="single" w:sz="4" w:space="0" w:color="auto"/>
            </w:tcBorders>
            <w:shd w:val="clear" w:color="auto" w:fill="auto"/>
            <w:noWrap/>
            <w:vAlign w:val="bottom"/>
            <w:hideMark/>
          </w:tcPr>
          <w:p w14:paraId="57658AE8" w14:textId="77777777" w:rsidR="00CD4F97" w:rsidRPr="008501D2" w:rsidRDefault="00CD4F97" w:rsidP="00D25479">
            <w:pPr>
              <w:jc w:val="right"/>
              <w:rPr>
                <w:b/>
                <w:bCs/>
                <w:color w:val="000000"/>
              </w:rPr>
            </w:pPr>
            <w:r w:rsidRPr="008501D2">
              <w:rPr>
                <w:b/>
                <w:bCs/>
                <w:color w:val="000000"/>
              </w:rPr>
              <w:t>14542,80</w:t>
            </w:r>
          </w:p>
        </w:tc>
        <w:tc>
          <w:tcPr>
            <w:tcW w:w="1446" w:type="dxa"/>
            <w:tcBorders>
              <w:top w:val="nil"/>
              <w:left w:val="nil"/>
              <w:bottom w:val="single" w:sz="4" w:space="0" w:color="auto"/>
              <w:right w:val="single" w:sz="4" w:space="0" w:color="auto"/>
            </w:tcBorders>
            <w:shd w:val="clear" w:color="auto" w:fill="auto"/>
            <w:noWrap/>
            <w:vAlign w:val="bottom"/>
            <w:hideMark/>
          </w:tcPr>
          <w:p w14:paraId="6D8EB960" w14:textId="77777777" w:rsidR="00CD4F97" w:rsidRPr="008501D2" w:rsidRDefault="00CD4F97" w:rsidP="00D25479">
            <w:pPr>
              <w:jc w:val="right"/>
              <w:rPr>
                <w:b/>
                <w:bCs/>
                <w:color w:val="000000"/>
              </w:rPr>
            </w:pPr>
            <w:r w:rsidRPr="008501D2">
              <w:rPr>
                <w:b/>
                <w:bCs/>
                <w:color w:val="000000"/>
              </w:rPr>
              <w:t>457,20</w:t>
            </w:r>
          </w:p>
        </w:tc>
        <w:tc>
          <w:tcPr>
            <w:tcW w:w="2014" w:type="dxa"/>
            <w:tcBorders>
              <w:top w:val="nil"/>
              <w:left w:val="nil"/>
              <w:bottom w:val="single" w:sz="4" w:space="0" w:color="auto"/>
              <w:right w:val="single" w:sz="4" w:space="0" w:color="auto"/>
            </w:tcBorders>
            <w:shd w:val="clear" w:color="auto" w:fill="auto"/>
            <w:noWrap/>
            <w:vAlign w:val="bottom"/>
            <w:hideMark/>
          </w:tcPr>
          <w:p w14:paraId="176A829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C200E0D" w14:textId="77777777" w:rsidR="00CD4F97" w:rsidRPr="008501D2" w:rsidRDefault="00CD4F97" w:rsidP="00D25479">
            <w:pPr>
              <w:rPr>
                <w:color w:val="000000"/>
              </w:rPr>
            </w:pPr>
            <w:r w:rsidRPr="008501D2">
              <w:rPr>
                <w:color w:val="000000"/>
              </w:rPr>
              <w:t> </w:t>
            </w:r>
          </w:p>
        </w:tc>
      </w:tr>
      <w:tr w:rsidR="00CD4F97" w:rsidRPr="008501D2" w14:paraId="6BE6EBC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7FFE9F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FBECFD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6394126"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D85564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F4BA4DA"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4002ED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611BA4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25381F" w14:textId="77777777" w:rsidR="00CD4F97" w:rsidRPr="008501D2" w:rsidRDefault="00CD4F97" w:rsidP="00D25479">
            <w:pPr>
              <w:rPr>
                <w:color w:val="000000"/>
              </w:rPr>
            </w:pPr>
            <w:r w:rsidRPr="008501D2">
              <w:rPr>
                <w:color w:val="000000"/>
              </w:rPr>
              <w:t> </w:t>
            </w:r>
          </w:p>
        </w:tc>
      </w:tr>
      <w:tr w:rsidR="00CD4F97" w:rsidRPr="008501D2" w14:paraId="0848592D"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4F02E6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D31CC4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A75F6D0"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A8A668C"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A8CF2A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C46032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4F3CD2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8113C70" w14:textId="77777777" w:rsidR="00CD4F97" w:rsidRPr="008501D2" w:rsidRDefault="00CD4F97" w:rsidP="00D25479">
            <w:pPr>
              <w:rPr>
                <w:color w:val="000000"/>
              </w:rPr>
            </w:pPr>
            <w:r w:rsidRPr="008501D2">
              <w:rPr>
                <w:color w:val="000000"/>
              </w:rPr>
              <w:t> </w:t>
            </w:r>
          </w:p>
        </w:tc>
      </w:tr>
      <w:tr w:rsidR="00CD4F97" w:rsidRPr="008501D2" w14:paraId="0376D11B"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5A91C79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5A21D0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7409273"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633F17BF"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67EEFA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EBC976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4096466"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75D5AF2" w14:textId="77777777" w:rsidR="00CD4F97" w:rsidRPr="008501D2" w:rsidRDefault="00CD4F97" w:rsidP="00D25479">
            <w:pPr>
              <w:rPr>
                <w:color w:val="000000"/>
              </w:rPr>
            </w:pPr>
            <w:r w:rsidRPr="008501D2">
              <w:rPr>
                <w:color w:val="000000"/>
              </w:rPr>
              <w:t> </w:t>
            </w:r>
          </w:p>
        </w:tc>
      </w:tr>
      <w:tr w:rsidR="00CD4F97" w:rsidRPr="008501D2" w14:paraId="73ADEC8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040AE76"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C719A7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D3EB605"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29D9C54B" w14:textId="77777777" w:rsidR="00CD4F97" w:rsidRPr="008501D2" w:rsidRDefault="00CD4F97" w:rsidP="00D25479">
            <w:pPr>
              <w:jc w:val="right"/>
              <w:rPr>
                <w:color w:val="000000"/>
              </w:rPr>
            </w:pPr>
            <w:r w:rsidRPr="008501D2">
              <w:rPr>
                <w:color w:val="000000"/>
              </w:rPr>
              <w:t>15000,00</w:t>
            </w:r>
          </w:p>
        </w:tc>
        <w:tc>
          <w:tcPr>
            <w:tcW w:w="1496" w:type="dxa"/>
            <w:tcBorders>
              <w:top w:val="nil"/>
              <w:left w:val="nil"/>
              <w:bottom w:val="single" w:sz="4" w:space="0" w:color="auto"/>
              <w:right w:val="single" w:sz="4" w:space="0" w:color="auto"/>
            </w:tcBorders>
            <w:shd w:val="clear" w:color="auto" w:fill="auto"/>
            <w:noWrap/>
            <w:vAlign w:val="bottom"/>
            <w:hideMark/>
          </w:tcPr>
          <w:p w14:paraId="2272A22B" w14:textId="77777777" w:rsidR="00CD4F97" w:rsidRPr="008501D2" w:rsidRDefault="00CD4F97" w:rsidP="00D25479">
            <w:pPr>
              <w:jc w:val="right"/>
              <w:rPr>
                <w:color w:val="000000"/>
              </w:rPr>
            </w:pPr>
            <w:r w:rsidRPr="008501D2">
              <w:rPr>
                <w:color w:val="000000"/>
              </w:rPr>
              <w:t>14542,80</w:t>
            </w:r>
          </w:p>
        </w:tc>
        <w:tc>
          <w:tcPr>
            <w:tcW w:w="1446" w:type="dxa"/>
            <w:tcBorders>
              <w:top w:val="nil"/>
              <w:left w:val="nil"/>
              <w:bottom w:val="single" w:sz="4" w:space="0" w:color="auto"/>
              <w:right w:val="single" w:sz="4" w:space="0" w:color="auto"/>
            </w:tcBorders>
            <w:shd w:val="clear" w:color="auto" w:fill="auto"/>
            <w:noWrap/>
            <w:vAlign w:val="bottom"/>
            <w:hideMark/>
          </w:tcPr>
          <w:p w14:paraId="22C40FE2" w14:textId="77777777" w:rsidR="00CD4F97" w:rsidRPr="008501D2" w:rsidRDefault="00CD4F97" w:rsidP="00D25479">
            <w:pPr>
              <w:jc w:val="right"/>
              <w:rPr>
                <w:color w:val="000000"/>
              </w:rPr>
            </w:pPr>
            <w:r w:rsidRPr="008501D2">
              <w:rPr>
                <w:color w:val="000000"/>
              </w:rPr>
              <w:t>457,20</w:t>
            </w:r>
          </w:p>
        </w:tc>
        <w:tc>
          <w:tcPr>
            <w:tcW w:w="2014" w:type="dxa"/>
            <w:tcBorders>
              <w:top w:val="nil"/>
              <w:left w:val="nil"/>
              <w:bottom w:val="single" w:sz="4" w:space="0" w:color="auto"/>
              <w:right w:val="single" w:sz="4" w:space="0" w:color="auto"/>
            </w:tcBorders>
            <w:shd w:val="clear" w:color="auto" w:fill="auto"/>
            <w:noWrap/>
            <w:vAlign w:val="bottom"/>
            <w:hideMark/>
          </w:tcPr>
          <w:p w14:paraId="56A216C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350F403" w14:textId="77777777" w:rsidR="00CD4F97" w:rsidRPr="008501D2" w:rsidRDefault="00CD4F97" w:rsidP="00D25479">
            <w:pPr>
              <w:rPr>
                <w:color w:val="000000"/>
              </w:rPr>
            </w:pPr>
            <w:r w:rsidRPr="008501D2">
              <w:rPr>
                <w:color w:val="000000"/>
              </w:rPr>
              <w:t> </w:t>
            </w:r>
          </w:p>
        </w:tc>
      </w:tr>
      <w:tr w:rsidR="00CD4F97" w:rsidRPr="008501D2" w14:paraId="0B9244A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25713C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19E064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663443A"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593D69F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418181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B618DB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885768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320C780" w14:textId="77777777" w:rsidR="00CD4F97" w:rsidRPr="008501D2" w:rsidRDefault="00CD4F97" w:rsidP="00D25479">
            <w:pPr>
              <w:rPr>
                <w:color w:val="000000"/>
              </w:rPr>
            </w:pPr>
            <w:r w:rsidRPr="008501D2">
              <w:rPr>
                <w:color w:val="000000"/>
              </w:rPr>
              <w:t> </w:t>
            </w:r>
          </w:p>
        </w:tc>
      </w:tr>
      <w:tr w:rsidR="00CD4F97" w:rsidRPr="008501D2" w14:paraId="36C120FA"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05609BA1" w14:textId="77777777" w:rsidR="00CD4F97" w:rsidRPr="008501D2" w:rsidRDefault="00CD4F97" w:rsidP="00D25479">
            <w:pPr>
              <w:jc w:val="center"/>
            </w:pPr>
            <w:r w:rsidRPr="008501D2">
              <w:t>3</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663F249C" w14:textId="77777777" w:rsidR="00CD4F97" w:rsidRPr="008501D2" w:rsidRDefault="00CD4F97" w:rsidP="00D25479">
            <w:pPr>
              <w:jc w:val="center"/>
            </w:pPr>
            <w:r w:rsidRPr="008501D2">
              <w:t>Приобретение контейнеров для сбора твердых коммунальных отходов</w:t>
            </w:r>
          </w:p>
        </w:tc>
        <w:tc>
          <w:tcPr>
            <w:tcW w:w="3262" w:type="dxa"/>
            <w:tcBorders>
              <w:top w:val="nil"/>
              <w:left w:val="nil"/>
              <w:bottom w:val="single" w:sz="4" w:space="0" w:color="auto"/>
              <w:right w:val="single" w:sz="4" w:space="0" w:color="auto"/>
            </w:tcBorders>
            <w:shd w:val="clear" w:color="auto" w:fill="auto"/>
            <w:vAlign w:val="center"/>
            <w:hideMark/>
          </w:tcPr>
          <w:p w14:paraId="1F6C6C8F"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D8D7568" w14:textId="77777777" w:rsidR="00CD4F97" w:rsidRPr="008501D2" w:rsidRDefault="00CD4F97" w:rsidP="00D25479">
            <w:pPr>
              <w:jc w:val="right"/>
              <w:rPr>
                <w:b/>
                <w:bCs/>
                <w:color w:val="000000"/>
              </w:rPr>
            </w:pPr>
            <w:r w:rsidRPr="008501D2">
              <w:rPr>
                <w:b/>
                <w:bCs/>
                <w:color w:val="000000"/>
              </w:rPr>
              <w:t>984452,53</w:t>
            </w:r>
          </w:p>
        </w:tc>
        <w:tc>
          <w:tcPr>
            <w:tcW w:w="1496" w:type="dxa"/>
            <w:tcBorders>
              <w:top w:val="nil"/>
              <w:left w:val="nil"/>
              <w:bottom w:val="single" w:sz="4" w:space="0" w:color="auto"/>
              <w:right w:val="single" w:sz="4" w:space="0" w:color="auto"/>
            </w:tcBorders>
            <w:shd w:val="clear" w:color="auto" w:fill="auto"/>
            <w:noWrap/>
            <w:vAlign w:val="bottom"/>
            <w:hideMark/>
          </w:tcPr>
          <w:p w14:paraId="56DDC6E2" w14:textId="77777777" w:rsidR="00CD4F97" w:rsidRPr="008501D2" w:rsidRDefault="00CD4F97" w:rsidP="00D25479">
            <w:pPr>
              <w:jc w:val="right"/>
              <w:rPr>
                <w:b/>
                <w:bCs/>
                <w:color w:val="000000"/>
              </w:rPr>
            </w:pPr>
            <w:r w:rsidRPr="008501D2">
              <w:rPr>
                <w:b/>
                <w:bCs/>
                <w:color w:val="000000"/>
              </w:rPr>
              <w:t>499497,62</w:t>
            </w:r>
          </w:p>
        </w:tc>
        <w:tc>
          <w:tcPr>
            <w:tcW w:w="1446" w:type="dxa"/>
            <w:tcBorders>
              <w:top w:val="nil"/>
              <w:left w:val="nil"/>
              <w:bottom w:val="single" w:sz="4" w:space="0" w:color="auto"/>
              <w:right w:val="single" w:sz="4" w:space="0" w:color="auto"/>
            </w:tcBorders>
            <w:shd w:val="clear" w:color="auto" w:fill="auto"/>
            <w:noWrap/>
            <w:vAlign w:val="bottom"/>
            <w:hideMark/>
          </w:tcPr>
          <w:p w14:paraId="1523BD79" w14:textId="77777777" w:rsidR="00CD4F97" w:rsidRPr="008501D2" w:rsidRDefault="00CD4F97" w:rsidP="00D25479">
            <w:pPr>
              <w:jc w:val="right"/>
              <w:rPr>
                <w:b/>
                <w:bCs/>
                <w:color w:val="000000"/>
              </w:rPr>
            </w:pPr>
            <w:r w:rsidRPr="008501D2">
              <w:rPr>
                <w:b/>
                <w:bCs/>
                <w:color w:val="000000"/>
              </w:rPr>
              <w:t>484954,91</w:t>
            </w:r>
          </w:p>
        </w:tc>
        <w:tc>
          <w:tcPr>
            <w:tcW w:w="2014" w:type="dxa"/>
            <w:tcBorders>
              <w:top w:val="nil"/>
              <w:left w:val="nil"/>
              <w:bottom w:val="single" w:sz="4" w:space="0" w:color="auto"/>
              <w:right w:val="single" w:sz="4" w:space="0" w:color="auto"/>
            </w:tcBorders>
            <w:shd w:val="clear" w:color="auto" w:fill="auto"/>
            <w:noWrap/>
            <w:vAlign w:val="bottom"/>
            <w:hideMark/>
          </w:tcPr>
          <w:p w14:paraId="1728779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681A5C5" w14:textId="77777777" w:rsidR="00CD4F97" w:rsidRPr="008501D2" w:rsidRDefault="00CD4F97" w:rsidP="00D25479">
            <w:pPr>
              <w:rPr>
                <w:color w:val="000000"/>
              </w:rPr>
            </w:pPr>
            <w:r w:rsidRPr="008501D2">
              <w:rPr>
                <w:color w:val="000000"/>
              </w:rPr>
              <w:t> </w:t>
            </w:r>
          </w:p>
        </w:tc>
      </w:tr>
      <w:tr w:rsidR="00CD4F97" w:rsidRPr="008501D2" w14:paraId="7F7D6D4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A1AE95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575A1B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CCABD47"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8CC430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F3455A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5C7005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E661D6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E828036" w14:textId="77777777" w:rsidR="00CD4F97" w:rsidRPr="008501D2" w:rsidRDefault="00CD4F97" w:rsidP="00D25479">
            <w:pPr>
              <w:rPr>
                <w:color w:val="000000"/>
              </w:rPr>
            </w:pPr>
            <w:r w:rsidRPr="008501D2">
              <w:rPr>
                <w:color w:val="000000"/>
              </w:rPr>
              <w:t> </w:t>
            </w:r>
          </w:p>
        </w:tc>
      </w:tr>
      <w:tr w:rsidR="00CD4F97" w:rsidRPr="008501D2" w14:paraId="2C8DD20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9D56E6C"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BF9D90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B070F46"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8E1B95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68FE7F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9C2D2C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21C492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22E12A3" w14:textId="77777777" w:rsidR="00CD4F97" w:rsidRPr="008501D2" w:rsidRDefault="00CD4F97" w:rsidP="00D25479">
            <w:pPr>
              <w:rPr>
                <w:color w:val="000000"/>
              </w:rPr>
            </w:pPr>
            <w:r w:rsidRPr="008501D2">
              <w:rPr>
                <w:color w:val="000000"/>
              </w:rPr>
              <w:t> </w:t>
            </w:r>
          </w:p>
        </w:tc>
      </w:tr>
      <w:tr w:rsidR="00CD4F97" w:rsidRPr="008501D2" w14:paraId="59C11AB1"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57BF361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D8A677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1AF5383"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5E238CEC" w14:textId="77777777" w:rsidR="00CD4F97" w:rsidRPr="008501D2" w:rsidRDefault="00CD4F97" w:rsidP="00D25479">
            <w:pPr>
              <w:jc w:val="right"/>
              <w:rPr>
                <w:color w:val="000000"/>
              </w:rPr>
            </w:pPr>
            <w:r w:rsidRPr="008501D2">
              <w:rPr>
                <w:color w:val="000000"/>
              </w:rPr>
              <w:t>935229,90</w:t>
            </w:r>
          </w:p>
        </w:tc>
        <w:tc>
          <w:tcPr>
            <w:tcW w:w="1496" w:type="dxa"/>
            <w:tcBorders>
              <w:top w:val="nil"/>
              <w:left w:val="nil"/>
              <w:bottom w:val="single" w:sz="4" w:space="0" w:color="auto"/>
              <w:right w:val="single" w:sz="4" w:space="0" w:color="auto"/>
            </w:tcBorders>
            <w:shd w:val="clear" w:color="auto" w:fill="auto"/>
            <w:noWrap/>
            <w:vAlign w:val="bottom"/>
            <w:hideMark/>
          </w:tcPr>
          <w:p w14:paraId="14E22CC1" w14:textId="77777777" w:rsidR="00CD4F97" w:rsidRPr="008501D2" w:rsidRDefault="00CD4F97" w:rsidP="00D25479">
            <w:pPr>
              <w:jc w:val="right"/>
              <w:rPr>
                <w:color w:val="000000"/>
              </w:rPr>
            </w:pPr>
            <w:r w:rsidRPr="008501D2">
              <w:rPr>
                <w:color w:val="000000"/>
              </w:rPr>
              <w:t>474522,739</w:t>
            </w:r>
          </w:p>
        </w:tc>
        <w:tc>
          <w:tcPr>
            <w:tcW w:w="1446" w:type="dxa"/>
            <w:tcBorders>
              <w:top w:val="nil"/>
              <w:left w:val="nil"/>
              <w:bottom w:val="single" w:sz="4" w:space="0" w:color="auto"/>
              <w:right w:val="single" w:sz="4" w:space="0" w:color="auto"/>
            </w:tcBorders>
            <w:shd w:val="clear" w:color="auto" w:fill="auto"/>
            <w:noWrap/>
            <w:vAlign w:val="bottom"/>
            <w:hideMark/>
          </w:tcPr>
          <w:p w14:paraId="43DB949F" w14:textId="77777777" w:rsidR="00CD4F97" w:rsidRPr="008501D2" w:rsidRDefault="00CD4F97" w:rsidP="00D25479">
            <w:pPr>
              <w:jc w:val="right"/>
              <w:rPr>
                <w:color w:val="000000"/>
              </w:rPr>
            </w:pPr>
            <w:r w:rsidRPr="008501D2">
              <w:rPr>
                <w:color w:val="000000"/>
              </w:rPr>
              <w:t>460707,16</w:t>
            </w:r>
          </w:p>
        </w:tc>
        <w:tc>
          <w:tcPr>
            <w:tcW w:w="2014" w:type="dxa"/>
            <w:tcBorders>
              <w:top w:val="nil"/>
              <w:left w:val="nil"/>
              <w:bottom w:val="single" w:sz="4" w:space="0" w:color="auto"/>
              <w:right w:val="single" w:sz="4" w:space="0" w:color="auto"/>
            </w:tcBorders>
            <w:shd w:val="clear" w:color="auto" w:fill="auto"/>
            <w:noWrap/>
            <w:vAlign w:val="bottom"/>
            <w:hideMark/>
          </w:tcPr>
          <w:p w14:paraId="59E16D8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834B99A" w14:textId="77777777" w:rsidR="00CD4F97" w:rsidRPr="008501D2" w:rsidRDefault="00CD4F97" w:rsidP="00D25479">
            <w:pPr>
              <w:rPr>
                <w:color w:val="000000"/>
              </w:rPr>
            </w:pPr>
            <w:r w:rsidRPr="008501D2">
              <w:rPr>
                <w:color w:val="000000"/>
              </w:rPr>
              <w:t> </w:t>
            </w:r>
          </w:p>
        </w:tc>
      </w:tr>
      <w:tr w:rsidR="00CD4F97" w:rsidRPr="008501D2" w14:paraId="5202CF5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029D8A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069958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D991BA1"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65C5B7F1" w14:textId="77777777" w:rsidR="00CD4F97" w:rsidRPr="008501D2" w:rsidRDefault="00CD4F97" w:rsidP="00D25479">
            <w:pPr>
              <w:jc w:val="right"/>
              <w:rPr>
                <w:color w:val="000000"/>
              </w:rPr>
            </w:pPr>
            <w:r w:rsidRPr="008501D2">
              <w:rPr>
                <w:color w:val="000000"/>
              </w:rPr>
              <w:t>49222,63</w:t>
            </w:r>
          </w:p>
        </w:tc>
        <w:tc>
          <w:tcPr>
            <w:tcW w:w="1496" w:type="dxa"/>
            <w:tcBorders>
              <w:top w:val="nil"/>
              <w:left w:val="nil"/>
              <w:bottom w:val="single" w:sz="4" w:space="0" w:color="auto"/>
              <w:right w:val="single" w:sz="4" w:space="0" w:color="auto"/>
            </w:tcBorders>
            <w:shd w:val="clear" w:color="auto" w:fill="auto"/>
            <w:noWrap/>
            <w:vAlign w:val="bottom"/>
            <w:hideMark/>
          </w:tcPr>
          <w:p w14:paraId="6D2E8B30" w14:textId="77777777" w:rsidR="00CD4F97" w:rsidRPr="008501D2" w:rsidRDefault="00CD4F97" w:rsidP="00D25479">
            <w:pPr>
              <w:jc w:val="right"/>
              <w:rPr>
                <w:color w:val="000000"/>
              </w:rPr>
            </w:pPr>
            <w:r w:rsidRPr="008501D2">
              <w:rPr>
                <w:color w:val="000000"/>
              </w:rPr>
              <w:t>24974,881</w:t>
            </w:r>
          </w:p>
        </w:tc>
        <w:tc>
          <w:tcPr>
            <w:tcW w:w="1446" w:type="dxa"/>
            <w:tcBorders>
              <w:top w:val="nil"/>
              <w:left w:val="nil"/>
              <w:bottom w:val="single" w:sz="4" w:space="0" w:color="auto"/>
              <w:right w:val="single" w:sz="4" w:space="0" w:color="auto"/>
            </w:tcBorders>
            <w:shd w:val="clear" w:color="auto" w:fill="auto"/>
            <w:noWrap/>
            <w:vAlign w:val="bottom"/>
            <w:hideMark/>
          </w:tcPr>
          <w:p w14:paraId="2D9EAD32" w14:textId="77777777" w:rsidR="00CD4F97" w:rsidRPr="008501D2" w:rsidRDefault="00CD4F97" w:rsidP="00D25479">
            <w:pPr>
              <w:jc w:val="right"/>
              <w:rPr>
                <w:color w:val="000000"/>
              </w:rPr>
            </w:pPr>
            <w:r w:rsidRPr="008501D2">
              <w:rPr>
                <w:color w:val="000000"/>
              </w:rPr>
              <w:t>24247,75</w:t>
            </w:r>
          </w:p>
        </w:tc>
        <w:tc>
          <w:tcPr>
            <w:tcW w:w="2014" w:type="dxa"/>
            <w:tcBorders>
              <w:top w:val="nil"/>
              <w:left w:val="nil"/>
              <w:bottom w:val="single" w:sz="4" w:space="0" w:color="auto"/>
              <w:right w:val="single" w:sz="4" w:space="0" w:color="auto"/>
            </w:tcBorders>
            <w:shd w:val="clear" w:color="auto" w:fill="auto"/>
            <w:noWrap/>
            <w:vAlign w:val="bottom"/>
            <w:hideMark/>
          </w:tcPr>
          <w:p w14:paraId="3B671B46"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D8E2A89" w14:textId="77777777" w:rsidR="00CD4F97" w:rsidRPr="008501D2" w:rsidRDefault="00CD4F97" w:rsidP="00D25479">
            <w:pPr>
              <w:rPr>
                <w:color w:val="000000"/>
              </w:rPr>
            </w:pPr>
            <w:r w:rsidRPr="008501D2">
              <w:rPr>
                <w:color w:val="000000"/>
              </w:rPr>
              <w:t> </w:t>
            </w:r>
          </w:p>
        </w:tc>
      </w:tr>
      <w:tr w:rsidR="00CD4F97" w:rsidRPr="008501D2" w14:paraId="29083349"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0DA1DE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AB99E6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DFDADF5"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80744C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9E5752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2CC5F9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57BF87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FF73063" w14:textId="77777777" w:rsidR="00CD4F97" w:rsidRPr="008501D2" w:rsidRDefault="00CD4F97" w:rsidP="00D25479">
            <w:pPr>
              <w:rPr>
                <w:color w:val="000000"/>
              </w:rPr>
            </w:pPr>
            <w:r w:rsidRPr="008501D2">
              <w:rPr>
                <w:color w:val="000000"/>
              </w:rPr>
              <w:t> </w:t>
            </w:r>
          </w:p>
        </w:tc>
      </w:tr>
      <w:tr w:rsidR="00CD4F97" w:rsidRPr="008501D2" w14:paraId="0B8DD7DF"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3AA451E2" w14:textId="77777777" w:rsidR="00CD4F97" w:rsidRPr="008501D2" w:rsidRDefault="00CD4F97" w:rsidP="00D25479">
            <w:pPr>
              <w:jc w:val="center"/>
            </w:pPr>
            <w:r w:rsidRPr="008501D2">
              <w:t>4</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4CE62730" w14:textId="77777777" w:rsidR="00CD4F97" w:rsidRPr="008501D2" w:rsidRDefault="00CD4F97" w:rsidP="00D25479">
            <w:pPr>
              <w:jc w:val="center"/>
            </w:pPr>
            <w:r w:rsidRPr="008501D2">
              <w:t>Уличное освещение города</w:t>
            </w:r>
          </w:p>
        </w:tc>
        <w:tc>
          <w:tcPr>
            <w:tcW w:w="3262" w:type="dxa"/>
            <w:tcBorders>
              <w:top w:val="nil"/>
              <w:left w:val="nil"/>
              <w:bottom w:val="single" w:sz="4" w:space="0" w:color="auto"/>
              <w:right w:val="single" w:sz="4" w:space="0" w:color="auto"/>
            </w:tcBorders>
            <w:shd w:val="clear" w:color="auto" w:fill="auto"/>
            <w:vAlign w:val="center"/>
            <w:hideMark/>
          </w:tcPr>
          <w:p w14:paraId="347A3F58"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50DCE3D1" w14:textId="77777777" w:rsidR="00CD4F97" w:rsidRPr="008501D2" w:rsidRDefault="00CD4F97" w:rsidP="00D25479">
            <w:pPr>
              <w:jc w:val="right"/>
              <w:rPr>
                <w:b/>
                <w:bCs/>
                <w:color w:val="000000"/>
              </w:rPr>
            </w:pPr>
            <w:r w:rsidRPr="008501D2">
              <w:rPr>
                <w:b/>
                <w:bCs/>
                <w:color w:val="000000"/>
              </w:rPr>
              <w:t>2605589,31</w:t>
            </w:r>
          </w:p>
        </w:tc>
        <w:tc>
          <w:tcPr>
            <w:tcW w:w="1496" w:type="dxa"/>
            <w:tcBorders>
              <w:top w:val="nil"/>
              <w:left w:val="nil"/>
              <w:bottom w:val="single" w:sz="4" w:space="0" w:color="auto"/>
              <w:right w:val="single" w:sz="4" w:space="0" w:color="auto"/>
            </w:tcBorders>
            <w:shd w:val="clear" w:color="auto" w:fill="auto"/>
            <w:noWrap/>
            <w:vAlign w:val="bottom"/>
            <w:hideMark/>
          </w:tcPr>
          <w:p w14:paraId="451CA264" w14:textId="77777777" w:rsidR="00CD4F97" w:rsidRPr="008501D2" w:rsidRDefault="00CD4F97" w:rsidP="00D25479">
            <w:pPr>
              <w:jc w:val="right"/>
              <w:rPr>
                <w:b/>
                <w:bCs/>
                <w:color w:val="000000"/>
              </w:rPr>
            </w:pPr>
            <w:r w:rsidRPr="008501D2">
              <w:rPr>
                <w:b/>
                <w:bCs/>
                <w:color w:val="000000"/>
              </w:rPr>
              <w:t>2306239,23</w:t>
            </w:r>
          </w:p>
        </w:tc>
        <w:tc>
          <w:tcPr>
            <w:tcW w:w="1446" w:type="dxa"/>
            <w:tcBorders>
              <w:top w:val="nil"/>
              <w:left w:val="nil"/>
              <w:bottom w:val="single" w:sz="4" w:space="0" w:color="auto"/>
              <w:right w:val="single" w:sz="4" w:space="0" w:color="auto"/>
            </w:tcBorders>
            <w:shd w:val="clear" w:color="auto" w:fill="auto"/>
            <w:noWrap/>
            <w:vAlign w:val="bottom"/>
            <w:hideMark/>
          </w:tcPr>
          <w:p w14:paraId="768EAB85" w14:textId="77777777" w:rsidR="00CD4F97" w:rsidRPr="008501D2" w:rsidRDefault="00CD4F97" w:rsidP="00D25479">
            <w:pPr>
              <w:jc w:val="right"/>
              <w:rPr>
                <w:b/>
                <w:bCs/>
                <w:color w:val="000000"/>
              </w:rPr>
            </w:pPr>
            <w:r w:rsidRPr="008501D2">
              <w:rPr>
                <w:b/>
                <w:bCs/>
                <w:color w:val="000000"/>
              </w:rPr>
              <w:t>299350,08</w:t>
            </w:r>
          </w:p>
        </w:tc>
        <w:tc>
          <w:tcPr>
            <w:tcW w:w="2014" w:type="dxa"/>
            <w:tcBorders>
              <w:top w:val="nil"/>
              <w:left w:val="nil"/>
              <w:bottom w:val="single" w:sz="4" w:space="0" w:color="auto"/>
              <w:right w:val="single" w:sz="4" w:space="0" w:color="auto"/>
            </w:tcBorders>
            <w:shd w:val="clear" w:color="auto" w:fill="auto"/>
            <w:noWrap/>
            <w:vAlign w:val="bottom"/>
            <w:hideMark/>
          </w:tcPr>
          <w:p w14:paraId="5A56FB4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5F3F86A" w14:textId="77777777" w:rsidR="00CD4F97" w:rsidRPr="008501D2" w:rsidRDefault="00CD4F97" w:rsidP="00D25479">
            <w:pPr>
              <w:rPr>
                <w:color w:val="000000"/>
              </w:rPr>
            </w:pPr>
            <w:r w:rsidRPr="008501D2">
              <w:rPr>
                <w:color w:val="000000"/>
              </w:rPr>
              <w:t> </w:t>
            </w:r>
          </w:p>
        </w:tc>
      </w:tr>
      <w:tr w:rsidR="00CD4F97" w:rsidRPr="008501D2" w14:paraId="5161667A"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B9F45E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84A6C9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A35A2DF"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6B604B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FDF300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0415C3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67ACF1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06798E4" w14:textId="77777777" w:rsidR="00CD4F97" w:rsidRPr="008501D2" w:rsidRDefault="00CD4F97" w:rsidP="00D25479">
            <w:pPr>
              <w:rPr>
                <w:color w:val="000000"/>
              </w:rPr>
            </w:pPr>
            <w:r w:rsidRPr="008501D2">
              <w:rPr>
                <w:color w:val="000000"/>
              </w:rPr>
              <w:t> </w:t>
            </w:r>
          </w:p>
        </w:tc>
      </w:tr>
      <w:tr w:rsidR="00CD4F97" w:rsidRPr="008501D2" w14:paraId="5F12562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0A535B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D0A1CF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8073DFA"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8E1637C"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9B2405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65B67ED"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BAEE7E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0029B72" w14:textId="77777777" w:rsidR="00CD4F97" w:rsidRPr="008501D2" w:rsidRDefault="00CD4F97" w:rsidP="00D25479">
            <w:pPr>
              <w:rPr>
                <w:color w:val="000000"/>
              </w:rPr>
            </w:pPr>
            <w:r w:rsidRPr="008501D2">
              <w:rPr>
                <w:color w:val="000000"/>
              </w:rPr>
              <w:t> </w:t>
            </w:r>
          </w:p>
        </w:tc>
      </w:tr>
      <w:tr w:rsidR="00CD4F97" w:rsidRPr="008501D2" w14:paraId="746C1E11"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5D800C0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45A5E0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9D62B8D"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5851A77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F92B25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9D05DDD"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9ADD23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C661CCF" w14:textId="77777777" w:rsidR="00CD4F97" w:rsidRPr="008501D2" w:rsidRDefault="00CD4F97" w:rsidP="00D25479">
            <w:pPr>
              <w:rPr>
                <w:color w:val="000000"/>
              </w:rPr>
            </w:pPr>
            <w:r w:rsidRPr="008501D2">
              <w:rPr>
                <w:color w:val="000000"/>
              </w:rPr>
              <w:t> </w:t>
            </w:r>
          </w:p>
        </w:tc>
      </w:tr>
      <w:tr w:rsidR="00CD4F97" w:rsidRPr="008501D2" w14:paraId="4FC4271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2CA6F8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B2589E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A282022"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0065A18E" w14:textId="77777777" w:rsidR="00CD4F97" w:rsidRPr="008501D2" w:rsidRDefault="00CD4F97" w:rsidP="00D25479">
            <w:pPr>
              <w:jc w:val="right"/>
              <w:rPr>
                <w:color w:val="000000"/>
              </w:rPr>
            </w:pPr>
            <w:r w:rsidRPr="008501D2">
              <w:rPr>
                <w:color w:val="000000"/>
              </w:rPr>
              <w:t>2605589,31</w:t>
            </w:r>
          </w:p>
        </w:tc>
        <w:tc>
          <w:tcPr>
            <w:tcW w:w="1496" w:type="dxa"/>
            <w:tcBorders>
              <w:top w:val="nil"/>
              <w:left w:val="nil"/>
              <w:bottom w:val="single" w:sz="4" w:space="0" w:color="auto"/>
              <w:right w:val="single" w:sz="4" w:space="0" w:color="auto"/>
            </w:tcBorders>
            <w:shd w:val="clear" w:color="auto" w:fill="auto"/>
            <w:noWrap/>
            <w:vAlign w:val="bottom"/>
            <w:hideMark/>
          </w:tcPr>
          <w:p w14:paraId="55F378F6" w14:textId="77777777" w:rsidR="00CD4F97" w:rsidRPr="008501D2" w:rsidRDefault="00CD4F97" w:rsidP="00D25479">
            <w:pPr>
              <w:jc w:val="right"/>
              <w:rPr>
                <w:color w:val="000000"/>
              </w:rPr>
            </w:pPr>
            <w:r w:rsidRPr="008501D2">
              <w:rPr>
                <w:color w:val="000000"/>
              </w:rPr>
              <w:t>2306239,23</w:t>
            </w:r>
          </w:p>
        </w:tc>
        <w:tc>
          <w:tcPr>
            <w:tcW w:w="1446" w:type="dxa"/>
            <w:tcBorders>
              <w:top w:val="nil"/>
              <w:left w:val="nil"/>
              <w:bottom w:val="single" w:sz="4" w:space="0" w:color="auto"/>
              <w:right w:val="single" w:sz="4" w:space="0" w:color="auto"/>
            </w:tcBorders>
            <w:shd w:val="clear" w:color="auto" w:fill="auto"/>
            <w:noWrap/>
            <w:vAlign w:val="bottom"/>
            <w:hideMark/>
          </w:tcPr>
          <w:p w14:paraId="78744DEE" w14:textId="77777777" w:rsidR="00CD4F97" w:rsidRPr="008501D2" w:rsidRDefault="00CD4F97" w:rsidP="00D25479">
            <w:pPr>
              <w:jc w:val="right"/>
              <w:rPr>
                <w:color w:val="000000"/>
              </w:rPr>
            </w:pPr>
            <w:r w:rsidRPr="008501D2">
              <w:rPr>
                <w:color w:val="000000"/>
              </w:rPr>
              <w:t>299350,08</w:t>
            </w:r>
          </w:p>
        </w:tc>
        <w:tc>
          <w:tcPr>
            <w:tcW w:w="2014" w:type="dxa"/>
            <w:tcBorders>
              <w:top w:val="nil"/>
              <w:left w:val="nil"/>
              <w:bottom w:val="single" w:sz="4" w:space="0" w:color="auto"/>
              <w:right w:val="single" w:sz="4" w:space="0" w:color="auto"/>
            </w:tcBorders>
            <w:shd w:val="clear" w:color="auto" w:fill="auto"/>
            <w:noWrap/>
            <w:vAlign w:val="bottom"/>
            <w:hideMark/>
          </w:tcPr>
          <w:p w14:paraId="20DEA68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8A6BD98" w14:textId="77777777" w:rsidR="00CD4F97" w:rsidRPr="008501D2" w:rsidRDefault="00CD4F97" w:rsidP="00D25479">
            <w:pPr>
              <w:rPr>
                <w:color w:val="000000"/>
              </w:rPr>
            </w:pPr>
            <w:r w:rsidRPr="008501D2">
              <w:rPr>
                <w:color w:val="000000"/>
              </w:rPr>
              <w:t> </w:t>
            </w:r>
          </w:p>
        </w:tc>
      </w:tr>
      <w:tr w:rsidR="00CD4F97" w:rsidRPr="008501D2" w14:paraId="306B37EA"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31B8F8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35D9AB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9051733"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5357EC9F"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F1D7B9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91AEB9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8CC6EB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5BF8C03" w14:textId="77777777" w:rsidR="00CD4F97" w:rsidRPr="008501D2" w:rsidRDefault="00CD4F97" w:rsidP="00D25479">
            <w:pPr>
              <w:rPr>
                <w:color w:val="000000"/>
              </w:rPr>
            </w:pPr>
            <w:r w:rsidRPr="008501D2">
              <w:rPr>
                <w:color w:val="000000"/>
              </w:rPr>
              <w:t> </w:t>
            </w:r>
          </w:p>
        </w:tc>
      </w:tr>
      <w:tr w:rsidR="00CD4F97" w:rsidRPr="008501D2" w14:paraId="6FD13756" w14:textId="77777777" w:rsidTr="00D25479">
        <w:trPr>
          <w:trHeight w:val="46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1C4CEA45" w14:textId="77777777" w:rsidR="00CD4F97" w:rsidRPr="008501D2" w:rsidRDefault="00CD4F97" w:rsidP="00D25479">
            <w:pPr>
              <w:jc w:val="center"/>
            </w:pPr>
            <w:r w:rsidRPr="008501D2">
              <w:t>5</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4DC41FE0" w14:textId="77777777" w:rsidR="00CD4F97" w:rsidRPr="008501D2" w:rsidRDefault="00CD4F97" w:rsidP="00D25479">
            <w:pPr>
              <w:jc w:val="center"/>
            </w:pPr>
            <w:r w:rsidRPr="008501D2">
              <w:t>Содержание городских тротуаров, площадей и детских площадок</w:t>
            </w:r>
          </w:p>
        </w:tc>
        <w:tc>
          <w:tcPr>
            <w:tcW w:w="3262" w:type="dxa"/>
            <w:tcBorders>
              <w:top w:val="nil"/>
              <w:left w:val="nil"/>
              <w:bottom w:val="single" w:sz="4" w:space="0" w:color="auto"/>
              <w:right w:val="single" w:sz="4" w:space="0" w:color="auto"/>
            </w:tcBorders>
            <w:shd w:val="clear" w:color="auto" w:fill="auto"/>
            <w:vAlign w:val="center"/>
            <w:hideMark/>
          </w:tcPr>
          <w:p w14:paraId="7807A0CC"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57B0BCCD" w14:textId="77777777" w:rsidR="00CD4F97" w:rsidRPr="008501D2" w:rsidRDefault="00CD4F97" w:rsidP="00D25479">
            <w:pPr>
              <w:jc w:val="right"/>
              <w:rPr>
                <w:b/>
                <w:bCs/>
                <w:color w:val="000000"/>
              </w:rPr>
            </w:pPr>
            <w:r w:rsidRPr="008501D2">
              <w:rPr>
                <w:b/>
                <w:bCs/>
                <w:color w:val="000000"/>
              </w:rPr>
              <w:t>8664004,8</w:t>
            </w:r>
          </w:p>
        </w:tc>
        <w:tc>
          <w:tcPr>
            <w:tcW w:w="1496" w:type="dxa"/>
            <w:tcBorders>
              <w:top w:val="nil"/>
              <w:left w:val="nil"/>
              <w:bottom w:val="single" w:sz="4" w:space="0" w:color="auto"/>
              <w:right w:val="single" w:sz="4" w:space="0" w:color="auto"/>
            </w:tcBorders>
            <w:shd w:val="clear" w:color="auto" w:fill="auto"/>
            <w:noWrap/>
            <w:vAlign w:val="bottom"/>
            <w:hideMark/>
          </w:tcPr>
          <w:p w14:paraId="3247E6B4" w14:textId="77777777" w:rsidR="00CD4F97" w:rsidRPr="008501D2" w:rsidRDefault="00CD4F97" w:rsidP="00D25479">
            <w:pPr>
              <w:jc w:val="right"/>
              <w:rPr>
                <w:b/>
                <w:bCs/>
                <w:color w:val="000000"/>
              </w:rPr>
            </w:pPr>
            <w:r w:rsidRPr="008501D2">
              <w:rPr>
                <w:b/>
                <w:bCs/>
                <w:color w:val="000000"/>
              </w:rPr>
              <w:t>8549496,53</w:t>
            </w:r>
          </w:p>
        </w:tc>
        <w:tc>
          <w:tcPr>
            <w:tcW w:w="1446" w:type="dxa"/>
            <w:tcBorders>
              <w:top w:val="nil"/>
              <w:left w:val="nil"/>
              <w:bottom w:val="single" w:sz="4" w:space="0" w:color="auto"/>
              <w:right w:val="single" w:sz="4" w:space="0" w:color="auto"/>
            </w:tcBorders>
            <w:shd w:val="clear" w:color="auto" w:fill="auto"/>
            <w:noWrap/>
            <w:vAlign w:val="bottom"/>
            <w:hideMark/>
          </w:tcPr>
          <w:p w14:paraId="0B6A6641" w14:textId="77777777" w:rsidR="00CD4F97" w:rsidRPr="008501D2" w:rsidRDefault="00CD4F97" w:rsidP="00D25479">
            <w:pPr>
              <w:jc w:val="right"/>
              <w:rPr>
                <w:b/>
                <w:bCs/>
                <w:color w:val="000000"/>
              </w:rPr>
            </w:pPr>
            <w:r w:rsidRPr="008501D2">
              <w:rPr>
                <w:b/>
                <w:bCs/>
                <w:color w:val="000000"/>
              </w:rPr>
              <w:t>114508,27</w:t>
            </w:r>
          </w:p>
        </w:tc>
        <w:tc>
          <w:tcPr>
            <w:tcW w:w="2014" w:type="dxa"/>
            <w:tcBorders>
              <w:top w:val="nil"/>
              <w:left w:val="nil"/>
              <w:bottom w:val="single" w:sz="4" w:space="0" w:color="auto"/>
              <w:right w:val="single" w:sz="4" w:space="0" w:color="auto"/>
            </w:tcBorders>
            <w:shd w:val="clear" w:color="auto" w:fill="auto"/>
            <w:noWrap/>
            <w:vAlign w:val="bottom"/>
            <w:hideMark/>
          </w:tcPr>
          <w:p w14:paraId="0BE17D7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49629DF" w14:textId="77777777" w:rsidR="00CD4F97" w:rsidRPr="008501D2" w:rsidRDefault="00CD4F97" w:rsidP="00D25479">
            <w:pPr>
              <w:rPr>
                <w:color w:val="000000"/>
              </w:rPr>
            </w:pPr>
            <w:r w:rsidRPr="008501D2">
              <w:rPr>
                <w:color w:val="000000"/>
              </w:rPr>
              <w:t> </w:t>
            </w:r>
          </w:p>
        </w:tc>
      </w:tr>
      <w:tr w:rsidR="00CD4F97" w:rsidRPr="008501D2" w14:paraId="05432AEA"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844CA9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21CCF8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6518118"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FD271E0"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767777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75EE8F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F1B682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9776AA5" w14:textId="77777777" w:rsidR="00CD4F97" w:rsidRPr="008501D2" w:rsidRDefault="00CD4F97" w:rsidP="00D25479">
            <w:pPr>
              <w:rPr>
                <w:color w:val="000000"/>
              </w:rPr>
            </w:pPr>
            <w:r w:rsidRPr="008501D2">
              <w:rPr>
                <w:color w:val="000000"/>
              </w:rPr>
              <w:t> </w:t>
            </w:r>
          </w:p>
        </w:tc>
      </w:tr>
      <w:tr w:rsidR="00CD4F97" w:rsidRPr="008501D2" w14:paraId="5D9D956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CD206DB"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05DF41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F6941C3"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40CACE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5521CA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A22A48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E0F028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0DF9D2D" w14:textId="77777777" w:rsidR="00CD4F97" w:rsidRPr="008501D2" w:rsidRDefault="00CD4F97" w:rsidP="00D25479">
            <w:pPr>
              <w:rPr>
                <w:color w:val="000000"/>
              </w:rPr>
            </w:pPr>
            <w:r w:rsidRPr="008501D2">
              <w:rPr>
                <w:color w:val="000000"/>
              </w:rPr>
              <w:t> </w:t>
            </w:r>
          </w:p>
        </w:tc>
      </w:tr>
      <w:tr w:rsidR="00CD4F97" w:rsidRPr="008501D2" w14:paraId="442C1F29"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17A346B"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8399AB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4F1B1B4"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273B2D6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44A325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D7A36F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49B187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D056CCF" w14:textId="77777777" w:rsidR="00CD4F97" w:rsidRPr="008501D2" w:rsidRDefault="00CD4F97" w:rsidP="00D25479">
            <w:pPr>
              <w:rPr>
                <w:color w:val="000000"/>
              </w:rPr>
            </w:pPr>
            <w:r w:rsidRPr="008501D2">
              <w:rPr>
                <w:color w:val="000000"/>
              </w:rPr>
              <w:t> </w:t>
            </w:r>
          </w:p>
        </w:tc>
      </w:tr>
      <w:tr w:rsidR="00CD4F97" w:rsidRPr="008501D2" w14:paraId="4F42A99D"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BB4393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C02E9B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6CCCDF3"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4A05AD3B" w14:textId="77777777" w:rsidR="00CD4F97" w:rsidRPr="008501D2" w:rsidRDefault="00CD4F97" w:rsidP="00D25479">
            <w:pPr>
              <w:jc w:val="right"/>
              <w:rPr>
                <w:color w:val="000000"/>
              </w:rPr>
            </w:pPr>
            <w:r w:rsidRPr="008501D2">
              <w:rPr>
                <w:color w:val="000000"/>
              </w:rPr>
              <w:t>8664004,8</w:t>
            </w:r>
          </w:p>
        </w:tc>
        <w:tc>
          <w:tcPr>
            <w:tcW w:w="1496" w:type="dxa"/>
            <w:tcBorders>
              <w:top w:val="nil"/>
              <w:left w:val="nil"/>
              <w:bottom w:val="single" w:sz="4" w:space="0" w:color="auto"/>
              <w:right w:val="single" w:sz="4" w:space="0" w:color="auto"/>
            </w:tcBorders>
            <w:shd w:val="clear" w:color="auto" w:fill="auto"/>
            <w:noWrap/>
            <w:vAlign w:val="bottom"/>
            <w:hideMark/>
          </w:tcPr>
          <w:p w14:paraId="56D394FC" w14:textId="77777777" w:rsidR="00CD4F97" w:rsidRPr="008501D2" w:rsidRDefault="00CD4F97" w:rsidP="00D25479">
            <w:pPr>
              <w:jc w:val="right"/>
              <w:rPr>
                <w:color w:val="000000"/>
              </w:rPr>
            </w:pPr>
            <w:r w:rsidRPr="008501D2">
              <w:rPr>
                <w:color w:val="000000"/>
              </w:rPr>
              <w:t>8549496,53</w:t>
            </w:r>
          </w:p>
        </w:tc>
        <w:tc>
          <w:tcPr>
            <w:tcW w:w="1446" w:type="dxa"/>
            <w:tcBorders>
              <w:top w:val="nil"/>
              <w:left w:val="nil"/>
              <w:bottom w:val="single" w:sz="4" w:space="0" w:color="auto"/>
              <w:right w:val="single" w:sz="4" w:space="0" w:color="auto"/>
            </w:tcBorders>
            <w:shd w:val="clear" w:color="auto" w:fill="auto"/>
            <w:noWrap/>
            <w:vAlign w:val="bottom"/>
            <w:hideMark/>
          </w:tcPr>
          <w:p w14:paraId="0E077E9C" w14:textId="77777777" w:rsidR="00CD4F97" w:rsidRPr="008501D2" w:rsidRDefault="00CD4F97" w:rsidP="00D25479">
            <w:pPr>
              <w:jc w:val="right"/>
              <w:rPr>
                <w:color w:val="000000"/>
              </w:rPr>
            </w:pPr>
            <w:r w:rsidRPr="008501D2">
              <w:rPr>
                <w:color w:val="000000"/>
              </w:rPr>
              <w:t>114508,27</w:t>
            </w:r>
          </w:p>
        </w:tc>
        <w:tc>
          <w:tcPr>
            <w:tcW w:w="2014" w:type="dxa"/>
            <w:tcBorders>
              <w:top w:val="nil"/>
              <w:left w:val="nil"/>
              <w:bottom w:val="single" w:sz="4" w:space="0" w:color="auto"/>
              <w:right w:val="single" w:sz="4" w:space="0" w:color="auto"/>
            </w:tcBorders>
            <w:shd w:val="clear" w:color="auto" w:fill="auto"/>
            <w:noWrap/>
            <w:vAlign w:val="bottom"/>
            <w:hideMark/>
          </w:tcPr>
          <w:p w14:paraId="5090F23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3A86BF6" w14:textId="77777777" w:rsidR="00CD4F97" w:rsidRPr="008501D2" w:rsidRDefault="00CD4F97" w:rsidP="00D25479">
            <w:pPr>
              <w:rPr>
                <w:color w:val="000000"/>
              </w:rPr>
            </w:pPr>
            <w:r w:rsidRPr="008501D2">
              <w:rPr>
                <w:color w:val="000000"/>
              </w:rPr>
              <w:t> </w:t>
            </w:r>
          </w:p>
        </w:tc>
      </w:tr>
      <w:tr w:rsidR="00CD4F97" w:rsidRPr="008501D2" w14:paraId="1B3803D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B71BF6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5C9BF2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7B7B728"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DFA278A"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0CBA0D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EE62B6D"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F1CCDD6"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F117165" w14:textId="77777777" w:rsidR="00CD4F97" w:rsidRPr="008501D2" w:rsidRDefault="00CD4F97" w:rsidP="00D25479">
            <w:pPr>
              <w:rPr>
                <w:color w:val="000000"/>
              </w:rPr>
            </w:pPr>
            <w:r w:rsidRPr="008501D2">
              <w:rPr>
                <w:color w:val="000000"/>
              </w:rPr>
              <w:t> </w:t>
            </w:r>
          </w:p>
        </w:tc>
      </w:tr>
      <w:tr w:rsidR="00CD4F97" w:rsidRPr="008501D2" w14:paraId="6FBB07F3"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EF801E8" w14:textId="77777777" w:rsidR="00CD4F97" w:rsidRPr="008501D2" w:rsidRDefault="00CD4F97" w:rsidP="00D25479">
            <w:pPr>
              <w:jc w:val="center"/>
            </w:pPr>
            <w:r w:rsidRPr="008501D2">
              <w:t>6</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1B6E00F8" w14:textId="77777777" w:rsidR="00CD4F97" w:rsidRPr="008501D2" w:rsidRDefault="00CD4F97" w:rsidP="00D25479">
            <w:pPr>
              <w:jc w:val="center"/>
            </w:pPr>
            <w:r w:rsidRPr="008501D2">
              <w:t>Содержание кладбища</w:t>
            </w:r>
          </w:p>
        </w:tc>
        <w:tc>
          <w:tcPr>
            <w:tcW w:w="3262" w:type="dxa"/>
            <w:tcBorders>
              <w:top w:val="nil"/>
              <w:left w:val="nil"/>
              <w:bottom w:val="single" w:sz="4" w:space="0" w:color="auto"/>
              <w:right w:val="single" w:sz="4" w:space="0" w:color="auto"/>
            </w:tcBorders>
            <w:shd w:val="clear" w:color="auto" w:fill="auto"/>
            <w:vAlign w:val="center"/>
            <w:hideMark/>
          </w:tcPr>
          <w:p w14:paraId="6627DBD8"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2229DEB0" w14:textId="77777777" w:rsidR="00CD4F97" w:rsidRPr="008501D2" w:rsidRDefault="00CD4F97" w:rsidP="00D25479">
            <w:pPr>
              <w:jc w:val="right"/>
              <w:rPr>
                <w:b/>
                <w:bCs/>
                <w:color w:val="000000"/>
              </w:rPr>
            </w:pPr>
            <w:r w:rsidRPr="008501D2">
              <w:rPr>
                <w:b/>
                <w:bCs/>
                <w:color w:val="000000"/>
              </w:rPr>
              <w:t>581997,69</w:t>
            </w:r>
          </w:p>
        </w:tc>
        <w:tc>
          <w:tcPr>
            <w:tcW w:w="1496" w:type="dxa"/>
            <w:tcBorders>
              <w:top w:val="nil"/>
              <w:left w:val="nil"/>
              <w:bottom w:val="single" w:sz="4" w:space="0" w:color="auto"/>
              <w:right w:val="single" w:sz="4" w:space="0" w:color="auto"/>
            </w:tcBorders>
            <w:shd w:val="clear" w:color="auto" w:fill="auto"/>
            <w:noWrap/>
            <w:vAlign w:val="bottom"/>
            <w:hideMark/>
          </w:tcPr>
          <w:p w14:paraId="3B50CB06" w14:textId="77777777" w:rsidR="00CD4F97" w:rsidRPr="008501D2" w:rsidRDefault="00CD4F97" w:rsidP="00D25479">
            <w:pPr>
              <w:jc w:val="right"/>
              <w:rPr>
                <w:b/>
                <w:bCs/>
                <w:color w:val="000000"/>
              </w:rPr>
            </w:pPr>
            <w:r w:rsidRPr="008501D2">
              <w:rPr>
                <w:b/>
                <w:bCs/>
                <w:color w:val="000000"/>
              </w:rPr>
              <w:t>581997,09</w:t>
            </w:r>
          </w:p>
        </w:tc>
        <w:tc>
          <w:tcPr>
            <w:tcW w:w="1446" w:type="dxa"/>
            <w:tcBorders>
              <w:top w:val="nil"/>
              <w:left w:val="nil"/>
              <w:bottom w:val="single" w:sz="4" w:space="0" w:color="auto"/>
              <w:right w:val="single" w:sz="4" w:space="0" w:color="auto"/>
            </w:tcBorders>
            <w:shd w:val="clear" w:color="auto" w:fill="auto"/>
            <w:noWrap/>
            <w:vAlign w:val="bottom"/>
            <w:hideMark/>
          </w:tcPr>
          <w:p w14:paraId="25896AC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3D2976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074A52" w14:textId="77777777" w:rsidR="00CD4F97" w:rsidRPr="008501D2" w:rsidRDefault="00CD4F97" w:rsidP="00D25479">
            <w:pPr>
              <w:rPr>
                <w:color w:val="000000"/>
              </w:rPr>
            </w:pPr>
            <w:r w:rsidRPr="008501D2">
              <w:rPr>
                <w:color w:val="000000"/>
              </w:rPr>
              <w:t> </w:t>
            </w:r>
          </w:p>
        </w:tc>
      </w:tr>
      <w:tr w:rsidR="00CD4F97" w:rsidRPr="008501D2" w14:paraId="38812C4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52CDF26"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579A7F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72DB5FA"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FAB0C5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0053B4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3BED16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A743D6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863675D" w14:textId="77777777" w:rsidR="00CD4F97" w:rsidRPr="008501D2" w:rsidRDefault="00CD4F97" w:rsidP="00D25479">
            <w:pPr>
              <w:rPr>
                <w:color w:val="000000"/>
              </w:rPr>
            </w:pPr>
            <w:r w:rsidRPr="008501D2">
              <w:rPr>
                <w:color w:val="000000"/>
              </w:rPr>
              <w:t> </w:t>
            </w:r>
          </w:p>
        </w:tc>
      </w:tr>
      <w:tr w:rsidR="00CD4F97" w:rsidRPr="008501D2" w14:paraId="4B065E0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E8D9E2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9F914A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3997C38"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423F435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0082A8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453DAB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FFAE41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70C397E" w14:textId="77777777" w:rsidR="00CD4F97" w:rsidRPr="008501D2" w:rsidRDefault="00CD4F97" w:rsidP="00D25479">
            <w:pPr>
              <w:rPr>
                <w:color w:val="000000"/>
              </w:rPr>
            </w:pPr>
            <w:r w:rsidRPr="008501D2">
              <w:rPr>
                <w:color w:val="000000"/>
              </w:rPr>
              <w:t> </w:t>
            </w:r>
          </w:p>
        </w:tc>
      </w:tr>
      <w:tr w:rsidR="00CD4F97" w:rsidRPr="008501D2" w14:paraId="27B17370"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4E5228C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0F34C4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0C16461"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2634C65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1AAB18E"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C6A714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A88585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B2714E" w14:textId="77777777" w:rsidR="00CD4F97" w:rsidRPr="008501D2" w:rsidRDefault="00CD4F97" w:rsidP="00D25479">
            <w:pPr>
              <w:rPr>
                <w:color w:val="000000"/>
              </w:rPr>
            </w:pPr>
            <w:r w:rsidRPr="008501D2">
              <w:rPr>
                <w:color w:val="000000"/>
              </w:rPr>
              <w:t> </w:t>
            </w:r>
          </w:p>
        </w:tc>
      </w:tr>
      <w:tr w:rsidR="00CD4F97" w:rsidRPr="008501D2" w14:paraId="23FC8D9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DA648B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F402A5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BA5E6C2"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56928A6D" w14:textId="77777777" w:rsidR="00CD4F97" w:rsidRPr="008501D2" w:rsidRDefault="00CD4F97" w:rsidP="00D25479">
            <w:pPr>
              <w:jc w:val="right"/>
              <w:rPr>
                <w:color w:val="000000"/>
              </w:rPr>
            </w:pPr>
            <w:r w:rsidRPr="008501D2">
              <w:rPr>
                <w:color w:val="000000"/>
              </w:rPr>
              <w:t>581997,69</w:t>
            </w:r>
          </w:p>
        </w:tc>
        <w:tc>
          <w:tcPr>
            <w:tcW w:w="1496" w:type="dxa"/>
            <w:tcBorders>
              <w:top w:val="nil"/>
              <w:left w:val="nil"/>
              <w:bottom w:val="single" w:sz="4" w:space="0" w:color="auto"/>
              <w:right w:val="single" w:sz="4" w:space="0" w:color="auto"/>
            </w:tcBorders>
            <w:shd w:val="clear" w:color="auto" w:fill="auto"/>
            <w:noWrap/>
            <w:vAlign w:val="bottom"/>
            <w:hideMark/>
          </w:tcPr>
          <w:p w14:paraId="4ED54B71" w14:textId="77777777" w:rsidR="00CD4F97" w:rsidRPr="008501D2" w:rsidRDefault="00CD4F97" w:rsidP="00D25479">
            <w:pPr>
              <w:jc w:val="right"/>
              <w:rPr>
                <w:color w:val="000000"/>
              </w:rPr>
            </w:pPr>
            <w:r w:rsidRPr="008501D2">
              <w:rPr>
                <w:color w:val="000000"/>
              </w:rPr>
              <w:t>581997,09</w:t>
            </w:r>
          </w:p>
        </w:tc>
        <w:tc>
          <w:tcPr>
            <w:tcW w:w="1446" w:type="dxa"/>
            <w:tcBorders>
              <w:top w:val="nil"/>
              <w:left w:val="nil"/>
              <w:bottom w:val="single" w:sz="4" w:space="0" w:color="auto"/>
              <w:right w:val="single" w:sz="4" w:space="0" w:color="auto"/>
            </w:tcBorders>
            <w:shd w:val="clear" w:color="auto" w:fill="auto"/>
            <w:noWrap/>
            <w:vAlign w:val="bottom"/>
            <w:hideMark/>
          </w:tcPr>
          <w:p w14:paraId="67BC11B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500168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F6E4291" w14:textId="77777777" w:rsidR="00CD4F97" w:rsidRPr="008501D2" w:rsidRDefault="00CD4F97" w:rsidP="00D25479">
            <w:pPr>
              <w:rPr>
                <w:color w:val="000000"/>
              </w:rPr>
            </w:pPr>
            <w:r w:rsidRPr="008501D2">
              <w:rPr>
                <w:color w:val="000000"/>
              </w:rPr>
              <w:t> </w:t>
            </w:r>
          </w:p>
        </w:tc>
      </w:tr>
      <w:tr w:rsidR="00CD4F97" w:rsidRPr="008501D2" w14:paraId="6D6CB56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AD1B12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986EFD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8AB61BE"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41D1AC0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3C1B25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8E33148"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EE67F2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BA8FFDF" w14:textId="77777777" w:rsidR="00CD4F97" w:rsidRPr="008501D2" w:rsidRDefault="00CD4F97" w:rsidP="00D25479">
            <w:pPr>
              <w:rPr>
                <w:color w:val="000000"/>
              </w:rPr>
            </w:pPr>
            <w:r w:rsidRPr="008501D2">
              <w:rPr>
                <w:color w:val="000000"/>
              </w:rPr>
              <w:t> </w:t>
            </w:r>
          </w:p>
        </w:tc>
      </w:tr>
      <w:tr w:rsidR="00CD4F97" w:rsidRPr="008501D2" w14:paraId="73891E27"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7E78DEE6" w14:textId="77777777" w:rsidR="00CD4F97" w:rsidRPr="008501D2" w:rsidRDefault="00CD4F97" w:rsidP="00D25479">
            <w:pPr>
              <w:jc w:val="center"/>
            </w:pPr>
            <w:r w:rsidRPr="008501D2">
              <w:t>7</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7E0C28B1" w14:textId="77777777" w:rsidR="00CD4F97" w:rsidRPr="008501D2" w:rsidRDefault="00CD4F97" w:rsidP="00D25479">
            <w:pPr>
              <w:jc w:val="center"/>
            </w:pPr>
            <w:r w:rsidRPr="008501D2">
              <w:t>Приобретение семян</w:t>
            </w:r>
          </w:p>
        </w:tc>
        <w:tc>
          <w:tcPr>
            <w:tcW w:w="3262" w:type="dxa"/>
            <w:tcBorders>
              <w:top w:val="nil"/>
              <w:left w:val="nil"/>
              <w:bottom w:val="single" w:sz="4" w:space="0" w:color="auto"/>
              <w:right w:val="single" w:sz="4" w:space="0" w:color="auto"/>
            </w:tcBorders>
            <w:shd w:val="clear" w:color="auto" w:fill="auto"/>
            <w:vAlign w:val="center"/>
            <w:hideMark/>
          </w:tcPr>
          <w:p w14:paraId="33821A58"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2139682E"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325E67C1"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6ABF360C"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489498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D64104" w14:textId="77777777" w:rsidR="00CD4F97" w:rsidRPr="008501D2" w:rsidRDefault="00CD4F97" w:rsidP="00D25479">
            <w:pPr>
              <w:rPr>
                <w:color w:val="000000"/>
              </w:rPr>
            </w:pPr>
            <w:r w:rsidRPr="008501D2">
              <w:rPr>
                <w:color w:val="000000"/>
              </w:rPr>
              <w:t> </w:t>
            </w:r>
          </w:p>
        </w:tc>
      </w:tr>
      <w:tr w:rsidR="00CD4F97" w:rsidRPr="008501D2" w14:paraId="4B4AE48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E56A6F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D513C9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08EFA87"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82DB5F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CAA323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8559F3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7C9F5B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9E46D88" w14:textId="77777777" w:rsidR="00CD4F97" w:rsidRPr="008501D2" w:rsidRDefault="00CD4F97" w:rsidP="00D25479">
            <w:pPr>
              <w:rPr>
                <w:color w:val="000000"/>
              </w:rPr>
            </w:pPr>
            <w:r w:rsidRPr="008501D2">
              <w:rPr>
                <w:color w:val="000000"/>
              </w:rPr>
              <w:t> </w:t>
            </w:r>
          </w:p>
        </w:tc>
      </w:tr>
      <w:tr w:rsidR="00CD4F97" w:rsidRPr="008501D2" w14:paraId="19F2B29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32D0A7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1F8779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41194D4"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1877E3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6016E0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FE6D3E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55C9BE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CD5322C" w14:textId="77777777" w:rsidR="00CD4F97" w:rsidRPr="008501D2" w:rsidRDefault="00CD4F97" w:rsidP="00D25479">
            <w:pPr>
              <w:rPr>
                <w:color w:val="000000"/>
              </w:rPr>
            </w:pPr>
            <w:r w:rsidRPr="008501D2">
              <w:rPr>
                <w:color w:val="000000"/>
              </w:rPr>
              <w:t> </w:t>
            </w:r>
          </w:p>
        </w:tc>
      </w:tr>
      <w:tr w:rsidR="00CD4F97" w:rsidRPr="008501D2" w14:paraId="2216B93B"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EBA9816"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7694B2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D75C642"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7A437B5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9DF764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CC921C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B220B5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41AC57A" w14:textId="77777777" w:rsidR="00CD4F97" w:rsidRPr="008501D2" w:rsidRDefault="00CD4F97" w:rsidP="00D25479">
            <w:pPr>
              <w:rPr>
                <w:color w:val="000000"/>
              </w:rPr>
            </w:pPr>
            <w:r w:rsidRPr="008501D2">
              <w:rPr>
                <w:color w:val="000000"/>
              </w:rPr>
              <w:t> </w:t>
            </w:r>
          </w:p>
        </w:tc>
      </w:tr>
      <w:tr w:rsidR="00CD4F97" w:rsidRPr="008501D2" w14:paraId="77DB586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CCCD31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8CAFE3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E8723D3"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01763710"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F2B1962"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379A3C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C8C490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CDAFAFB" w14:textId="77777777" w:rsidR="00CD4F97" w:rsidRPr="008501D2" w:rsidRDefault="00CD4F97" w:rsidP="00D25479">
            <w:pPr>
              <w:rPr>
                <w:color w:val="000000"/>
              </w:rPr>
            </w:pPr>
            <w:r w:rsidRPr="008501D2">
              <w:rPr>
                <w:color w:val="000000"/>
              </w:rPr>
              <w:t> </w:t>
            </w:r>
          </w:p>
        </w:tc>
      </w:tr>
      <w:tr w:rsidR="00CD4F97" w:rsidRPr="008501D2" w14:paraId="2A8EFAF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4DBF26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4EEA0F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1A33919"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DD21B4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06CFFD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09F649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DE4043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F82DE18" w14:textId="77777777" w:rsidR="00CD4F97" w:rsidRPr="008501D2" w:rsidRDefault="00CD4F97" w:rsidP="00D25479">
            <w:pPr>
              <w:rPr>
                <w:color w:val="000000"/>
              </w:rPr>
            </w:pPr>
            <w:r w:rsidRPr="008501D2">
              <w:rPr>
                <w:color w:val="000000"/>
              </w:rPr>
              <w:t> </w:t>
            </w:r>
          </w:p>
        </w:tc>
      </w:tr>
      <w:tr w:rsidR="00CD4F97" w:rsidRPr="008501D2" w14:paraId="6C1F0AEA"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A3E8AB4" w14:textId="77777777" w:rsidR="00CD4F97" w:rsidRPr="008501D2" w:rsidRDefault="00CD4F97" w:rsidP="00D25479">
            <w:pPr>
              <w:jc w:val="center"/>
            </w:pPr>
            <w:r w:rsidRPr="008501D2">
              <w:t>8</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5C5C0556" w14:textId="77777777" w:rsidR="00CD4F97" w:rsidRPr="008501D2" w:rsidRDefault="00CD4F97" w:rsidP="00D25479">
            <w:pPr>
              <w:jc w:val="center"/>
            </w:pPr>
            <w:r w:rsidRPr="008501D2">
              <w:t>Приобретение садовой техники</w:t>
            </w:r>
          </w:p>
        </w:tc>
        <w:tc>
          <w:tcPr>
            <w:tcW w:w="3262" w:type="dxa"/>
            <w:tcBorders>
              <w:top w:val="nil"/>
              <w:left w:val="nil"/>
              <w:bottom w:val="single" w:sz="4" w:space="0" w:color="auto"/>
              <w:right w:val="single" w:sz="4" w:space="0" w:color="auto"/>
            </w:tcBorders>
            <w:shd w:val="clear" w:color="auto" w:fill="auto"/>
            <w:vAlign w:val="center"/>
            <w:hideMark/>
          </w:tcPr>
          <w:p w14:paraId="5145AE4D"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793C95B0"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4477959"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65072146"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D94616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068B61C" w14:textId="77777777" w:rsidR="00CD4F97" w:rsidRPr="008501D2" w:rsidRDefault="00CD4F97" w:rsidP="00D25479">
            <w:pPr>
              <w:rPr>
                <w:color w:val="000000"/>
              </w:rPr>
            </w:pPr>
            <w:r w:rsidRPr="008501D2">
              <w:rPr>
                <w:color w:val="000000"/>
              </w:rPr>
              <w:t> </w:t>
            </w:r>
          </w:p>
        </w:tc>
      </w:tr>
      <w:tr w:rsidR="00CD4F97" w:rsidRPr="008501D2" w14:paraId="1A7C941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DF29C6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F6817A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7614175"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918F7C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DE651B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7D93A0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39353D6"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6043545" w14:textId="77777777" w:rsidR="00CD4F97" w:rsidRPr="008501D2" w:rsidRDefault="00CD4F97" w:rsidP="00D25479">
            <w:pPr>
              <w:rPr>
                <w:color w:val="000000"/>
              </w:rPr>
            </w:pPr>
            <w:r w:rsidRPr="008501D2">
              <w:rPr>
                <w:color w:val="000000"/>
              </w:rPr>
              <w:t> </w:t>
            </w:r>
          </w:p>
        </w:tc>
      </w:tr>
      <w:tr w:rsidR="00CD4F97" w:rsidRPr="008501D2" w14:paraId="3BC3147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849680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329C20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405FB7C"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48D95A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6B2AD5E"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FB19B2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B9932B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F3BFF6E" w14:textId="77777777" w:rsidR="00CD4F97" w:rsidRPr="008501D2" w:rsidRDefault="00CD4F97" w:rsidP="00D25479">
            <w:pPr>
              <w:rPr>
                <w:color w:val="000000"/>
              </w:rPr>
            </w:pPr>
            <w:r w:rsidRPr="008501D2">
              <w:rPr>
                <w:color w:val="000000"/>
              </w:rPr>
              <w:t> </w:t>
            </w:r>
          </w:p>
        </w:tc>
      </w:tr>
      <w:tr w:rsidR="00CD4F97" w:rsidRPr="008501D2" w14:paraId="3F6F2412"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45F4526C"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90AE07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152DA6D"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2292583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34F474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36DDD4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8CE19D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5C270D2" w14:textId="77777777" w:rsidR="00CD4F97" w:rsidRPr="008501D2" w:rsidRDefault="00CD4F97" w:rsidP="00D25479">
            <w:pPr>
              <w:rPr>
                <w:color w:val="000000"/>
              </w:rPr>
            </w:pPr>
            <w:r w:rsidRPr="008501D2">
              <w:rPr>
                <w:color w:val="000000"/>
              </w:rPr>
              <w:t> </w:t>
            </w:r>
          </w:p>
        </w:tc>
      </w:tr>
      <w:tr w:rsidR="00CD4F97" w:rsidRPr="008501D2" w14:paraId="5CB8E49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5C7A31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6C7F64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03EFA18"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3B0D6CDF"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0D166E1F"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08B5D3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D83415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F6FBD2A" w14:textId="77777777" w:rsidR="00CD4F97" w:rsidRPr="008501D2" w:rsidRDefault="00CD4F97" w:rsidP="00D25479">
            <w:pPr>
              <w:rPr>
                <w:color w:val="000000"/>
              </w:rPr>
            </w:pPr>
            <w:r w:rsidRPr="008501D2">
              <w:rPr>
                <w:color w:val="000000"/>
              </w:rPr>
              <w:t> </w:t>
            </w:r>
          </w:p>
        </w:tc>
      </w:tr>
      <w:tr w:rsidR="00CD4F97" w:rsidRPr="008501D2" w14:paraId="39C144E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C25BFF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F41EAB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ED5C6EA"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1A3D02CF"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1A1862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CA486E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ED7DB4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A0415B2" w14:textId="77777777" w:rsidR="00CD4F97" w:rsidRPr="008501D2" w:rsidRDefault="00CD4F97" w:rsidP="00D25479">
            <w:pPr>
              <w:rPr>
                <w:color w:val="000000"/>
              </w:rPr>
            </w:pPr>
            <w:r w:rsidRPr="008501D2">
              <w:rPr>
                <w:color w:val="000000"/>
              </w:rPr>
              <w:t> </w:t>
            </w:r>
          </w:p>
        </w:tc>
      </w:tr>
      <w:tr w:rsidR="00CD4F97" w:rsidRPr="008501D2" w14:paraId="0C57F16F" w14:textId="77777777" w:rsidTr="00D25479">
        <w:trPr>
          <w:trHeight w:val="37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67C1ED7" w14:textId="77777777" w:rsidR="00CD4F97" w:rsidRPr="008501D2" w:rsidRDefault="00CD4F97" w:rsidP="00D25479">
            <w:pPr>
              <w:jc w:val="center"/>
            </w:pPr>
            <w:r w:rsidRPr="008501D2">
              <w:t>9</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22B7F34D" w14:textId="77777777" w:rsidR="00CD4F97" w:rsidRPr="008501D2" w:rsidRDefault="00CD4F97" w:rsidP="00D25479">
            <w:pPr>
              <w:jc w:val="center"/>
            </w:pPr>
            <w:r w:rsidRPr="008501D2">
              <w:t>Проведение весенних месячников (приобретение инвентаря, краски)</w:t>
            </w:r>
          </w:p>
        </w:tc>
        <w:tc>
          <w:tcPr>
            <w:tcW w:w="3262" w:type="dxa"/>
            <w:tcBorders>
              <w:top w:val="nil"/>
              <w:left w:val="nil"/>
              <w:bottom w:val="single" w:sz="4" w:space="0" w:color="auto"/>
              <w:right w:val="single" w:sz="4" w:space="0" w:color="auto"/>
            </w:tcBorders>
            <w:shd w:val="clear" w:color="auto" w:fill="auto"/>
            <w:vAlign w:val="center"/>
            <w:hideMark/>
          </w:tcPr>
          <w:p w14:paraId="05FD989C"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6CD43EA8"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574B6C2"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993F08B"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B7FC39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F7F2915" w14:textId="77777777" w:rsidR="00CD4F97" w:rsidRPr="008501D2" w:rsidRDefault="00CD4F97" w:rsidP="00D25479">
            <w:pPr>
              <w:rPr>
                <w:color w:val="000000"/>
              </w:rPr>
            </w:pPr>
            <w:r w:rsidRPr="008501D2">
              <w:rPr>
                <w:color w:val="000000"/>
              </w:rPr>
              <w:t> </w:t>
            </w:r>
          </w:p>
        </w:tc>
      </w:tr>
      <w:tr w:rsidR="00CD4F97" w:rsidRPr="008501D2" w14:paraId="0361518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4D5EAE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DA1162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7DCA505"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6B3A781" w14:textId="77777777" w:rsidR="00CD4F97" w:rsidRPr="008501D2" w:rsidRDefault="00CD4F97" w:rsidP="00D25479">
            <w:pPr>
              <w:rPr>
                <w:b/>
                <w:bCs/>
                <w:color w:val="000000"/>
              </w:rPr>
            </w:pPr>
            <w:r w:rsidRPr="008501D2">
              <w:rPr>
                <w:b/>
                <w:bCs/>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52DCEEB" w14:textId="77777777" w:rsidR="00CD4F97" w:rsidRPr="008501D2" w:rsidRDefault="00CD4F97" w:rsidP="00D25479">
            <w:pPr>
              <w:rPr>
                <w:b/>
                <w:bCs/>
                <w:color w:val="000000"/>
              </w:rPr>
            </w:pPr>
            <w:r w:rsidRPr="008501D2">
              <w:rPr>
                <w:b/>
                <w:bCs/>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967B2A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A3ECEF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695FEEB" w14:textId="77777777" w:rsidR="00CD4F97" w:rsidRPr="008501D2" w:rsidRDefault="00CD4F97" w:rsidP="00D25479">
            <w:pPr>
              <w:rPr>
                <w:color w:val="000000"/>
              </w:rPr>
            </w:pPr>
            <w:r w:rsidRPr="008501D2">
              <w:rPr>
                <w:color w:val="000000"/>
              </w:rPr>
              <w:t> </w:t>
            </w:r>
          </w:p>
        </w:tc>
      </w:tr>
      <w:tr w:rsidR="00CD4F97" w:rsidRPr="008501D2" w14:paraId="1745AFC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7810E1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D07749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210503E"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6E34BB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8DD7D1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41560C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32EA8C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00CD49F" w14:textId="77777777" w:rsidR="00CD4F97" w:rsidRPr="008501D2" w:rsidRDefault="00CD4F97" w:rsidP="00D25479">
            <w:pPr>
              <w:rPr>
                <w:color w:val="000000"/>
              </w:rPr>
            </w:pPr>
            <w:r w:rsidRPr="008501D2">
              <w:rPr>
                <w:color w:val="000000"/>
              </w:rPr>
              <w:t> </w:t>
            </w:r>
          </w:p>
        </w:tc>
      </w:tr>
      <w:tr w:rsidR="00CD4F97" w:rsidRPr="008501D2" w14:paraId="35B4F1DE"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677635B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CF7C36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8107EBF"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7BDB129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E6432D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4FE7CB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203CEA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71AAEE9" w14:textId="77777777" w:rsidR="00CD4F97" w:rsidRPr="008501D2" w:rsidRDefault="00CD4F97" w:rsidP="00D25479">
            <w:pPr>
              <w:rPr>
                <w:color w:val="000000"/>
              </w:rPr>
            </w:pPr>
            <w:r w:rsidRPr="008501D2">
              <w:rPr>
                <w:color w:val="000000"/>
              </w:rPr>
              <w:t> </w:t>
            </w:r>
          </w:p>
        </w:tc>
      </w:tr>
      <w:tr w:rsidR="00CD4F97" w:rsidRPr="008501D2" w14:paraId="7643390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9AFA79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2BD32C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F52F8DB"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7D21B23C"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10BFAF58"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4B68D1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A4EDE0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EA8A15E" w14:textId="77777777" w:rsidR="00CD4F97" w:rsidRPr="008501D2" w:rsidRDefault="00CD4F97" w:rsidP="00D25479">
            <w:pPr>
              <w:rPr>
                <w:color w:val="000000"/>
              </w:rPr>
            </w:pPr>
            <w:r w:rsidRPr="008501D2">
              <w:rPr>
                <w:color w:val="000000"/>
              </w:rPr>
              <w:t> </w:t>
            </w:r>
          </w:p>
        </w:tc>
      </w:tr>
      <w:tr w:rsidR="00CD4F97" w:rsidRPr="008501D2" w14:paraId="706EEBB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BF0F13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562425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598C7E6"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1397B6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540D94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3DBE94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691585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0F775CC" w14:textId="77777777" w:rsidR="00CD4F97" w:rsidRPr="008501D2" w:rsidRDefault="00CD4F97" w:rsidP="00D25479">
            <w:pPr>
              <w:rPr>
                <w:color w:val="000000"/>
              </w:rPr>
            </w:pPr>
            <w:r w:rsidRPr="008501D2">
              <w:rPr>
                <w:color w:val="000000"/>
              </w:rPr>
              <w:t> </w:t>
            </w:r>
          </w:p>
        </w:tc>
      </w:tr>
      <w:tr w:rsidR="00CD4F97" w:rsidRPr="008501D2" w14:paraId="490BE191"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6A56FA04" w14:textId="77777777" w:rsidR="00CD4F97" w:rsidRPr="008501D2" w:rsidRDefault="00CD4F97" w:rsidP="00D25479">
            <w:pPr>
              <w:jc w:val="center"/>
            </w:pPr>
            <w:r w:rsidRPr="008501D2">
              <w:t>10</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25C26091" w14:textId="77777777" w:rsidR="00CD4F97" w:rsidRPr="008501D2" w:rsidRDefault="00CD4F97" w:rsidP="00D25479">
            <w:pPr>
              <w:jc w:val="center"/>
            </w:pPr>
            <w:r w:rsidRPr="008501D2">
              <w:t>Проведение конкурса «Лучший двор»</w:t>
            </w:r>
          </w:p>
        </w:tc>
        <w:tc>
          <w:tcPr>
            <w:tcW w:w="3262" w:type="dxa"/>
            <w:tcBorders>
              <w:top w:val="nil"/>
              <w:left w:val="nil"/>
              <w:bottom w:val="single" w:sz="4" w:space="0" w:color="auto"/>
              <w:right w:val="single" w:sz="4" w:space="0" w:color="auto"/>
            </w:tcBorders>
            <w:shd w:val="clear" w:color="auto" w:fill="auto"/>
            <w:vAlign w:val="center"/>
            <w:hideMark/>
          </w:tcPr>
          <w:p w14:paraId="2CFF70D8"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5E98E3F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A6E37E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162483E"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27A516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990F4CA" w14:textId="77777777" w:rsidR="00CD4F97" w:rsidRPr="008501D2" w:rsidRDefault="00CD4F97" w:rsidP="00D25479">
            <w:pPr>
              <w:rPr>
                <w:color w:val="000000"/>
              </w:rPr>
            </w:pPr>
            <w:r w:rsidRPr="008501D2">
              <w:rPr>
                <w:color w:val="000000"/>
              </w:rPr>
              <w:t> </w:t>
            </w:r>
          </w:p>
        </w:tc>
      </w:tr>
      <w:tr w:rsidR="00CD4F97" w:rsidRPr="008501D2" w14:paraId="0EB6DBF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7D95F0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91E6F5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FA275D6"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568F57AD"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542365E2"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6D08675D"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67259E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F12F78" w14:textId="77777777" w:rsidR="00CD4F97" w:rsidRPr="008501D2" w:rsidRDefault="00CD4F97" w:rsidP="00D25479">
            <w:pPr>
              <w:rPr>
                <w:color w:val="000000"/>
              </w:rPr>
            </w:pPr>
            <w:r w:rsidRPr="008501D2">
              <w:rPr>
                <w:color w:val="000000"/>
              </w:rPr>
              <w:t> </w:t>
            </w:r>
          </w:p>
        </w:tc>
      </w:tr>
      <w:tr w:rsidR="00CD4F97" w:rsidRPr="008501D2" w14:paraId="375F473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822917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133552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9577C1C"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C411312"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78550C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0798D9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239DC7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0CCAEEB" w14:textId="77777777" w:rsidR="00CD4F97" w:rsidRPr="008501D2" w:rsidRDefault="00CD4F97" w:rsidP="00D25479">
            <w:pPr>
              <w:rPr>
                <w:color w:val="000000"/>
              </w:rPr>
            </w:pPr>
            <w:r w:rsidRPr="008501D2">
              <w:rPr>
                <w:color w:val="000000"/>
              </w:rPr>
              <w:t> </w:t>
            </w:r>
          </w:p>
        </w:tc>
      </w:tr>
      <w:tr w:rsidR="00CD4F97" w:rsidRPr="008501D2" w14:paraId="47BE2A0B"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5D3BB44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680544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42DCFA8"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3C842BC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59089F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50ADC8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CBAAED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0D21D62" w14:textId="77777777" w:rsidR="00CD4F97" w:rsidRPr="008501D2" w:rsidRDefault="00CD4F97" w:rsidP="00D25479">
            <w:pPr>
              <w:rPr>
                <w:color w:val="000000"/>
              </w:rPr>
            </w:pPr>
            <w:r w:rsidRPr="008501D2">
              <w:rPr>
                <w:color w:val="000000"/>
              </w:rPr>
              <w:t> </w:t>
            </w:r>
          </w:p>
        </w:tc>
      </w:tr>
      <w:tr w:rsidR="00CD4F97" w:rsidRPr="008501D2" w14:paraId="2CF6236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55FC22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5A77FE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5E26376"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790E7596"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3AC205E3"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40689BD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82EB6A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3213B8C" w14:textId="77777777" w:rsidR="00CD4F97" w:rsidRPr="008501D2" w:rsidRDefault="00CD4F97" w:rsidP="00D25479">
            <w:pPr>
              <w:rPr>
                <w:color w:val="000000"/>
              </w:rPr>
            </w:pPr>
            <w:r w:rsidRPr="008501D2">
              <w:rPr>
                <w:color w:val="000000"/>
              </w:rPr>
              <w:t> </w:t>
            </w:r>
          </w:p>
        </w:tc>
      </w:tr>
      <w:tr w:rsidR="00CD4F97" w:rsidRPr="008501D2" w14:paraId="045489BA"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9B9137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C2BAB8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260D713"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1827DD1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C5A092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51F28A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766E9E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2272F76" w14:textId="77777777" w:rsidR="00CD4F97" w:rsidRPr="008501D2" w:rsidRDefault="00CD4F97" w:rsidP="00D25479">
            <w:pPr>
              <w:rPr>
                <w:color w:val="000000"/>
              </w:rPr>
            </w:pPr>
            <w:r w:rsidRPr="008501D2">
              <w:rPr>
                <w:color w:val="000000"/>
              </w:rPr>
              <w:t> </w:t>
            </w:r>
          </w:p>
        </w:tc>
      </w:tr>
      <w:tr w:rsidR="00CD4F97" w:rsidRPr="008501D2" w14:paraId="1D9F8BD9" w14:textId="77777777" w:rsidTr="00D25479">
        <w:trPr>
          <w:trHeight w:val="360"/>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3A345F77" w14:textId="77777777" w:rsidR="00CD4F97" w:rsidRPr="008501D2" w:rsidRDefault="00CD4F97" w:rsidP="00D25479">
            <w:pPr>
              <w:jc w:val="center"/>
            </w:pPr>
            <w:r w:rsidRPr="008501D2">
              <w:t>11</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063F293B" w14:textId="77777777" w:rsidR="00CD4F97" w:rsidRPr="008501D2" w:rsidRDefault="00CD4F97" w:rsidP="00D25479">
            <w:pPr>
              <w:jc w:val="center"/>
            </w:pPr>
            <w:r w:rsidRPr="008501D2">
              <w:t>Озеленение дворовых территорий, предприятий, организаций, учреждений города (летние трудовые бригады)</w:t>
            </w:r>
          </w:p>
        </w:tc>
        <w:tc>
          <w:tcPr>
            <w:tcW w:w="3262" w:type="dxa"/>
            <w:tcBorders>
              <w:top w:val="nil"/>
              <w:left w:val="nil"/>
              <w:bottom w:val="single" w:sz="4" w:space="0" w:color="auto"/>
              <w:right w:val="single" w:sz="4" w:space="0" w:color="auto"/>
            </w:tcBorders>
            <w:shd w:val="clear" w:color="auto" w:fill="auto"/>
            <w:vAlign w:val="center"/>
            <w:hideMark/>
          </w:tcPr>
          <w:p w14:paraId="401D7D79"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466357E9"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6C304E06"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42E27DB"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9BBB0C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079D9A6" w14:textId="77777777" w:rsidR="00CD4F97" w:rsidRPr="008501D2" w:rsidRDefault="00CD4F97" w:rsidP="00D25479">
            <w:pPr>
              <w:rPr>
                <w:color w:val="000000"/>
              </w:rPr>
            </w:pPr>
            <w:r w:rsidRPr="008501D2">
              <w:rPr>
                <w:color w:val="000000"/>
              </w:rPr>
              <w:t> </w:t>
            </w:r>
          </w:p>
        </w:tc>
      </w:tr>
      <w:tr w:rsidR="00CD4F97" w:rsidRPr="008501D2" w14:paraId="77950CD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CC4D5C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64B0EB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8812667"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4DAB0AA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5C5266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75E0C1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E019DD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F108397" w14:textId="77777777" w:rsidR="00CD4F97" w:rsidRPr="008501D2" w:rsidRDefault="00CD4F97" w:rsidP="00D25479">
            <w:pPr>
              <w:rPr>
                <w:color w:val="000000"/>
              </w:rPr>
            </w:pPr>
            <w:r w:rsidRPr="008501D2">
              <w:rPr>
                <w:color w:val="000000"/>
              </w:rPr>
              <w:t> </w:t>
            </w:r>
          </w:p>
        </w:tc>
      </w:tr>
      <w:tr w:rsidR="00CD4F97" w:rsidRPr="008501D2" w14:paraId="6ED06A9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C19D3B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5DCF8C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94226C5"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9D619E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5AD621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7986FF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E0BE9E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A197CAA" w14:textId="77777777" w:rsidR="00CD4F97" w:rsidRPr="008501D2" w:rsidRDefault="00CD4F97" w:rsidP="00D25479">
            <w:pPr>
              <w:rPr>
                <w:color w:val="000000"/>
              </w:rPr>
            </w:pPr>
            <w:r w:rsidRPr="008501D2">
              <w:rPr>
                <w:color w:val="000000"/>
              </w:rPr>
              <w:t> </w:t>
            </w:r>
          </w:p>
        </w:tc>
      </w:tr>
      <w:tr w:rsidR="00CD4F97" w:rsidRPr="008501D2" w14:paraId="4438F144"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4C96CF3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0995F0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6DE8F45"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432AFEB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37B8D1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5E0DC4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E6ECA8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B5DB015" w14:textId="77777777" w:rsidR="00CD4F97" w:rsidRPr="008501D2" w:rsidRDefault="00CD4F97" w:rsidP="00D25479">
            <w:pPr>
              <w:rPr>
                <w:color w:val="000000"/>
              </w:rPr>
            </w:pPr>
            <w:r w:rsidRPr="008501D2">
              <w:rPr>
                <w:color w:val="000000"/>
              </w:rPr>
              <w:t> </w:t>
            </w:r>
          </w:p>
        </w:tc>
      </w:tr>
      <w:tr w:rsidR="00CD4F97" w:rsidRPr="008501D2" w14:paraId="4B7E850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78C9D29"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876177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56F2DCF"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453D4886"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5B140CED"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B40CE8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0407A4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4A07A3E" w14:textId="77777777" w:rsidR="00CD4F97" w:rsidRPr="008501D2" w:rsidRDefault="00CD4F97" w:rsidP="00D25479">
            <w:pPr>
              <w:rPr>
                <w:color w:val="000000"/>
              </w:rPr>
            </w:pPr>
            <w:r w:rsidRPr="008501D2">
              <w:rPr>
                <w:color w:val="000000"/>
              </w:rPr>
              <w:t> </w:t>
            </w:r>
          </w:p>
        </w:tc>
      </w:tr>
      <w:tr w:rsidR="00CD4F97" w:rsidRPr="008501D2" w14:paraId="41D61B44" w14:textId="77777777" w:rsidTr="00D25479">
        <w:trPr>
          <w:trHeight w:val="525"/>
        </w:trPr>
        <w:tc>
          <w:tcPr>
            <w:tcW w:w="491" w:type="dxa"/>
            <w:vMerge/>
            <w:tcBorders>
              <w:top w:val="nil"/>
              <w:left w:val="single" w:sz="4" w:space="0" w:color="auto"/>
              <w:bottom w:val="single" w:sz="4" w:space="0" w:color="auto"/>
              <w:right w:val="single" w:sz="4" w:space="0" w:color="auto"/>
            </w:tcBorders>
            <w:vAlign w:val="center"/>
            <w:hideMark/>
          </w:tcPr>
          <w:p w14:paraId="4FC3062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7D1175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B79050C"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CC3902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57DE62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9F2889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86E9AF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63CB419" w14:textId="77777777" w:rsidR="00CD4F97" w:rsidRPr="008501D2" w:rsidRDefault="00CD4F97" w:rsidP="00D25479">
            <w:pPr>
              <w:rPr>
                <w:color w:val="000000"/>
              </w:rPr>
            </w:pPr>
            <w:r w:rsidRPr="008501D2">
              <w:rPr>
                <w:color w:val="000000"/>
              </w:rPr>
              <w:t> </w:t>
            </w:r>
          </w:p>
        </w:tc>
      </w:tr>
      <w:tr w:rsidR="00CD4F97" w:rsidRPr="008501D2" w14:paraId="37A57074" w14:textId="77777777" w:rsidTr="00D25479">
        <w:trPr>
          <w:trHeight w:val="37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DE0E707" w14:textId="77777777" w:rsidR="00CD4F97" w:rsidRPr="008501D2" w:rsidRDefault="00CD4F97" w:rsidP="00D25479">
            <w:pPr>
              <w:jc w:val="center"/>
            </w:pPr>
            <w:r w:rsidRPr="008501D2">
              <w:t>12</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480BE3E4" w14:textId="77777777" w:rsidR="00CD4F97" w:rsidRPr="008501D2" w:rsidRDefault="00CD4F97" w:rsidP="00D25479">
            <w:pPr>
              <w:jc w:val="center"/>
            </w:pPr>
            <w:r w:rsidRPr="008501D2">
              <w:t>Приобретение и установка урн, баков для складирования мусора на территориях города</w:t>
            </w:r>
          </w:p>
        </w:tc>
        <w:tc>
          <w:tcPr>
            <w:tcW w:w="3262" w:type="dxa"/>
            <w:tcBorders>
              <w:top w:val="nil"/>
              <w:left w:val="nil"/>
              <w:bottom w:val="single" w:sz="4" w:space="0" w:color="auto"/>
              <w:right w:val="single" w:sz="4" w:space="0" w:color="auto"/>
            </w:tcBorders>
            <w:shd w:val="clear" w:color="auto" w:fill="auto"/>
            <w:vAlign w:val="center"/>
            <w:hideMark/>
          </w:tcPr>
          <w:p w14:paraId="0B326E55"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28BF77D1" w14:textId="77777777" w:rsidR="00CD4F97" w:rsidRPr="008501D2" w:rsidRDefault="00CD4F97" w:rsidP="00D25479">
            <w:pPr>
              <w:jc w:val="right"/>
              <w:rPr>
                <w:b/>
                <w:bCs/>
                <w:color w:val="000000"/>
              </w:rPr>
            </w:pPr>
            <w:r w:rsidRPr="008501D2">
              <w:rPr>
                <w:b/>
                <w:bCs/>
                <w:color w:val="000000"/>
              </w:rPr>
              <w:t>138969,09</w:t>
            </w:r>
          </w:p>
        </w:tc>
        <w:tc>
          <w:tcPr>
            <w:tcW w:w="1496" w:type="dxa"/>
            <w:tcBorders>
              <w:top w:val="nil"/>
              <w:left w:val="nil"/>
              <w:bottom w:val="single" w:sz="4" w:space="0" w:color="auto"/>
              <w:right w:val="single" w:sz="4" w:space="0" w:color="auto"/>
            </w:tcBorders>
            <w:shd w:val="clear" w:color="auto" w:fill="auto"/>
            <w:noWrap/>
            <w:vAlign w:val="bottom"/>
            <w:hideMark/>
          </w:tcPr>
          <w:p w14:paraId="54644499" w14:textId="77777777" w:rsidR="00CD4F97" w:rsidRPr="008501D2" w:rsidRDefault="00CD4F97" w:rsidP="00D25479">
            <w:pPr>
              <w:jc w:val="right"/>
              <w:rPr>
                <w:b/>
                <w:bCs/>
                <w:color w:val="000000"/>
              </w:rPr>
            </w:pPr>
            <w:r w:rsidRPr="008501D2">
              <w:rPr>
                <w:b/>
                <w:bCs/>
                <w:color w:val="000000"/>
              </w:rPr>
              <w:t>110835,06</w:t>
            </w:r>
          </w:p>
        </w:tc>
        <w:tc>
          <w:tcPr>
            <w:tcW w:w="1446" w:type="dxa"/>
            <w:tcBorders>
              <w:top w:val="nil"/>
              <w:left w:val="nil"/>
              <w:bottom w:val="single" w:sz="4" w:space="0" w:color="auto"/>
              <w:right w:val="single" w:sz="4" w:space="0" w:color="auto"/>
            </w:tcBorders>
            <w:shd w:val="clear" w:color="auto" w:fill="auto"/>
            <w:noWrap/>
            <w:vAlign w:val="bottom"/>
            <w:hideMark/>
          </w:tcPr>
          <w:p w14:paraId="25A879D9" w14:textId="77777777" w:rsidR="00CD4F97" w:rsidRPr="008501D2" w:rsidRDefault="00CD4F97" w:rsidP="00D25479">
            <w:pPr>
              <w:jc w:val="right"/>
              <w:rPr>
                <w:b/>
                <w:bCs/>
                <w:color w:val="000000"/>
              </w:rPr>
            </w:pPr>
            <w:r w:rsidRPr="008501D2">
              <w:rPr>
                <w:b/>
                <w:bCs/>
                <w:color w:val="000000"/>
              </w:rPr>
              <w:t>28134,03</w:t>
            </w:r>
          </w:p>
        </w:tc>
        <w:tc>
          <w:tcPr>
            <w:tcW w:w="2014" w:type="dxa"/>
            <w:tcBorders>
              <w:top w:val="nil"/>
              <w:left w:val="nil"/>
              <w:bottom w:val="single" w:sz="4" w:space="0" w:color="auto"/>
              <w:right w:val="single" w:sz="4" w:space="0" w:color="auto"/>
            </w:tcBorders>
            <w:shd w:val="clear" w:color="auto" w:fill="auto"/>
            <w:noWrap/>
            <w:vAlign w:val="bottom"/>
            <w:hideMark/>
          </w:tcPr>
          <w:p w14:paraId="4B57529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00980F7" w14:textId="77777777" w:rsidR="00CD4F97" w:rsidRPr="008501D2" w:rsidRDefault="00CD4F97" w:rsidP="00D25479">
            <w:pPr>
              <w:rPr>
                <w:color w:val="000000"/>
              </w:rPr>
            </w:pPr>
            <w:r w:rsidRPr="008501D2">
              <w:rPr>
                <w:color w:val="000000"/>
              </w:rPr>
              <w:t> </w:t>
            </w:r>
          </w:p>
        </w:tc>
      </w:tr>
      <w:tr w:rsidR="00CD4F97" w:rsidRPr="008501D2" w14:paraId="22EBE29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0D7DB3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400EAD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23D7C71"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4BDBC21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8B180F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CAD355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BE3E12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041AF38" w14:textId="77777777" w:rsidR="00CD4F97" w:rsidRPr="008501D2" w:rsidRDefault="00CD4F97" w:rsidP="00D25479">
            <w:pPr>
              <w:rPr>
                <w:color w:val="000000"/>
              </w:rPr>
            </w:pPr>
            <w:r w:rsidRPr="008501D2">
              <w:rPr>
                <w:color w:val="000000"/>
              </w:rPr>
              <w:t> </w:t>
            </w:r>
          </w:p>
        </w:tc>
      </w:tr>
      <w:tr w:rsidR="00CD4F97" w:rsidRPr="008501D2" w14:paraId="2E4A94B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E5FABD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74F544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9612273"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E737CE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F8A9B2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3700C9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C9F4D9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66FE901" w14:textId="77777777" w:rsidR="00CD4F97" w:rsidRPr="008501D2" w:rsidRDefault="00CD4F97" w:rsidP="00D25479">
            <w:pPr>
              <w:rPr>
                <w:color w:val="000000"/>
              </w:rPr>
            </w:pPr>
            <w:r w:rsidRPr="008501D2">
              <w:rPr>
                <w:color w:val="000000"/>
              </w:rPr>
              <w:t> </w:t>
            </w:r>
          </w:p>
        </w:tc>
      </w:tr>
      <w:tr w:rsidR="00CD4F97" w:rsidRPr="008501D2" w14:paraId="5914E6A1"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7E382A0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BB0A6C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2FA2915"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6206E4D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D86009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8D2988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23302F6"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A055184" w14:textId="77777777" w:rsidR="00CD4F97" w:rsidRPr="008501D2" w:rsidRDefault="00CD4F97" w:rsidP="00D25479">
            <w:pPr>
              <w:rPr>
                <w:color w:val="000000"/>
              </w:rPr>
            </w:pPr>
            <w:r w:rsidRPr="008501D2">
              <w:rPr>
                <w:color w:val="000000"/>
              </w:rPr>
              <w:t> </w:t>
            </w:r>
          </w:p>
        </w:tc>
      </w:tr>
      <w:tr w:rsidR="00CD4F97" w:rsidRPr="008501D2" w14:paraId="07F3F6F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1E098B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05053D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4AE30E2"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399621A6" w14:textId="77777777" w:rsidR="00CD4F97" w:rsidRPr="008501D2" w:rsidRDefault="00CD4F97" w:rsidP="00D25479">
            <w:pPr>
              <w:jc w:val="right"/>
              <w:rPr>
                <w:color w:val="000000"/>
              </w:rPr>
            </w:pPr>
            <w:r w:rsidRPr="008501D2">
              <w:rPr>
                <w:color w:val="000000"/>
              </w:rPr>
              <w:t>138969,09</w:t>
            </w:r>
          </w:p>
        </w:tc>
        <w:tc>
          <w:tcPr>
            <w:tcW w:w="1496" w:type="dxa"/>
            <w:tcBorders>
              <w:top w:val="nil"/>
              <w:left w:val="nil"/>
              <w:bottom w:val="single" w:sz="4" w:space="0" w:color="auto"/>
              <w:right w:val="single" w:sz="4" w:space="0" w:color="auto"/>
            </w:tcBorders>
            <w:shd w:val="clear" w:color="auto" w:fill="auto"/>
            <w:noWrap/>
            <w:vAlign w:val="bottom"/>
            <w:hideMark/>
          </w:tcPr>
          <w:p w14:paraId="4F95A516" w14:textId="77777777" w:rsidR="00CD4F97" w:rsidRPr="008501D2" w:rsidRDefault="00CD4F97" w:rsidP="00D25479">
            <w:pPr>
              <w:jc w:val="right"/>
              <w:rPr>
                <w:color w:val="000000"/>
              </w:rPr>
            </w:pPr>
            <w:r w:rsidRPr="008501D2">
              <w:rPr>
                <w:color w:val="000000"/>
              </w:rPr>
              <w:t>110835,06</w:t>
            </w:r>
          </w:p>
        </w:tc>
        <w:tc>
          <w:tcPr>
            <w:tcW w:w="1446" w:type="dxa"/>
            <w:tcBorders>
              <w:top w:val="nil"/>
              <w:left w:val="nil"/>
              <w:bottom w:val="single" w:sz="4" w:space="0" w:color="auto"/>
              <w:right w:val="single" w:sz="4" w:space="0" w:color="auto"/>
            </w:tcBorders>
            <w:shd w:val="clear" w:color="auto" w:fill="auto"/>
            <w:noWrap/>
            <w:vAlign w:val="bottom"/>
            <w:hideMark/>
          </w:tcPr>
          <w:p w14:paraId="3AEB1748" w14:textId="77777777" w:rsidR="00CD4F97" w:rsidRPr="008501D2" w:rsidRDefault="00CD4F97" w:rsidP="00D25479">
            <w:pPr>
              <w:jc w:val="right"/>
              <w:rPr>
                <w:b/>
                <w:bCs/>
                <w:color w:val="000000"/>
              </w:rPr>
            </w:pPr>
            <w:r w:rsidRPr="008501D2">
              <w:rPr>
                <w:b/>
                <w:bCs/>
                <w:color w:val="000000"/>
              </w:rPr>
              <w:t>28134,03</w:t>
            </w:r>
          </w:p>
        </w:tc>
        <w:tc>
          <w:tcPr>
            <w:tcW w:w="2014" w:type="dxa"/>
            <w:tcBorders>
              <w:top w:val="nil"/>
              <w:left w:val="nil"/>
              <w:bottom w:val="single" w:sz="4" w:space="0" w:color="auto"/>
              <w:right w:val="single" w:sz="4" w:space="0" w:color="auto"/>
            </w:tcBorders>
            <w:shd w:val="clear" w:color="auto" w:fill="auto"/>
            <w:noWrap/>
            <w:vAlign w:val="bottom"/>
            <w:hideMark/>
          </w:tcPr>
          <w:p w14:paraId="67E8FA46"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FD63674" w14:textId="77777777" w:rsidR="00CD4F97" w:rsidRPr="008501D2" w:rsidRDefault="00CD4F97" w:rsidP="00D25479">
            <w:pPr>
              <w:rPr>
                <w:color w:val="000000"/>
              </w:rPr>
            </w:pPr>
            <w:r w:rsidRPr="008501D2">
              <w:rPr>
                <w:color w:val="000000"/>
              </w:rPr>
              <w:t> </w:t>
            </w:r>
          </w:p>
        </w:tc>
      </w:tr>
      <w:tr w:rsidR="00CD4F97" w:rsidRPr="008501D2" w14:paraId="7CA893A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556B1F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9F5D56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707A7C1"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0BBB75D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1A3E9E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8514358"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0916D8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62460F6" w14:textId="77777777" w:rsidR="00CD4F97" w:rsidRPr="008501D2" w:rsidRDefault="00CD4F97" w:rsidP="00D25479">
            <w:pPr>
              <w:rPr>
                <w:color w:val="000000"/>
              </w:rPr>
            </w:pPr>
            <w:r w:rsidRPr="008501D2">
              <w:rPr>
                <w:color w:val="000000"/>
              </w:rPr>
              <w:t> </w:t>
            </w:r>
          </w:p>
        </w:tc>
      </w:tr>
      <w:tr w:rsidR="00CD4F97" w:rsidRPr="008501D2" w14:paraId="16949B81"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6A368400" w14:textId="77777777" w:rsidR="00CD4F97" w:rsidRPr="008501D2" w:rsidRDefault="00CD4F97" w:rsidP="00D25479">
            <w:pPr>
              <w:jc w:val="center"/>
            </w:pPr>
            <w:r w:rsidRPr="008501D2">
              <w:t>13</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4872F5B3" w14:textId="77777777" w:rsidR="00CD4F97" w:rsidRPr="008501D2" w:rsidRDefault="00CD4F97" w:rsidP="00D25479">
            <w:pPr>
              <w:jc w:val="center"/>
            </w:pPr>
            <w:r w:rsidRPr="008501D2">
              <w:t>Приобретение и установка скамеек</w:t>
            </w:r>
          </w:p>
        </w:tc>
        <w:tc>
          <w:tcPr>
            <w:tcW w:w="3262" w:type="dxa"/>
            <w:tcBorders>
              <w:top w:val="nil"/>
              <w:left w:val="nil"/>
              <w:bottom w:val="single" w:sz="4" w:space="0" w:color="auto"/>
              <w:right w:val="single" w:sz="4" w:space="0" w:color="auto"/>
            </w:tcBorders>
            <w:shd w:val="clear" w:color="auto" w:fill="auto"/>
            <w:vAlign w:val="center"/>
            <w:hideMark/>
          </w:tcPr>
          <w:p w14:paraId="7D48BDF9"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6AACF383"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0806E4C0"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B824C68"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0B9DD2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566749E" w14:textId="77777777" w:rsidR="00CD4F97" w:rsidRPr="008501D2" w:rsidRDefault="00CD4F97" w:rsidP="00D25479">
            <w:pPr>
              <w:rPr>
                <w:color w:val="000000"/>
              </w:rPr>
            </w:pPr>
            <w:r w:rsidRPr="008501D2">
              <w:rPr>
                <w:color w:val="000000"/>
              </w:rPr>
              <w:t> </w:t>
            </w:r>
          </w:p>
        </w:tc>
      </w:tr>
      <w:tr w:rsidR="00CD4F97" w:rsidRPr="008501D2" w14:paraId="5CB9D784"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E1E6FF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0BB2BB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7897136"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EC8FB0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F52661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724B0C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59E32A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1094C1E" w14:textId="77777777" w:rsidR="00CD4F97" w:rsidRPr="008501D2" w:rsidRDefault="00CD4F97" w:rsidP="00D25479">
            <w:pPr>
              <w:rPr>
                <w:color w:val="000000"/>
              </w:rPr>
            </w:pPr>
            <w:r w:rsidRPr="008501D2">
              <w:rPr>
                <w:color w:val="000000"/>
              </w:rPr>
              <w:t> </w:t>
            </w:r>
          </w:p>
        </w:tc>
      </w:tr>
      <w:tr w:rsidR="00CD4F97" w:rsidRPr="008501D2" w14:paraId="4DE0938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08DBAC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842F86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C3F486C"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2CA575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78655A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79039A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300F45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6AB8A2D" w14:textId="77777777" w:rsidR="00CD4F97" w:rsidRPr="008501D2" w:rsidRDefault="00CD4F97" w:rsidP="00D25479">
            <w:pPr>
              <w:rPr>
                <w:color w:val="000000"/>
              </w:rPr>
            </w:pPr>
            <w:r w:rsidRPr="008501D2">
              <w:rPr>
                <w:color w:val="000000"/>
              </w:rPr>
              <w:t> </w:t>
            </w:r>
          </w:p>
        </w:tc>
      </w:tr>
      <w:tr w:rsidR="00CD4F97" w:rsidRPr="008501D2" w14:paraId="370E702C"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3B8857D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89EBCF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CC4B5E8"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2183857C"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DA4B7C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32BC71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18220E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8357D22" w14:textId="77777777" w:rsidR="00CD4F97" w:rsidRPr="008501D2" w:rsidRDefault="00CD4F97" w:rsidP="00D25479">
            <w:pPr>
              <w:rPr>
                <w:color w:val="000000"/>
              </w:rPr>
            </w:pPr>
            <w:r w:rsidRPr="008501D2">
              <w:rPr>
                <w:color w:val="000000"/>
              </w:rPr>
              <w:t> </w:t>
            </w:r>
          </w:p>
        </w:tc>
      </w:tr>
      <w:tr w:rsidR="00CD4F97" w:rsidRPr="008501D2" w14:paraId="5730995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FF21FE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6BDB0B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6302162"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2F7D9773"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0027F185"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7692D8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904159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CBE2F7C" w14:textId="77777777" w:rsidR="00CD4F97" w:rsidRPr="008501D2" w:rsidRDefault="00CD4F97" w:rsidP="00D25479">
            <w:pPr>
              <w:rPr>
                <w:color w:val="000000"/>
              </w:rPr>
            </w:pPr>
            <w:r w:rsidRPr="008501D2">
              <w:rPr>
                <w:color w:val="000000"/>
              </w:rPr>
              <w:t> </w:t>
            </w:r>
          </w:p>
        </w:tc>
      </w:tr>
      <w:tr w:rsidR="00CD4F97" w:rsidRPr="008501D2" w14:paraId="6791959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E776AA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64396E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A002CA7"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3BDC042"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18589A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AFEB82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8EBFDB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0708456" w14:textId="77777777" w:rsidR="00CD4F97" w:rsidRPr="008501D2" w:rsidRDefault="00CD4F97" w:rsidP="00D25479">
            <w:pPr>
              <w:rPr>
                <w:color w:val="000000"/>
              </w:rPr>
            </w:pPr>
            <w:r w:rsidRPr="008501D2">
              <w:rPr>
                <w:color w:val="000000"/>
              </w:rPr>
              <w:t> </w:t>
            </w:r>
          </w:p>
        </w:tc>
      </w:tr>
      <w:tr w:rsidR="00CD4F97" w:rsidRPr="008501D2" w14:paraId="75453165" w14:textId="77777777" w:rsidTr="00D25479">
        <w:trPr>
          <w:trHeight w:val="46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572453C3" w14:textId="77777777" w:rsidR="00CD4F97" w:rsidRPr="008501D2" w:rsidRDefault="00CD4F97" w:rsidP="00D25479">
            <w:pPr>
              <w:jc w:val="center"/>
            </w:pPr>
            <w:r w:rsidRPr="008501D2">
              <w:t>14</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27AE497E" w14:textId="77777777" w:rsidR="00CD4F97" w:rsidRPr="008501D2" w:rsidRDefault="00CD4F97" w:rsidP="00D25479">
            <w:pPr>
              <w:jc w:val="center"/>
            </w:pPr>
            <w:r w:rsidRPr="008501D2">
              <w:t>Приобретение и установка металлических ограждений детских площадок</w:t>
            </w:r>
          </w:p>
        </w:tc>
        <w:tc>
          <w:tcPr>
            <w:tcW w:w="3262" w:type="dxa"/>
            <w:tcBorders>
              <w:top w:val="nil"/>
              <w:left w:val="nil"/>
              <w:bottom w:val="single" w:sz="4" w:space="0" w:color="auto"/>
              <w:right w:val="single" w:sz="4" w:space="0" w:color="auto"/>
            </w:tcBorders>
            <w:shd w:val="clear" w:color="auto" w:fill="auto"/>
            <w:vAlign w:val="center"/>
            <w:hideMark/>
          </w:tcPr>
          <w:p w14:paraId="64461E98"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7110936B"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3F466C9"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217EAAF"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A93283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A7AD4DF" w14:textId="77777777" w:rsidR="00CD4F97" w:rsidRPr="008501D2" w:rsidRDefault="00CD4F97" w:rsidP="00D25479">
            <w:pPr>
              <w:rPr>
                <w:color w:val="000000"/>
              </w:rPr>
            </w:pPr>
            <w:r w:rsidRPr="008501D2">
              <w:rPr>
                <w:color w:val="000000"/>
              </w:rPr>
              <w:t> </w:t>
            </w:r>
          </w:p>
        </w:tc>
      </w:tr>
      <w:tr w:rsidR="00CD4F97" w:rsidRPr="008501D2" w14:paraId="5179C36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A84ED5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8923A5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CD4C856"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A1675F2"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AB76B3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9987CC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9F71AA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7C591DE" w14:textId="77777777" w:rsidR="00CD4F97" w:rsidRPr="008501D2" w:rsidRDefault="00CD4F97" w:rsidP="00D25479">
            <w:pPr>
              <w:rPr>
                <w:color w:val="000000"/>
              </w:rPr>
            </w:pPr>
            <w:r w:rsidRPr="008501D2">
              <w:rPr>
                <w:color w:val="000000"/>
              </w:rPr>
              <w:t> </w:t>
            </w:r>
          </w:p>
        </w:tc>
      </w:tr>
      <w:tr w:rsidR="00CD4F97" w:rsidRPr="008501D2" w14:paraId="57CDA55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749DA0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73EEED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45D0725"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FE7DEE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D5EE9D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D3D66C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79C7DF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99943E0" w14:textId="77777777" w:rsidR="00CD4F97" w:rsidRPr="008501D2" w:rsidRDefault="00CD4F97" w:rsidP="00D25479">
            <w:pPr>
              <w:rPr>
                <w:color w:val="000000"/>
              </w:rPr>
            </w:pPr>
            <w:r w:rsidRPr="008501D2">
              <w:rPr>
                <w:color w:val="000000"/>
              </w:rPr>
              <w:t> </w:t>
            </w:r>
          </w:p>
        </w:tc>
      </w:tr>
      <w:tr w:rsidR="00CD4F97" w:rsidRPr="008501D2" w14:paraId="1936FD3D"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74DDB7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0E86527"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E7D609B"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2AF0198A"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810871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D1B73E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139D94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3525941" w14:textId="77777777" w:rsidR="00CD4F97" w:rsidRPr="008501D2" w:rsidRDefault="00CD4F97" w:rsidP="00D25479">
            <w:pPr>
              <w:rPr>
                <w:color w:val="000000"/>
              </w:rPr>
            </w:pPr>
            <w:r w:rsidRPr="008501D2">
              <w:rPr>
                <w:color w:val="000000"/>
              </w:rPr>
              <w:t> </w:t>
            </w:r>
          </w:p>
        </w:tc>
      </w:tr>
      <w:tr w:rsidR="00CD4F97" w:rsidRPr="008501D2" w14:paraId="264527B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D9DD2D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AAE7F7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35CA75C"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448D57ED"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7D730153"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4006D26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0C1853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B206EBC" w14:textId="77777777" w:rsidR="00CD4F97" w:rsidRPr="008501D2" w:rsidRDefault="00CD4F97" w:rsidP="00D25479">
            <w:pPr>
              <w:rPr>
                <w:color w:val="000000"/>
              </w:rPr>
            </w:pPr>
            <w:r w:rsidRPr="008501D2">
              <w:rPr>
                <w:color w:val="000000"/>
              </w:rPr>
              <w:t> </w:t>
            </w:r>
          </w:p>
        </w:tc>
      </w:tr>
      <w:tr w:rsidR="00CD4F97" w:rsidRPr="008501D2" w14:paraId="2C55DC2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612913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158F797"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D1F402F"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12EE2D3C"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64A085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12E347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49F8AA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797F9C5" w14:textId="77777777" w:rsidR="00CD4F97" w:rsidRPr="008501D2" w:rsidRDefault="00CD4F97" w:rsidP="00D25479">
            <w:pPr>
              <w:rPr>
                <w:color w:val="000000"/>
              </w:rPr>
            </w:pPr>
            <w:r w:rsidRPr="008501D2">
              <w:rPr>
                <w:color w:val="000000"/>
              </w:rPr>
              <w:t> </w:t>
            </w:r>
          </w:p>
        </w:tc>
      </w:tr>
      <w:tr w:rsidR="00CD4F97" w:rsidRPr="008501D2" w14:paraId="4E0EF04B"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74EA7E21" w14:textId="77777777" w:rsidR="00CD4F97" w:rsidRPr="008501D2" w:rsidRDefault="00CD4F97" w:rsidP="00D25479">
            <w:pPr>
              <w:jc w:val="center"/>
            </w:pPr>
            <w:r w:rsidRPr="008501D2">
              <w:t>15</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62F5B544" w14:textId="77777777" w:rsidR="00CD4F97" w:rsidRPr="008501D2" w:rsidRDefault="00CD4F97" w:rsidP="00D25479">
            <w:pPr>
              <w:jc w:val="center"/>
            </w:pPr>
            <w:r w:rsidRPr="008501D2">
              <w:t>Устройство мягкого покрытия на детских площадках</w:t>
            </w:r>
          </w:p>
        </w:tc>
        <w:tc>
          <w:tcPr>
            <w:tcW w:w="3262" w:type="dxa"/>
            <w:tcBorders>
              <w:top w:val="nil"/>
              <w:left w:val="nil"/>
              <w:bottom w:val="single" w:sz="4" w:space="0" w:color="auto"/>
              <w:right w:val="single" w:sz="4" w:space="0" w:color="auto"/>
            </w:tcBorders>
            <w:shd w:val="clear" w:color="auto" w:fill="auto"/>
            <w:vAlign w:val="center"/>
            <w:hideMark/>
          </w:tcPr>
          <w:p w14:paraId="0737E685"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0693369D"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58A2E4A6"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C2A964F"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8D5450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8C58F14" w14:textId="77777777" w:rsidR="00CD4F97" w:rsidRPr="008501D2" w:rsidRDefault="00CD4F97" w:rsidP="00D25479">
            <w:pPr>
              <w:rPr>
                <w:color w:val="000000"/>
              </w:rPr>
            </w:pPr>
            <w:r w:rsidRPr="008501D2">
              <w:rPr>
                <w:color w:val="000000"/>
              </w:rPr>
              <w:t> </w:t>
            </w:r>
          </w:p>
        </w:tc>
      </w:tr>
      <w:tr w:rsidR="00CD4F97" w:rsidRPr="008501D2" w14:paraId="4CA9EB4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E255B2B"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A27460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FB575D7"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F76C55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A7EA88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814F76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762E2A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79E3D7E" w14:textId="77777777" w:rsidR="00CD4F97" w:rsidRPr="008501D2" w:rsidRDefault="00CD4F97" w:rsidP="00D25479">
            <w:pPr>
              <w:rPr>
                <w:color w:val="000000"/>
              </w:rPr>
            </w:pPr>
            <w:r w:rsidRPr="008501D2">
              <w:rPr>
                <w:color w:val="000000"/>
              </w:rPr>
              <w:t> </w:t>
            </w:r>
          </w:p>
        </w:tc>
      </w:tr>
      <w:tr w:rsidR="00CD4F97" w:rsidRPr="008501D2" w14:paraId="040CAE2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DB4013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D9EC56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F083CB6"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A0DFDC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5CE08FA"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C3B032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EF5196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BDC78A1" w14:textId="77777777" w:rsidR="00CD4F97" w:rsidRPr="008501D2" w:rsidRDefault="00CD4F97" w:rsidP="00D25479">
            <w:pPr>
              <w:rPr>
                <w:color w:val="000000"/>
              </w:rPr>
            </w:pPr>
            <w:r w:rsidRPr="008501D2">
              <w:rPr>
                <w:color w:val="000000"/>
              </w:rPr>
              <w:t> </w:t>
            </w:r>
          </w:p>
        </w:tc>
      </w:tr>
      <w:tr w:rsidR="00CD4F97" w:rsidRPr="008501D2" w14:paraId="3AC61C7E"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7580E25B"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C78AA0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C1EC665"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73AE0F6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791758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2567BC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AD87DD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E61033E" w14:textId="77777777" w:rsidR="00CD4F97" w:rsidRPr="008501D2" w:rsidRDefault="00CD4F97" w:rsidP="00D25479">
            <w:pPr>
              <w:rPr>
                <w:color w:val="000000"/>
              </w:rPr>
            </w:pPr>
            <w:r w:rsidRPr="008501D2">
              <w:rPr>
                <w:color w:val="000000"/>
              </w:rPr>
              <w:t> </w:t>
            </w:r>
          </w:p>
        </w:tc>
      </w:tr>
      <w:tr w:rsidR="00CD4F97" w:rsidRPr="008501D2" w14:paraId="262A753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D3FE5B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75D66F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542F8E0"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0552949A"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4C1B88A6"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75624B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ECA72B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79FBD35" w14:textId="77777777" w:rsidR="00CD4F97" w:rsidRPr="008501D2" w:rsidRDefault="00CD4F97" w:rsidP="00D25479">
            <w:pPr>
              <w:rPr>
                <w:color w:val="000000"/>
              </w:rPr>
            </w:pPr>
            <w:r w:rsidRPr="008501D2">
              <w:rPr>
                <w:color w:val="000000"/>
              </w:rPr>
              <w:t> </w:t>
            </w:r>
          </w:p>
        </w:tc>
      </w:tr>
      <w:tr w:rsidR="00CD4F97" w:rsidRPr="008501D2" w14:paraId="06B03F8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5DFAC7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0E7A01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0F4F31C"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101F5CD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E38FAD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AFB20E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F2A3D3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27B7E7C" w14:textId="77777777" w:rsidR="00CD4F97" w:rsidRPr="008501D2" w:rsidRDefault="00CD4F97" w:rsidP="00D25479">
            <w:pPr>
              <w:rPr>
                <w:color w:val="000000"/>
              </w:rPr>
            </w:pPr>
            <w:r w:rsidRPr="008501D2">
              <w:rPr>
                <w:color w:val="000000"/>
              </w:rPr>
              <w:t> </w:t>
            </w:r>
          </w:p>
        </w:tc>
      </w:tr>
      <w:tr w:rsidR="00CD4F97" w:rsidRPr="008501D2" w14:paraId="47493D41"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3281E7D9" w14:textId="77777777" w:rsidR="00CD4F97" w:rsidRPr="008501D2" w:rsidRDefault="00CD4F97" w:rsidP="00D25479">
            <w:pPr>
              <w:jc w:val="center"/>
            </w:pPr>
            <w:r w:rsidRPr="008501D2">
              <w:t>16</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3CA84673" w14:textId="77777777" w:rsidR="00CD4F97" w:rsidRPr="008501D2" w:rsidRDefault="00CD4F97" w:rsidP="00D25479">
            <w:pPr>
              <w:jc w:val="center"/>
            </w:pPr>
            <w:r w:rsidRPr="008501D2">
              <w:t>Устройство и приобретение малых форм детской площадки</w:t>
            </w:r>
          </w:p>
        </w:tc>
        <w:tc>
          <w:tcPr>
            <w:tcW w:w="3262" w:type="dxa"/>
            <w:tcBorders>
              <w:top w:val="nil"/>
              <w:left w:val="nil"/>
              <w:bottom w:val="single" w:sz="4" w:space="0" w:color="auto"/>
              <w:right w:val="single" w:sz="4" w:space="0" w:color="auto"/>
            </w:tcBorders>
            <w:shd w:val="clear" w:color="auto" w:fill="auto"/>
            <w:vAlign w:val="center"/>
            <w:hideMark/>
          </w:tcPr>
          <w:p w14:paraId="1EA382B8"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01DA97A0" w14:textId="77777777" w:rsidR="00CD4F97" w:rsidRPr="008501D2" w:rsidRDefault="00CD4F97" w:rsidP="00D25479">
            <w:pPr>
              <w:jc w:val="right"/>
              <w:rPr>
                <w:b/>
                <w:bCs/>
                <w:color w:val="000000"/>
              </w:rPr>
            </w:pPr>
            <w:r w:rsidRPr="008501D2">
              <w:rPr>
                <w:b/>
                <w:bCs/>
                <w:color w:val="000000"/>
              </w:rPr>
              <w:t>1901637,5</w:t>
            </w:r>
          </w:p>
        </w:tc>
        <w:tc>
          <w:tcPr>
            <w:tcW w:w="1496" w:type="dxa"/>
            <w:tcBorders>
              <w:top w:val="nil"/>
              <w:left w:val="nil"/>
              <w:bottom w:val="single" w:sz="4" w:space="0" w:color="auto"/>
              <w:right w:val="single" w:sz="4" w:space="0" w:color="auto"/>
            </w:tcBorders>
            <w:shd w:val="clear" w:color="auto" w:fill="auto"/>
            <w:noWrap/>
            <w:vAlign w:val="bottom"/>
            <w:hideMark/>
          </w:tcPr>
          <w:p w14:paraId="39F7933E" w14:textId="77777777" w:rsidR="00CD4F97" w:rsidRPr="008501D2" w:rsidRDefault="00CD4F97" w:rsidP="00D25479">
            <w:pPr>
              <w:jc w:val="right"/>
              <w:rPr>
                <w:b/>
                <w:bCs/>
                <w:color w:val="000000"/>
              </w:rPr>
            </w:pPr>
            <w:r w:rsidRPr="008501D2">
              <w:rPr>
                <w:b/>
                <w:bCs/>
                <w:color w:val="000000"/>
              </w:rPr>
              <w:t>1671637,5</w:t>
            </w:r>
          </w:p>
        </w:tc>
        <w:tc>
          <w:tcPr>
            <w:tcW w:w="1446" w:type="dxa"/>
            <w:tcBorders>
              <w:top w:val="nil"/>
              <w:left w:val="nil"/>
              <w:bottom w:val="single" w:sz="4" w:space="0" w:color="auto"/>
              <w:right w:val="single" w:sz="4" w:space="0" w:color="auto"/>
            </w:tcBorders>
            <w:shd w:val="clear" w:color="auto" w:fill="auto"/>
            <w:noWrap/>
            <w:vAlign w:val="bottom"/>
            <w:hideMark/>
          </w:tcPr>
          <w:p w14:paraId="69D87B41" w14:textId="77777777" w:rsidR="00CD4F97" w:rsidRPr="008501D2" w:rsidRDefault="00CD4F97" w:rsidP="00D25479">
            <w:pPr>
              <w:jc w:val="right"/>
              <w:rPr>
                <w:b/>
                <w:bCs/>
                <w:color w:val="000000"/>
              </w:rPr>
            </w:pPr>
            <w:r w:rsidRPr="008501D2">
              <w:rPr>
                <w:b/>
                <w:bCs/>
                <w:color w:val="000000"/>
              </w:rPr>
              <w:t>230000,00</w:t>
            </w:r>
          </w:p>
        </w:tc>
        <w:tc>
          <w:tcPr>
            <w:tcW w:w="2014" w:type="dxa"/>
            <w:tcBorders>
              <w:top w:val="nil"/>
              <w:left w:val="nil"/>
              <w:bottom w:val="single" w:sz="4" w:space="0" w:color="auto"/>
              <w:right w:val="single" w:sz="4" w:space="0" w:color="auto"/>
            </w:tcBorders>
            <w:shd w:val="clear" w:color="auto" w:fill="auto"/>
            <w:noWrap/>
            <w:vAlign w:val="bottom"/>
            <w:hideMark/>
          </w:tcPr>
          <w:p w14:paraId="30FD534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1702BB4" w14:textId="77777777" w:rsidR="00CD4F97" w:rsidRPr="008501D2" w:rsidRDefault="00CD4F97" w:rsidP="00D25479">
            <w:pPr>
              <w:rPr>
                <w:color w:val="000000"/>
              </w:rPr>
            </w:pPr>
            <w:r w:rsidRPr="008501D2">
              <w:rPr>
                <w:color w:val="000000"/>
              </w:rPr>
              <w:t> </w:t>
            </w:r>
          </w:p>
        </w:tc>
      </w:tr>
      <w:tr w:rsidR="00CD4F97" w:rsidRPr="008501D2" w14:paraId="2B909FF9"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FBFCE8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C6366F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C71DB9B"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702CD4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18931DE"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74B0A2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4D0973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44E84C" w14:textId="77777777" w:rsidR="00CD4F97" w:rsidRPr="008501D2" w:rsidRDefault="00CD4F97" w:rsidP="00D25479">
            <w:pPr>
              <w:rPr>
                <w:color w:val="000000"/>
              </w:rPr>
            </w:pPr>
            <w:r w:rsidRPr="008501D2">
              <w:rPr>
                <w:color w:val="000000"/>
              </w:rPr>
              <w:t> </w:t>
            </w:r>
          </w:p>
        </w:tc>
      </w:tr>
      <w:tr w:rsidR="00CD4F97" w:rsidRPr="008501D2" w14:paraId="460D863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655F0A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9FEA877"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99196A1"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14C573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8BA795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4CE3728"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626BB9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6F87E2E" w14:textId="77777777" w:rsidR="00CD4F97" w:rsidRPr="008501D2" w:rsidRDefault="00CD4F97" w:rsidP="00D25479">
            <w:pPr>
              <w:rPr>
                <w:color w:val="000000"/>
              </w:rPr>
            </w:pPr>
            <w:r w:rsidRPr="008501D2">
              <w:rPr>
                <w:color w:val="000000"/>
              </w:rPr>
              <w:t> </w:t>
            </w:r>
          </w:p>
        </w:tc>
      </w:tr>
      <w:tr w:rsidR="00CD4F97" w:rsidRPr="008501D2" w14:paraId="0FEADDCC"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FE2240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18DD22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8C4DED0"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63A4C31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2DCB73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86DE13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A650CB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1A48764" w14:textId="77777777" w:rsidR="00CD4F97" w:rsidRPr="008501D2" w:rsidRDefault="00CD4F97" w:rsidP="00D25479">
            <w:pPr>
              <w:rPr>
                <w:color w:val="000000"/>
              </w:rPr>
            </w:pPr>
            <w:r w:rsidRPr="008501D2">
              <w:rPr>
                <w:color w:val="000000"/>
              </w:rPr>
              <w:t> </w:t>
            </w:r>
          </w:p>
        </w:tc>
      </w:tr>
      <w:tr w:rsidR="00CD4F97" w:rsidRPr="008501D2" w14:paraId="3BF5DD4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04BA61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130798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BB42051"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38489433" w14:textId="77777777" w:rsidR="00CD4F97" w:rsidRPr="008501D2" w:rsidRDefault="00CD4F97" w:rsidP="00D25479">
            <w:pPr>
              <w:jc w:val="right"/>
              <w:rPr>
                <w:color w:val="000000"/>
              </w:rPr>
            </w:pPr>
            <w:r w:rsidRPr="008501D2">
              <w:rPr>
                <w:color w:val="000000"/>
              </w:rPr>
              <w:t>1901637,5</w:t>
            </w:r>
          </w:p>
        </w:tc>
        <w:tc>
          <w:tcPr>
            <w:tcW w:w="1496" w:type="dxa"/>
            <w:tcBorders>
              <w:top w:val="nil"/>
              <w:left w:val="nil"/>
              <w:bottom w:val="single" w:sz="4" w:space="0" w:color="auto"/>
              <w:right w:val="single" w:sz="4" w:space="0" w:color="auto"/>
            </w:tcBorders>
            <w:shd w:val="clear" w:color="auto" w:fill="auto"/>
            <w:noWrap/>
            <w:vAlign w:val="bottom"/>
            <w:hideMark/>
          </w:tcPr>
          <w:p w14:paraId="536A3B06" w14:textId="77777777" w:rsidR="00CD4F97" w:rsidRPr="008501D2" w:rsidRDefault="00CD4F97" w:rsidP="00D25479">
            <w:pPr>
              <w:jc w:val="right"/>
              <w:rPr>
                <w:color w:val="000000"/>
              </w:rPr>
            </w:pPr>
            <w:r w:rsidRPr="008501D2">
              <w:rPr>
                <w:color w:val="000000"/>
              </w:rPr>
              <w:t>1671637,5</w:t>
            </w:r>
          </w:p>
        </w:tc>
        <w:tc>
          <w:tcPr>
            <w:tcW w:w="1446" w:type="dxa"/>
            <w:tcBorders>
              <w:top w:val="nil"/>
              <w:left w:val="nil"/>
              <w:bottom w:val="single" w:sz="4" w:space="0" w:color="auto"/>
              <w:right w:val="single" w:sz="4" w:space="0" w:color="auto"/>
            </w:tcBorders>
            <w:shd w:val="clear" w:color="auto" w:fill="auto"/>
            <w:noWrap/>
            <w:vAlign w:val="bottom"/>
            <w:hideMark/>
          </w:tcPr>
          <w:p w14:paraId="2D672E7F" w14:textId="77777777" w:rsidR="00CD4F97" w:rsidRPr="008501D2" w:rsidRDefault="00CD4F97" w:rsidP="00D25479">
            <w:pPr>
              <w:jc w:val="right"/>
              <w:rPr>
                <w:color w:val="000000"/>
              </w:rPr>
            </w:pPr>
            <w:r w:rsidRPr="008501D2">
              <w:rPr>
                <w:color w:val="000000"/>
              </w:rPr>
              <w:t>230000,00</w:t>
            </w:r>
          </w:p>
        </w:tc>
        <w:tc>
          <w:tcPr>
            <w:tcW w:w="2014" w:type="dxa"/>
            <w:tcBorders>
              <w:top w:val="nil"/>
              <w:left w:val="nil"/>
              <w:bottom w:val="single" w:sz="4" w:space="0" w:color="auto"/>
              <w:right w:val="single" w:sz="4" w:space="0" w:color="auto"/>
            </w:tcBorders>
            <w:shd w:val="clear" w:color="auto" w:fill="auto"/>
            <w:noWrap/>
            <w:vAlign w:val="bottom"/>
            <w:hideMark/>
          </w:tcPr>
          <w:p w14:paraId="6A6F856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35D4390" w14:textId="77777777" w:rsidR="00CD4F97" w:rsidRPr="008501D2" w:rsidRDefault="00CD4F97" w:rsidP="00D25479">
            <w:pPr>
              <w:rPr>
                <w:color w:val="000000"/>
              </w:rPr>
            </w:pPr>
            <w:r w:rsidRPr="008501D2">
              <w:rPr>
                <w:color w:val="000000"/>
              </w:rPr>
              <w:t> </w:t>
            </w:r>
          </w:p>
        </w:tc>
      </w:tr>
      <w:tr w:rsidR="00CD4F97" w:rsidRPr="008501D2" w14:paraId="19004EF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236D13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C04544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D226EA6"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CFBD98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4D405C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4EF5E7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E06EE2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AEAB3CA" w14:textId="77777777" w:rsidR="00CD4F97" w:rsidRPr="008501D2" w:rsidRDefault="00CD4F97" w:rsidP="00D25479">
            <w:pPr>
              <w:rPr>
                <w:color w:val="000000"/>
              </w:rPr>
            </w:pPr>
            <w:r w:rsidRPr="008501D2">
              <w:rPr>
                <w:color w:val="000000"/>
              </w:rPr>
              <w:t> </w:t>
            </w:r>
          </w:p>
        </w:tc>
      </w:tr>
      <w:tr w:rsidR="00CD4F97" w:rsidRPr="008501D2" w14:paraId="3717F906" w14:textId="77777777" w:rsidTr="00D25479">
        <w:trPr>
          <w:trHeight w:val="37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3BE2E41A" w14:textId="77777777" w:rsidR="00CD4F97" w:rsidRPr="008501D2" w:rsidRDefault="00CD4F97" w:rsidP="00D25479">
            <w:pPr>
              <w:jc w:val="center"/>
            </w:pPr>
            <w:r w:rsidRPr="008501D2">
              <w:t>17</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0A558906" w14:textId="77777777" w:rsidR="00CD4F97" w:rsidRPr="008501D2" w:rsidRDefault="00CD4F97" w:rsidP="00D25479">
            <w:pPr>
              <w:jc w:val="center"/>
            </w:pPr>
            <w:r w:rsidRPr="008501D2">
              <w:t>Оформление фасадов предприятий и организаций города</w:t>
            </w:r>
          </w:p>
        </w:tc>
        <w:tc>
          <w:tcPr>
            <w:tcW w:w="3262" w:type="dxa"/>
            <w:tcBorders>
              <w:top w:val="nil"/>
              <w:left w:val="nil"/>
              <w:bottom w:val="single" w:sz="4" w:space="0" w:color="auto"/>
              <w:right w:val="single" w:sz="4" w:space="0" w:color="auto"/>
            </w:tcBorders>
            <w:shd w:val="clear" w:color="auto" w:fill="auto"/>
            <w:vAlign w:val="center"/>
            <w:hideMark/>
          </w:tcPr>
          <w:p w14:paraId="0E765AEA"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6D8A6B2B"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723E383F"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800AAD1"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CA5FD5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6F52EF9" w14:textId="77777777" w:rsidR="00CD4F97" w:rsidRPr="008501D2" w:rsidRDefault="00CD4F97" w:rsidP="00D25479">
            <w:pPr>
              <w:rPr>
                <w:color w:val="000000"/>
              </w:rPr>
            </w:pPr>
            <w:r w:rsidRPr="008501D2">
              <w:rPr>
                <w:color w:val="000000"/>
              </w:rPr>
              <w:t> </w:t>
            </w:r>
          </w:p>
        </w:tc>
      </w:tr>
      <w:tr w:rsidR="00CD4F97" w:rsidRPr="008501D2" w14:paraId="5DA8006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DB92AA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3A7245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E29C9E4"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432F0B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14981D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C07A58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C66B06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A8AE60B" w14:textId="77777777" w:rsidR="00CD4F97" w:rsidRPr="008501D2" w:rsidRDefault="00CD4F97" w:rsidP="00D25479">
            <w:pPr>
              <w:rPr>
                <w:color w:val="000000"/>
              </w:rPr>
            </w:pPr>
            <w:r w:rsidRPr="008501D2">
              <w:rPr>
                <w:color w:val="000000"/>
              </w:rPr>
              <w:t> </w:t>
            </w:r>
          </w:p>
        </w:tc>
      </w:tr>
      <w:tr w:rsidR="00CD4F97" w:rsidRPr="008501D2" w14:paraId="3D662D1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125139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66C5D7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64A9C7D"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47621D5C"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A0D23D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525E68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A0870B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0D95A33" w14:textId="77777777" w:rsidR="00CD4F97" w:rsidRPr="008501D2" w:rsidRDefault="00CD4F97" w:rsidP="00D25479">
            <w:pPr>
              <w:rPr>
                <w:color w:val="000000"/>
              </w:rPr>
            </w:pPr>
            <w:r w:rsidRPr="008501D2">
              <w:rPr>
                <w:color w:val="000000"/>
              </w:rPr>
              <w:t> </w:t>
            </w:r>
          </w:p>
        </w:tc>
      </w:tr>
      <w:tr w:rsidR="00CD4F97" w:rsidRPr="008501D2" w14:paraId="747E9DA7"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13DBDD8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4CDB97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351D484"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4552993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CCC442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35F1AA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28D6E8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6D50070" w14:textId="77777777" w:rsidR="00CD4F97" w:rsidRPr="008501D2" w:rsidRDefault="00CD4F97" w:rsidP="00D25479">
            <w:pPr>
              <w:rPr>
                <w:color w:val="000000"/>
              </w:rPr>
            </w:pPr>
            <w:r w:rsidRPr="008501D2">
              <w:rPr>
                <w:color w:val="000000"/>
              </w:rPr>
              <w:t> </w:t>
            </w:r>
          </w:p>
        </w:tc>
      </w:tr>
      <w:tr w:rsidR="00CD4F97" w:rsidRPr="008501D2" w14:paraId="676271F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8730F1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117F10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E8762ED"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2AEB0AD2"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160AE359"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AC084A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6ACF04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38A9AD3" w14:textId="77777777" w:rsidR="00CD4F97" w:rsidRPr="008501D2" w:rsidRDefault="00CD4F97" w:rsidP="00D25479">
            <w:pPr>
              <w:rPr>
                <w:color w:val="000000"/>
              </w:rPr>
            </w:pPr>
            <w:r w:rsidRPr="008501D2">
              <w:rPr>
                <w:color w:val="000000"/>
              </w:rPr>
              <w:t> </w:t>
            </w:r>
          </w:p>
        </w:tc>
      </w:tr>
      <w:tr w:rsidR="00CD4F97" w:rsidRPr="008501D2" w14:paraId="1BE6400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6BBA88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83C8CD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5F51457"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161A127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143364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A86DE0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2FF580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8E1DCF3" w14:textId="77777777" w:rsidR="00CD4F97" w:rsidRPr="008501D2" w:rsidRDefault="00CD4F97" w:rsidP="00D25479">
            <w:pPr>
              <w:rPr>
                <w:color w:val="000000"/>
              </w:rPr>
            </w:pPr>
            <w:r w:rsidRPr="008501D2">
              <w:rPr>
                <w:color w:val="000000"/>
              </w:rPr>
              <w:t> </w:t>
            </w:r>
          </w:p>
        </w:tc>
      </w:tr>
      <w:tr w:rsidR="00CD4F97" w:rsidRPr="008501D2" w14:paraId="1670FD35" w14:textId="77777777" w:rsidTr="00D25479">
        <w:trPr>
          <w:trHeight w:val="40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6B322527" w14:textId="77777777" w:rsidR="00CD4F97" w:rsidRPr="008501D2" w:rsidRDefault="00CD4F97" w:rsidP="00D25479">
            <w:pPr>
              <w:jc w:val="center"/>
            </w:pPr>
            <w:r w:rsidRPr="008501D2">
              <w:t>18</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7DC82B3F" w14:textId="77777777" w:rsidR="00CD4F97" w:rsidRPr="008501D2" w:rsidRDefault="00CD4F97" w:rsidP="00D25479">
            <w:pPr>
              <w:jc w:val="center"/>
            </w:pPr>
            <w:r w:rsidRPr="008501D2">
              <w:t>Оформление фасадов (ремонт и покраска жилых домов)</w:t>
            </w:r>
          </w:p>
        </w:tc>
        <w:tc>
          <w:tcPr>
            <w:tcW w:w="3262" w:type="dxa"/>
            <w:tcBorders>
              <w:top w:val="nil"/>
              <w:left w:val="nil"/>
              <w:bottom w:val="single" w:sz="4" w:space="0" w:color="auto"/>
              <w:right w:val="single" w:sz="4" w:space="0" w:color="auto"/>
            </w:tcBorders>
            <w:shd w:val="clear" w:color="auto" w:fill="auto"/>
            <w:vAlign w:val="center"/>
            <w:hideMark/>
          </w:tcPr>
          <w:p w14:paraId="03300740"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6492E35C"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72293AB4"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2BE0D05"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006359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9427AE2" w14:textId="77777777" w:rsidR="00CD4F97" w:rsidRPr="008501D2" w:rsidRDefault="00CD4F97" w:rsidP="00D25479">
            <w:pPr>
              <w:rPr>
                <w:color w:val="000000"/>
              </w:rPr>
            </w:pPr>
            <w:r w:rsidRPr="008501D2">
              <w:rPr>
                <w:color w:val="000000"/>
              </w:rPr>
              <w:t> </w:t>
            </w:r>
          </w:p>
        </w:tc>
      </w:tr>
      <w:tr w:rsidR="00CD4F97" w:rsidRPr="008501D2" w14:paraId="7C5C7E8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7AE8A36"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DF8F6A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31C72D6"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556E5EB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634B70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F5E368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C5E883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9DC35C" w14:textId="77777777" w:rsidR="00CD4F97" w:rsidRPr="008501D2" w:rsidRDefault="00CD4F97" w:rsidP="00D25479">
            <w:pPr>
              <w:rPr>
                <w:color w:val="000000"/>
              </w:rPr>
            </w:pPr>
            <w:r w:rsidRPr="008501D2">
              <w:rPr>
                <w:color w:val="000000"/>
              </w:rPr>
              <w:t> </w:t>
            </w:r>
          </w:p>
        </w:tc>
      </w:tr>
      <w:tr w:rsidR="00CD4F97" w:rsidRPr="008501D2" w14:paraId="74FF037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36F06A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55E965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8B9B257"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6FB725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75D8EE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B4008F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2A4A56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16B1B31" w14:textId="77777777" w:rsidR="00CD4F97" w:rsidRPr="008501D2" w:rsidRDefault="00CD4F97" w:rsidP="00D25479">
            <w:pPr>
              <w:rPr>
                <w:color w:val="000000"/>
              </w:rPr>
            </w:pPr>
            <w:r w:rsidRPr="008501D2">
              <w:rPr>
                <w:color w:val="000000"/>
              </w:rPr>
              <w:t> </w:t>
            </w:r>
          </w:p>
        </w:tc>
      </w:tr>
      <w:tr w:rsidR="00CD4F97" w:rsidRPr="008501D2" w14:paraId="28474DA2"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7635A05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254D97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C284696"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0028A87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2D46C2A"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A464AA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5AA96D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C6A623B" w14:textId="77777777" w:rsidR="00CD4F97" w:rsidRPr="008501D2" w:rsidRDefault="00CD4F97" w:rsidP="00D25479">
            <w:pPr>
              <w:rPr>
                <w:color w:val="000000"/>
              </w:rPr>
            </w:pPr>
            <w:r w:rsidRPr="008501D2">
              <w:rPr>
                <w:color w:val="000000"/>
              </w:rPr>
              <w:t> </w:t>
            </w:r>
          </w:p>
        </w:tc>
      </w:tr>
      <w:tr w:rsidR="00CD4F97" w:rsidRPr="008501D2" w14:paraId="29DBC1B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27A1A1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146CC5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419774E"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60029512"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5E1DB40C"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491086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AFC1B4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4B0488A" w14:textId="77777777" w:rsidR="00CD4F97" w:rsidRPr="008501D2" w:rsidRDefault="00CD4F97" w:rsidP="00D25479">
            <w:pPr>
              <w:rPr>
                <w:color w:val="000000"/>
              </w:rPr>
            </w:pPr>
            <w:r w:rsidRPr="008501D2">
              <w:rPr>
                <w:color w:val="000000"/>
              </w:rPr>
              <w:t> </w:t>
            </w:r>
          </w:p>
        </w:tc>
      </w:tr>
      <w:tr w:rsidR="00CD4F97" w:rsidRPr="008501D2" w14:paraId="32F7E664"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EA3F67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333947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CD373AC"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7094A2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A6F7F22"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26D0C9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C88395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10CCBEC" w14:textId="77777777" w:rsidR="00CD4F97" w:rsidRPr="008501D2" w:rsidRDefault="00CD4F97" w:rsidP="00D25479">
            <w:pPr>
              <w:rPr>
                <w:color w:val="000000"/>
              </w:rPr>
            </w:pPr>
            <w:r w:rsidRPr="008501D2">
              <w:rPr>
                <w:color w:val="000000"/>
              </w:rPr>
              <w:t> </w:t>
            </w:r>
          </w:p>
        </w:tc>
      </w:tr>
      <w:tr w:rsidR="00CD4F97" w:rsidRPr="008501D2" w14:paraId="46CA3BEB"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6B4E5302" w14:textId="77777777" w:rsidR="00CD4F97" w:rsidRPr="008501D2" w:rsidRDefault="00CD4F97" w:rsidP="00D25479">
            <w:pPr>
              <w:jc w:val="center"/>
            </w:pPr>
            <w:r w:rsidRPr="008501D2">
              <w:t>19</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36D354E9" w14:textId="77777777" w:rsidR="00CD4F97" w:rsidRPr="008501D2" w:rsidRDefault="00CD4F97" w:rsidP="00D25479">
            <w:pPr>
              <w:jc w:val="center"/>
            </w:pPr>
            <w:r w:rsidRPr="008501D2">
              <w:t>Ремонт объектов жилого фонда (мягкие кровли)</w:t>
            </w:r>
          </w:p>
        </w:tc>
        <w:tc>
          <w:tcPr>
            <w:tcW w:w="3262" w:type="dxa"/>
            <w:tcBorders>
              <w:top w:val="nil"/>
              <w:left w:val="nil"/>
              <w:bottom w:val="single" w:sz="4" w:space="0" w:color="auto"/>
              <w:right w:val="single" w:sz="4" w:space="0" w:color="auto"/>
            </w:tcBorders>
            <w:shd w:val="clear" w:color="auto" w:fill="auto"/>
            <w:vAlign w:val="center"/>
            <w:hideMark/>
          </w:tcPr>
          <w:p w14:paraId="646D38BF"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4D26E9E0"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68E72531"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68ABB72"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345B47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4283D72" w14:textId="77777777" w:rsidR="00CD4F97" w:rsidRPr="008501D2" w:rsidRDefault="00CD4F97" w:rsidP="00D25479">
            <w:pPr>
              <w:rPr>
                <w:color w:val="000000"/>
              </w:rPr>
            </w:pPr>
            <w:r w:rsidRPr="008501D2">
              <w:rPr>
                <w:color w:val="000000"/>
              </w:rPr>
              <w:t> </w:t>
            </w:r>
          </w:p>
        </w:tc>
      </w:tr>
      <w:tr w:rsidR="00CD4F97" w:rsidRPr="008501D2" w14:paraId="1357B04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76989C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6D858B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4D10747"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5211069C"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237640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204C305"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BBA817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D0491BC" w14:textId="77777777" w:rsidR="00CD4F97" w:rsidRPr="008501D2" w:rsidRDefault="00CD4F97" w:rsidP="00D25479">
            <w:pPr>
              <w:rPr>
                <w:color w:val="000000"/>
              </w:rPr>
            </w:pPr>
            <w:r w:rsidRPr="008501D2">
              <w:rPr>
                <w:color w:val="000000"/>
              </w:rPr>
              <w:t> </w:t>
            </w:r>
          </w:p>
        </w:tc>
      </w:tr>
      <w:tr w:rsidR="00CD4F97" w:rsidRPr="008501D2" w14:paraId="376E4634"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612DC4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C9A528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75C2B95"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600AB3F"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2B691F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10A70CC"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896013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DB8D91E" w14:textId="77777777" w:rsidR="00CD4F97" w:rsidRPr="008501D2" w:rsidRDefault="00CD4F97" w:rsidP="00D25479">
            <w:pPr>
              <w:rPr>
                <w:color w:val="000000"/>
              </w:rPr>
            </w:pPr>
            <w:r w:rsidRPr="008501D2">
              <w:rPr>
                <w:color w:val="000000"/>
              </w:rPr>
              <w:t> </w:t>
            </w:r>
          </w:p>
        </w:tc>
      </w:tr>
      <w:tr w:rsidR="00CD4F97" w:rsidRPr="008501D2" w14:paraId="0BF49E16"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1C880326"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8ED7C8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9CE4771"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3997871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525D99E"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81A439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29FAC6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2A4EBBF" w14:textId="77777777" w:rsidR="00CD4F97" w:rsidRPr="008501D2" w:rsidRDefault="00CD4F97" w:rsidP="00D25479">
            <w:pPr>
              <w:rPr>
                <w:color w:val="000000"/>
              </w:rPr>
            </w:pPr>
            <w:r w:rsidRPr="008501D2">
              <w:rPr>
                <w:color w:val="000000"/>
              </w:rPr>
              <w:t> </w:t>
            </w:r>
          </w:p>
        </w:tc>
      </w:tr>
      <w:tr w:rsidR="00CD4F97" w:rsidRPr="008501D2" w14:paraId="2F0B29C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2615F1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C8A404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ECFC3AC"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139270F5"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740427D0"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E785B5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A54C6F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1629C19" w14:textId="77777777" w:rsidR="00CD4F97" w:rsidRPr="008501D2" w:rsidRDefault="00CD4F97" w:rsidP="00D25479">
            <w:pPr>
              <w:rPr>
                <w:color w:val="000000"/>
              </w:rPr>
            </w:pPr>
            <w:r w:rsidRPr="008501D2">
              <w:rPr>
                <w:color w:val="000000"/>
              </w:rPr>
              <w:t> </w:t>
            </w:r>
          </w:p>
        </w:tc>
      </w:tr>
      <w:tr w:rsidR="00CD4F97" w:rsidRPr="008501D2" w14:paraId="55DFF7D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A4F5239"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01229C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3D88ACF"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551FBC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535775C"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F30CB6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DF7229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CF74A09" w14:textId="77777777" w:rsidR="00CD4F97" w:rsidRPr="008501D2" w:rsidRDefault="00CD4F97" w:rsidP="00D25479">
            <w:pPr>
              <w:rPr>
                <w:color w:val="000000"/>
              </w:rPr>
            </w:pPr>
            <w:r w:rsidRPr="008501D2">
              <w:rPr>
                <w:color w:val="000000"/>
              </w:rPr>
              <w:t> </w:t>
            </w:r>
          </w:p>
        </w:tc>
      </w:tr>
      <w:tr w:rsidR="00CD4F97" w:rsidRPr="008501D2" w14:paraId="5D8FF576"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0C32B76A" w14:textId="77777777" w:rsidR="00CD4F97" w:rsidRPr="008501D2" w:rsidRDefault="00CD4F97" w:rsidP="00D25479">
            <w:pPr>
              <w:jc w:val="center"/>
            </w:pPr>
            <w:r w:rsidRPr="008501D2">
              <w:t>20</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10B3109D" w14:textId="77777777" w:rsidR="00CD4F97" w:rsidRPr="008501D2" w:rsidRDefault="00CD4F97" w:rsidP="00D25479">
            <w:pPr>
              <w:jc w:val="center"/>
            </w:pPr>
            <w:r w:rsidRPr="008501D2">
              <w:t>Приобретение георешетки, шепы</w:t>
            </w:r>
          </w:p>
        </w:tc>
        <w:tc>
          <w:tcPr>
            <w:tcW w:w="3262" w:type="dxa"/>
            <w:tcBorders>
              <w:top w:val="nil"/>
              <w:left w:val="nil"/>
              <w:bottom w:val="single" w:sz="4" w:space="0" w:color="auto"/>
              <w:right w:val="single" w:sz="4" w:space="0" w:color="auto"/>
            </w:tcBorders>
            <w:shd w:val="clear" w:color="auto" w:fill="auto"/>
            <w:vAlign w:val="center"/>
            <w:hideMark/>
          </w:tcPr>
          <w:p w14:paraId="409105DE"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69ADD48"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4E27DF82"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6AB65B96"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0E46FC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6A0B016" w14:textId="77777777" w:rsidR="00CD4F97" w:rsidRPr="008501D2" w:rsidRDefault="00CD4F97" w:rsidP="00D25479">
            <w:pPr>
              <w:rPr>
                <w:color w:val="000000"/>
              </w:rPr>
            </w:pPr>
            <w:r w:rsidRPr="008501D2">
              <w:rPr>
                <w:color w:val="000000"/>
              </w:rPr>
              <w:t> </w:t>
            </w:r>
          </w:p>
        </w:tc>
      </w:tr>
      <w:tr w:rsidR="00CD4F97" w:rsidRPr="008501D2" w14:paraId="7C0EFC3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6C895EB"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82C415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4D3B93E"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976450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944198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493478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12BBB9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5C9715D" w14:textId="77777777" w:rsidR="00CD4F97" w:rsidRPr="008501D2" w:rsidRDefault="00CD4F97" w:rsidP="00D25479">
            <w:pPr>
              <w:rPr>
                <w:color w:val="000000"/>
              </w:rPr>
            </w:pPr>
            <w:r w:rsidRPr="008501D2">
              <w:rPr>
                <w:color w:val="000000"/>
              </w:rPr>
              <w:t> </w:t>
            </w:r>
          </w:p>
        </w:tc>
      </w:tr>
      <w:tr w:rsidR="00CD4F97" w:rsidRPr="008501D2" w14:paraId="32AF177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5EF88E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162D59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7A9B284"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4323A90"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5FD5A2A"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378CB6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C203FE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C415D8F" w14:textId="77777777" w:rsidR="00CD4F97" w:rsidRPr="008501D2" w:rsidRDefault="00CD4F97" w:rsidP="00D25479">
            <w:pPr>
              <w:rPr>
                <w:color w:val="000000"/>
              </w:rPr>
            </w:pPr>
            <w:r w:rsidRPr="008501D2">
              <w:rPr>
                <w:color w:val="000000"/>
              </w:rPr>
              <w:t> </w:t>
            </w:r>
          </w:p>
        </w:tc>
      </w:tr>
      <w:tr w:rsidR="00CD4F97" w:rsidRPr="008501D2" w14:paraId="73CBC9E5"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223BB8C"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FDEADB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CBC4199"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2D2D407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C0E92FC"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6299628"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472306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BB6EDC1" w14:textId="77777777" w:rsidR="00CD4F97" w:rsidRPr="008501D2" w:rsidRDefault="00CD4F97" w:rsidP="00D25479">
            <w:pPr>
              <w:rPr>
                <w:color w:val="000000"/>
              </w:rPr>
            </w:pPr>
            <w:r w:rsidRPr="008501D2">
              <w:rPr>
                <w:color w:val="000000"/>
              </w:rPr>
              <w:t> </w:t>
            </w:r>
          </w:p>
        </w:tc>
      </w:tr>
      <w:tr w:rsidR="00CD4F97" w:rsidRPr="008501D2" w14:paraId="4E680D4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C0D4CA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542834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3B20D55"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10B662FA"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3FFFD647"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4CC4A3E"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C490E4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9B6A1BF" w14:textId="77777777" w:rsidR="00CD4F97" w:rsidRPr="008501D2" w:rsidRDefault="00CD4F97" w:rsidP="00D25479">
            <w:pPr>
              <w:rPr>
                <w:color w:val="000000"/>
              </w:rPr>
            </w:pPr>
            <w:r w:rsidRPr="008501D2">
              <w:rPr>
                <w:color w:val="000000"/>
              </w:rPr>
              <w:t> </w:t>
            </w:r>
          </w:p>
        </w:tc>
      </w:tr>
      <w:tr w:rsidR="00CD4F97" w:rsidRPr="008501D2" w14:paraId="6DCA6B5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8D338E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A3B18B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830D930"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4508C7B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CE1FFE1"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522637D"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34F528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51EE880" w14:textId="77777777" w:rsidR="00CD4F97" w:rsidRPr="008501D2" w:rsidRDefault="00CD4F97" w:rsidP="00D25479">
            <w:pPr>
              <w:rPr>
                <w:color w:val="000000"/>
              </w:rPr>
            </w:pPr>
            <w:r w:rsidRPr="008501D2">
              <w:rPr>
                <w:color w:val="000000"/>
              </w:rPr>
              <w:t> </w:t>
            </w:r>
          </w:p>
        </w:tc>
      </w:tr>
      <w:tr w:rsidR="00CD4F97" w:rsidRPr="008501D2" w14:paraId="0772D378" w14:textId="77777777" w:rsidTr="00D25479">
        <w:trPr>
          <w:trHeight w:val="420"/>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0983BCB9" w14:textId="77777777" w:rsidR="00CD4F97" w:rsidRPr="008501D2" w:rsidRDefault="00CD4F97" w:rsidP="00D25479">
            <w:pPr>
              <w:jc w:val="center"/>
            </w:pPr>
            <w:r w:rsidRPr="008501D2">
              <w:t>21</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1DEBC4F9" w14:textId="77777777" w:rsidR="00CD4F97" w:rsidRPr="008501D2" w:rsidRDefault="00CD4F97" w:rsidP="00D25479">
            <w:pPr>
              <w:jc w:val="center"/>
            </w:pPr>
            <w:r w:rsidRPr="008501D2">
              <w:t>Приобретение, установка многофункциональных площадок («Шахматы»), детских игровых комплексов, тренажеров</w:t>
            </w:r>
          </w:p>
        </w:tc>
        <w:tc>
          <w:tcPr>
            <w:tcW w:w="3262" w:type="dxa"/>
            <w:tcBorders>
              <w:top w:val="nil"/>
              <w:left w:val="nil"/>
              <w:bottom w:val="single" w:sz="4" w:space="0" w:color="auto"/>
              <w:right w:val="single" w:sz="4" w:space="0" w:color="auto"/>
            </w:tcBorders>
            <w:shd w:val="clear" w:color="auto" w:fill="auto"/>
            <w:vAlign w:val="center"/>
            <w:hideMark/>
          </w:tcPr>
          <w:p w14:paraId="78F04E09"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35EE9759"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1D30F059"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98156F4"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1F1B99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68AAF1" w14:textId="77777777" w:rsidR="00CD4F97" w:rsidRPr="008501D2" w:rsidRDefault="00CD4F97" w:rsidP="00D25479">
            <w:pPr>
              <w:rPr>
                <w:color w:val="000000"/>
              </w:rPr>
            </w:pPr>
            <w:r w:rsidRPr="008501D2">
              <w:rPr>
                <w:color w:val="000000"/>
              </w:rPr>
              <w:t> </w:t>
            </w:r>
          </w:p>
        </w:tc>
      </w:tr>
      <w:tr w:rsidR="00CD4F97" w:rsidRPr="008501D2" w14:paraId="744C2FF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B2755F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F1AE25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56A011E"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EB9A9C0"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3B1FA0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DD198C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CDE4FD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7AA1DF6" w14:textId="77777777" w:rsidR="00CD4F97" w:rsidRPr="008501D2" w:rsidRDefault="00CD4F97" w:rsidP="00D25479">
            <w:pPr>
              <w:rPr>
                <w:color w:val="000000"/>
              </w:rPr>
            </w:pPr>
            <w:r w:rsidRPr="008501D2">
              <w:rPr>
                <w:color w:val="000000"/>
              </w:rPr>
              <w:t> </w:t>
            </w:r>
          </w:p>
        </w:tc>
      </w:tr>
      <w:tr w:rsidR="00CD4F97" w:rsidRPr="008501D2" w14:paraId="5A3F805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9D83EF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7F5554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9D5C881"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979E7CA"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4BDEB9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503534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B9E7B5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9EED3C7" w14:textId="77777777" w:rsidR="00CD4F97" w:rsidRPr="008501D2" w:rsidRDefault="00CD4F97" w:rsidP="00D25479">
            <w:pPr>
              <w:rPr>
                <w:color w:val="000000"/>
              </w:rPr>
            </w:pPr>
            <w:r w:rsidRPr="008501D2">
              <w:rPr>
                <w:color w:val="000000"/>
              </w:rPr>
              <w:t> </w:t>
            </w:r>
          </w:p>
        </w:tc>
      </w:tr>
      <w:tr w:rsidR="00CD4F97" w:rsidRPr="008501D2" w14:paraId="7DD08A8B"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512A633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22C186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0B02950"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112DC75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4462ACE"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2E4E98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2DF4E2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C55EBF" w14:textId="77777777" w:rsidR="00CD4F97" w:rsidRPr="008501D2" w:rsidRDefault="00CD4F97" w:rsidP="00D25479">
            <w:pPr>
              <w:rPr>
                <w:color w:val="000000"/>
              </w:rPr>
            </w:pPr>
            <w:r w:rsidRPr="008501D2">
              <w:rPr>
                <w:color w:val="000000"/>
              </w:rPr>
              <w:t> </w:t>
            </w:r>
          </w:p>
        </w:tc>
      </w:tr>
      <w:tr w:rsidR="00CD4F97" w:rsidRPr="008501D2" w14:paraId="03F1D48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45FE97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E8B39B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E32EF83"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731B44FC"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783273ED"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4296390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8163A4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7C677E2" w14:textId="77777777" w:rsidR="00CD4F97" w:rsidRPr="008501D2" w:rsidRDefault="00CD4F97" w:rsidP="00D25479">
            <w:pPr>
              <w:rPr>
                <w:color w:val="000000"/>
              </w:rPr>
            </w:pPr>
            <w:r w:rsidRPr="008501D2">
              <w:rPr>
                <w:color w:val="000000"/>
              </w:rPr>
              <w:t> </w:t>
            </w:r>
          </w:p>
        </w:tc>
      </w:tr>
      <w:tr w:rsidR="00CD4F97" w:rsidRPr="008501D2" w14:paraId="2E1A837E" w14:textId="77777777" w:rsidTr="00D25479">
        <w:trPr>
          <w:trHeight w:val="615"/>
        </w:trPr>
        <w:tc>
          <w:tcPr>
            <w:tcW w:w="491" w:type="dxa"/>
            <w:vMerge/>
            <w:tcBorders>
              <w:top w:val="nil"/>
              <w:left w:val="single" w:sz="4" w:space="0" w:color="auto"/>
              <w:bottom w:val="single" w:sz="4" w:space="0" w:color="auto"/>
              <w:right w:val="single" w:sz="4" w:space="0" w:color="auto"/>
            </w:tcBorders>
            <w:vAlign w:val="center"/>
            <w:hideMark/>
          </w:tcPr>
          <w:p w14:paraId="6F72CDB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24B497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D4F100F"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1D27EC8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FA927F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770234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40612C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80AB6FA" w14:textId="77777777" w:rsidR="00CD4F97" w:rsidRPr="008501D2" w:rsidRDefault="00CD4F97" w:rsidP="00D25479">
            <w:pPr>
              <w:rPr>
                <w:color w:val="000000"/>
              </w:rPr>
            </w:pPr>
            <w:r w:rsidRPr="008501D2">
              <w:rPr>
                <w:color w:val="000000"/>
              </w:rPr>
              <w:t> </w:t>
            </w:r>
          </w:p>
        </w:tc>
      </w:tr>
      <w:tr w:rsidR="00CD4F97" w:rsidRPr="008501D2" w14:paraId="3473811A"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A33371D" w14:textId="77777777" w:rsidR="00CD4F97" w:rsidRPr="008501D2" w:rsidRDefault="00CD4F97" w:rsidP="00D25479">
            <w:pPr>
              <w:jc w:val="center"/>
            </w:pPr>
            <w:r w:rsidRPr="008501D2">
              <w:t>22</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29D6322C" w14:textId="77777777" w:rsidR="00CD4F97" w:rsidRPr="008501D2" w:rsidRDefault="00CD4F97" w:rsidP="00D25479">
            <w:pPr>
              <w:jc w:val="center"/>
            </w:pPr>
            <w:r w:rsidRPr="008501D2">
              <w:t>Ремонт тротуаров</w:t>
            </w:r>
          </w:p>
        </w:tc>
        <w:tc>
          <w:tcPr>
            <w:tcW w:w="3262" w:type="dxa"/>
            <w:tcBorders>
              <w:top w:val="nil"/>
              <w:left w:val="nil"/>
              <w:bottom w:val="single" w:sz="4" w:space="0" w:color="auto"/>
              <w:right w:val="single" w:sz="4" w:space="0" w:color="auto"/>
            </w:tcBorders>
            <w:shd w:val="clear" w:color="auto" w:fill="auto"/>
            <w:vAlign w:val="center"/>
            <w:hideMark/>
          </w:tcPr>
          <w:p w14:paraId="194F8546"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AB88641"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34032B74"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8A6D1AF"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2C730E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EAB80A8" w14:textId="77777777" w:rsidR="00CD4F97" w:rsidRPr="008501D2" w:rsidRDefault="00CD4F97" w:rsidP="00D25479">
            <w:pPr>
              <w:rPr>
                <w:color w:val="000000"/>
              </w:rPr>
            </w:pPr>
            <w:r w:rsidRPr="008501D2">
              <w:rPr>
                <w:color w:val="000000"/>
              </w:rPr>
              <w:t> </w:t>
            </w:r>
          </w:p>
        </w:tc>
      </w:tr>
      <w:tr w:rsidR="00CD4F97" w:rsidRPr="008501D2" w14:paraId="335416F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E2C94A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F4F3B6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DA5F658"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2E85C5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72B75A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94D982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0D20B9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514A03C" w14:textId="77777777" w:rsidR="00CD4F97" w:rsidRPr="008501D2" w:rsidRDefault="00CD4F97" w:rsidP="00D25479">
            <w:pPr>
              <w:rPr>
                <w:color w:val="000000"/>
              </w:rPr>
            </w:pPr>
            <w:r w:rsidRPr="008501D2">
              <w:rPr>
                <w:color w:val="000000"/>
              </w:rPr>
              <w:t> </w:t>
            </w:r>
          </w:p>
        </w:tc>
      </w:tr>
      <w:tr w:rsidR="00CD4F97" w:rsidRPr="008501D2" w14:paraId="590E180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C0183E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12E190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082C86F"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450083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D58012A"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431B62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22520F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56EDC82" w14:textId="77777777" w:rsidR="00CD4F97" w:rsidRPr="008501D2" w:rsidRDefault="00CD4F97" w:rsidP="00D25479">
            <w:pPr>
              <w:rPr>
                <w:color w:val="000000"/>
              </w:rPr>
            </w:pPr>
            <w:r w:rsidRPr="008501D2">
              <w:rPr>
                <w:color w:val="000000"/>
              </w:rPr>
              <w:t> </w:t>
            </w:r>
          </w:p>
        </w:tc>
      </w:tr>
      <w:tr w:rsidR="00CD4F97" w:rsidRPr="008501D2" w14:paraId="3FAF7D74"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CBBC1B9"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A03842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3F119D2"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23783E5F"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6FD750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47EDE4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22198F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DF51EE7" w14:textId="77777777" w:rsidR="00CD4F97" w:rsidRPr="008501D2" w:rsidRDefault="00CD4F97" w:rsidP="00D25479">
            <w:pPr>
              <w:rPr>
                <w:color w:val="000000"/>
              </w:rPr>
            </w:pPr>
            <w:r w:rsidRPr="008501D2">
              <w:rPr>
                <w:color w:val="000000"/>
              </w:rPr>
              <w:t> </w:t>
            </w:r>
          </w:p>
        </w:tc>
      </w:tr>
      <w:tr w:rsidR="00CD4F97" w:rsidRPr="008501D2" w14:paraId="6575454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A6C969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2DA1BB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464F9F1"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70D56592"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45A675C5"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E00D76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154D6F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EC7E3A6" w14:textId="77777777" w:rsidR="00CD4F97" w:rsidRPr="008501D2" w:rsidRDefault="00CD4F97" w:rsidP="00D25479">
            <w:pPr>
              <w:rPr>
                <w:color w:val="000000"/>
              </w:rPr>
            </w:pPr>
            <w:r w:rsidRPr="008501D2">
              <w:rPr>
                <w:color w:val="000000"/>
              </w:rPr>
              <w:t> </w:t>
            </w:r>
          </w:p>
        </w:tc>
      </w:tr>
      <w:tr w:rsidR="00CD4F97" w:rsidRPr="008501D2" w14:paraId="30D227A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EF0675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7B8B88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48B5FDF"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41E99F2A"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A8BEE1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539CE6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5B054C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8B05C4F" w14:textId="77777777" w:rsidR="00CD4F97" w:rsidRPr="008501D2" w:rsidRDefault="00CD4F97" w:rsidP="00D25479">
            <w:pPr>
              <w:rPr>
                <w:color w:val="000000"/>
              </w:rPr>
            </w:pPr>
            <w:r w:rsidRPr="008501D2">
              <w:rPr>
                <w:color w:val="000000"/>
              </w:rPr>
              <w:t> </w:t>
            </w:r>
          </w:p>
        </w:tc>
      </w:tr>
      <w:tr w:rsidR="00CD4F97" w:rsidRPr="008501D2" w14:paraId="5C286A7E" w14:textId="77777777" w:rsidTr="00D25479">
        <w:trPr>
          <w:trHeight w:val="34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094718AB" w14:textId="77777777" w:rsidR="00CD4F97" w:rsidRPr="008501D2" w:rsidRDefault="00CD4F97" w:rsidP="00D25479">
            <w:pPr>
              <w:jc w:val="center"/>
            </w:pPr>
            <w:r w:rsidRPr="008501D2">
              <w:t>23</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078A0F0C" w14:textId="77777777" w:rsidR="00CD4F97" w:rsidRPr="008501D2" w:rsidRDefault="00CD4F97" w:rsidP="00D25479">
            <w:pPr>
              <w:jc w:val="center"/>
            </w:pPr>
            <w:r w:rsidRPr="008501D2">
              <w:t>Приобретение арт - объекта (декоративное дерево, закупка декор. цветов)</w:t>
            </w:r>
          </w:p>
        </w:tc>
        <w:tc>
          <w:tcPr>
            <w:tcW w:w="3262" w:type="dxa"/>
            <w:tcBorders>
              <w:top w:val="nil"/>
              <w:left w:val="nil"/>
              <w:bottom w:val="single" w:sz="4" w:space="0" w:color="auto"/>
              <w:right w:val="single" w:sz="4" w:space="0" w:color="auto"/>
            </w:tcBorders>
            <w:shd w:val="clear" w:color="auto" w:fill="auto"/>
            <w:vAlign w:val="center"/>
            <w:hideMark/>
          </w:tcPr>
          <w:p w14:paraId="566FF84E"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2095A3FA"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7C066EB"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B390896"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60B135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1F2014B" w14:textId="77777777" w:rsidR="00CD4F97" w:rsidRPr="008501D2" w:rsidRDefault="00CD4F97" w:rsidP="00D25479">
            <w:pPr>
              <w:rPr>
                <w:color w:val="000000"/>
              </w:rPr>
            </w:pPr>
            <w:r w:rsidRPr="008501D2">
              <w:rPr>
                <w:color w:val="000000"/>
              </w:rPr>
              <w:t> </w:t>
            </w:r>
          </w:p>
        </w:tc>
      </w:tr>
      <w:tr w:rsidR="00CD4F97" w:rsidRPr="008501D2" w14:paraId="3EF0770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58A523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680FE2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DA29613"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1643F6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DE2215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7262AC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E43C6C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92E43EC" w14:textId="77777777" w:rsidR="00CD4F97" w:rsidRPr="008501D2" w:rsidRDefault="00CD4F97" w:rsidP="00D25479">
            <w:pPr>
              <w:rPr>
                <w:color w:val="000000"/>
              </w:rPr>
            </w:pPr>
            <w:r w:rsidRPr="008501D2">
              <w:rPr>
                <w:color w:val="000000"/>
              </w:rPr>
              <w:t> </w:t>
            </w:r>
          </w:p>
        </w:tc>
      </w:tr>
      <w:tr w:rsidR="00CD4F97" w:rsidRPr="008501D2" w14:paraId="0C336D2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A13D7A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646239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BD17CCD"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EADAFD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83FD67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413B41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2F1229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7C99A5A" w14:textId="77777777" w:rsidR="00CD4F97" w:rsidRPr="008501D2" w:rsidRDefault="00CD4F97" w:rsidP="00D25479">
            <w:pPr>
              <w:rPr>
                <w:color w:val="000000"/>
              </w:rPr>
            </w:pPr>
            <w:r w:rsidRPr="008501D2">
              <w:rPr>
                <w:color w:val="000000"/>
              </w:rPr>
              <w:t> </w:t>
            </w:r>
          </w:p>
        </w:tc>
      </w:tr>
      <w:tr w:rsidR="00CD4F97" w:rsidRPr="008501D2" w14:paraId="6A7B25C6"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2BF0394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9D2422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24047C1"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070D877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D11A2B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89CF85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8EFE69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66EFA0B" w14:textId="77777777" w:rsidR="00CD4F97" w:rsidRPr="008501D2" w:rsidRDefault="00CD4F97" w:rsidP="00D25479">
            <w:pPr>
              <w:rPr>
                <w:color w:val="000000"/>
              </w:rPr>
            </w:pPr>
            <w:r w:rsidRPr="008501D2">
              <w:rPr>
                <w:color w:val="000000"/>
              </w:rPr>
              <w:t> </w:t>
            </w:r>
          </w:p>
        </w:tc>
      </w:tr>
      <w:tr w:rsidR="00CD4F97" w:rsidRPr="008501D2" w14:paraId="12C4B2B4"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1651C76"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F01942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A9ECD8E"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29408B71"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C323323"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CE08B5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D4DBF2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AABFAE3" w14:textId="77777777" w:rsidR="00CD4F97" w:rsidRPr="008501D2" w:rsidRDefault="00CD4F97" w:rsidP="00D25479">
            <w:pPr>
              <w:rPr>
                <w:color w:val="000000"/>
              </w:rPr>
            </w:pPr>
            <w:r w:rsidRPr="008501D2">
              <w:rPr>
                <w:color w:val="000000"/>
              </w:rPr>
              <w:t> </w:t>
            </w:r>
          </w:p>
        </w:tc>
      </w:tr>
      <w:tr w:rsidR="00CD4F97" w:rsidRPr="008501D2" w14:paraId="482A49FA"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F086DD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16BCC9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F95A39D"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AB28C2F"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EB8D23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365A4CD"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D70535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93A2F02" w14:textId="77777777" w:rsidR="00CD4F97" w:rsidRPr="008501D2" w:rsidRDefault="00CD4F97" w:rsidP="00D25479">
            <w:pPr>
              <w:rPr>
                <w:color w:val="000000"/>
              </w:rPr>
            </w:pPr>
            <w:r w:rsidRPr="008501D2">
              <w:rPr>
                <w:color w:val="000000"/>
              </w:rPr>
              <w:t> </w:t>
            </w:r>
          </w:p>
        </w:tc>
      </w:tr>
      <w:tr w:rsidR="00CD4F97" w:rsidRPr="008501D2" w14:paraId="49A74030"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1964C52E" w14:textId="77777777" w:rsidR="00CD4F97" w:rsidRPr="008501D2" w:rsidRDefault="00CD4F97" w:rsidP="00D25479">
            <w:pPr>
              <w:jc w:val="center"/>
            </w:pPr>
            <w:r w:rsidRPr="008501D2">
              <w:t>24</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49ED2285" w14:textId="77777777" w:rsidR="00CD4F97" w:rsidRPr="008501D2" w:rsidRDefault="00CD4F97" w:rsidP="00D25479">
            <w:pPr>
              <w:jc w:val="center"/>
            </w:pPr>
            <w:r w:rsidRPr="008501D2">
              <w:t>Оказание услуг по перемещению брошенных и бесхозяйных транспортных средств</w:t>
            </w:r>
          </w:p>
        </w:tc>
        <w:tc>
          <w:tcPr>
            <w:tcW w:w="3262" w:type="dxa"/>
            <w:tcBorders>
              <w:top w:val="nil"/>
              <w:left w:val="nil"/>
              <w:bottom w:val="single" w:sz="4" w:space="0" w:color="auto"/>
              <w:right w:val="single" w:sz="4" w:space="0" w:color="auto"/>
            </w:tcBorders>
            <w:shd w:val="clear" w:color="auto" w:fill="auto"/>
            <w:vAlign w:val="center"/>
            <w:hideMark/>
          </w:tcPr>
          <w:p w14:paraId="2952139F"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4CC7834B"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1D04A77E"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69A5F0B"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B3D13C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12C402F" w14:textId="77777777" w:rsidR="00CD4F97" w:rsidRPr="008501D2" w:rsidRDefault="00CD4F97" w:rsidP="00D25479">
            <w:pPr>
              <w:rPr>
                <w:color w:val="000000"/>
              </w:rPr>
            </w:pPr>
            <w:r w:rsidRPr="008501D2">
              <w:rPr>
                <w:color w:val="000000"/>
              </w:rPr>
              <w:t> </w:t>
            </w:r>
          </w:p>
        </w:tc>
      </w:tr>
      <w:tr w:rsidR="00CD4F97" w:rsidRPr="008501D2" w14:paraId="1F7E30B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05647A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908BAA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EEE37DE"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3E2225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54BD2D2"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8E3A81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0B55AF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86FAE4A" w14:textId="77777777" w:rsidR="00CD4F97" w:rsidRPr="008501D2" w:rsidRDefault="00CD4F97" w:rsidP="00D25479">
            <w:pPr>
              <w:rPr>
                <w:color w:val="000000"/>
              </w:rPr>
            </w:pPr>
            <w:r w:rsidRPr="008501D2">
              <w:rPr>
                <w:color w:val="000000"/>
              </w:rPr>
              <w:t> </w:t>
            </w:r>
          </w:p>
        </w:tc>
      </w:tr>
      <w:tr w:rsidR="00CD4F97" w:rsidRPr="008501D2" w14:paraId="44FF932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71EA7A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E138C9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F05302E"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5163EE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1774CB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8C65EB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D2D988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9427141" w14:textId="77777777" w:rsidR="00CD4F97" w:rsidRPr="008501D2" w:rsidRDefault="00CD4F97" w:rsidP="00D25479">
            <w:pPr>
              <w:rPr>
                <w:color w:val="000000"/>
              </w:rPr>
            </w:pPr>
            <w:r w:rsidRPr="008501D2">
              <w:rPr>
                <w:color w:val="000000"/>
              </w:rPr>
              <w:t> </w:t>
            </w:r>
          </w:p>
        </w:tc>
      </w:tr>
      <w:tr w:rsidR="00CD4F97" w:rsidRPr="008501D2" w14:paraId="0C8F0F85"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1BBCC5B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3F8C33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965B306"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7D91E72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15E0501"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EF2F3F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9864D8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05A201F" w14:textId="77777777" w:rsidR="00CD4F97" w:rsidRPr="008501D2" w:rsidRDefault="00CD4F97" w:rsidP="00D25479">
            <w:pPr>
              <w:rPr>
                <w:color w:val="000000"/>
              </w:rPr>
            </w:pPr>
            <w:r w:rsidRPr="008501D2">
              <w:rPr>
                <w:color w:val="000000"/>
              </w:rPr>
              <w:t> </w:t>
            </w:r>
          </w:p>
        </w:tc>
      </w:tr>
      <w:tr w:rsidR="00CD4F97" w:rsidRPr="008501D2" w14:paraId="258AEA3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753150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95A2107"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1B1FCF0"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74412C2C"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03487B8A"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EB811D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690004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D67789D" w14:textId="77777777" w:rsidR="00CD4F97" w:rsidRPr="008501D2" w:rsidRDefault="00CD4F97" w:rsidP="00D25479">
            <w:pPr>
              <w:rPr>
                <w:color w:val="000000"/>
              </w:rPr>
            </w:pPr>
            <w:r w:rsidRPr="008501D2">
              <w:rPr>
                <w:color w:val="000000"/>
              </w:rPr>
              <w:t> </w:t>
            </w:r>
          </w:p>
        </w:tc>
      </w:tr>
      <w:tr w:rsidR="00CD4F97" w:rsidRPr="008501D2" w14:paraId="4C164CD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D47146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AE6422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E85B03C"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9C6B940"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7BDA2B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11837D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92352D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B2E58ED" w14:textId="77777777" w:rsidR="00CD4F97" w:rsidRPr="008501D2" w:rsidRDefault="00CD4F97" w:rsidP="00D25479">
            <w:pPr>
              <w:rPr>
                <w:color w:val="000000"/>
              </w:rPr>
            </w:pPr>
            <w:r w:rsidRPr="008501D2">
              <w:rPr>
                <w:color w:val="000000"/>
              </w:rPr>
              <w:t> </w:t>
            </w:r>
          </w:p>
        </w:tc>
      </w:tr>
      <w:tr w:rsidR="00CD4F97" w:rsidRPr="008501D2" w14:paraId="3A7C0536" w14:textId="77777777" w:rsidTr="00D25479">
        <w:trPr>
          <w:trHeight w:val="330"/>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0E8FD983" w14:textId="77777777" w:rsidR="00CD4F97" w:rsidRPr="008501D2" w:rsidRDefault="00CD4F97" w:rsidP="00D25479">
            <w:pPr>
              <w:jc w:val="center"/>
            </w:pPr>
            <w:r w:rsidRPr="008501D2">
              <w:t>25</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3F98298B" w14:textId="77777777" w:rsidR="00CD4F97" w:rsidRPr="008501D2" w:rsidRDefault="00CD4F97" w:rsidP="00D25479">
            <w:pPr>
              <w:jc w:val="center"/>
            </w:pPr>
            <w:r w:rsidRPr="008501D2">
              <w:t>Приобретение и монтаж флаговых конструкций  (Факел, изделия в ед.стиле)</w:t>
            </w:r>
          </w:p>
        </w:tc>
        <w:tc>
          <w:tcPr>
            <w:tcW w:w="3262" w:type="dxa"/>
            <w:tcBorders>
              <w:top w:val="nil"/>
              <w:left w:val="nil"/>
              <w:bottom w:val="single" w:sz="4" w:space="0" w:color="auto"/>
              <w:right w:val="single" w:sz="4" w:space="0" w:color="auto"/>
            </w:tcBorders>
            <w:shd w:val="clear" w:color="auto" w:fill="auto"/>
            <w:vAlign w:val="center"/>
            <w:hideMark/>
          </w:tcPr>
          <w:p w14:paraId="4B7E80C1"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4F1E3BFC" w14:textId="77777777" w:rsidR="00CD4F97" w:rsidRPr="008501D2" w:rsidRDefault="00CD4F97" w:rsidP="00D25479">
            <w:pPr>
              <w:jc w:val="right"/>
              <w:rPr>
                <w:b/>
                <w:bCs/>
                <w:color w:val="000000"/>
              </w:rPr>
            </w:pPr>
            <w:r w:rsidRPr="008501D2">
              <w:rPr>
                <w:b/>
                <w:bCs/>
                <w:color w:val="000000"/>
              </w:rPr>
              <w:t>244197,87</w:t>
            </w:r>
          </w:p>
        </w:tc>
        <w:tc>
          <w:tcPr>
            <w:tcW w:w="1496" w:type="dxa"/>
            <w:tcBorders>
              <w:top w:val="nil"/>
              <w:left w:val="nil"/>
              <w:bottom w:val="single" w:sz="4" w:space="0" w:color="auto"/>
              <w:right w:val="single" w:sz="4" w:space="0" w:color="auto"/>
            </w:tcBorders>
            <w:shd w:val="clear" w:color="auto" w:fill="auto"/>
            <w:noWrap/>
            <w:vAlign w:val="bottom"/>
            <w:hideMark/>
          </w:tcPr>
          <w:p w14:paraId="55F02483" w14:textId="77777777" w:rsidR="00CD4F97" w:rsidRPr="008501D2" w:rsidRDefault="00CD4F97" w:rsidP="00D25479">
            <w:pPr>
              <w:jc w:val="right"/>
              <w:rPr>
                <w:b/>
                <w:bCs/>
                <w:color w:val="000000"/>
              </w:rPr>
            </w:pPr>
            <w:r w:rsidRPr="008501D2">
              <w:rPr>
                <w:b/>
                <w:bCs/>
                <w:color w:val="000000"/>
              </w:rPr>
              <w:t>244197,87</w:t>
            </w:r>
          </w:p>
        </w:tc>
        <w:tc>
          <w:tcPr>
            <w:tcW w:w="1446" w:type="dxa"/>
            <w:tcBorders>
              <w:top w:val="nil"/>
              <w:left w:val="nil"/>
              <w:bottom w:val="single" w:sz="4" w:space="0" w:color="auto"/>
              <w:right w:val="single" w:sz="4" w:space="0" w:color="auto"/>
            </w:tcBorders>
            <w:shd w:val="clear" w:color="auto" w:fill="auto"/>
            <w:noWrap/>
            <w:vAlign w:val="bottom"/>
            <w:hideMark/>
          </w:tcPr>
          <w:p w14:paraId="78B599FE"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9E18E6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D20B2E7" w14:textId="77777777" w:rsidR="00CD4F97" w:rsidRPr="008501D2" w:rsidRDefault="00CD4F97" w:rsidP="00D25479">
            <w:pPr>
              <w:rPr>
                <w:color w:val="000000"/>
              </w:rPr>
            </w:pPr>
            <w:r w:rsidRPr="008501D2">
              <w:rPr>
                <w:color w:val="000000"/>
              </w:rPr>
              <w:t> </w:t>
            </w:r>
          </w:p>
        </w:tc>
      </w:tr>
      <w:tr w:rsidR="00CD4F97" w:rsidRPr="008501D2" w14:paraId="16BE5E0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2E0B26C"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129AFD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74C1722"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D20647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EBC1A6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14DB91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DC2486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1604EDD" w14:textId="77777777" w:rsidR="00CD4F97" w:rsidRPr="008501D2" w:rsidRDefault="00CD4F97" w:rsidP="00D25479">
            <w:pPr>
              <w:rPr>
                <w:color w:val="000000"/>
              </w:rPr>
            </w:pPr>
            <w:r w:rsidRPr="008501D2">
              <w:rPr>
                <w:color w:val="000000"/>
              </w:rPr>
              <w:t> </w:t>
            </w:r>
          </w:p>
        </w:tc>
      </w:tr>
      <w:tr w:rsidR="00CD4F97" w:rsidRPr="008501D2" w14:paraId="621A260A"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02957F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D2014B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2C6971B"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79FA15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1FCE80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E5E8DE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C77326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3D4B46B" w14:textId="77777777" w:rsidR="00CD4F97" w:rsidRPr="008501D2" w:rsidRDefault="00CD4F97" w:rsidP="00D25479">
            <w:pPr>
              <w:rPr>
                <w:color w:val="000000"/>
              </w:rPr>
            </w:pPr>
            <w:r w:rsidRPr="008501D2">
              <w:rPr>
                <w:color w:val="000000"/>
              </w:rPr>
              <w:t> </w:t>
            </w:r>
          </w:p>
        </w:tc>
      </w:tr>
      <w:tr w:rsidR="00CD4F97" w:rsidRPr="008501D2" w14:paraId="1816576B"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20323E2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288177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9F834BF"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420C766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327205C"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F116C8C"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A7E0BE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09B7CF9" w14:textId="77777777" w:rsidR="00CD4F97" w:rsidRPr="008501D2" w:rsidRDefault="00CD4F97" w:rsidP="00D25479">
            <w:pPr>
              <w:rPr>
                <w:color w:val="000000"/>
              </w:rPr>
            </w:pPr>
            <w:r w:rsidRPr="008501D2">
              <w:rPr>
                <w:color w:val="000000"/>
              </w:rPr>
              <w:t> </w:t>
            </w:r>
          </w:p>
        </w:tc>
      </w:tr>
      <w:tr w:rsidR="00CD4F97" w:rsidRPr="008501D2" w14:paraId="1D53E7B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C245A3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9A4FE1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9B48E9A"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3ECF600B" w14:textId="77777777" w:rsidR="00CD4F97" w:rsidRPr="008501D2" w:rsidRDefault="00CD4F97" w:rsidP="00D25479">
            <w:pPr>
              <w:jc w:val="right"/>
              <w:rPr>
                <w:color w:val="000000"/>
              </w:rPr>
            </w:pPr>
            <w:r w:rsidRPr="008501D2">
              <w:rPr>
                <w:color w:val="000000"/>
              </w:rPr>
              <w:t>244197,87</w:t>
            </w:r>
          </w:p>
        </w:tc>
        <w:tc>
          <w:tcPr>
            <w:tcW w:w="1496" w:type="dxa"/>
            <w:tcBorders>
              <w:top w:val="nil"/>
              <w:left w:val="nil"/>
              <w:bottom w:val="single" w:sz="4" w:space="0" w:color="auto"/>
              <w:right w:val="single" w:sz="4" w:space="0" w:color="auto"/>
            </w:tcBorders>
            <w:shd w:val="clear" w:color="auto" w:fill="auto"/>
            <w:noWrap/>
            <w:vAlign w:val="bottom"/>
            <w:hideMark/>
          </w:tcPr>
          <w:p w14:paraId="34A46561" w14:textId="77777777" w:rsidR="00CD4F97" w:rsidRPr="008501D2" w:rsidRDefault="00CD4F97" w:rsidP="00D25479">
            <w:pPr>
              <w:jc w:val="right"/>
              <w:rPr>
                <w:color w:val="000000"/>
              </w:rPr>
            </w:pPr>
            <w:r w:rsidRPr="008501D2">
              <w:rPr>
                <w:color w:val="000000"/>
              </w:rPr>
              <w:t>244197,87</w:t>
            </w:r>
          </w:p>
        </w:tc>
        <w:tc>
          <w:tcPr>
            <w:tcW w:w="1446" w:type="dxa"/>
            <w:tcBorders>
              <w:top w:val="nil"/>
              <w:left w:val="nil"/>
              <w:bottom w:val="single" w:sz="4" w:space="0" w:color="auto"/>
              <w:right w:val="single" w:sz="4" w:space="0" w:color="auto"/>
            </w:tcBorders>
            <w:shd w:val="clear" w:color="auto" w:fill="auto"/>
            <w:noWrap/>
            <w:vAlign w:val="bottom"/>
            <w:hideMark/>
          </w:tcPr>
          <w:p w14:paraId="21D21CD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4A965C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1B379C9" w14:textId="77777777" w:rsidR="00CD4F97" w:rsidRPr="008501D2" w:rsidRDefault="00CD4F97" w:rsidP="00D25479">
            <w:pPr>
              <w:rPr>
                <w:color w:val="000000"/>
              </w:rPr>
            </w:pPr>
            <w:r w:rsidRPr="008501D2">
              <w:rPr>
                <w:color w:val="000000"/>
              </w:rPr>
              <w:t> </w:t>
            </w:r>
          </w:p>
        </w:tc>
      </w:tr>
      <w:tr w:rsidR="00CD4F97" w:rsidRPr="008501D2" w14:paraId="3702B72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6ED2D3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3EBCF9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8871045"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0088070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D834B5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0EE761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7343C5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9FCEC51" w14:textId="77777777" w:rsidR="00CD4F97" w:rsidRPr="008501D2" w:rsidRDefault="00CD4F97" w:rsidP="00D25479">
            <w:pPr>
              <w:rPr>
                <w:color w:val="000000"/>
              </w:rPr>
            </w:pPr>
            <w:r w:rsidRPr="008501D2">
              <w:rPr>
                <w:color w:val="000000"/>
              </w:rPr>
              <w:t> </w:t>
            </w:r>
          </w:p>
        </w:tc>
      </w:tr>
      <w:tr w:rsidR="00CD4F97" w:rsidRPr="008501D2" w14:paraId="20F66181"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7E39BAFE" w14:textId="77777777" w:rsidR="00CD4F97" w:rsidRPr="008501D2" w:rsidRDefault="00CD4F97" w:rsidP="00D25479">
            <w:pPr>
              <w:jc w:val="center"/>
            </w:pPr>
            <w:r w:rsidRPr="008501D2">
              <w:t>26</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07C7A254" w14:textId="77777777" w:rsidR="00CD4F97" w:rsidRPr="008501D2" w:rsidRDefault="00CD4F97" w:rsidP="00D25479">
            <w:pPr>
              <w:jc w:val="center"/>
            </w:pPr>
            <w:r w:rsidRPr="008501D2">
              <w:t>Благоустройство площади Попугаевой</w:t>
            </w:r>
          </w:p>
        </w:tc>
        <w:tc>
          <w:tcPr>
            <w:tcW w:w="3262" w:type="dxa"/>
            <w:tcBorders>
              <w:top w:val="nil"/>
              <w:left w:val="nil"/>
              <w:bottom w:val="single" w:sz="4" w:space="0" w:color="auto"/>
              <w:right w:val="single" w:sz="4" w:space="0" w:color="auto"/>
            </w:tcBorders>
            <w:shd w:val="clear" w:color="auto" w:fill="auto"/>
            <w:vAlign w:val="center"/>
            <w:hideMark/>
          </w:tcPr>
          <w:p w14:paraId="10AB3454"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3033CC1"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7E3E8177"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EF9ABC4"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B3F49A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5F98880" w14:textId="77777777" w:rsidR="00CD4F97" w:rsidRPr="008501D2" w:rsidRDefault="00CD4F97" w:rsidP="00D25479">
            <w:pPr>
              <w:rPr>
                <w:color w:val="000000"/>
              </w:rPr>
            </w:pPr>
            <w:r w:rsidRPr="008501D2">
              <w:rPr>
                <w:color w:val="000000"/>
              </w:rPr>
              <w:t> </w:t>
            </w:r>
          </w:p>
        </w:tc>
      </w:tr>
      <w:tr w:rsidR="00CD4F97" w:rsidRPr="008501D2" w14:paraId="5123B10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70764E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1B615D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1705D27"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EB273A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4F0C1A12"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E51122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7327EC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736172B" w14:textId="77777777" w:rsidR="00CD4F97" w:rsidRPr="008501D2" w:rsidRDefault="00CD4F97" w:rsidP="00D25479">
            <w:pPr>
              <w:rPr>
                <w:color w:val="000000"/>
              </w:rPr>
            </w:pPr>
            <w:r w:rsidRPr="008501D2">
              <w:rPr>
                <w:color w:val="000000"/>
              </w:rPr>
              <w:t> </w:t>
            </w:r>
          </w:p>
        </w:tc>
      </w:tr>
      <w:tr w:rsidR="00CD4F97" w:rsidRPr="008501D2" w14:paraId="004A9B9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14B1C4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989B01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235D87E"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6BF4E0F"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422920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D49FF9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AE05D1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C610006" w14:textId="77777777" w:rsidR="00CD4F97" w:rsidRPr="008501D2" w:rsidRDefault="00CD4F97" w:rsidP="00D25479">
            <w:pPr>
              <w:rPr>
                <w:color w:val="000000"/>
              </w:rPr>
            </w:pPr>
            <w:r w:rsidRPr="008501D2">
              <w:rPr>
                <w:color w:val="000000"/>
              </w:rPr>
              <w:t> </w:t>
            </w:r>
          </w:p>
        </w:tc>
      </w:tr>
      <w:tr w:rsidR="00CD4F97" w:rsidRPr="008501D2" w14:paraId="5885B4F6"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4940505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356FAF0"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AE5AF89"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588C1F9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2A5CC3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D97147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7F920E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70FC24" w14:textId="77777777" w:rsidR="00CD4F97" w:rsidRPr="008501D2" w:rsidRDefault="00CD4F97" w:rsidP="00D25479">
            <w:pPr>
              <w:rPr>
                <w:color w:val="000000"/>
              </w:rPr>
            </w:pPr>
            <w:r w:rsidRPr="008501D2">
              <w:rPr>
                <w:color w:val="000000"/>
              </w:rPr>
              <w:t> </w:t>
            </w:r>
          </w:p>
        </w:tc>
      </w:tr>
      <w:tr w:rsidR="00CD4F97" w:rsidRPr="008501D2" w14:paraId="0C023A5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C7C30F0"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36E2C6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4AAFEC8"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7EFD066F"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4BECD0FA"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719DC0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61A4D16"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A0C1159" w14:textId="77777777" w:rsidR="00CD4F97" w:rsidRPr="008501D2" w:rsidRDefault="00CD4F97" w:rsidP="00D25479">
            <w:pPr>
              <w:rPr>
                <w:color w:val="000000"/>
              </w:rPr>
            </w:pPr>
            <w:r w:rsidRPr="008501D2">
              <w:rPr>
                <w:color w:val="000000"/>
              </w:rPr>
              <w:t> </w:t>
            </w:r>
          </w:p>
        </w:tc>
      </w:tr>
      <w:tr w:rsidR="00CD4F97" w:rsidRPr="008501D2" w14:paraId="7E3D8A1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C848ECB"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466D944"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8A9BF2C"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3317E10A"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620FF3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AECD9B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B694CC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1B3151A" w14:textId="77777777" w:rsidR="00CD4F97" w:rsidRPr="008501D2" w:rsidRDefault="00CD4F97" w:rsidP="00D25479">
            <w:pPr>
              <w:rPr>
                <w:color w:val="000000"/>
              </w:rPr>
            </w:pPr>
            <w:r w:rsidRPr="008501D2">
              <w:rPr>
                <w:color w:val="000000"/>
              </w:rPr>
              <w:t> </w:t>
            </w:r>
          </w:p>
        </w:tc>
      </w:tr>
      <w:tr w:rsidR="00CD4F97" w:rsidRPr="008501D2" w14:paraId="6AA8F451"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19E79A1B" w14:textId="77777777" w:rsidR="00CD4F97" w:rsidRPr="008501D2" w:rsidRDefault="00CD4F97" w:rsidP="00D25479">
            <w:pPr>
              <w:jc w:val="center"/>
            </w:pPr>
            <w:r w:rsidRPr="008501D2">
              <w:t>27</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650FBA20" w14:textId="77777777" w:rsidR="00CD4F97" w:rsidRPr="008501D2" w:rsidRDefault="00CD4F97" w:rsidP="00D25479">
            <w:pPr>
              <w:jc w:val="center"/>
            </w:pPr>
            <w:r w:rsidRPr="008501D2">
              <w:t>Благоустройство площади Центральной</w:t>
            </w:r>
          </w:p>
        </w:tc>
        <w:tc>
          <w:tcPr>
            <w:tcW w:w="3262" w:type="dxa"/>
            <w:tcBorders>
              <w:top w:val="nil"/>
              <w:left w:val="nil"/>
              <w:bottom w:val="single" w:sz="4" w:space="0" w:color="auto"/>
              <w:right w:val="single" w:sz="4" w:space="0" w:color="auto"/>
            </w:tcBorders>
            <w:shd w:val="clear" w:color="auto" w:fill="auto"/>
            <w:vAlign w:val="center"/>
            <w:hideMark/>
          </w:tcPr>
          <w:p w14:paraId="27643FEF"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4BF5734A" w14:textId="77777777" w:rsidR="00CD4F97" w:rsidRPr="008501D2" w:rsidRDefault="00CD4F97" w:rsidP="00D25479">
            <w:pPr>
              <w:jc w:val="right"/>
              <w:rPr>
                <w:b/>
                <w:bCs/>
                <w:color w:val="000000"/>
              </w:rPr>
            </w:pPr>
            <w:r w:rsidRPr="008501D2">
              <w:rPr>
                <w:b/>
                <w:bCs/>
                <w:color w:val="000000"/>
              </w:rPr>
              <w:t>25002341,88</w:t>
            </w:r>
          </w:p>
        </w:tc>
        <w:tc>
          <w:tcPr>
            <w:tcW w:w="1496" w:type="dxa"/>
            <w:tcBorders>
              <w:top w:val="nil"/>
              <w:left w:val="nil"/>
              <w:bottom w:val="single" w:sz="4" w:space="0" w:color="auto"/>
              <w:right w:val="single" w:sz="4" w:space="0" w:color="auto"/>
            </w:tcBorders>
            <w:shd w:val="clear" w:color="auto" w:fill="auto"/>
            <w:noWrap/>
            <w:vAlign w:val="bottom"/>
            <w:hideMark/>
          </w:tcPr>
          <w:p w14:paraId="2254B1F4" w14:textId="77777777" w:rsidR="00CD4F97" w:rsidRPr="008501D2" w:rsidRDefault="00CD4F97" w:rsidP="00D25479">
            <w:pPr>
              <w:jc w:val="right"/>
              <w:rPr>
                <w:b/>
                <w:bCs/>
                <w:color w:val="000000"/>
              </w:rPr>
            </w:pPr>
            <w:r w:rsidRPr="008501D2">
              <w:rPr>
                <w:b/>
                <w:bCs/>
                <w:color w:val="000000"/>
              </w:rPr>
              <w:t>974102,27</w:t>
            </w:r>
          </w:p>
        </w:tc>
        <w:tc>
          <w:tcPr>
            <w:tcW w:w="1446" w:type="dxa"/>
            <w:tcBorders>
              <w:top w:val="nil"/>
              <w:left w:val="nil"/>
              <w:bottom w:val="single" w:sz="4" w:space="0" w:color="auto"/>
              <w:right w:val="single" w:sz="4" w:space="0" w:color="auto"/>
            </w:tcBorders>
            <w:shd w:val="clear" w:color="auto" w:fill="auto"/>
            <w:noWrap/>
            <w:vAlign w:val="bottom"/>
            <w:hideMark/>
          </w:tcPr>
          <w:p w14:paraId="263BAFD7" w14:textId="77777777" w:rsidR="00CD4F97" w:rsidRPr="008501D2" w:rsidRDefault="00CD4F97" w:rsidP="00D25479">
            <w:pPr>
              <w:jc w:val="right"/>
              <w:rPr>
                <w:b/>
                <w:bCs/>
                <w:color w:val="000000"/>
              </w:rPr>
            </w:pPr>
            <w:r w:rsidRPr="008501D2">
              <w:rPr>
                <w:b/>
                <w:bCs/>
                <w:color w:val="000000"/>
              </w:rPr>
              <w:t>24028239,61</w:t>
            </w:r>
          </w:p>
        </w:tc>
        <w:tc>
          <w:tcPr>
            <w:tcW w:w="2014" w:type="dxa"/>
            <w:tcBorders>
              <w:top w:val="nil"/>
              <w:left w:val="nil"/>
              <w:bottom w:val="single" w:sz="4" w:space="0" w:color="auto"/>
              <w:right w:val="single" w:sz="4" w:space="0" w:color="auto"/>
            </w:tcBorders>
            <w:shd w:val="clear" w:color="auto" w:fill="auto"/>
            <w:noWrap/>
            <w:vAlign w:val="bottom"/>
            <w:hideMark/>
          </w:tcPr>
          <w:p w14:paraId="5AD5888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CE43A9A" w14:textId="77777777" w:rsidR="00CD4F97" w:rsidRPr="008501D2" w:rsidRDefault="00CD4F97" w:rsidP="00D25479">
            <w:pPr>
              <w:rPr>
                <w:color w:val="000000"/>
              </w:rPr>
            </w:pPr>
            <w:r w:rsidRPr="008501D2">
              <w:rPr>
                <w:color w:val="000000"/>
              </w:rPr>
              <w:t> </w:t>
            </w:r>
          </w:p>
        </w:tc>
      </w:tr>
      <w:tr w:rsidR="00CD4F97" w:rsidRPr="008501D2" w14:paraId="44D4AD5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EB1C77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53E7D6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95E5381"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2B6495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628616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62D7B5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9E0B68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CC74CA8" w14:textId="77777777" w:rsidR="00CD4F97" w:rsidRPr="008501D2" w:rsidRDefault="00CD4F97" w:rsidP="00D25479">
            <w:pPr>
              <w:rPr>
                <w:color w:val="000000"/>
              </w:rPr>
            </w:pPr>
            <w:r w:rsidRPr="008501D2">
              <w:rPr>
                <w:color w:val="000000"/>
              </w:rPr>
              <w:t> </w:t>
            </w:r>
          </w:p>
        </w:tc>
      </w:tr>
      <w:tr w:rsidR="00CD4F97" w:rsidRPr="008501D2" w14:paraId="74AF161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E0B849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AE9F9A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D1B7E58"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2CAC76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851185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A2035A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0B6EBE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486065F" w14:textId="77777777" w:rsidR="00CD4F97" w:rsidRPr="008501D2" w:rsidRDefault="00CD4F97" w:rsidP="00D25479">
            <w:pPr>
              <w:rPr>
                <w:color w:val="000000"/>
              </w:rPr>
            </w:pPr>
            <w:r w:rsidRPr="008501D2">
              <w:rPr>
                <w:color w:val="000000"/>
              </w:rPr>
              <w:t> </w:t>
            </w:r>
          </w:p>
        </w:tc>
      </w:tr>
      <w:tr w:rsidR="00CD4F97" w:rsidRPr="008501D2" w14:paraId="4F0AC05F"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7BF0722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258731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6437433"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04CD894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C17CD2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825DD4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FA7E38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6CFDAD3" w14:textId="77777777" w:rsidR="00CD4F97" w:rsidRPr="008501D2" w:rsidRDefault="00CD4F97" w:rsidP="00D25479">
            <w:pPr>
              <w:rPr>
                <w:color w:val="000000"/>
              </w:rPr>
            </w:pPr>
            <w:r w:rsidRPr="008501D2">
              <w:rPr>
                <w:color w:val="000000"/>
              </w:rPr>
              <w:t> </w:t>
            </w:r>
          </w:p>
        </w:tc>
      </w:tr>
      <w:tr w:rsidR="00CD4F97" w:rsidRPr="008501D2" w14:paraId="422D9F0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A82CFA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76637E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77A7B44"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60D7D94F" w14:textId="77777777" w:rsidR="00CD4F97" w:rsidRPr="008501D2" w:rsidRDefault="00CD4F97" w:rsidP="00D25479">
            <w:pPr>
              <w:jc w:val="right"/>
              <w:rPr>
                <w:color w:val="000000"/>
              </w:rPr>
            </w:pPr>
            <w:r w:rsidRPr="008501D2">
              <w:rPr>
                <w:color w:val="000000"/>
              </w:rPr>
              <w:t>5002341,88</w:t>
            </w:r>
          </w:p>
        </w:tc>
        <w:tc>
          <w:tcPr>
            <w:tcW w:w="1496" w:type="dxa"/>
            <w:tcBorders>
              <w:top w:val="nil"/>
              <w:left w:val="nil"/>
              <w:bottom w:val="single" w:sz="4" w:space="0" w:color="auto"/>
              <w:right w:val="single" w:sz="4" w:space="0" w:color="auto"/>
            </w:tcBorders>
            <w:shd w:val="clear" w:color="auto" w:fill="auto"/>
            <w:noWrap/>
            <w:vAlign w:val="bottom"/>
            <w:hideMark/>
          </w:tcPr>
          <w:p w14:paraId="53B8A455"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6D853BA6" w14:textId="77777777" w:rsidR="00CD4F97" w:rsidRPr="008501D2" w:rsidRDefault="00CD4F97" w:rsidP="00D25479">
            <w:pPr>
              <w:jc w:val="right"/>
              <w:rPr>
                <w:color w:val="000000"/>
              </w:rPr>
            </w:pPr>
            <w:r w:rsidRPr="008501D2">
              <w:rPr>
                <w:color w:val="000000"/>
              </w:rPr>
              <w:t>5002341,88</w:t>
            </w:r>
          </w:p>
        </w:tc>
        <w:tc>
          <w:tcPr>
            <w:tcW w:w="2014" w:type="dxa"/>
            <w:tcBorders>
              <w:top w:val="nil"/>
              <w:left w:val="nil"/>
              <w:bottom w:val="single" w:sz="4" w:space="0" w:color="auto"/>
              <w:right w:val="single" w:sz="4" w:space="0" w:color="auto"/>
            </w:tcBorders>
            <w:shd w:val="clear" w:color="auto" w:fill="auto"/>
            <w:noWrap/>
            <w:vAlign w:val="bottom"/>
            <w:hideMark/>
          </w:tcPr>
          <w:p w14:paraId="2B4E494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55E6AA1" w14:textId="77777777" w:rsidR="00CD4F97" w:rsidRPr="008501D2" w:rsidRDefault="00CD4F97" w:rsidP="00D25479">
            <w:pPr>
              <w:rPr>
                <w:color w:val="000000"/>
              </w:rPr>
            </w:pPr>
            <w:r w:rsidRPr="008501D2">
              <w:rPr>
                <w:color w:val="000000"/>
              </w:rPr>
              <w:t> </w:t>
            </w:r>
          </w:p>
        </w:tc>
      </w:tr>
      <w:tr w:rsidR="00CD4F97" w:rsidRPr="008501D2" w14:paraId="4C2C05B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B3A587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86071F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7002B0D"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0C807F45" w14:textId="77777777" w:rsidR="00CD4F97" w:rsidRPr="008501D2" w:rsidRDefault="00CD4F97" w:rsidP="00D25479">
            <w:pPr>
              <w:jc w:val="right"/>
              <w:rPr>
                <w:color w:val="000000"/>
              </w:rPr>
            </w:pPr>
            <w:r w:rsidRPr="008501D2">
              <w:rPr>
                <w:color w:val="000000"/>
              </w:rPr>
              <w:t>20000000,00</w:t>
            </w:r>
          </w:p>
        </w:tc>
        <w:tc>
          <w:tcPr>
            <w:tcW w:w="1496" w:type="dxa"/>
            <w:tcBorders>
              <w:top w:val="nil"/>
              <w:left w:val="nil"/>
              <w:bottom w:val="single" w:sz="4" w:space="0" w:color="auto"/>
              <w:right w:val="single" w:sz="4" w:space="0" w:color="auto"/>
            </w:tcBorders>
            <w:shd w:val="clear" w:color="auto" w:fill="auto"/>
            <w:noWrap/>
            <w:vAlign w:val="bottom"/>
            <w:hideMark/>
          </w:tcPr>
          <w:p w14:paraId="389F42F9" w14:textId="77777777" w:rsidR="00CD4F97" w:rsidRPr="008501D2" w:rsidRDefault="00CD4F97" w:rsidP="00D25479">
            <w:pPr>
              <w:jc w:val="right"/>
              <w:rPr>
                <w:color w:val="000000"/>
              </w:rPr>
            </w:pPr>
            <w:r w:rsidRPr="008501D2">
              <w:rPr>
                <w:color w:val="000000"/>
              </w:rPr>
              <w:t>974102,27</w:t>
            </w:r>
          </w:p>
        </w:tc>
        <w:tc>
          <w:tcPr>
            <w:tcW w:w="1446" w:type="dxa"/>
            <w:tcBorders>
              <w:top w:val="nil"/>
              <w:left w:val="nil"/>
              <w:bottom w:val="single" w:sz="4" w:space="0" w:color="auto"/>
              <w:right w:val="single" w:sz="4" w:space="0" w:color="auto"/>
            </w:tcBorders>
            <w:shd w:val="clear" w:color="auto" w:fill="auto"/>
            <w:noWrap/>
            <w:vAlign w:val="bottom"/>
            <w:hideMark/>
          </w:tcPr>
          <w:p w14:paraId="50D91A2E" w14:textId="77777777" w:rsidR="00CD4F97" w:rsidRPr="008501D2" w:rsidRDefault="00CD4F97" w:rsidP="00D25479">
            <w:pPr>
              <w:jc w:val="right"/>
              <w:rPr>
                <w:color w:val="000000"/>
              </w:rPr>
            </w:pPr>
            <w:r w:rsidRPr="008501D2">
              <w:rPr>
                <w:color w:val="000000"/>
              </w:rPr>
              <w:t>19025897,73</w:t>
            </w:r>
          </w:p>
        </w:tc>
        <w:tc>
          <w:tcPr>
            <w:tcW w:w="2014" w:type="dxa"/>
            <w:tcBorders>
              <w:top w:val="nil"/>
              <w:left w:val="nil"/>
              <w:bottom w:val="single" w:sz="4" w:space="0" w:color="auto"/>
              <w:right w:val="single" w:sz="4" w:space="0" w:color="auto"/>
            </w:tcBorders>
            <w:shd w:val="clear" w:color="auto" w:fill="auto"/>
            <w:noWrap/>
            <w:vAlign w:val="bottom"/>
            <w:hideMark/>
          </w:tcPr>
          <w:p w14:paraId="33CE3AB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9B0514F" w14:textId="77777777" w:rsidR="00CD4F97" w:rsidRPr="008501D2" w:rsidRDefault="00CD4F97" w:rsidP="00D25479">
            <w:pPr>
              <w:rPr>
                <w:color w:val="000000"/>
              </w:rPr>
            </w:pPr>
            <w:r w:rsidRPr="008501D2">
              <w:rPr>
                <w:color w:val="000000"/>
              </w:rPr>
              <w:t> </w:t>
            </w:r>
          </w:p>
        </w:tc>
      </w:tr>
      <w:tr w:rsidR="00CD4F97" w:rsidRPr="008501D2" w14:paraId="31E965F1" w14:textId="77777777" w:rsidTr="00D25479">
        <w:trPr>
          <w:trHeight w:val="43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FE3F1EE" w14:textId="77777777" w:rsidR="00CD4F97" w:rsidRPr="008501D2" w:rsidRDefault="00CD4F97" w:rsidP="00D25479">
            <w:pPr>
              <w:jc w:val="center"/>
            </w:pPr>
            <w:r w:rsidRPr="008501D2">
              <w:t>28</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76C516FE" w14:textId="77777777" w:rsidR="00CD4F97" w:rsidRPr="008501D2" w:rsidRDefault="00CD4F97" w:rsidP="00D25479">
            <w:pPr>
              <w:jc w:val="center"/>
            </w:pPr>
            <w:r w:rsidRPr="008501D2">
              <w:t>Благоустройство территории «Культурно-этнографического комплекса «Тускул»</w:t>
            </w:r>
          </w:p>
        </w:tc>
        <w:tc>
          <w:tcPr>
            <w:tcW w:w="3262" w:type="dxa"/>
            <w:tcBorders>
              <w:top w:val="nil"/>
              <w:left w:val="nil"/>
              <w:bottom w:val="single" w:sz="4" w:space="0" w:color="auto"/>
              <w:right w:val="single" w:sz="4" w:space="0" w:color="auto"/>
            </w:tcBorders>
            <w:shd w:val="clear" w:color="auto" w:fill="auto"/>
            <w:vAlign w:val="center"/>
            <w:hideMark/>
          </w:tcPr>
          <w:p w14:paraId="020FFED2"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3AAF6B2C"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76AF4941"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D9A4464"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23E7AE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1FCFFAE" w14:textId="77777777" w:rsidR="00CD4F97" w:rsidRPr="008501D2" w:rsidRDefault="00CD4F97" w:rsidP="00D25479">
            <w:pPr>
              <w:rPr>
                <w:color w:val="000000"/>
              </w:rPr>
            </w:pPr>
            <w:r w:rsidRPr="008501D2">
              <w:rPr>
                <w:color w:val="000000"/>
              </w:rPr>
              <w:t> </w:t>
            </w:r>
          </w:p>
        </w:tc>
      </w:tr>
      <w:tr w:rsidR="00CD4F97" w:rsidRPr="008501D2" w14:paraId="21797FD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1F89D1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9AEC98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17621E6"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BFF56F0"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DB6FB9E"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FDFD2B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8A362B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F0DDA39" w14:textId="77777777" w:rsidR="00CD4F97" w:rsidRPr="008501D2" w:rsidRDefault="00CD4F97" w:rsidP="00D25479">
            <w:pPr>
              <w:rPr>
                <w:color w:val="000000"/>
              </w:rPr>
            </w:pPr>
            <w:r w:rsidRPr="008501D2">
              <w:rPr>
                <w:color w:val="000000"/>
              </w:rPr>
              <w:t> </w:t>
            </w:r>
          </w:p>
        </w:tc>
      </w:tr>
      <w:tr w:rsidR="00CD4F97" w:rsidRPr="008501D2" w14:paraId="1C2335F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D2A51B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B8DC7E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93B9EE6"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F4BA24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39CD3D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277770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C1D5F6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DE16D1A" w14:textId="77777777" w:rsidR="00CD4F97" w:rsidRPr="008501D2" w:rsidRDefault="00CD4F97" w:rsidP="00D25479">
            <w:pPr>
              <w:rPr>
                <w:color w:val="000000"/>
              </w:rPr>
            </w:pPr>
            <w:r w:rsidRPr="008501D2">
              <w:rPr>
                <w:color w:val="000000"/>
              </w:rPr>
              <w:t> </w:t>
            </w:r>
          </w:p>
        </w:tc>
      </w:tr>
      <w:tr w:rsidR="00CD4F97" w:rsidRPr="008501D2" w14:paraId="0378B654"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DDA356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740514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97A8029"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7B93724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294996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9CF30A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C89939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4F0C314" w14:textId="77777777" w:rsidR="00CD4F97" w:rsidRPr="008501D2" w:rsidRDefault="00CD4F97" w:rsidP="00D25479">
            <w:pPr>
              <w:rPr>
                <w:color w:val="000000"/>
              </w:rPr>
            </w:pPr>
            <w:r w:rsidRPr="008501D2">
              <w:rPr>
                <w:color w:val="000000"/>
              </w:rPr>
              <w:t> </w:t>
            </w:r>
          </w:p>
        </w:tc>
      </w:tr>
      <w:tr w:rsidR="00CD4F97" w:rsidRPr="008501D2" w14:paraId="514B853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8F762B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59415F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D1CC4F5"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43BCC55E"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3BEC833C"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B7377B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7C4053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609CEB3" w14:textId="77777777" w:rsidR="00CD4F97" w:rsidRPr="008501D2" w:rsidRDefault="00CD4F97" w:rsidP="00D25479">
            <w:pPr>
              <w:rPr>
                <w:color w:val="000000"/>
              </w:rPr>
            </w:pPr>
            <w:r w:rsidRPr="008501D2">
              <w:rPr>
                <w:color w:val="000000"/>
              </w:rPr>
              <w:t> </w:t>
            </w:r>
          </w:p>
        </w:tc>
      </w:tr>
      <w:tr w:rsidR="00CD4F97" w:rsidRPr="008501D2" w14:paraId="4158CDD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9416C4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DE505C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61BF03A"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48DB8C6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9A53EA1"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36074B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66A5C3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96135C7" w14:textId="77777777" w:rsidR="00CD4F97" w:rsidRPr="008501D2" w:rsidRDefault="00CD4F97" w:rsidP="00D25479">
            <w:pPr>
              <w:rPr>
                <w:color w:val="000000"/>
              </w:rPr>
            </w:pPr>
            <w:r w:rsidRPr="008501D2">
              <w:rPr>
                <w:color w:val="000000"/>
              </w:rPr>
              <w:t> </w:t>
            </w:r>
          </w:p>
        </w:tc>
      </w:tr>
      <w:tr w:rsidR="00CD4F97" w:rsidRPr="008501D2" w14:paraId="72686F8E"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06DC7916" w14:textId="77777777" w:rsidR="00CD4F97" w:rsidRPr="008501D2" w:rsidRDefault="00CD4F97" w:rsidP="00D25479">
            <w:pPr>
              <w:jc w:val="center"/>
            </w:pPr>
            <w:r w:rsidRPr="008501D2">
              <w:t>29</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531DF045" w14:textId="77777777" w:rsidR="00CD4F97" w:rsidRPr="008501D2" w:rsidRDefault="00CD4F97" w:rsidP="00D25479">
            <w:pPr>
              <w:jc w:val="center"/>
            </w:pPr>
            <w:r w:rsidRPr="008501D2">
              <w:t>Благоустройство площади 60-ти летия Победы в ВОВ</w:t>
            </w:r>
          </w:p>
        </w:tc>
        <w:tc>
          <w:tcPr>
            <w:tcW w:w="3262" w:type="dxa"/>
            <w:tcBorders>
              <w:top w:val="nil"/>
              <w:left w:val="nil"/>
              <w:bottom w:val="single" w:sz="4" w:space="0" w:color="auto"/>
              <w:right w:val="single" w:sz="4" w:space="0" w:color="auto"/>
            </w:tcBorders>
            <w:shd w:val="clear" w:color="auto" w:fill="auto"/>
            <w:vAlign w:val="center"/>
            <w:hideMark/>
          </w:tcPr>
          <w:p w14:paraId="3E977882"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53F6ED37" w14:textId="77777777" w:rsidR="00CD4F97" w:rsidRPr="008501D2" w:rsidRDefault="00CD4F97" w:rsidP="00D25479">
            <w:pPr>
              <w:jc w:val="right"/>
              <w:rPr>
                <w:b/>
                <w:bCs/>
                <w:color w:val="000000"/>
              </w:rPr>
            </w:pPr>
            <w:r w:rsidRPr="008501D2">
              <w:rPr>
                <w:b/>
                <w:bCs/>
                <w:color w:val="000000"/>
              </w:rPr>
              <w:t>3171669,00</w:t>
            </w:r>
          </w:p>
        </w:tc>
        <w:tc>
          <w:tcPr>
            <w:tcW w:w="1496" w:type="dxa"/>
            <w:tcBorders>
              <w:top w:val="nil"/>
              <w:left w:val="nil"/>
              <w:bottom w:val="single" w:sz="4" w:space="0" w:color="auto"/>
              <w:right w:val="single" w:sz="4" w:space="0" w:color="auto"/>
            </w:tcBorders>
            <w:shd w:val="clear" w:color="auto" w:fill="auto"/>
            <w:noWrap/>
            <w:vAlign w:val="bottom"/>
            <w:hideMark/>
          </w:tcPr>
          <w:p w14:paraId="42F73697" w14:textId="77777777" w:rsidR="00CD4F97" w:rsidRPr="008501D2" w:rsidRDefault="00CD4F97" w:rsidP="00D25479">
            <w:pPr>
              <w:jc w:val="right"/>
              <w:rPr>
                <w:b/>
                <w:bCs/>
                <w:color w:val="000000"/>
              </w:rPr>
            </w:pPr>
            <w:r w:rsidRPr="008501D2">
              <w:rPr>
                <w:b/>
                <w:bCs/>
                <w:color w:val="000000"/>
              </w:rPr>
              <w:t>3040601,07</w:t>
            </w:r>
          </w:p>
        </w:tc>
        <w:tc>
          <w:tcPr>
            <w:tcW w:w="1446" w:type="dxa"/>
            <w:tcBorders>
              <w:top w:val="nil"/>
              <w:left w:val="nil"/>
              <w:bottom w:val="single" w:sz="4" w:space="0" w:color="auto"/>
              <w:right w:val="single" w:sz="4" w:space="0" w:color="auto"/>
            </w:tcBorders>
            <w:shd w:val="clear" w:color="auto" w:fill="auto"/>
            <w:noWrap/>
            <w:vAlign w:val="bottom"/>
            <w:hideMark/>
          </w:tcPr>
          <w:p w14:paraId="20F61001" w14:textId="77777777" w:rsidR="00CD4F97" w:rsidRPr="008501D2" w:rsidRDefault="00CD4F97" w:rsidP="00D25479">
            <w:pPr>
              <w:jc w:val="right"/>
              <w:rPr>
                <w:b/>
                <w:bCs/>
                <w:color w:val="000000"/>
              </w:rPr>
            </w:pPr>
            <w:r w:rsidRPr="008501D2">
              <w:rPr>
                <w:b/>
                <w:bCs/>
                <w:color w:val="000000"/>
              </w:rPr>
              <w:t>131067,93</w:t>
            </w:r>
          </w:p>
        </w:tc>
        <w:tc>
          <w:tcPr>
            <w:tcW w:w="2014" w:type="dxa"/>
            <w:tcBorders>
              <w:top w:val="nil"/>
              <w:left w:val="nil"/>
              <w:bottom w:val="single" w:sz="4" w:space="0" w:color="auto"/>
              <w:right w:val="single" w:sz="4" w:space="0" w:color="auto"/>
            </w:tcBorders>
            <w:shd w:val="clear" w:color="auto" w:fill="auto"/>
            <w:noWrap/>
            <w:vAlign w:val="bottom"/>
            <w:hideMark/>
          </w:tcPr>
          <w:p w14:paraId="1AD0C55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62F5F50" w14:textId="77777777" w:rsidR="00CD4F97" w:rsidRPr="008501D2" w:rsidRDefault="00CD4F97" w:rsidP="00D25479">
            <w:pPr>
              <w:rPr>
                <w:color w:val="000000"/>
              </w:rPr>
            </w:pPr>
            <w:r w:rsidRPr="008501D2">
              <w:rPr>
                <w:color w:val="000000"/>
              </w:rPr>
              <w:t> </w:t>
            </w:r>
          </w:p>
        </w:tc>
      </w:tr>
      <w:tr w:rsidR="00CD4F97" w:rsidRPr="008501D2" w14:paraId="7FD1E4C8"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B8C7F3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7F938B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F01DF95"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45EB30D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ABCAC06"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32043C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67D6500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3C9626E" w14:textId="77777777" w:rsidR="00CD4F97" w:rsidRPr="008501D2" w:rsidRDefault="00CD4F97" w:rsidP="00D25479">
            <w:pPr>
              <w:rPr>
                <w:color w:val="000000"/>
              </w:rPr>
            </w:pPr>
            <w:r w:rsidRPr="008501D2">
              <w:rPr>
                <w:color w:val="000000"/>
              </w:rPr>
              <w:t> </w:t>
            </w:r>
          </w:p>
        </w:tc>
      </w:tr>
      <w:tr w:rsidR="00CD4F97" w:rsidRPr="008501D2" w14:paraId="3E6A66D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242D02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8385FF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5C6E4AB"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A3F4EB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9BB66B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56183E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90F137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269583A" w14:textId="77777777" w:rsidR="00CD4F97" w:rsidRPr="008501D2" w:rsidRDefault="00CD4F97" w:rsidP="00D25479">
            <w:pPr>
              <w:rPr>
                <w:color w:val="000000"/>
              </w:rPr>
            </w:pPr>
            <w:r w:rsidRPr="008501D2">
              <w:rPr>
                <w:color w:val="000000"/>
              </w:rPr>
              <w:t> </w:t>
            </w:r>
          </w:p>
        </w:tc>
      </w:tr>
      <w:tr w:rsidR="00CD4F97" w:rsidRPr="008501D2" w14:paraId="6B31E5F2"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12F706D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9CD3DD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1C9561D"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63F9728C" w14:textId="77777777" w:rsidR="00CD4F97" w:rsidRPr="008501D2" w:rsidRDefault="00CD4F97" w:rsidP="00D25479">
            <w:pPr>
              <w:jc w:val="right"/>
              <w:rPr>
                <w:color w:val="000000"/>
              </w:rPr>
            </w:pPr>
            <w:r w:rsidRPr="008501D2">
              <w:rPr>
                <w:color w:val="000000"/>
              </w:rPr>
              <w:t>2947922,2</w:t>
            </w:r>
          </w:p>
        </w:tc>
        <w:tc>
          <w:tcPr>
            <w:tcW w:w="1496" w:type="dxa"/>
            <w:tcBorders>
              <w:top w:val="nil"/>
              <w:left w:val="nil"/>
              <w:bottom w:val="single" w:sz="4" w:space="0" w:color="auto"/>
              <w:right w:val="single" w:sz="4" w:space="0" w:color="auto"/>
            </w:tcBorders>
            <w:shd w:val="clear" w:color="auto" w:fill="auto"/>
            <w:noWrap/>
            <w:vAlign w:val="bottom"/>
            <w:hideMark/>
          </w:tcPr>
          <w:p w14:paraId="73AC40CB" w14:textId="77777777" w:rsidR="00CD4F97" w:rsidRPr="008501D2" w:rsidRDefault="00CD4F97" w:rsidP="00D25479">
            <w:pPr>
              <w:jc w:val="right"/>
              <w:rPr>
                <w:color w:val="000000"/>
              </w:rPr>
            </w:pPr>
            <w:r w:rsidRPr="008501D2">
              <w:rPr>
                <w:color w:val="000000"/>
              </w:rPr>
              <w:t>2888571,02</w:t>
            </w:r>
          </w:p>
        </w:tc>
        <w:tc>
          <w:tcPr>
            <w:tcW w:w="1446" w:type="dxa"/>
            <w:tcBorders>
              <w:top w:val="nil"/>
              <w:left w:val="nil"/>
              <w:bottom w:val="single" w:sz="4" w:space="0" w:color="auto"/>
              <w:right w:val="single" w:sz="4" w:space="0" w:color="auto"/>
            </w:tcBorders>
            <w:shd w:val="clear" w:color="auto" w:fill="auto"/>
            <w:noWrap/>
            <w:vAlign w:val="bottom"/>
            <w:hideMark/>
          </w:tcPr>
          <w:p w14:paraId="323EA714" w14:textId="77777777" w:rsidR="00CD4F97" w:rsidRPr="008501D2" w:rsidRDefault="00CD4F97" w:rsidP="00D25479">
            <w:pPr>
              <w:jc w:val="right"/>
              <w:rPr>
                <w:color w:val="000000"/>
              </w:rPr>
            </w:pPr>
            <w:r w:rsidRPr="008501D2">
              <w:rPr>
                <w:color w:val="000000"/>
              </w:rPr>
              <w:t>59351,18</w:t>
            </w:r>
          </w:p>
        </w:tc>
        <w:tc>
          <w:tcPr>
            <w:tcW w:w="2014" w:type="dxa"/>
            <w:tcBorders>
              <w:top w:val="nil"/>
              <w:left w:val="nil"/>
              <w:bottom w:val="single" w:sz="4" w:space="0" w:color="auto"/>
              <w:right w:val="single" w:sz="4" w:space="0" w:color="auto"/>
            </w:tcBorders>
            <w:shd w:val="clear" w:color="auto" w:fill="auto"/>
            <w:noWrap/>
            <w:vAlign w:val="bottom"/>
            <w:hideMark/>
          </w:tcPr>
          <w:p w14:paraId="289C838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76DD285" w14:textId="77777777" w:rsidR="00CD4F97" w:rsidRPr="008501D2" w:rsidRDefault="00CD4F97" w:rsidP="00D25479">
            <w:pPr>
              <w:rPr>
                <w:color w:val="000000"/>
              </w:rPr>
            </w:pPr>
            <w:r w:rsidRPr="008501D2">
              <w:rPr>
                <w:color w:val="000000"/>
              </w:rPr>
              <w:t> </w:t>
            </w:r>
          </w:p>
        </w:tc>
      </w:tr>
      <w:tr w:rsidR="00CD4F97" w:rsidRPr="008501D2" w14:paraId="649751BD"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44F668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51C4AC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96DFED3"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1BD5BD85" w14:textId="77777777" w:rsidR="00CD4F97" w:rsidRPr="008501D2" w:rsidRDefault="00CD4F97" w:rsidP="00D25479">
            <w:pPr>
              <w:jc w:val="right"/>
              <w:rPr>
                <w:color w:val="000000"/>
              </w:rPr>
            </w:pPr>
            <w:r w:rsidRPr="008501D2">
              <w:rPr>
                <w:color w:val="000000"/>
              </w:rPr>
              <w:t>223746,8</w:t>
            </w:r>
          </w:p>
        </w:tc>
        <w:tc>
          <w:tcPr>
            <w:tcW w:w="1496" w:type="dxa"/>
            <w:tcBorders>
              <w:top w:val="nil"/>
              <w:left w:val="nil"/>
              <w:bottom w:val="single" w:sz="4" w:space="0" w:color="auto"/>
              <w:right w:val="single" w:sz="4" w:space="0" w:color="auto"/>
            </w:tcBorders>
            <w:shd w:val="clear" w:color="auto" w:fill="auto"/>
            <w:noWrap/>
            <w:vAlign w:val="bottom"/>
            <w:hideMark/>
          </w:tcPr>
          <w:p w14:paraId="71D45B20" w14:textId="77777777" w:rsidR="00CD4F97" w:rsidRPr="008501D2" w:rsidRDefault="00CD4F97" w:rsidP="00D25479">
            <w:pPr>
              <w:jc w:val="right"/>
              <w:rPr>
                <w:color w:val="000000"/>
              </w:rPr>
            </w:pPr>
            <w:r w:rsidRPr="008501D2">
              <w:rPr>
                <w:color w:val="000000"/>
              </w:rPr>
              <w:t>152030,05</w:t>
            </w:r>
          </w:p>
        </w:tc>
        <w:tc>
          <w:tcPr>
            <w:tcW w:w="1446" w:type="dxa"/>
            <w:tcBorders>
              <w:top w:val="nil"/>
              <w:left w:val="nil"/>
              <w:bottom w:val="single" w:sz="4" w:space="0" w:color="auto"/>
              <w:right w:val="single" w:sz="4" w:space="0" w:color="auto"/>
            </w:tcBorders>
            <w:shd w:val="clear" w:color="auto" w:fill="auto"/>
            <w:noWrap/>
            <w:vAlign w:val="bottom"/>
            <w:hideMark/>
          </w:tcPr>
          <w:p w14:paraId="7AB8C339" w14:textId="77777777" w:rsidR="00CD4F97" w:rsidRPr="008501D2" w:rsidRDefault="00CD4F97" w:rsidP="00D25479">
            <w:pPr>
              <w:jc w:val="right"/>
              <w:rPr>
                <w:color w:val="000000"/>
              </w:rPr>
            </w:pPr>
            <w:r w:rsidRPr="008501D2">
              <w:rPr>
                <w:color w:val="000000"/>
              </w:rPr>
              <w:t>71716,75</w:t>
            </w:r>
          </w:p>
        </w:tc>
        <w:tc>
          <w:tcPr>
            <w:tcW w:w="2014" w:type="dxa"/>
            <w:tcBorders>
              <w:top w:val="nil"/>
              <w:left w:val="nil"/>
              <w:bottom w:val="single" w:sz="4" w:space="0" w:color="auto"/>
              <w:right w:val="single" w:sz="4" w:space="0" w:color="auto"/>
            </w:tcBorders>
            <w:shd w:val="clear" w:color="auto" w:fill="auto"/>
            <w:noWrap/>
            <w:vAlign w:val="bottom"/>
            <w:hideMark/>
          </w:tcPr>
          <w:p w14:paraId="1D26516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20E95D7" w14:textId="77777777" w:rsidR="00CD4F97" w:rsidRPr="008501D2" w:rsidRDefault="00CD4F97" w:rsidP="00D25479">
            <w:pPr>
              <w:rPr>
                <w:color w:val="000000"/>
              </w:rPr>
            </w:pPr>
            <w:r w:rsidRPr="008501D2">
              <w:rPr>
                <w:color w:val="000000"/>
              </w:rPr>
              <w:t> </w:t>
            </w:r>
          </w:p>
        </w:tc>
      </w:tr>
      <w:tr w:rsidR="00CD4F97" w:rsidRPr="008501D2" w14:paraId="6BF92C3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C27AA6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8C237F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DE90DAB"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40BE08E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5694197"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206215C"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03AA8A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564ED86" w14:textId="77777777" w:rsidR="00CD4F97" w:rsidRPr="008501D2" w:rsidRDefault="00CD4F97" w:rsidP="00D25479">
            <w:pPr>
              <w:rPr>
                <w:color w:val="000000"/>
              </w:rPr>
            </w:pPr>
            <w:r w:rsidRPr="008501D2">
              <w:rPr>
                <w:color w:val="000000"/>
              </w:rPr>
              <w:t> </w:t>
            </w:r>
          </w:p>
        </w:tc>
      </w:tr>
      <w:tr w:rsidR="00CD4F97" w:rsidRPr="008501D2" w14:paraId="45A78A1F"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5122DA01" w14:textId="77777777" w:rsidR="00CD4F97" w:rsidRPr="008501D2" w:rsidRDefault="00CD4F97" w:rsidP="00D25479">
            <w:pPr>
              <w:jc w:val="center"/>
            </w:pPr>
            <w:r w:rsidRPr="008501D2">
              <w:t>30</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41123AE5" w14:textId="77777777" w:rsidR="00CD4F97" w:rsidRPr="008501D2" w:rsidRDefault="00CD4F97" w:rsidP="00D25479">
            <w:pPr>
              <w:jc w:val="center"/>
            </w:pPr>
            <w:r w:rsidRPr="008501D2">
              <w:t>Благоустройство детской площадки в районе д.19 (горка)</w:t>
            </w:r>
          </w:p>
        </w:tc>
        <w:tc>
          <w:tcPr>
            <w:tcW w:w="3262" w:type="dxa"/>
            <w:tcBorders>
              <w:top w:val="nil"/>
              <w:left w:val="nil"/>
              <w:bottom w:val="single" w:sz="4" w:space="0" w:color="auto"/>
              <w:right w:val="single" w:sz="4" w:space="0" w:color="auto"/>
            </w:tcBorders>
            <w:shd w:val="clear" w:color="auto" w:fill="auto"/>
            <w:vAlign w:val="center"/>
            <w:hideMark/>
          </w:tcPr>
          <w:p w14:paraId="736A378F"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4CE25705"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2312E37"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3C6ADD3"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8075A3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D1B9172" w14:textId="77777777" w:rsidR="00CD4F97" w:rsidRPr="008501D2" w:rsidRDefault="00CD4F97" w:rsidP="00D25479">
            <w:pPr>
              <w:rPr>
                <w:color w:val="000000"/>
              </w:rPr>
            </w:pPr>
            <w:r w:rsidRPr="008501D2">
              <w:rPr>
                <w:color w:val="000000"/>
              </w:rPr>
              <w:t> </w:t>
            </w:r>
          </w:p>
        </w:tc>
      </w:tr>
      <w:tr w:rsidR="00CD4F97" w:rsidRPr="008501D2" w14:paraId="307FED5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76A9A9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FB91F5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BF53FCC"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A9D6F7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4CA19D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84D753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E96965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212A63A" w14:textId="77777777" w:rsidR="00CD4F97" w:rsidRPr="008501D2" w:rsidRDefault="00CD4F97" w:rsidP="00D25479">
            <w:pPr>
              <w:rPr>
                <w:color w:val="000000"/>
              </w:rPr>
            </w:pPr>
            <w:r w:rsidRPr="008501D2">
              <w:rPr>
                <w:color w:val="000000"/>
              </w:rPr>
              <w:t> </w:t>
            </w:r>
          </w:p>
        </w:tc>
      </w:tr>
      <w:tr w:rsidR="00CD4F97" w:rsidRPr="008501D2" w14:paraId="410A7804"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6C1F103"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947CCF7"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28F0781"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41FCFA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36E3A2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6BA712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99447A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88E9582" w14:textId="77777777" w:rsidR="00CD4F97" w:rsidRPr="008501D2" w:rsidRDefault="00CD4F97" w:rsidP="00D25479">
            <w:pPr>
              <w:rPr>
                <w:color w:val="000000"/>
              </w:rPr>
            </w:pPr>
            <w:r w:rsidRPr="008501D2">
              <w:rPr>
                <w:color w:val="000000"/>
              </w:rPr>
              <w:t> </w:t>
            </w:r>
          </w:p>
        </w:tc>
      </w:tr>
      <w:tr w:rsidR="00CD4F97" w:rsidRPr="008501D2" w14:paraId="3321D757"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49AAF87C"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F0B8E6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961F734"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7E55692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DB08A5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8B6E3E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B52ABC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D95B3DC" w14:textId="77777777" w:rsidR="00CD4F97" w:rsidRPr="008501D2" w:rsidRDefault="00CD4F97" w:rsidP="00D25479">
            <w:pPr>
              <w:rPr>
                <w:color w:val="000000"/>
              </w:rPr>
            </w:pPr>
            <w:r w:rsidRPr="008501D2">
              <w:rPr>
                <w:color w:val="000000"/>
              </w:rPr>
              <w:t> </w:t>
            </w:r>
          </w:p>
        </w:tc>
      </w:tr>
      <w:tr w:rsidR="00CD4F97" w:rsidRPr="008501D2" w14:paraId="62A9C6DB"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44EE4F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1B2D90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53DDB8E"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411CBEE3"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06D3DE50"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904605C"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7F14CD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F1E90E7" w14:textId="77777777" w:rsidR="00CD4F97" w:rsidRPr="008501D2" w:rsidRDefault="00CD4F97" w:rsidP="00D25479">
            <w:pPr>
              <w:rPr>
                <w:color w:val="000000"/>
              </w:rPr>
            </w:pPr>
            <w:r w:rsidRPr="008501D2">
              <w:rPr>
                <w:color w:val="000000"/>
              </w:rPr>
              <w:t> </w:t>
            </w:r>
          </w:p>
        </w:tc>
      </w:tr>
      <w:tr w:rsidR="00CD4F97" w:rsidRPr="008501D2" w14:paraId="1AC9501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63EB0B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E0DA78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CDFEFF4"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360559A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64D38C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B89083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30CBD22"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AC0A011" w14:textId="77777777" w:rsidR="00CD4F97" w:rsidRPr="008501D2" w:rsidRDefault="00CD4F97" w:rsidP="00D25479">
            <w:pPr>
              <w:rPr>
                <w:color w:val="000000"/>
              </w:rPr>
            </w:pPr>
            <w:r w:rsidRPr="008501D2">
              <w:rPr>
                <w:color w:val="000000"/>
              </w:rPr>
              <w:t> </w:t>
            </w:r>
          </w:p>
        </w:tc>
      </w:tr>
      <w:tr w:rsidR="00CD4F97" w:rsidRPr="008501D2" w14:paraId="39140E56"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3811763E" w14:textId="77777777" w:rsidR="00CD4F97" w:rsidRPr="008501D2" w:rsidRDefault="00CD4F97" w:rsidP="00D25479">
            <w:pPr>
              <w:jc w:val="center"/>
            </w:pPr>
            <w:r w:rsidRPr="008501D2">
              <w:t>31</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10F1E8BD" w14:textId="77777777" w:rsidR="00CD4F97" w:rsidRPr="008501D2" w:rsidRDefault="00CD4F97" w:rsidP="00D25479">
            <w:pPr>
              <w:jc w:val="center"/>
            </w:pPr>
            <w:r w:rsidRPr="008501D2">
              <w:t>Изготовление деревянных МАФ</w:t>
            </w:r>
          </w:p>
        </w:tc>
        <w:tc>
          <w:tcPr>
            <w:tcW w:w="3262" w:type="dxa"/>
            <w:tcBorders>
              <w:top w:val="nil"/>
              <w:left w:val="nil"/>
              <w:bottom w:val="single" w:sz="4" w:space="0" w:color="auto"/>
              <w:right w:val="single" w:sz="4" w:space="0" w:color="auto"/>
            </w:tcBorders>
            <w:shd w:val="clear" w:color="auto" w:fill="auto"/>
            <w:vAlign w:val="center"/>
            <w:hideMark/>
          </w:tcPr>
          <w:p w14:paraId="2B7A67B0"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1E89A4A"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2373CA13"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C1BEF6E"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6BD0F1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DF91E80" w14:textId="77777777" w:rsidR="00CD4F97" w:rsidRPr="008501D2" w:rsidRDefault="00CD4F97" w:rsidP="00D25479">
            <w:pPr>
              <w:rPr>
                <w:color w:val="000000"/>
              </w:rPr>
            </w:pPr>
            <w:r w:rsidRPr="008501D2">
              <w:rPr>
                <w:color w:val="000000"/>
              </w:rPr>
              <w:t> </w:t>
            </w:r>
          </w:p>
        </w:tc>
      </w:tr>
      <w:tr w:rsidR="00CD4F97" w:rsidRPr="008501D2" w14:paraId="1344BC70"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176BA0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2CC897F"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BC3A1E2"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B261F49"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08B189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33B80C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CC7E19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25C6B5" w14:textId="77777777" w:rsidR="00CD4F97" w:rsidRPr="008501D2" w:rsidRDefault="00CD4F97" w:rsidP="00D25479">
            <w:pPr>
              <w:rPr>
                <w:color w:val="000000"/>
              </w:rPr>
            </w:pPr>
            <w:r w:rsidRPr="008501D2">
              <w:rPr>
                <w:color w:val="000000"/>
              </w:rPr>
              <w:t> </w:t>
            </w:r>
          </w:p>
        </w:tc>
      </w:tr>
      <w:tr w:rsidR="00CD4F97" w:rsidRPr="008501D2" w14:paraId="4F41982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EFDCE6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9E35A3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2080CC7"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9DEF540"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973729C"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D00CD2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2CA012A"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A9B9F78" w14:textId="77777777" w:rsidR="00CD4F97" w:rsidRPr="008501D2" w:rsidRDefault="00CD4F97" w:rsidP="00D25479">
            <w:pPr>
              <w:rPr>
                <w:color w:val="000000"/>
              </w:rPr>
            </w:pPr>
            <w:r w:rsidRPr="008501D2">
              <w:rPr>
                <w:color w:val="000000"/>
              </w:rPr>
              <w:t> </w:t>
            </w:r>
          </w:p>
        </w:tc>
      </w:tr>
      <w:tr w:rsidR="00CD4F97" w:rsidRPr="008501D2" w14:paraId="61E13036"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22762C8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A968777"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BD7ACF4"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4C130CD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1E08C38"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E6FFA56"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8E3A5B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0590352" w14:textId="77777777" w:rsidR="00CD4F97" w:rsidRPr="008501D2" w:rsidRDefault="00CD4F97" w:rsidP="00D25479">
            <w:pPr>
              <w:rPr>
                <w:color w:val="000000"/>
              </w:rPr>
            </w:pPr>
            <w:r w:rsidRPr="008501D2">
              <w:rPr>
                <w:color w:val="000000"/>
              </w:rPr>
              <w:t> </w:t>
            </w:r>
          </w:p>
        </w:tc>
      </w:tr>
      <w:tr w:rsidR="00CD4F97" w:rsidRPr="008501D2" w14:paraId="5AA0CA1D"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7037624"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AD7F37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9A49C8F"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4B1702EC"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4CD803EE"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61BA664"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DCB1781"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3518D26" w14:textId="77777777" w:rsidR="00CD4F97" w:rsidRPr="008501D2" w:rsidRDefault="00CD4F97" w:rsidP="00D25479">
            <w:pPr>
              <w:rPr>
                <w:color w:val="000000"/>
              </w:rPr>
            </w:pPr>
            <w:r w:rsidRPr="008501D2">
              <w:rPr>
                <w:color w:val="000000"/>
              </w:rPr>
              <w:t> </w:t>
            </w:r>
          </w:p>
        </w:tc>
      </w:tr>
      <w:tr w:rsidR="00CD4F97" w:rsidRPr="008501D2" w14:paraId="48E49FF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576962C"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16BF57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5B3D99F"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0FB0A65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6EA41E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3F017A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CC7895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DEC2F6F" w14:textId="77777777" w:rsidR="00CD4F97" w:rsidRPr="008501D2" w:rsidRDefault="00CD4F97" w:rsidP="00D25479">
            <w:pPr>
              <w:rPr>
                <w:color w:val="000000"/>
              </w:rPr>
            </w:pPr>
            <w:r w:rsidRPr="008501D2">
              <w:rPr>
                <w:color w:val="000000"/>
              </w:rPr>
              <w:t> </w:t>
            </w:r>
          </w:p>
        </w:tc>
      </w:tr>
      <w:tr w:rsidR="00CD4F97" w:rsidRPr="008501D2" w14:paraId="3B5A16AD"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05D8F2F7" w14:textId="77777777" w:rsidR="00CD4F97" w:rsidRPr="008501D2" w:rsidRDefault="00CD4F97" w:rsidP="00D25479">
            <w:pPr>
              <w:jc w:val="center"/>
            </w:pPr>
            <w:r w:rsidRPr="008501D2">
              <w:t>32</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6EED9E5B" w14:textId="77777777" w:rsidR="00CD4F97" w:rsidRPr="008501D2" w:rsidRDefault="00CD4F97" w:rsidP="00D25479">
            <w:pPr>
              <w:jc w:val="center"/>
            </w:pPr>
            <w:r w:rsidRPr="008501D2">
              <w:t>Оказание услуг по вывозу контейнеров</w:t>
            </w:r>
          </w:p>
        </w:tc>
        <w:tc>
          <w:tcPr>
            <w:tcW w:w="3262" w:type="dxa"/>
            <w:tcBorders>
              <w:top w:val="nil"/>
              <w:left w:val="nil"/>
              <w:bottom w:val="single" w:sz="4" w:space="0" w:color="auto"/>
              <w:right w:val="single" w:sz="4" w:space="0" w:color="auto"/>
            </w:tcBorders>
            <w:shd w:val="clear" w:color="auto" w:fill="auto"/>
            <w:vAlign w:val="center"/>
            <w:hideMark/>
          </w:tcPr>
          <w:p w14:paraId="2CE104D7"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4F8388A4"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041DE1EF"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97145F3"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99530A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B77508D" w14:textId="77777777" w:rsidR="00CD4F97" w:rsidRPr="008501D2" w:rsidRDefault="00CD4F97" w:rsidP="00D25479">
            <w:pPr>
              <w:rPr>
                <w:color w:val="000000"/>
              </w:rPr>
            </w:pPr>
            <w:r w:rsidRPr="008501D2">
              <w:rPr>
                <w:color w:val="000000"/>
              </w:rPr>
              <w:t> </w:t>
            </w:r>
          </w:p>
        </w:tc>
      </w:tr>
      <w:tr w:rsidR="00CD4F97" w:rsidRPr="008501D2" w14:paraId="2B6C092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A24C27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F44297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4F88258"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CAD2CF5"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AA2755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57B74C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C3AB8C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3D05C26" w14:textId="77777777" w:rsidR="00CD4F97" w:rsidRPr="008501D2" w:rsidRDefault="00CD4F97" w:rsidP="00D25479">
            <w:pPr>
              <w:rPr>
                <w:color w:val="000000"/>
              </w:rPr>
            </w:pPr>
            <w:r w:rsidRPr="008501D2">
              <w:rPr>
                <w:color w:val="000000"/>
              </w:rPr>
              <w:t> </w:t>
            </w:r>
          </w:p>
        </w:tc>
      </w:tr>
      <w:tr w:rsidR="00CD4F97" w:rsidRPr="008501D2" w14:paraId="716CA54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AA8E859"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CE698D6"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5824945"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5241BBE6"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ED24C9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4D1BF4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DA4195B"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B6D76A0" w14:textId="77777777" w:rsidR="00CD4F97" w:rsidRPr="008501D2" w:rsidRDefault="00CD4F97" w:rsidP="00D25479">
            <w:pPr>
              <w:rPr>
                <w:color w:val="000000"/>
              </w:rPr>
            </w:pPr>
            <w:r w:rsidRPr="008501D2">
              <w:rPr>
                <w:color w:val="000000"/>
              </w:rPr>
              <w:t> </w:t>
            </w:r>
          </w:p>
        </w:tc>
      </w:tr>
      <w:tr w:rsidR="00CD4F97" w:rsidRPr="008501D2" w14:paraId="1A2995ED"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700E584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15CBB5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D8C9B1B"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662716D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4A3897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0DCD0B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240422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6363F5C" w14:textId="77777777" w:rsidR="00CD4F97" w:rsidRPr="008501D2" w:rsidRDefault="00CD4F97" w:rsidP="00D25479">
            <w:pPr>
              <w:rPr>
                <w:color w:val="000000"/>
              </w:rPr>
            </w:pPr>
            <w:r w:rsidRPr="008501D2">
              <w:rPr>
                <w:color w:val="000000"/>
              </w:rPr>
              <w:t> </w:t>
            </w:r>
          </w:p>
        </w:tc>
      </w:tr>
      <w:tr w:rsidR="00CD4F97" w:rsidRPr="008501D2" w14:paraId="7100E84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869660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E7D39C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51F139C"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444032F8" w14:textId="77777777" w:rsidR="00CD4F97" w:rsidRPr="008501D2" w:rsidRDefault="00CD4F97" w:rsidP="00D25479">
            <w:pPr>
              <w:jc w:val="right"/>
              <w:rPr>
                <w:color w:val="000000"/>
              </w:rPr>
            </w:pPr>
            <w:r w:rsidRPr="008501D2">
              <w:rPr>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6DF03220" w14:textId="77777777" w:rsidR="00CD4F97" w:rsidRPr="008501D2" w:rsidRDefault="00CD4F97" w:rsidP="00D25479">
            <w:pPr>
              <w:jc w:val="right"/>
              <w:rPr>
                <w:color w:val="000000"/>
              </w:rPr>
            </w:pPr>
            <w:r w:rsidRPr="008501D2">
              <w:rPr>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2BFF441"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90A3A8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875245D" w14:textId="77777777" w:rsidR="00CD4F97" w:rsidRPr="008501D2" w:rsidRDefault="00CD4F97" w:rsidP="00D25479">
            <w:pPr>
              <w:rPr>
                <w:color w:val="000000"/>
              </w:rPr>
            </w:pPr>
            <w:r w:rsidRPr="008501D2">
              <w:rPr>
                <w:color w:val="000000"/>
              </w:rPr>
              <w:t> </w:t>
            </w:r>
          </w:p>
        </w:tc>
      </w:tr>
      <w:tr w:rsidR="00CD4F97" w:rsidRPr="008501D2" w14:paraId="20ECF76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ADB426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8906BF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78B0C85"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C6C14B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963BED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29D42CD"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618A69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ABC9D58" w14:textId="77777777" w:rsidR="00CD4F97" w:rsidRPr="008501D2" w:rsidRDefault="00CD4F97" w:rsidP="00D25479">
            <w:pPr>
              <w:rPr>
                <w:color w:val="000000"/>
              </w:rPr>
            </w:pPr>
            <w:r w:rsidRPr="008501D2">
              <w:rPr>
                <w:color w:val="000000"/>
              </w:rPr>
              <w:t> </w:t>
            </w:r>
          </w:p>
        </w:tc>
      </w:tr>
      <w:tr w:rsidR="00CD4F97" w:rsidRPr="008501D2" w14:paraId="41F215D3" w14:textId="77777777" w:rsidTr="00D25479">
        <w:trPr>
          <w:trHeight w:val="40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3DDB5034" w14:textId="77777777" w:rsidR="00CD4F97" w:rsidRPr="008501D2" w:rsidRDefault="00CD4F97" w:rsidP="00D25479">
            <w:pPr>
              <w:jc w:val="center"/>
            </w:pPr>
            <w:r w:rsidRPr="008501D2">
              <w:t>33</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21A0C06C" w14:textId="77777777" w:rsidR="00CD4F97" w:rsidRPr="008501D2" w:rsidRDefault="00CD4F97" w:rsidP="00D25479">
            <w:pPr>
              <w:jc w:val="center"/>
            </w:pPr>
            <w:r w:rsidRPr="008501D2">
              <w:t>Комплексное оформление города к праздничным мероприятиям</w:t>
            </w:r>
          </w:p>
        </w:tc>
        <w:tc>
          <w:tcPr>
            <w:tcW w:w="3262" w:type="dxa"/>
            <w:tcBorders>
              <w:top w:val="nil"/>
              <w:left w:val="nil"/>
              <w:bottom w:val="single" w:sz="4" w:space="0" w:color="auto"/>
              <w:right w:val="single" w:sz="4" w:space="0" w:color="auto"/>
            </w:tcBorders>
            <w:shd w:val="clear" w:color="auto" w:fill="auto"/>
            <w:vAlign w:val="center"/>
            <w:hideMark/>
          </w:tcPr>
          <w:p w14:paraId="2F02A76F"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3DE09A5" w14:textId="77777777" w:rsidR="00CD4F97" w:rsidRPr="008501D2" w:rsidRDefault="00CD4F97" w:rsidP="00D25479">
            <w:pPr>
              <w:jc w:val="right"/>
              <w:rPr>
                <w:b/>
                <w:bCs/>
                <w:color w:val="000000"/>
              </w:rPr>
            </w:pPr>
            <w:r w:rsidRPr="008501D2">
              <w:rPr>
                <w:b/>
                <w:bCs/>
                <w:color w:val="000000"/>
              </w:rPr>
              <w:t>1281162,81</w:t>
            </w:r>
          </w:p>
        </w:tc>
        <w:tc>
          <w:tcPr>
            <w:tcW w:w="1496" w:type="dxa"/>
            <w:tcBorders>
              <w:top w:val="nil"/>
              <w:left w:val="nil"/>
              <w:bottom w:val="single" w:sz="4" w:space="0" w:color="auto"/>
              <w:right w:val="single" w:sz="4" w:space="0" w:color="auto"/>
            </w:tcBorders>
            <w:shd w:val="clear" w:color="auto" w:fill="auto"/>
            <w:noWrap/>
            <w:vAlign w:val="bottom"/>
            <w:hideMark/>
          </w:tcPr>
          <w:p w14:paraId="4824BAE2" w14:textId="77777777" w:rsidR="00CD4F97" w:rsidRPr="008501D2" w:rsidRDefault="00CD4F97" w:rsidP="00D25479">
            <w:pPr>
              <w:jc w:val="right"/>
              <w:rPr>
                <w:b/>
                <w:bCs/>
                <w:color w:val="000000"/>
              </w:rPr>
            </w:pPr>
            <w:r w:rsidRPr="008501D2">
              <w:rPr>
                <w:b/>
                <w:bCs/>
                <w:color w:val="000000"/>
              </w:rPr>
              <w:t>442884,00</w:t>
            </w:r>
          </w:p>
        </w:tc>
        <w:tc>
          <w:tcPr>
            <w:tcW w:w="1446" w:type="dxa"/>
            <w:tcBorders>
              <w:top w:val="nil"/>
              <w:left w:val="nil"/>
              <w:bottom w:val="single" w:sz="4" w:space="0" w:color="auto"/>
              <w:right w:val="single" w:sz="4" w:space="0" w:color="auto"/>
            </w:tcBorders>
            <w:shd w:val="clear" w:color="auto" w:fill="auto"/>
            <w:noWrap/>
            <w:vAlign w:val="bottom"/>
            <w:hideMark/>
          </w:tcPr>
          <w:p w14:paraId="442255EE" w14:textId="77777777" w:rsidR="00CD4F97" w:rsidRPr="008501D2" w:rsidRDefault="00CD4F97" w:rsidP="00D25479">
            <w:pPr>
              <w:jc w:val="right"/>
              <w:rPr>
                <w:b/>
                <w:bCs/>
                <w:color w:val="000000"/>
              </w:rPr>
            </w:pPr>
            <w:r w:rsidRPr="008501D2">
              <w:rPr>
                <w:b/>
                <w:bCs/>
                <w:color w:val="000000"/>
              </w:rPr>
              <w:t>838278,81</w:t>
            </w:r>
          </w:p>
        </w:tc>
        <w:tc>
          <w:tcPr>
            <w:tcW w:w="2014" w:type="dxa"/>
            <w:tcBorders>
              <w:top w:val="nil"/>
              <w:left w:val="nil"/>
              <w:bottom w:val="single" w:sz="4" w:space="0" w:color="auto"/>
              <w:right w:val="single" w:sz="4" w:space="0" w:color="auto"/>
            </w:tcBorders>
            <w:shd w:val="clear" w:color="auto" w:fill="auto"/>
            <w:noWrap/>
            <w:vAlign w:val="bottom"/>
            <w:hideMark/>
          </w:tcPr>
          <w:p w14:paraId="74475F8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128B69A" w14:textId="77777777" w:rsidR="00CD4F97" w:rsidRPr="008501D2" w:rsidRDefault="00CD4F97" w:rsidP="00D25479">
            <w:pPr>
              <w:rPr>
                <w:color w:val="000000"/>
              </w:rPr>
            </w:pPr>
            <w:r w:rsidRPr="008501D2">
              <w:rPr>
                <w:color w:val="000000"/>
              </w:rPr>
              <w:t> </w:t>
            </w:r>
          </w:p>
        </w:tc>
      </w:tr>
      <w:tr w:rsidR="00CD4F97" w:rsidRPr="008501D2" w14:paraId="0F1A5B54"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F3C1E6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0687FE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3FFE397"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ACAD872"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2DE56EC"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6B9567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F376FB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CC6BBAB" w14:textId="77777777" w:rsidR="00CD4F97" w:rsidRPr="008501D2" w:rsidRDefault="00CD4F97" w:rsidP="00D25479">
            <w:pPr>
              <w:rPr>
                <w:color w:val="000000"/>
              </w:rPr>
            </w:pPr>
            <w:r w:rsidRPr="008501D2">
              <w:rPr>
                <w:color w:val="000000"/>
              </w:rPr>
              <w:t> </w:t>
            </w:r>
          </w:p>
        </w:tc>
      </w:tr>
      <w:tr w:rsidR="00CD4F97" w:rsidRPr="008501D2" w14:paraId="1183F1B2"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12E4E9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68894BEB"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6327380"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0885E7D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41C042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1D7952C"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682866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86A4FCB" w14:textId="77777777" w:rsidR="00CD4F97" w:rsidRPr="008501D2" w:rsidRDefault="00CD4F97" w:rsidP="00D25479">
            <w:pPr>
              <w:rPr>
                <w:color w:val="000000"/>
              </w:rPr>
            </w:pPr>
            <w:r w:rsidRPr="008501D2">
              <w:rPr>
                <w:color w:val="000000"/>
              </w:rPr>
              <w:t> </w:t>
            </w:r>
          </w:p>
        </w:tc>
      </w:tr>
      <w:tr w:rsidR="00CD4F97" w:rsidRPr="008501D2" w14:paraId="391C4A2E"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DDBF01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9956AB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42B73E1"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1209353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64B347C"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E2920B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AD7B6C9"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08C155D" w14:textId="77777777" w:rsidR="00CD4F97" w:rsidRPr="008501D2" w:rsidRDefault="00CD4F97" w:rsidP="00D25479">
            <w:pPr>
              <w:rPr>
                <w:color w:val="000000"/>
              </w:rPr>
            </w:pPr>
            <w:r w:rsidRPr="008501D2">
              <w:rPr>
                <w:color w:val="000000"/>
              </w:rPr>
              <w:t> </w:t>
            </w:r>
          </w:p>
        </w:tc>
      </w:tr>
      <w:tr w:rsidR="00CD4F97" w:rsidRPr="008501D2" w14:paraId="03AA39B1"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0D56A5CC"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02349D7"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4D4A8ED"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1D61748D" w14:textId="77777777" w:rsidR="00CD4F97" w:rsidRPr="008501D2" w:rsidRDefault="00CD4F97" w:rsidP="00D25479">
            <w:pPr>
              <w:jc w:val="right"/>
              <w:rPr>
                <w:color w:val="000000"/>
              </w:rPr>
            </w:pPr>
            <w:r w:rsidRPr="008501D2">
              <w:rPr>
                <w:color w:val="000000"/>
              </w:rPr>
              <w:t>1281162,81</w:t>
            </w:r>
          </w:p>
        </w:tc>
        <w:tc>
          <w:tcPr>
            <w:tcW w:w="1496" w:type="dxa"/>
            <w:tcBorders>
              <w:top w:val="nil"/>
              <w:left w:val="nil"/>
              <w:bottom w:val="single" w:sz="4" w:space="0" w:color="auto"/>
              <w:right w:val="single" w:sz="4" w:space="0" w:color="auto"/>
            </w:tcBorders>
            <w:shd w:val="clear" w:color="auto" w:fill="auto"/>
            <w:noWrap/>
            <w:vAlign w:val="bottom"/>
            <w:hideMark/>
          </w:tcPr>
          <w:p w14:paraId="3EC100CB" w14:textId="77777777" w:rsidR="00CD4F97" w:rsidRPr="008501D2" w:rsidRDefault="00CD4F97" w:rsidP="00D25479">
            <w:pPr>
              <w:jc w:val="right"/>
              <w:rPr>
                <w:color w:val="000000"/>
              </w:rPr>
            </w:pPr>
            <w:r w:rsidRPr="008501D2">
              <w:rPr>
                <w:color w:val="000000"/>
              </w:rPr>
              <w:t>442884,00</w:t>
            </w:r>
          </w:p>
        </w:tc>
        <w:tc>
          <w:tcPr>
            <w:tcW w:w="1446" w:type="dxa"/>
            <w:tcBorders>
              <w:top w:val="nil"/>
              <w:left w:val="nil"/>
              <w:bottom w:val="single" w:sz="4" w:space="0" w:color="auto"/>
              <w:right w:val="single" w:sz="4" w:space="0" w:color="auto"/>
            </w:tcBorders>
            <w:shd w:val="clear" w:color="auto" w:fill="auto"/>
            <w:noWrap/>
            <w:vAlign w:val="bottom"/>
            <w:hideMark/>
          </w:tcPr>
          <w:p w14:paraId="0D482EBC" w14:textId="77777777" w:rsidR="00CD4F97" w:rsidRPr="008501D2" w:rsidRDefault="00CD4F97" w:rsidP="00D25479">
            <w:pPr>
              <w:jc w:val="right"/>
              <w:rPr>
                <w:color w:val="000000"/>
              </w:rPr>
            </w:pPr>
            <w:r w:rsidRPr="008501D2">
              <w:rPr>
                <w:color w:val="000000"/>
              </w:rPr>
              <w:t>838278,81</w:t>
            </w:r>
          </w:p>
        </w:tc>
        <w:tc>
          <w:tcPr>
            <w:tcW w:w="2014" w:type="dxa"/>
            <w:tcBorders>
              <w:top w:val="nil"/>
              <w:left w:val="nil"/>
              <w:bottom w:val="single" w:sz="4" w:space="0" w:color="auto"/>
              <w:right w:val="single" w:sz="4" w:space="0" w:color="auto"/>
            </w:tcBorders>
            <w:shd w:val="clear" w:color="auto" w:fill="auto"/>
            <w:noWrap/>
            <w:vAlign w:val="bottom"/>
            <w:hideMark/>
          </w:tcPr>
          <w:p w14:paraId="2535A49C"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5F8C4FF" w14:textId="77777777" w:rsidR="00CD4F97" w:rsidRPr="008501D2" w:rsidRDefault="00CD4F97" w:rsidP="00D25479">
            <w:pPr>
              <w:rPr>
                <w:color w:val="000000"/>
              </w:rPr>
            </w:pPr>
            <w:r w:rsidRPr="008501D2">
              <w:rPr>
                <w:color w:val="000000"/>
              </w:rPr>
              <w:t> </w:t>
            </w:r>
          </w:p>
        </w:tc>
      </w:tr>
      <w:tr w:rsidR="00CD4F97" w:rsidRPr="008501D2" w14:paraId="5C052FC9"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473E09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5C7CD26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BA0C4C9"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1AA272B"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7AD4F6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ECCC1E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0382C7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60F8243" w14:textId="77777777" w:rsidR="00CD4F97" w:rsidRPr="008501D2" w:rsidRDefault="00CD4F97" w:rsidP="00D25479">
            <w:pPr>
              <w:rPr>
                <w:color w:val="000000"/>
              </w:rPr>
            </w:pPr>
            <w:r w:rsidRPr="008501D2">
              <w:rPr>
                <w:color w:val="000000"/>
              </w:rPr>
              <w:t> </w:t>
            </w:r>
          </w:p>
        </w:tc>
      </w:tr>
      <w:tr w:rsidR="00CD4F97" w:rsidRPr="008501D2" w14:paraId="1EF0C508"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E071DFE" w14:textId="77777777" w:rsidR="00CD4F97" w:rsidRPr="008501D2" w:rsidRDefault="00CD4F97" w:rsidP="00D25479">
            <w:pPr>
              <w:jc w:val="center"/>
            </w:pPr>
            <w:r w:rsidRPr="008501D2">
              <w:t>34</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0216694D" w14:textId="77777777" w:rsidR="00CD4F97" w:rsidRPr="008501D2" w:rsidRDefault="00CD4F97" w:rsidP="00D25479">
            <w:pPr>
              <w:jc w:val="center"/>
            </w:pPr>
            <w:r w:rsidRPr="008501D2">
              <w:t>Благоустройство дворовых территорий</w:t>
            </w:r>
          </w:p>
        </w:tc>
        <w:tc>
          <w:tcPr>
            <w:tcW w:w="3262" w:type="dxa"/>
            <w:tcBorders>
              <w:top w:val="nil"/>
              <w:left w:val="nil"/>
              <w:bottom w:val="single" w:sz="4" w:space="0" w:color="auto"/>
              <w:right w:val="single" w:sz="4" w:space="0" w:color="auto"/>
            </w:tcBorders>
            <w:shd w:val="clear" w:color="auto" w:fill="auto"/>
            <w:vAlign w:val="center"/>
            <w:hideMark/>
          </w:tcPr>
          <w:p w14:paraId="30D26226"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120C27F9" w14:textId="77777777" w:rsidR="00CD4F97" w:rsidRPr="008501D2" w:rsidRDefault="00CD4F97" w:rsidP="00D25479">
            <w:pPr>
              <w:jc w:val="right"/>
              <w:rPr>
                <w:b/>
                <w:bCs/>
                <w:color w:val="000000"/>
              </w:rPr>
            </w:pPr>
            <w:r w:rsidRPr="008501D2">
              <w:rPr>
                <w:b/>
                <w:bCs/>
                <w:color w:val="000000"/>
              </w:rPr>
              <w:t>568220</w:t>
            </w:r>
          </w:p>
        </w:tc>
        <w:tc>
          <w:tcPr>
            <w:tcW w:w="1496" w:type="dxa"/>
            <w:tcBorders>
              <w:top w:val="nil"/>
              <w:left w:val="nil"/>
              <w:bottom w:val="single" w:sz="4" w:space="0" w:color="auto"/>
              <w:right w:val="single" w:sz="4" w:space="0" w:color="auto"/>
            </w:tcBorders>
            <w:shd w:val="clear" w:color="auto" w:fill="auto"/>
            <w:noWrap/>
            <w:vAlign w:val="bottom"/>
            <w:hideMark/>
          </w:tcPr>
          <w:p w14:paraId="77662F9B" w14:textId="77777777" w:rsidR="00CD4F97" w:rsidRPr="008501D2" w:rsidRDefault="00CD4F97" w:rsidP="00D25479">
            <w:pPr>
              <w:jc w:val="right"/>
              <w:rPr>
                <w:b/>
                <w:bCs/>
                <w:color w:val="000000"/>
              </w:rPr>
            </w:pPr>
            <w:r w:rsidRPr="008501D2">
              <w:rPr>
                <w:b/>
                <w:bCs/>
                <w:color w:val="000000"/>
              </w:rPr>
              <w:t>425158,89</w:t>
            </w:r>
          </w:p>
        </w:tc>
        <w:tc>
          <w:tcPr>
            <w:tcW w:w="1446" w:type="dxa"/>
            <w:tcBorders>
              <w:top w:val="nil"/>
              <w:left w:val="nil"/>
              <w:bottom w:val="single" w:sz="4" w:space="0" w:color="auto"/>
              <w:right w:val="single" w:sz="4" w:space="0" w:color="auto"/>
            </w:tcBorders>
            <w:shd w:val="clear" w:color="auto" w:fill="auto"/>
            <w:noWrap/>
            <w:vAlign w:val="bottom"/>
            <w:hideMark/>
          </w:tcPr>
          <w:p w14:paraId="263D3756" w14:textId="77777777" w:rsidR="00CD4F97" w:rsidRPr="008501D2" w:rsidRDefault="00CD4F97" w:rsidP="00D25479">
            <w:pPr>
              <w:jc w:val="right"/>
              <w:rPr>
                <w:b/>
                <w:bCs/>
                <w:color w:val="000000"/>
              </w:rPr>
            </w:pPr>
            <w:r w:rsidRPr="008501D2">
              <w:rPr>
                <w:b/>
                <w:bCs/>
                <w:color w:val="000000"/>
              </w:rPr>
              <w:t>143061,11</w:t>
            </w:r>
          </w:p>
        </w:tc>
        <w:tc>
          <w:tcPr>
            <w:tcW w:w="2014" w:type="dxa"/>
            <w:tcBorders>
              <w:top w:val="nil"/>
              <w:left w:val="nil"/>
              <w:bottom w:val="single" w:sz="4" w:space="0" w:color="auto"/>
              <w:right w:val="single" w:sz="4" w:space="0" w:color="auto"/>
            </w:tcBorders>
            <w:shd w:val="clear" w:color="auto" w:fill="auto"/>
            <w:noWrap/>
            <w:vAlign w:val="bottom"/>
            <w:hideMark/>
          </w:tcPr>
          <w:p w14:paraId="1580929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0858FF8" w14:textId="77777777" w:rsidR="00CD4F97" w:rsidRPr="008501D2" w:rsidRDefault="00CD4F97" w:rsidP="00D25479">
            <w:pPr>
              <w:rPr>
                <w:color w:val="000000"/>
              </w:rPr>
            </w:pPr>
            <w:r w:rsidRPr="008501D2">
              <w:rPr>
                <w:color w:val="000000"/>
              </w:rPr>
              <w:t> </w:t>
            </w:r>
          </w:p>
        </w:tc>
      </w:tr>
      <w:tr w:rsidR="00CD4F97" w:rsidRPr="008501D2" w14:paraId="5E5435D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5C396A2"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B7671D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9FA5B5F"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490434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D721BB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D9F01CA"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5814A44F"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AF04357" w14:textId="77777777" w:rsidR="00CD4F97" w:rsidRPr="008501D2" w:rsidRDefault="00CD4F97" w:rsidP="00D25479">
            <w:pPr>
              <w:rPr>
                <w:color w:val="000000"/>
              </w:rPr>
            </w:pPr>
            <w:r w:rsidRPr="008501D2">
              <w:rPr>
                <w:color w:val="000000"/>
              </w:rPr>
              <w:t> </w:t>
            </w:r>
          </w:p>
        </w:tc>
      </w:tr>
      <w:tr w:rsidR="00CD4F97" w:rsidRPr="008501D2" w14:paraId="6EF8D556"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5FA3A0F9"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3635F0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6425375"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9889243"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75FD73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2D193F5"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D25F27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3D2F474" w14:textId="77777777" w:rsidR="00CD4F97" w:rsidRPr="008501D2" w:rsidRDefault="00CD4F97" w:rsidP="00D25479">
            <w:pPr>
              <w:rPr>
                <w:color w:val="000000"/>
              </w:rPr>
            </w:pPr>
            <w:r w:rsidRPr="008501D2">
              <w:rPr>
                <w:color w:val="000000"/>
              </w:rPr>
              <w:t> </w:t>
            </w:r>
          </w:p>
        </w:tc>
      </w:tr>
      <w:tr w:rsidR="00CD4F97" w:rsidRPr="008501D2" w14:paraId="445F2618"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5B1D443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0CCEFB7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7B9236B5"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3349B13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D2087B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40421B2"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3D8D80C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8934230" w14:textId="77777777" w:rsidR="00CD4F97" w:rsidRPr="008501D2" w:rsidRDefault="00CD4F97" w:rsidP="00D25479">
            <w:pPr>
              <w:rPr>
                <w:color w:val="000000"/>
              </w:rPr>
            </w:pPr>
            <w:r w:rsidRPr="008501D2">
              <w:rPr>
                <w:color w:val="000000"/>
              </w:rPr>
              <w:t> </w:t>
            </w:r>
          </w:p>
        </w:tc>
      </w:tr>
      <w:tr w:rsidR="00CD4F97" w:rsidRPr="008501D2" w14:paraId="5DF2887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1454DE6"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ACA289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288470B1"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7BE3FA7B" w14:textId="77777777" w:rsidR="00CD4F97" w:rsidRPr="008501D2" w:rsidRDefault="00CD4F97" w:rsidP="00D25479">
            <w:pPr>
              <w:jc w:val="right"/>
              <w:rPr>
                <w:color w:val="000000"/>
              </w:rPr>
            </w:pPr>
            <w:r w:rsidRPr="008501D2">
              <w:rPr>
                <w:color w:val="000000"/>
              </w:rPr>
              <w:t>568220</w:t>
            </w:r>
          </w:p>
        </w:tc>
        <w:tc>
          <w:tcPr>
            <w:tcW w:w="1496" w:type="dxa"/>
            <w:tcBorders>
              <w:top w:val="nil"/>
              <w:left w:val="nil"/>
              <w:bottom w:val="single" w:sz="4" w:space="0" w:color="auto"/>
              <w:right w:val="single" w:sz="4" w:space="0" w:color="auto"/>
            </w:tcBorders>
            <w:shd w:val="clear" w:color="auto" w:fill="auto"/>
            <w:noWrap/>
            <w:vAlign w:val="bottom"/>
            <w:hideMark/>
          </w:tcPr>
          <w:p w14:paraId="740D4C1F" w14:textId="77777777" w:rsidR="00CD4F97" w:rsidRPr="008501D2" w:rsidRDefault="00CD4F97" w:rsidP="00D25479">
            <w:pPr>
              <w:jc w:val="right"/>
              <w:rPr>
                <w:color w:val="000000"/>
              </w:rPr>
            </w:pPr>
            <w:r w:rsidRPr="008501D2">
              <w:rPr>
                <w:color w:val="000000"/>
              </w:rPr>
              <w:t>425158,89</w:t>
            </w:r>
          </w:p>
        </w:tc>
        <w:tc>
          <w:tcPr>
            <w:tcW w:w="1446" w:type="dxa"/>
            <w:tcBorders>
              <w:top w:val="nil"/>
              <w:left w:val="nil"/>
              <w:bottom w:val="single" w:sz="4" w:space="0" w:color="auto"/>
              <w:right w:val="single" w:sz="4" w:space="0" w:color="auto"/>
            </w:tcBorders>
            <w:shd w:val="clear" w:color="auto" w:fill="auto"/>
            <w:noWrap/>
            <w:vAlign w:val="bottom"/>
            <w:hideMark/>
          </w:tcPr>
          <w:p w14:paraId="3D2E42D0" w14:textId="77777777" w:rsidR="00CD4F97" w:rsidRPr="008501D2" w:rsidRDefault="00CD4F97" w:rsidP="00D25479">
            <w:pPr>
              <w:jc w:val="right"/>
              <w:rPr>
                <w:color w:val="000000"/>
              </w:rPr>
            </w:pPr>
            <w:r w:rsidRPr="008501D2">
              <w:rPr>
                <w:color w:val="000000"/>
              </w:rPr>
              <w:t>143061,11</w:t>
            </w:r>
          </w:p>
        </w:tc>
        <w:tc>
          <w:tcPr>
            <w:tcW w:w="2014" w:type="dxa"/>
            <w:tcBorders>
              <w:top w:val="nil"/>
              <w:left w:val="nil"/>
              <w:bottom w:val="single" w:sz="4" w:space="0" w:color="auto"/>
              <w:right w:val="single" w:sz="4" w:space="0" w:color="auto"/>
            </w:tcBorders>
            <w:shd w:val="clear" w:color="auto" w:fill="auto"/>
            <w:noWrap/>
            <w:vAlign w:val="bottom"/>
            <w:hideMark/>
          </w:tcPr>
          <w:p w14:paraId="32C601A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13A2035" w14:textId="77777777" w:rsidR="00CD4F97" w:rsidRPr="008501D2" w:rsidRDefault="00CD4F97" w:rsidP="00D25479">
            <w:pPr>
              <w:rPr>
                <w:color w:val="000000"/>
              </w:rPr>
            </w:pPr>
            <w:r w:rsidRPr="008501D2">
              <w:rPr>
                <w:color w:val="000000"/>
              </w:rPr>
              <w:t> </w:t>
            </w:r>
          </w:p>
        </w:tc>
      </w:tr>
      <w:tr w:rsidR="00CD4F97" w:rsidRPr="008501D2" w14:paraId="4208DF8E"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3C6A16C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CF85FBA"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F7D4C71"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34EA7E24"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22F604EB"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3277D0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CF4E863"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A83EC31" w14:textId="77777777" w:rsidR="00CD4F97" w:rsidRPr="008501D2" w:rsidRDefault="00CD4F97" w:rsidP="00D25479">
            <w:pPr>
              <w:rPr>
                <w:color w:val="000000"/>
              </w:rPr>
            </w:pPr>
            <w:r w:rsidRPr="008501D2">
              <w:rPr>
                <w:color w:val="000000"/>
              </w:rPr>
              <w:t> </w:t>
            </w:r>
          </w:p>
        </w:tc>
      </w:tr>
      <w:tr w:rsidR="00CD4F97" w:rsidRPr="008501D2" w14:paraId="59359473" w14:textId="77777777" w:rsidTr="00D25479">
        <w:trPr>
          <w:trHeight w:val="360"/>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69751690" w14:textId="77777777" w:rsidR="00CD4F97" w:rsidRPr="008501D2" w:rsidRDefault="00CD4F97" w:rsidP="00D25479">
            <w:pPr>
              <w:jc w:val="center"/>
            </w:pPr>
            <w:r w:rsidRPr="008501D2">
              <w:t>35</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4BEF7332" w14:textId="77777777" w:rsidR="00CD4F97" w:rsidRPr="008501D2" w:rsidRDefault="00CD4F97" w:rsidP="00D25479">
            <w:pPr>
              <w:jc w:val="center"/>
            </w:pPr>
            <w:r w:rsidRPr="008501D2">
              <w:t>Благоустройство общественных пространств (ППМИ, территории общего пользования)</w:t>
            </w:r>
          </w:p>
        </w:tc>
        <w:tc>
          <w:tcPr>
            <w:tcW w:w="3262" w:type="dxa"/>
            <w:tcBorders>
              <w:top w:val="nil"/>
              <w:left w:val="nil"/>
              <w:bottom w:val="single" w:sz="4" w:space="0" w:color="auto"/>
              <w:right w:val="single" w:sz="4" w:space="0" w:color="auto"/>
            </w:tcBorders>
            <w:shd w:val="clear" w:color="auto" w:fill="auto"/>
            <w:vAlign w:val="center"/>
            <w:hideMark/>
          </w:tcPr>
          <w:p w14:paraId="3C2319AF"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299D2438" w14:textId="77777777" w:rsidR="00CD4F97" w:rsidRPr="008501D2" w:rsidRDefault="00CD4F97" w:rsidP="00D25479">
            <w:pPr>
              <w:jc w:val="right"/>
              <w:rPr>
                <w:color w:val="000000"/>
              </w:rPr>
            </w:pPr>
            <w:r w:rsidRPr="008501D2">
              <w:rPr>
                <w:color w:val="000000"/>
              </w:rPr>
              <w:t>4798838,72</w:t>
            </w:r>
          </w:p>
        </w:tc>
        <w:tc>
          <w:tcPr>
            <w:tcW w:w="1496" w:type="dxa"/>
            <w:tcBorders>
              <w:top w:val="nil"/>
              <w:left w:val="nil"/>
              <w:bottom w:val="single" w:sz="4" w:space="0" w:color="auto"/>
              <w:right w:val="single" w:sz="4" w:space="0" w:color="auto"/>
            </w:tcBorders>
            <w:shd w:val="clear" w:color="auto" w:fill="auto"/>
            <w:noWrap/>
            <w:vAlign w:val="bottom"/>
            <w:hideMark/>
          </w:tcPr>
          <w:p w14:paraId="0C83436D" w14:textId="77777777" w:rsidR="00CD4F97" w:rsidRPr="008501D2" w:rsidRDefault="00CD4F97" w:rsidP="00D25479">
            <w:pPr>
              <w:jc w:val="right"/>
              <w:rPr>
                <w:color w:val="000000"/>
              </w:rPr>
            </w:pPr>
            <w:r w:rsidRPr="008501D2">
              <w:rPr>
                <w:color w:val="000000"/>
              </w:rPr>
              <w:t>4487857,52</w:t>
            </w:r>
          </w:p>
        </w:tc>
        <w:tc>
          <w:tcPr>
            <w:tcW w:w="1446" w:type="dxa"/>
            <w:tcBorders>
              <w:top w:val="nil"/>
              <w:left w:val="nil"/>
              <w:bottom w:val="single" w:sz="4" w:space="0" w:color="auto"/>
              <w:right w:val="single" w:sz="4" w:space="0" w:color="auto"/>
            </w:tcBorders>
            <w:shd w:val="clear" w:color="auto" w:fill="auto"/>
            <w:noWrap/>
            <w:vAlign w:val="bottom"/>
            <w:hideMark/>
          </w:tcPr>
          <w:p w14:paraId="22BE603A" w14:textId="77777777" w:rsidR="00CD4F97" w:rsidRPr="008501D2" w:rsidRDefault="00CD4F97" w:rsidP="00D25479">
            <w:pPr>
              <w:jc w:val="right"/>
              <w:rPr>
                <w:b/>
                <w:bCs/>
                <w:color w:val="000000"/>
              </w:rPr>
            </w:pPr>
            <w:r w:rsidRPr="008501D2">
              <w:rPr>
                <w:b/>
                <w:bCs/>
                <w:color w:val="000000"/>
              </w:rPr>
              <w:t>310981,20</w:t>
            </w:r>
          </w:p>
        </w:tc>
        <w:tc>
          <w:tcPr>
            <w:tcW w:w="2014" w:type="dxa"/>
            <w:tcBorders>
              <w:top w:val="nil"/>
              <w:left w:val="nil"/>
              <w:bottom w:val="single" w:sz="4" w:space="0" w:color="auto"/>
              <w:right w:val="single" w:sz="4" w:space="0" w:color="auto"/>
            </w:tcBorders>
            <w:shd w:val="clear" w:color="auto" w:fill="auto"/>
            <w:noWrap/>
            <w:vAlign w:val="bottom"/>
            <w:hideMark/>
          </w:tcPr>
          <w:p w14:paraId="7C7E4A50"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3F5D693" w14:textId="77777777" w:rsidR="00CD4F97" w:rsidRPr="008501D2" w:rsidRDefault="00CD4F97" w:rsidP="00D25479">
            <w:pPr>
              <w:rPr>
                <w:color w:val="000000"/>
              </w:rPr>
            </w:pPr>
            <w:r w:rsidRPr="008501D2">
              <w:rPr>
                <w:color w:val="000000"/>
              </w:rPr>
              <w:t> </w:t>
            </w:r>
          </w:p>
        </w:tc>
      </w:tr>
      <w:tr w:rsidR="00CD4F97" w:rsidRPr="008501D2" w14:paraId="3FDBE48D"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78CF1D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525CA4C"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5CEAAB0"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2476FD21"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03D990A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C8E992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596422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07411CE" w14:textId="77777777" w:rsidR="00CD4F97" w:rsidRPr="008501D2" w:rsidRDefault="00CD4F97" w:rsidP="00D25479">
            <w:pPr>
              <w:rPr>
                <w:color w:val="000000"/>
              </w:rPr>
            </w:pPr>
            <w:r w:rsidRPr="008501D2">
              <w:rPr>
                <w:color w:val="000000"/>
              </w:rPr>
              <w:t> </w:t>
            </w:r>
          </w:p>
        </w:tc>
      </w:tr>
      <w:tr w:rsidR="00CD4F97" w:rsidRPr="008501D2" w14:paraId="6E53B75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1DBD175"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8FF6659"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9062D17"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1CFC8D25" w14:textId="77777777" w:rsidR="00CD4F97" w:rsidRPr="008501D2" w:rsidRDefault="00CD4F97" w:rsidP="00D25479">
            <w:pPr>
              <w:jc w:val="right"/>
              <w:rPr>
                <w:color w:val="000000"/>
              </w:rPr>
            </w:pPr>
            <w:r w:rsidRPr="008501D2">
              <w:rPr>
                <w:color w:val="000000"/>
              </w:rPr>
              <w:t>2895571,00</w:t>
            </w:r>
          </w:p>
        </w:tc>
        <w:tc>
          <w:tcPr>
            <w:tcW w:w="1496" w:type="dxa"/>
            <w:tcBorders>
              <w:top w:val="nil"/>
              <w:left w:val="nil"/>
              <w:bottom w:val="single" w:sz="4" w:space="0" w:color="auto"/>
              <w:right w:val="single" w:sz="4" w:space="0" w:color="auto"/>
            </w:tcBorders>
            <w:shd w:val="clear" w:color="auto" w:fill="auto"/>
            <w:noWrap/>
            <w:vAlign w:val="bottom"/>
            <w:hideMark/>
          </w:tcPr>
          <w:p w14:paraId="1FBF8A5A" w14:textId="77777777" w:rsidR="00CD4F97" w:rsidRPr="008501D2" w:rsidRDefault="00CD4F97" w:rsidP="00D25479">
            <w:pPr>
              <w:jc w:val="right"/>
              <w:rPr>
                <w:color w:val="000000"/>
              </w:rPr>
            </w:pPr>
            <w:r w:rsidRPr="008501D2">
              <w:rPr>
                <w:color w:val="000000"/>
              </w:rPr>
              <w:t>2704590,00</w:t>
            </w:r>
          </w:p>
        </w:tc>
        <w:tc>
          <w:tcPr>
            <w:tcW w:w="1446" w:type="dxa"/>
            <w:tcBorders>
              <w:top w:val="nil"/>
              <w:left w:val="nil"/>
              <w:bottom w:val="single" w:sz="4" w:space="0" w:color="auto"/>
              <w:right w:val="single" w:sz="4" w:space="0" w:color="auto"/>
            </w:tcBorders>
            <w:shd w:val="clear" w:color="auto" w:fill="auto"/>
            <w:noWrap/>
            <w:vAlign w:val="bottom"/>
            <w:hideMark/>
          </w:tcPr>
          <w:p w14:paraId="122B643B" w14:textId="77777777" w:rsidR="00CD4F97" w:rsidRPr="008501D2" w:rsidRDefault="00CD4F97" w:rsidP="00D25479">
            <w:pPr>
              <w:jc w:val="right"/>
              <w:rPr>
                <w:color w:val="000000"/>
              </w:rPr>
            </w:pPr>
            <w:r w:rsidRPr="008501D2">
              <w:rPr>
                <w:color w:val="000000"/>
              </w:rPr>
              <w:t>190981,00</w:t>
            </w:r>
          </w:p>
        </w:tc>
        <w:tc>
          <w:tcPr>
            <w:tcW w:w="2014" w:type="dxa"/>
            <w:tcBorders>
              <w:top w:val="nil"/>
              <w:left w:val="nil"/>
              <w:bottom w:val="single" w:sz="4" w:space="0" w:color="auto"/>
              <w:right w:val="single" w:sz="4" w:space="0" w:color="auto"/>
            </w:tcBorders>
            <w:shd w:val="clear" w:color="auto" w:fill="auto"/>
            <w:noWrap/>
            <w:vAlign w:val="bottom"/>
            <w:hideMark/>
          </w:tcPr>
          <w:p w14:paraId="25B0F47E"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0A03D13" w14:textId="77777777" w:rsidR="00CD4F97" w:rsidRPr="008501D2" w:rsidRDefault="00CD4F97" w:rsidP="00D25479">
            <w:pPr>
              <w:rPr>
                <w:color w:val="000000"/>
              </w:rPr>
            </w:pPr>
            <w:r w:rsidRPr="008501D2">
              <w:rPr>
                <w:color w:val="000000"/>
              </w:rPr>
              <w:t> </w:t>
            </w:r>
          </w:p>
        </w:tc>
      </w:tr>
      <w:tr w:rsidR="00CD4F97" w:rsidRPr="008501D2" w14:paraId="3A056A8B"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1CACD88D"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2DFC5431"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436B3C4"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019B497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D5EE760"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CDF12BB"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4DE98D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A99D176" w14:textId="77777777" w:rsidR="00CD4F97" w:rsidRPr="008501D2" w:rsidRDefault="00CD4F97" w:rsidP="00D25479">
            <w:pPr>
              <w:rPr>
                <w:color w:val="000000"/>
              </w:rPr>
            </w:pPr>
            <w:r w:rsidRPr="008501D2">
              <w:rPr>
                <w:color w:val="000000"/>
              </w:rPr>
              <w:t> </w:t>
            </w:r>
          </w:p>
        </w:tc>
      </w:tr>
      <w:tr w:rsidR="00CD4F97" w:rsidRPr="008501D2" w14:paraId="0545435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CD525B1"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813F74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10241EC"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5EA7E07C" w14:textId="77777777" w:rsidR="00CD4F97" w:rsidRPr="008501D2" w:rsidRDefault="00CD4F97" w:rsidP="00D25479">
            <w:pPr>
              <w:jc w:val="right"/>
              <w:rPr>
                <w:color w:val="000000"/>
              </w:rPr>
            </w:pPr>
            <w:r w:rsidRPr="008501D2">
              <w:rPr>
                <w:color w:val="000000"/>
              </w:rPr>
              <w:t>1903267,72</w:t>
            </w:r>
          </w:p>
        </w:tc>
        <w:tc>
          <w:tcPr>
            <w:tcW w:w="1496" w:type="dxa"/>
            <w:tcBorders>
              <w:top w:val="nil"/>
              <w:left w:val="nil"/>
              <w:bottom w:val="single" w:sz="4" w:space="0" w:color="auto"/>
              <w:right w:val="single" w:sz="4" w:space="0" w:color="auto"/>
            </w:tcBorders>
            <w:shd w:val="clear" w:color="auto" w:fill="auto"/>
            <w:noWrap/>
            <w:vAlign w:val="bottom"/>
            <w:hideMark/>
          </w:tcPr>
          <w:p w14:paraId="695BE882" w14:textId="77777777" w:rsidR="00CD4F97" w:rsidRPr="008501D2" w:rsidRDefault="00CD4F97" w:rsidP="00D25479">
            <w:pPr>
              <w:jc w:val="right"/>
              <w:rPr>
                <w:color w:val="000000"/>
              </w:rPr>
            </w:pPr>
            <w:r w:rsidRPr="008501D2">
              <w:rPr>
                <w:color w:val="000000"/>
              </w:rPr>
              <w:t>1783267,52</w:t>
            </w:r>
          </w:p>
        </w:tc>
        <w:tc>
          <w:tcPr>
            <w:tcW w:w="1446" w:type="dxa"/>
            <w:tcBorders>
              <w:top w:val="nil"/>
              <w:left w:val="nil"/>
              <w:bottom w:val="single" w:sz="4" w:space="0" w:color="auto"/>
              <w:right w:val="single" w:sz="4" w:space="0" w:color="auto"/>
            </w:tcBorders>
            <w:shd w:val="clear" w:color="auto" w:fill="auto"/>
            <w:noWrap/>
            <w:vAlign w:val="bottom"/>
            <w:hideMark/>
          </w:tcPr>
          <w:p w14:paraId="05F3BFE9" w14:textId="77777777" w:rsidR="00CD4F97" w:rsidRPr="008501D2" w:rsidRDefault="00CD4F97" w:rsidP="00D25479">
            <w:pPr>
              <w:jc w:val="right"/>
              <w:rPr>
                <w:color w:val="000000"/>
              </w:rPr>
            </w:pPr>
            <w:r w:rsidRPr="008501D2">
              <w:rPr>
                <w:color w:val="000000"/>
              </w:rPr>
              <w:t>120000,20</w:t>
            </w:r>
          </w:p>
        </w:tc>
        <w:tc>
          <w:tcPr>
            <w:tcW w:w="2014" w:type="dxa"/>
            <w:tcBorders>
              <w:top w:val="nil"/>
              <w:left w:val="nil"/>
              <w:bottom w:val="single" w:sz="4" w:space="0" w:color="auto"/>
              <w:right w:val="single" w:sz="4" w:space="0" w:color="auto"/>
            </w:tcBorders>
            <w:shd w:val="clear" w:color="auto" w:fill="auto"/>
            <w:noWrap/>
            <w:vAlign w:val="bottom"/>
            <w:hideMark/>
          </w:tcPr>
          <w:p w14:paraId="73160AB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FA5C362" w14:textId="77777777" w:rsidR="00CD4F97" w:rsidRPr="008501D2" w:rsidRDefault="00CD4F97" w:rsidP="00D25479">
            <w:pPr>
              <w:rPr>
                <w:color w:val="000000"/>
              </w:rPr>
            </w:pPr>
            <w:r w:rsidRPr="008501D2">
              <w:rPr>
                <w:color w:val="000000"/>
              </w:rPr>
              <w:t> </w:t>
            </w:r>
          </w:p>
        </w:tc>
      </w:tr>
      <w:tr w:rsidR="00CD4F97" w:rsidRPr="008501D2" w14:paraId="425B72C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D3652E7"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38173505"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6D59D722"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2A9F16C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439D1FF"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939E739"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2D68496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14D4CA24" w14:textId="77777777" w:rsidR="00CD4F97" w:rsidRPr="008501D2" w:rsidRDefault="00CD4F97" w:rsidP="00D25479">
            <w:pPr>
              <w:rPr>
                <w:color w:val="000000"/>
              </w:rPr>
            </w:pPr>
            <w:r w:rsidRPr="008501D2">
              <w:rPr>
                <w:color w:val="000000"/>
              </w:rPr>
              <w:t> </w:t>
            </w:r>
          </w:p>
        </w:tc>
      </w:tr>
      <w:tr w:rsidR="00CD4F97" w:rsidRPr="008501D2" w14:paraId="040A15E0"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494E78B5" w14:textId="77777777" w:rsidR="00CD4F97" w:rsidRPr="008501D2" w:rsidRDefault="00CD4F97" w:rsidP="00D25479">
            <w:pPr>
              <w:jc w:val="center"/>
            </w:pPr>
            <w:r w:rsidRPr="008501D2">
              <w:t>36</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627997BC" w14:textId="77777777" w:rsidR="00CD4F97" w:rsidRPr="008501D2" w:rsidRDefault="00CD4F97" w:rsidP="00D25479">
            <w:pPr>
              <w:jc w:val="center"/>
            </w:pPr>
            <w:r w:rsidRPr="008501D2">
              <w:t>Прочие работы (договора)</w:t>
            </w:r>
          </w:p>
        </w:tc>
        <w:tc>
          <w:tcPr>
            <w:tcW w:w="3262" w:type="dxa"/>
            <w:tcBorders>
              <w:top w:val="nil"/>
              <w:left w:val="nil"/>
              <w:bottom w:val="single" w:sz="4" w:space="0" w:color="auto"/>
              <w:right w:val="single" w:sz="4" w:space="0" w:color="auto"/>
            </w:tcBorders>
            <w:shd w:val="clear" w:color="auto" w:fill="auto"/>
            <w:vAlign w:val="center"/>
            <w:hideMark/>
          </w:tcPr>
          <w:p w14:paraId="6DBEFB49"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52BB0040"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6B058445"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DB02FEB"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B2B3717"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3ED5CB3" w14:textId="77777777" w:rsidR="00CD4F97" w:rsidRPr="008501D2" w:rsidRDefault="00CD4F97" w:rsidP="00D25479">
            <w:pPr>
              <w:rPr>
                <w:color w:val="000000"/>
              </w:rPr>
            </w:pPr>
            <w:r w:rsidRPr="008501D2">
              <w:rPr>
                <w:color w:val="000000"/>
              </w:rPr>
              <w:t> </w:t>
            </w:r>
          </w:p>
        </w:tc>
      </w:tr>
      <w:tr w:rsidR="00CD4F97" w:rsidRPr="008501D2" w14:paraId="1FC8BFF3"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1F5D37F"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EBF6D8E"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30DA9FD4" w14:textId="77777777" w:rsidR="00CD4F97" w:rsidRPr="008501D2" w:rsidRDefault="00CD4F97" w:rsidP="00D25479">
            <w:pPr>
              <w:rPr>
                <w:color w:val="000000"/>
              </w:rPr>
            </w:pPr>
            <w:r w:rsidRPr="008501D2">
              <w:rPr>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4E32472E"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9E18E44"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D1BCFBF"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EFDB4C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360CB000" w14:textId="77777777" w:rsidR="00CD4F97" w:rsidRPr="008501D2" w:rsidRDefault="00CD4F97" w:rsidP="00D25479">
            <w:pPr>
              <w:rPr>
                <w:color w:val="000000"/>
              </w:rPr>
            </w:pPr>
            <w:r w:rsidRPr="008501D2">
              <w:rPr>
                <w:color w:val="000000"/>
              </w:rPr>
              <w:t> </w:t>
            </w:r>
          </w:p>
        </w:tc>
      </w:tr>
      <w:tr w:rsidR="00CD4F97" w:rsidRPr="008501D2" w14:paraId="1DA31EF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73789FD8"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599281D"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0FA4CA1D" w14:textId="77777777" w:rsidR="00CD4F97" w:rsidRPr="008501D2" w:rsidRDefault="00CD4F97" w:rsidP="00D25479">
            <w:pPr>
              <w:rPr>
                <w:color w:val="000000"/>
              </w:rPr>
            </w:pPr>
            <w:r w:rsidRPr="008501D2">
              <w:rPr>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3FEA6B77"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1F297F29"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60013F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1C0A12C4"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497EB99A" w14:textId="77777777" w:rsidR="00CD4F97" w:rsidRPr="008501D2" w:rsidRDefault="00CD4F97" w:rsidP="00D25479">
            <w:pPr>
              <w:rPr>
                <w:color w:val="000000"/>
              </w:rPr>
            </w:pPr>
            <w:r w:rsidRPr="008501D2">
              <w:rPr>
                <w:color w:val="000000"/>
              </w:rPr>
              <w:t> </w:t>
            </w:r>
          </w:p>
        </w:tc>
      </w:tr>
      <w:tr w:rsidR="00CD4F97" w:rsidRPr="008501D2" w14:paraId="7D6D2F7A"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15E7B14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74892943"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4D00F72F" w14:textId="77777777" w:rsidR="00CD4F97" w:rsidRPr="008501D2" w:rsidRDefault="00CD4F97" w:rsidP="00D25479">
            <w:pPr>
              <w:rPr>
                <w:color w:val="000000"/>
              </w:rPr>
            </w:pPr>
            <w:r w:rsidRPr="008501D2">
              <w:rPr>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3917AC0D"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5C3050BA"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495DFE3"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44BAEC05"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1FD4C83" w14:textId="77777777" w:rsidR="00CD4F97" w:rsidRPr="008501D2" w:rsidRDefault="00CD4F97" w:rsidP="00D25479">
            <w:pPr>
              <w:rPr>
                <w:color w:val="000000"/>
              </w:rPr>
            </w:pPr>
            <w:r w:rsidRPr="008501D2">
              <w:rPr>
                <w:color w:val="000000"/>
              </w:rPr>
              <w:t> </w:t>
            </w:r>
          </w:p>
        </w:tc>
      </w:tr>
      <w:tr w:rsidR="00CD4F97" w:rsidRPr="008501D2" w14:paraId="063126E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0C35F1E"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4224EF38"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1DFA11B6" w14:textId="77777777" w:rsidR="00CD4F97" w:rsidRPr="008501D2" w:rsidRDefault="00CD4F97" w:rsidP="00D25479">
            <w:pPr>
              <w:rPr>
                <w:color w:val="000000"/>
              </w:rPr>
            </w:pPr>
            <w:r w:rsidRPr="008501D2">
              <w:rPr>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1D8628D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3ED9A303"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E4F7AF0"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A2C22A8"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5A3A35DC" w14:textId="77777777" w:rsidR="00CD4F97" w:rsidRPr="008501D2" w:rsidRDefault="00CD4F97" w:rsidP="00D25479">
            <w:pPr>
              <w:rPr>
                <w:color w:val="000000"/>
              </w:rPr>
            </w:pPr>
            <w:r w:rsidRPr="008501D2">
              <w:rPr>
                <w:color w:val="000000"/>
              </w:rPr>
              <w:t> </w:t>
            </w:r>
          </w:p>
        </w:tc>
      </w:tr>
      <w:tr w:rsidR="00CD4F97" w:rsidRPr="008501D2" w14:paraId="2D5BF5B5"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6AED1BA" w14:textId="77777777" w:rsidR="00CD4F97" w:rsidRPr="008501D2" w:rsidRDefault="00CD4F97" w:rsidP="00D25479"/>
        </w:tc>
        <w:tc>
          <w:tcPr>
            <w:tcW w:w="2519" w:type="dxa"/>
            <w:vMerge/>
            <w:tcBorders>
              <w:top w:val="nil"/>
              <w:left w:val="single" w:sz="4" w:space="0" w:color="auto"/>
              <w:bottom w:val="single" w:sz="4" w:space="0" w:color="auto"/>
              <w:right w:val="single" w:sz="4" w:space="0" w:color="auto"/>
            </w:tcBorders>
            <w:vAlign w:val="center"/>
            <w:hideMark/>
          </w:tcPr>
          <w:p w14:paraId="1BB08392" w14:textId="77777777" w:rsidR="00CD4F97" w:rsidRPr="008501D2" w:rsidRDefault="00CD4F97" w:rsidP="00D25479"/>
        </w:tc>
        <w:tc>
          <w:tcPr>
            <w:tcW w:w="3262" w:type="dxa"/>
            <w:tcBorders>
              <w:top w:val="nil"/>
              <w:left w:val="nil"/>
              <w:bottom w:val="single" w:sz="4" w:space="0" w:color="auto"/>
              <w:right w:val="single" w:sz="4" w:space="0" w:color="auto"/>
            </w:tcBorders>
            <w:shd w:val="clear" w:color="auto" w:fill="auto"/>
            <w:vAlign w:val="center"/>
            <w:hideMark/>
          </w:tcPr>
          <w:p w14:paraId="5DB437F4" w14:textId="77777777" w:rsidR="00CD4F97" w:rsidRPr="008501D2" w:rsidRDefault="00CD4F97" w:rsidP="00D25479">
            <w:pPr>
              <w:rPr>
                <w:color w:val="000000"/>
              </w:rPr>
            </w:pPr>
            <w:r w:rsidRPr="008501D2">
              <w:rPr>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5D36328" w14:textId="77777777" w:rsidR="00CD4F97" w:rsidRPr="008501D2" w:rsidRDefault="00CD4F97" w:rsidP="00D25479">
            <w:pPr>
              <w:rPr>
                <w:color w:val="000000"/>
              </w:rPr>
            </w:pPr>
            <w:r w:rsidRPr="008501D2">
              <w:rPr>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14:paraId="798FD55D" w14:textId="77777777" w:rsidR="00CD4F97" w:rsidRPr="008501D2" w:rsidRDefault="00CD4F97" w:rsidP="00D25479">
            <w:pPr>
              <w:rPr>
                <w:color w:val="000000"/>
              </w:rPr>
            </w:pPr>
            <w:r w:rsidRPr="008501D2">
              <w:rPr>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DF936D7" w14:textId="77777777" w:rsidR="00CD4F97" w:rsidRPr="008501D2" w:rsidRDefault="00CD4F97" w:rsidP="00D25479">
            <w:pPr>
              <w:jc w:val="right"/>
              <w:rPr>
                <w:color w:val="000000"/>
              </w:rPr>
            </w:pPr>
            <w:r w:rsidRPr="008501D2">
              <w:rPr>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7CB998DD" w14:textId="77777777" w:rsidR="00CD4F97" w:rsidRPr="008501D2" w:rsidRDefault="00CD4F97" w:rsidP="00D25479">
            <w:pPr>
              <w:rPr>
                <w:color w:val="000000"/>
              </w:rPr>
            </w:pPr>
            <w:r w:rsidRPr="008501D2">
              <w:rPr>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72A506A" w14:textId="77777777" w:rsidR="00CD4F97" w:rsidRPr="008501D2" w:rsidRDefault="00CD4F97" w:rsidP="00D25479">
            <w:pPr>
              <w:rPr>
                <w:color w:val="000000"/>
              </w:rPr>
            </w:pPr>
            <w:r w:rsidRPr="008501D2">
              <w:rPr>
                <w:color w:val="000000"/>
              </w:rPr>
              <w:t> </w:t>
            </w:r>
          </w:p>
        </w:tc>
      </w:tr>
      <w:tr w:rsidR="00CD4F97" w:rsidRPr="008501D2" w14:paraId="1E78D04E" w14:textId="77777777" w:rsidTr="00D25479">
        <w:trPr>
          <w:trHeight w:val="315"/>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14:paraId="3BEDFCB1" w14:textId="77777777" w:rsidR="00CD4F97" w:rsidRPr="008501D2" w:rsidRDefault="00CD4F97" w:rsidP="00D25479">
            <w:pPr>
              <w:jc w:val="center"/>
              <w:rPr>
                <w:b/>
                <w:bCs/>
              </w:rPr>
            </w:pPr>
            <w:r w:rsidRPr="008501D2">
              <w:rPr>
                <w:b/>
                <w:bCs/>
              </w:rPr>
              <w:t> </w:t>
            </w:r>
          </w:p>
        </w:tc>
        <w:tc>
          <w:tcPr>
            <w:tcW w:w="2519" w:type="dxa"/>
            <w:vMerge w:val="restart"/>
            <w:tcBorders>
              <w:top w:val="nil"/>
              <w:left w:val="single" w:sz="4" w:space="0" w:color="auto"/>
              <w:bottom w:val="single" w:sz="4" w:space="0" w:color="auto"/>
              <w:right w:val="single" w:sz="4" w:space="0" w:color="auto"/>
            </w:tcBorders>
            <w:shd w:val="clear" w:color="auto" w:fill="auto"/>
            <w:vAlign w:val="center"/>
            <w:hideMark/>
          </w:tcPr>
          <w:p w14:paraId="3403E745" w14:textId="77777777" w:rsidR="00CD4F97" w:rsidRPr="008501D2" w:rsidRDefault="00CD4F97" w:rsidP="00D25479">
            <w:pPr>
              <w:jc w:val="center"/>
              <w:rPr>
                <w:b/>
                <w:bCs/>
              </w:rPr>
            </w:pPr>
            <w:r w:rsidRPr="008501D2">
              <w:rPr>
                <w:b/>
                <w:bCs/>
              </w:rPr>
              <w:t>ИТОГО по программе</w:t>
            </w:r>
          </w:p>
        </w:tc>
        <w:tc>
          <w:tcPr>
            <w:tcW w:w="3262" w:type="dxa"/>
            <w:tcBorders>
              <w:top w:val="nil"/>
              <w:left w:val="nil"/>
              <w:bottom w:val="single" w:sz="4" w:space="0" w:color="auto"/>
              <w:right w:val="single" w:sz="4" w:space="0" w:color="auto"/>
            </w:tcBorders>
            <w:shd w:val="clear" w:color="auto" w:fill="auto"/>
            <w:vAlign w:val="center"/>
            <w:hideMark/>
          </w:tcPr>
          <w:p w14:paraId="14CC1B29" w14:textId="77777777" w:rsidR="00CD4F97" w:rsidRPr="008501D2" w:rsidRDefault="00CD4F97" w:rsidP="00D25479">
            <w:pPr>
              <w:rPr>
                <w:b/>
                <w:bCs/>
                <w:color w:val="000000"/>
              </w:rPr>
            </w:pPr>
            <w:r w:rsidRPr="008501D2">
              <w:rPr>
                <w:b/>
                <w:bCs/>
                <w:color w:val="000000"/>
              </w:rPr>
              <w:t>Всего</w:t>
            </w:r>
          </w:p>
        </w:tc>
        <w:tc>
          <w:tcPr>
            <w:tcW w:w="1656" w:type="dxa"/>
            <w:tcBorders>
              <w:top w:val="nil"/>
              <w:left w:val="nil"/>
              <w:bottom w:val="single" w:sz="4" w:space="0" w:color="auto"/>
              <w:right w:val="single" w:sz="4" w:space="0" w:color="auto"/>
            </w:tcBorders>
            <w:shd w:val="clear" w:color="auto" w:fill="auto"/>
            <w:noWrap/>
            <w:vAlign w:val="bottom"/>
            <w:hideMark/>
          </w:tcPr>
          <w:p w14:paraId="753AA63E" w14:textId="77777777" w:rsidR="00CD4F97" w:rsidRPr="008501D2" w:rsidRDefault="00CD4F97" w:rsidP="00D25479">
            <w:pPr>
              <w:jc w:val="right"/>
              <w:rPr>
                <w:b/>
                <w:bCs/>
                <w:color w:val="000000"/>
              </w:rPr>
            </w:pPr>
            <w:r w:rsidRPr="008501D2">
              <w:rPr>
                <w:b/>
                <w:bCs/>
                <w:color w:val="000000"/>
              </w:rPr>
              <w:t>59284372,16</w:t>
            </w:r>
          </w:p>
        </w:tc>
        <w:tc>
          <w:tcPr>
            <w:tcW w:w="1496" w:type="dxa"/>
            <w:tcBorders>
              <w:top w:val="nil"/>
              <w:left w:val="nil"/>
              <w:bottom w:val="single" w:sz="4" w:space="0" w:color="auto"/>
              <w:right w:val="single" w:sz="4" w:space="0" w:color="auto"/>
            </w:tcBorders>
            <w:shd w:val="clear" w:color="auto" w:fill="auto"/>
            <w:noWrap/>
            <w:vAlign w:val="bottom"/>
            <w:hideMark/>
          </w:tcPr>
          <w:p w14:paraId="66089B1F" w14:textId="77777777" w:rsidR="00CD4F97" w:rsidRPr="008501D2" w:rsidRDefault="00CD4F97" w:rsidP="00D25479">
            <w:pPr>
              <w:jc w:val="right"/>
              <w:rPr>
                <w:b/>
                <w:bCs/>
                <w:color w:val="000000"/>
              </w:rPr>
            </w:pPr>
            <w:r w:rsidRPr="008501D2">
              <w:rPr>
                <w:b/>
                <w:bCs/>
                <w:color w:val="000000"/>
              </w:rPr>
              <w:t>23334504,65</w:t>
            </w:r>
          </w:p>
        </w:tc>
        <w:tc>
          <w:tcPr>
            <w:tcW w:w="1446" w:type="dxa"/>
            <w:tcBorders>
              <w:top w:val="nil"/>
              <w:left w:val="nil"/>
              <w:bottom w:val="single" w:sz="4" w:space="0" w:color="auto"/>
              <w:right w:val="single" w:sz="4" w:space="0" w:color="auto"/>
            </w:tcBorders>
            <w:shd w:val="clear" w:color="auto" w:fill="auto"/>
            <w:noWrap/>
            <w:vAlign w:val="bottom"/>
            <w:hideMark/>
          </w:tcPr>
          <w:p w14:paraId="7333E52D" w14:textId="77777777" w:rsidR="00CD4F97" w:rsidRPr="008501D2" w:rsidRDefault="00CD4F97" w:rsidP="00D25479">
            <w:pPr>
              <w:jc w:val="right"/>
              <w:rPr>
                <w:b/>
                <w:bCs/>
                <w:color w:val="000000"/>
              </w:rPr>
            </w:pPr>
            <w:r w:rsidRPr="008501D2">
              <w:rPr>
                <w:b/>
                <w:bCs/>
                <w:color w:val="000000"/>
              </w:rPr>
              <w:t>35949867,51</w:t>
            </w:r>
          </w:p>
        </w:tc>
        <w:tc>
          <w:tcPr>
            <w:tcW w:w="2014" w:type="dxa"/>
            <w:tcBorders>
              <w:top w:val="nil"/>
              <w:left w:val="nil"/>
              <w:bottom w:val="single" w:sz="4" w:space="0" w:color="auto"/>
              <w:right w:val="single" w:sz="4" w:space="0" w:color="auto"/>
            </w:tcBorders>
            <w:shd w:val="clear" w:color="auto" w:fill="auto"/>
            <w:noWrap/>
            <w:vAlign w:val="bottom"/>
            <w:hideMark/>
          </w:tcPr>
          <w:p w14:paraId="28EBE549" w14:textId="77777777" w:rsidR="00CD4F97" w:rsidRPr="008501D2" w:rsidRDefault="00CD4F97" w:rsidP="00D25479">
            <w:pPr>
              <w:rPr>
                <w:b/>
                <w:bCs/>
                <w:color w:val="000000"/>
              </w:rPr>
            </w:pPr>
            <w:r w:rsidRPr="008501D2">
              <w:rPr>
                <w:b/>
                <w:bCs/>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7CC7F7C2" w14:textId="77777777" w:rsidR="00CD4F97" w:rsidRPr="008501D2" w:rsidRDefault="00CD4F97" w:rsidP="00D25479">
            <w:pPr>
              <w:rPr>
                <w:b/>
                <w:bCs/>
                <w:color w:val="000000"/>
              </w:rPr>
            </w:pPr>
            <w:r w:rsidRPr="008501D2">
              <w:rPr>
                <w:b/>
                <w:bCs/>
                <w:color w:val="000000"/>
              </w:rPr>
              <w:t> </w:t>
            </w:r>
          </w:p>
        </w:tc>
      </w:tr>
      <w:tr w:rsidR="00CD4F97" w:rsidRPr="008501D2" w14:paraId="37FAD2DF"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1BDBF982" w14:textId="77777777" w:rsidR="00CD4F97" w:rsidRPr="008501D2" w:rsidRDefault="00CD4F97" w:rsidP="00D25479">
            <w:pPr>
              <w:rPr>
                <w:b/>
                <w:bCs/>
              </w:rPr>
            </w:pPr>
          </w:p>
        </w:tc>
        <w:tc>
          <w:tcPr>
            <w:tcW w:w="2519" w:type="dxa"/>
            <w:vMerge/>
            <w:tcBorders>
              <w:top w:val="nil"/>
              <w:left w:val="single" w:sz="4" w:space="0" w:color="auto"/>
              <w:bottom w:val="single" w:sz="4" w:space="0" w:color="auto"/>
              <w:right w:val="single" w:sz="4" w:space="0" w:color="auto"/>
            </w:tcBorders>
            <w:vAlign w:val="center"/>
            <w:hideMark/>
          </w:tcPr>
          <w:p w14:paraId="60FFBA67" w14:textId="77777777" w:rsidR="00CD4F97" w:rsidRPr="008501D2" w:rsidRDefault="00CD4F97" w:rsidP="00D25479">
            <w:pPr>
              <w:rPr>
                <w:b/>
                <w:bCs/>
              </w:rPr>
            </w:pPr>
          </w:p>
        </w:tc>
        <w:tc>
          <w:tcPr>
            <w:tcW w:w="3262" w:type="dxa"/>
            <w:tcBorders>
              <w:top w:val="nil"/>
              <w:left w:val="nil"/>
              <w:bottom w:val="single" w:sz="4" w:space="0" w:color="auto"/>
              <w:right w:val="single" w:sz="4" w:space="0" w:color="auto"/>
            </w:tcBorders>
            <w:shd w:val="clear" w:color="auto" w:fill="auto"/>
            <w:vAlign w:val="center"/>
            <w:hideMark/>
          </w:tcPr>
          <w:p w14:paraId="4D9EFAE0" w14:textId="77777777" w:rsidR="00CD4F97" w:rsidRPr="008501D2" w:rsidRDefault="00CD4F97" w:rsidP="00D25479">
            <w:pPr>
              <w:rPr>
                <w:b/>
                <w:bCs/>
                <w:color w:val="000000"/>
              </w:rPr>
            </w:pPr>
            <w:r w:rsidRPr="008501D2">
              <w:rPr>
                <w:b/>
                <w:bCs/>
                <w:color w:val="000000"/>
              </w:rPr>
              <w:t>Федеральный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670B4E12" w14:textId="77777777" w:rsidR="00CD4F97" w:rsidRPr="008501D2" w:rsidRDefault="00CD4F97" w:rsidP="00D25479">
            <w:pPr>
              <w:jc w:val="right"/>
              <w:rPr>
                <w:b/>
                <w:bCs/>
                <w:color w:val="000000"/>
              </w:rPr>
            </w:pPr>
            <w:r w:rsidRPr="008501D2">
              <w:rPr>
                <w:b/>
                <w:bCs/>
                <w:color w:val="000000"/>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37BEFB8E" w14:textId="77777777" w:rsidR="00CD4F97" w:rsidRPr="008501D2" w:rsidRDefault="00CD4F97" w:rsidP="00D25479">
            <w:pPr>
              <w:jc w:val="right"/>
              <w:rPr>
                <w:b/>
                <w:bCs/>
                <w:color w:val="000000"/>
              </w:rPr>
            </w:pPr>
            <w:r w:rsidRPr="008501D2">
              <w:rPr>
                <w:b/>
                <w:bCs/>
                <w:color w:val="000000"/>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4C54975" w14:textId="77777777" w:rsidR="00CD4F97" w:rsidRPr="008501D2" w:rsidRDefault="00CD4F97" w:rsidP="00D25479">
            <w:pPr>
              <w:jc w:val="right"/>
              <w:rPr>
                <w:b/>
                <w:bCs/>
                <w:color w:val="000000"/>
              </w:rPr>
            </w:pPr>
            <w:r w:rsidRPr="008501D2">
              <w:rPr>
                <w:b/>
                <w:bCs/>
                <w:color w:val="000000"/>
              </w:rPr>
              <w:t>0,00</w:t>
            </w:r>
          </w:p>
        </w:tc>
        <w:tc>
          <w:tcPr>
            <w:tcW w:w="2014" w:type="dxa"/>
            <w:tcBorders>
              <w:top w:val="nil"/>
              <w:left w:val="nil"/>
              <w:bottom w:val="single" w:sz="4" w:space="0" w:color="auto"/>
              <w:right w:val="single" w:sz="4" w:space="0" w:color="auto"/>
            </w:tcBorders>
            <w:shd w:val="clear" w:color="auto" w:fill="auto"/>
            <w:noWrap/>
            <w:vAlign w:val="bottom"/>
            <w:hideMark/>
          </w:tcPr>
          <w:p w14:paraId="0F9FE34D" w14:textId="77777777" w:rsidR="00CD4F97" w:rsidRPr="008501D2" w:rsidRDefault="00CD4F97" w:rsidP="00D25479">
            <w:pPr>
              <w:rPr>
                <w:b/>
                <w:bCs/>
                <w:color w:val="000000"/>
              </w:rPr>
            </w:pPr>
            <w:r w:rsidRPr="008501D2">
              <w:rPr>
                <w:b/>
                <w:bCs/>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3DFB3A1" w14:textId="77777777" w:rsidR="00CD4F97" w:rsidRPr="008501D2" w:rsidRDefault="00CD4F97" w:rsidP="00D25479">
            <w:pPr>
              <w:rPr>
                <w:b/>
                <w:bCs/>
                <w:color w:val="000000"/>
              </w:rPr>
            </w:pPr>
            <w:r w:rsidRPr="008501D2">
              <w:rPr>
                <w:b/>
                <w:bCs/>
                <w:color w:val="000000"/>
              </w:rPr>
              <w:t> </w:t>
            </w:r>
          </w:p>
        </w:tc>
      </w:tr>
      <w:tr w:rsidR="00CD4F97" w:rsidRPr="008501D2" w14:paraId="7C594457"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2C78955F" w14:textId="77777777" w:rsidR="00CD4F97" w:rsidRPr="008501D2" w:rsidRDefault="00CD4F97" w:rsidP="00D25479">
            <w:pPr>
              <w:rPr>
                <w:b/>
                <w:bCs/>
              </w:rPr>
            </w:pPr>
          </w:p>
        </w:tc>
        <w:tc>
          <w:tcPr>
            <w:tcW w:w="2519" w:type="dxa"/>
            <w:vMerge/>
            <w:tcBorders>
              <w:top w:val="nil"/>
              <w:left w:val="single" w:sz="4" w:space="0" w:color="auto"/>
              <w:bottom w:val="single" w:sz="4" w:space="0" w:color="auto"/>
              <w:right w:val="single" w:sz="4" w:space="0" w:color="auto"/>
            </w:tcBorders>
            <w:vAlign w:val="center"/>
            <w:hideMark/>
          </w:tcPr>
          <w:p w14:paraId="2907279E" w14:textId="77777777" w:rsidR="00CD4F97" w:rsidRPr="008501D2" w:rsidRDefault="00CD4F97" w:rsidP="00D25479">
            <w:pPr>
              <w:rPr>
                <w:b/>
                <w:bCs/>
              </w:rPr>
            </w:pPr>
          </w:p>
        </w:tc>
        <w:tc>
          <w:tcPr>
            <w:tcW w:w="3262" w:type="dxa"/>
            <w:tcBorders>
              <w:top w:val="nil"/>
              <w:left w:val="nil"/>
              <w:bottom w:val="single" w:sz="4" w:space="0" w:color="auto"/>
              <w:right w:val="single" w:sz="4" w:space="0" w:color="auto"/>
            </w:tcBorders>
            <w:shd w:val="clear" w:color="auto" w:fill="auto"/>
            <w:vAlign w:val="center"/>
            <w:hideMark/>
          </w:tcPr>
          <w:p w14:paraId="1287A487" w14:textId="77777777" w:rsidR="00CD4F97" w:rsidRPr="008501D2" w:rsidRDefault="00CD4F97" w:rsidP="00D25479">
            <w:pPr>
              <w:rPr>
                <w:b/>
                <w:bCs/>
                <w:color w:val="000000"/>
              </w:rPr>
            </w:pPr>
            <w:r w:rsidRPr="008501D2">
              <w:rPr>
                <w:b/>
                <w:bCs/>
                <w:color w:val="000000"/>
              </w:rPr>
              <w:t>Государственный бюджет</w:t>
            </w:r>
          </w:p>
        </w:tc>
        <w:tc>
          <w:tcPr>
            <w:tcW w:w="1656" w:type="dxa"/>
            <w:tcBorders>
              <w:top w:val="nil"/>
              <w:left w:val="nil"/>
              <w:bottom w:val="single" w:sz="4" w:space="0" w:color="auto"/>
              <w:right w:val="single" w:sz="4" w:space="0" w:color="auto"/>
            </w:tcBorders>
            <w:shd w:val="clear" w:color="auto" w:fill="auto"/>
            <w:noWrap/>
            <w:vAlign w:val="bottom"/>
            <w:hideMark/>
          </w:tcPr>
          <w:p w14:paraId="78BF977F" w14:textId="77777777" w:rsidR="00CD4F97" w:rsidRPr="008501D2" w:rsidRDefault="00CD4F97" w:rsidP="00D25479">
            <w:pPr>
              <w:jc w:val="right"/>
              <w:rPr>
                <w:b/>
                <w:bCs/>
                <w:color w:val="000000"/>
              </w:rPr>
            </w:pPr>
            <w:r w:rsidRPr="008501D2">
              <w:rPr>
                <w:b/>
                <w:bCs/>
                <w:color w:val="000000"/>
              </w:rPr>
              <w:t>2895571,00</w:t>
            </w:r>
          </w:p>
        </w:tc>
        <w:tc>
          <w:tcPr>
            <w:tcW w:w="1496" w:type="dxa"/>
            <w:tcBorders>
              <w:top w:val="nil"/>
              <w:left w:val="nil"/>
              <w:bottom w:val="single" w:sz="4" w:space="0" w:color="auto"/>
              <w:right w:val="single" w:sz="4" w:space="0" w:color="auto"/>
            </w:tcBorders>
            <w:shd w:val="clear" w:color="auto" w:fill="auto"/>
            <w:noWrap/>
            <w:vAlign w:val="bottom"/>
            <w:hideMark/>
          </w:tcPr>
          <w:p w14:paraId="6923D5C6" w14:textId="77777777" w:rsidR="00CD4F97" w:rsidRPr="008501D2" w:rsidRDefault="00CD4F97" w:rsidP="00D25479">
            <w:pPr>
              <w:jc w:val="right"/>
              <w:rPr>
                <w:b/>
                <w:bCs/>
                <w:color w:val="000000"/>
              </w:rPr>
            </w:pPr>
            <w:r w:rsidRPr="008501D2">
              <w:rPr>
                <w:b/>
                <w:bCs/>
                <w:color w:val="000000"/>
              </w:rPr>
              <w:t>2704590,00</w:t>
            </w:r>
          </w:p>
        </w:tc>
        <w:tc>
          <w:tcPr>
            <w:tcW w:w="1446" w:type="dxa"/>
            <w:tcBorders>
              <w:top w:val="nil"/>
              <w:left w:val="nil"/>
              <w:bottom w:val="single" w:sz="4" w:space="0" w:color="auto"/>
              <w:right w:val="single" w:sz="4" w:space="0" w:color="auto"/>
            </w:tcBorders>
            <w:shd w:val="clear" w:color="auto" w:fill="auto"/>
            <w:noWrap/>
            <w:vAlign w:val="bottom"/>
            <w:hideMark/>
          </w:tcPr>
          <w:p w14:paraId="1ECD09D6" w14:textId="77777777" w:rsidR="00CD4F97" w:rsidRPr="008501D2" w:rsidRDefault="00CD4F97" w:rsidP="00D25479">
            <w:pPr>
              <w:jc w:val="right"/>
              <w:rPr>
                <w:b/>
                <w:bCs/>
                <w:color w:val="000000"/>
              </w:rPr>
            </w:pPr>
            <w:r w:rsidRPr="008501D2">
              <w:rPr>
                <w:b/>
                <w:bCs/>
                <w:color w:val="000000"/>
              </w:rPr>
              <w:t>190981,00</w:t>
            </w:r>
          </w:p>
        </w:tc>
        <w:tc>
          <w:tcPr>
            <w:tcW w:w="2014" w:type="dxa"/>
            <w:tcBorders>
              <w:top w:val="nil"/>
              <w:left w:val="nil"/>
              <w:bottom w:val="single" w:sz="4" w:space="0" w:color="auto"/>
              <w:right w:val="single" w:sz="4" w:space="0" w:color="auto"/>
            </w:tcBorders>
            <w:shd w:val="clear" w:color="auto" w:fill="auto"/>
            <w:noWrap/>
            <w:vAlign w:val="bottom"/>
            <w:hideMark/>
          </w:tcPr>
          <w:p w14:paraId="3AFF28B7" w14:textId="77777777" w:rsidR="00CD4F97" w:rsidRPr="008501D2" w:rsidRDefault="00CD4F97" w:rsidP="00D25479">
            <w:pPr>
              <w:rPr>
                <w:b/>
                <w:bCs/>
                <w:color w:val="000000"/>
              </w:rPr>
            </w:pPr>
            <w:r w:rsidRPr="008501D2">
              <w:rPr>
                <w:b/>
                <w:bCs/>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9C9C361" w14:textId="77777777" w:rsidR="00CD4F97" w:rsidRPr="008501D2" w:rsidRDefault="00CD4F97" w:rsidP="00D25479">
            <w:pPr>
              <w:rPr>
                <w:b/>
                <w:bCs/>
                <w:color w:val="000000"/>
              </w:rPr>
            </w:pPr>
            <w:r w:rsidRPr="008501D2">
              <w:rPr>
                <w:b/>
                <w:bCs/>
                <w:color w:val="000000"/>
              </w:rPr>
              <w:t> </w:t>
            </w:r>
          </w:p>
        </w:tc>
      </w:tr>
      <w:tr w:rsidR="00CD4F97" w:rsidRPr="008501D2" w14:paraId="5DB7AA7F" w14:textId="77777777" w:rsidTr="00D25479">
        <w:trPr>
          <w:trHeight w:val="630"/>
        </w:trPr>
        <w:tc>
          <w:tcPr>
            <w:tcW w:w="491" w:type="dxa"/>
            <w:vMerge/>
            <w:tcBorders>
              <w:top w:val="nil"/>
              <w:left w:val="single" w:sz="4" w:space="0" w:color="auto"/>
              <w:bottom w:val="single" w:sz="4" w:space="0" w:color="auto"/>
              <w:right w:val="single" w:sz="4" w:space="0" w:color="auto"/>
            </w:tcBorders>
            <w:vAlign w:val="center"/>
            <w:hideMark/>
          </w:tcPr>
          <w:p w14:paraId="079FB139" w14:textId="77777777" w:rsidR="00CD4F97" w:rsidRPr="008501D2" w:rsidRDefault="00CD4F97" w:rsidP="00D25479">
            <w:pPr>
              <w:rPr>
                <w:b/>
                <w:bCs/>
              </w:rPr>
            </w:pPr>
          </w:p>
        </w:tc>
        <w:tc>
          <w:tcPr>
            <w:tcW w:w="2519" w:type="dxa"/>
            <w:vMerge/>
            <w:tcBorders>
              <w:top w:val="nil"/>
              <w:left w:val="single" w:sz="4" w:space="0" w:color="auto"/>
              <w:bottom w:val="single" w:sz="4" w:space="0" w:color="auto"/>
              <w:right w:val="single" w:sz="4" w:space="0" w:color="auto"/>
            </w:tcBorders>
            <w:vAlign w:val="center"/>
            <w:hideMark/>
          </w:tcPr>
          <w:p w14:paraId="145E95AD" w14:textId="77777777" w:rsidR="00CD4F97" w:rsidRPr="008501D2" w:rsidRDefault="00CD4F97" w:rsidP="00D25479">
            <w:pPr>
              <w:rPr>
                <w:b/>
                <w:bCs/>
              </w:rPr>
            </w:pPr>
          </w:p>
        </w:tc>
        <w:tc>
          <w:tcPr>
            <w:tcW w:w="3262" w:type="dxa"/>
            <w:tcBorders>
              <w:top w:val="nil"/>
              <w:left w:val="nil"/>
              <w:bottom w:val="single" w:sz="4" w:space="0" w:color="auto"/>
              <w:right w:val="single" w:sz="4" w:space="0" w:color="auto"/>
            </w:tcBorders>
            <w:shd w:val="clear" w:color="auto" w:fill="auto"/>
            <w:vAlign w:val="center"/>
            <w:hideMark/>
          </w:tcPr>
          <w:p w14:paraId="0BA0C9A5" w14:textId="77777777" w:rsidR="00CD4F97" w:rsidRPr="008501D2" w:rsidRDefault="00CD4F97" w:rsidP="00D25479">
            <w:pPr>
              <w:rPr>
                <w:b/>
                <w:bCs/>
                <w:color w:val="000000"/>
              </w:rPr>
            </w:pPr>
            <w:r w:rsidRPr="008501D2">
              <w:rPr>
                <w:b/>
                <w:bCs/>
                <w:color w:val="000000"/>
              </w:rPr>
              <w:t xml:space="preserve">Бюджет МО «Мирнинский район» </w:t>
            </w:r>
          </w:p>
        </w:tc>
        <w:tc>
          <w:tcPr>
            <w:tcW w:w="1656" w:type="dxa"/>
            <w:tcBorders>
              <w:top w:val="nil"/>
              <w:left w:val="nil"/>
              <w:bottom w:val="single" w:sz="4" w:space="0" w:color="auto"/>
              <w:right w:val="single" w:sz="4" w:space="0" w:color="auto"/>
            </w:tcBorders>
            <w:shd w:val="clear" w:color="auto" w:fill="auto"/>
            <w:noWrap/>
            <w:vAlign w:val="bottom"/>
            <w:hideMark/>
          </w:tcPr>
          <w:p w14:paraId="32647078" w14:textId="77777777" w:rsidR="00CD4F97" w:rsidRPr="008501D2" w:rsidRDefault="00CD4F97" w:rsidP="00D25479">
            <w:pPr>
              <w:jc w:val="right"/>
              <w:rPr>
                <w:b/>
                <w:bCs/>
                <w:color w:val="000000"/>
              </w:rPr>
            </w:pPr>
            <w:r w:rsidRPr="008501D2">
              <w:rPr>
                <w:b/>
                <w:bCs/>
                <w:color w:val="000000"/>
              </w:rPr>
              <w:t>12743128,51</w:t>
            </w:r>
          </w:p>
        </w:tc>
        <w:tc>
          <w:tcPr>
            <w:tcW w:w="1496" w:type="dxa"/>
            <w:tcBorders>
              <w:top w:val="nil"/>
              <w:left w:val="nil"/>
              <w:bottom w:val="single" w:sz="4" w:space="0" w:color="auto"/>
              <w:right w:val="single" w:sz="4" w:space="0" w:color="auto"/>
            </w:tcBorders>
            <w:shd w:val="clear" w:color="auto" w:fill="auto"/>
            <w:noWrap/>
            <w:vAlign w:val="bottom"/>
            <w:hideMark/>
          </w:tcPr>
          <w:p w14:paraId="523B87E8" w14:textId="77777777" w:rsidR="00CD4F97" w:rsidRPr="008501D2" w:rsidRDefault="00CD4F97" w:rsidP="00D25479">
            <w:pPr>
              <w:jc w:val="right"/>
              <w:rPr>
                <w:b/>
                <w:bCs/>
                <w:color w:val="000000"/>
              </w:rPr>
            </w:pPr>
            <w:r w:rsidRPr="008501D2">
              <w:rPr>
                <w:b/>
                <w:bCs/>
                <w:color w:val="000000"/>
              </w:rPr>
              <w:t>3363093,76</w:t>
            </w:r>
          </w:p>
        </w:tc>
        <w:tc>
          <w:tcPr>
            <w:tcW w:w="1446" w:type="dxa"/>
            <w:tcBorders>
              <w:top w:val="nil"/>
              <w:left w:val="nil"/>
              <w:bottom w:val="single" w:sz="4" w:space="0" w:color="auto"/>
              <w:right w:val="single" w:sz="4" w:space="0" w:color="auto"/>
            </w:tcBorders>
            <w:shd w:val="clear" w:color="auto" w:fill="auto"/>
            <w:noWrap/>
            <w:vAlign w:val="bottom"/>
            <w:hideMark/>
          </w:tcPr>
          <w:p w14:paraId="50D9A0BA" w14:textId="77777777" w:rsidR="00CD4F97" w:rsidRPr="008501D2" w:rsidRDefault="00CD4F97" w:rsidP="00D25479">
            <w:pPr>
              <w:jc w:val="right"/>
              <w:rPr>
                <w:b/>
                <w:bCs/>
                <w:color w:val="000000"/>
              </w:rPr>
            </w:pPr>
            <w:r w:rsidRPr="008501D2">
              <w:rPr>
                <w:b/>
                <w:bCs/>
                <w:color w:val="000000"/>
              </w:rPr>
              <w:t>9380034,75</w:t>
            </w:r>
          </w:p>
        </w:tc>
        <w:tc>
          <w:tcPr>
            <w:tcW w:w="2014" w:type="dxa"/>
            <w:tcBorders>
              <w:top w:val="nil"/>
              <w:left w:val="nil"/>
              <w:bottom w:val="single" w:sz="4" w:space="0" w:color="auto"/>
              <w:right w:val="single" w:sz="4" w:space="0" w:color="auto"/>
            </w:tcBorders>
            <w:shd w:val="clear" w:color="auto" w:fill="auto"/>
            <w:noWrap/>
            <w:vAlign w:val="bottom"/>
            <w:hideMark/>
          </w:tcPr>
          <w:p w14:paraId="47F7EA6B" w14:textId="77777777" w:rsidR="00CD4F97" w:rsidRPr="008501D2" w:rsidRDefault="00CD4F97" w:rsidP="00D25479">
            <w:pPr>
              <w:rPr>
                <w:b/>
                <w:bCs/>
                <w:color w:val="000000"/>
              </w:rPr>
            </w:pPr>
            <w:r w:rsidRPr="008501D2">
              <w:rPr>
                <w:b/>
                <w:bCs/>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CE8E576" w14:textId="77777777" w:rsidR="00CD4F97" w:rsidRPr="008501D2" w:rsidRDefault="00CD4F97" w:rsidP="00D25479">
            <w:pPr>
              <w:rPr>
                <w:b/>
                <w:bCs/>
                <w:color w:val="000000"/>
              </w:rPr>
            </w:pPr>
            <w:r w:rsidRPr="008501D2">
              <w:rPr>
                <w:b/>
                <w:bCs/>
                <w:color w:val="000000"/>
              </w:rPr>
              <w:t> </w:t>
            </w:r>
          </w:p>
        </w:tc>
      </w:tr>
      <w:tr w:rsidR="00CD4F97" w:rsidRPr="008501D2" w14:paraId="2753558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6A14A0AD" w14:textId="77777777" w:rsidR="00CD4F97" w:rsidRPr="008501D2" w:rsidRDefault="00CD4F97" w:rsidP="00D25479">
            <w:pPr>
              <w:rPr>
                <w:b/>
                <w:bCs/>
              </w:rPr>
            </w:pPr>
          </w:p>
        </w:tc>
        <w:tc>
          <w:tcPr>
            <w:tcW w:w="2519" w:type="dxa"/>
            <w:vMerge/>
            <w:tcBorders>
              <w:top w:val="nil"/>
              <w:left w:val="single" w:sz="4" w:space="0" w:color="auto"/>
              <w:bottom w:val="single" w:sz="4" w:space="0" w:color="auto"/>
              <w:right w:val="single" w:sz="4" w:space="0" w:color="auto"/>
            </w:tcBorders>
            <w:vAlign w:val="center"/>
            <w:hideMark/>
          </w:tcPr>
          <w:p w14:paraId="3465052F" w14:textId="77777777" w:rsidR="00CD4F97" w:rsidRPr="008501D2" w:rsidRDefault="00CD4F97" w:rsidP="00D25479">
            <w:pPr>
              <w:rPr>
                <w:b/>
                <w:bCs/>
              </w:rPr>
            </w:pPr>
          </w:p>
        </w:tc>
        <w:tc>
          <w:tcPr>
            <w:tcW w:w="3262" w:type="dxa"/>
            <w:tcBorders>
              <w:top w:val="nil"/>
              <w:left w:val="nil"/>
              <w:bottom w:val="single" w:sz="4" w:space="0" w:color="auto"/>
              <w:right w:val="single" w:sz="4" w:space="0" w:color="auto"/>
            </w:tcBorders>
            <w:shd w:val="clear" w:color="auto" w:fill="auto"/>
            <w:vAlign w:val="center"/>
            <w:hideMark/>
          </w:tcPr>
          <w:p w14:paraId="2284AAFA" w14:textId="77777777" w:rsidR="00CD4F97" w:rsidRPr="008501D2" w:rsidRDefault="00CD4F97" w:rsidP="00D25479">
            <w:pPr>
              <w:rPr>
                <w:b/>
                <w:bCs/>
                <w:color w:val="000000"/>
              </w:rPr>
            </w:pPr>
            <w:r w:rsidRPr="008501D2">
              <w:rPr>
                <w:b/>
                <w:bCs/>
                <w:color w:val="000000"/>
              </w:rPr>
              <w:t>Бюджет МО «Город Удачный»</w:t>
            </w:r>
          </w:p>
        </w:tc>
        <w:tc>
          <w:tcPr>
            <w:tcW w:w="1656" w:type="dxa"/>
            <w:tcBorders>
              <w:top w:val="nil"/>
              <w:left w:val="nil"/>
              <w:bottom w:val="single" w:sz="4" w:space="0" w:color="auto"/>
              <w:right w:val="single" w:sz="4" w:space="0" w:color="auto"/>
            </w:tcBorders>
            <w:shd w:val="clear" w:color="auto" w:fill="auto"/>
            <w:noWrap/>
            <w:vAlign w:val="bottom"/>
            <w:hideMark/>
          </w:tcPr>
          <w:p w14:paraId="569FF68F" w14:textId="77777777" w:rsidR="00CD4F97" w:rsidRPr="008501D2" w:rsidRDefault="00CD4F97" w:rsidP="00D25479">
            <w:pPr>
              <w:jc w:val="right"/>
              <w:rPr>
                <w:b/>
                <w:bCs/>
                <w:color w:val="000000"/>
              </w:rPr>
            </w:pPr>
            <w:r w:rsidRPr="008501D2">
              <w:rPr>
                <w:b/>
                <w:bCs/>
                <w:color w:val="000000"/>
              </w:rPr>
              <w:t>23645672,65</w:t>
            </w:r>
          </w:p>
        </w:tc>
        <w:tc>
          <w:tcPr>
            <w:tcW w:w="1496" w:type="dxa"/>
            <w:tcBorders>
              <w:top w:val="nil"/>
              <w:left w:val="nil"/>
              <w:bottom w:val="single" w:sz="4" w:space="0" w:color="auto"/>
              <w:right w:val="single" w:sz="4" w:space="0" w:color="auto"/>
            </w:tcBorders>
            <w:shd w:val="clear" w:color="auto" w:fill="auto"/>
            <w:noWrap/>
            <w:vAlign w:val="bottom"/>
            <w:hideMark/>
          </w:tcPr>
          <w:p w14:paraId="51C2BF90" w14:textId="77777777" w:rsidR="00CD4F97" w:rsidRPr="008501D2" w:rsidRDefault="00CD4F97" w:rsidP="00D25479">
            <w:pPr>
              <w:jc w:val="right"/>
              <w:rPr>
                <w:b/>
                <w:bCs/>
                <w:color w:val="000000"/>
              </w:rPr>
            </w:pPr>
            <w:r w:rsidRPr="008501D2">
              <w:rPr>
                <w:b/>
                <w:bCs/>
                <w:color w:val="000000"/>
              </w:rPr>
              <w:t>16292718,62</w:t>
            </w:r>
          </w:p>
        </w:tc>
        <w:tc>
          <w:tcPr>
            <w:tcW w:w="1446" w:type="dxa"/>
            <w:tcBorders>
              <w:top w:val="nil"/>
              <w:left w:val="nil"/>
              <w:bottom w:val="single" w:sz="4" w:space="0" w:color="auto"/>
              <w:right w:val="single" w:sz="4" w:space="0" w:color="auto"/>
            </w:tcBorders>
            <w:shd w:val="clear" w:color="auto" w:fill="auto"/>
            <w:noWrap/>
            <w:vAlign w:val="bottom"/>
            <w:hideMark/>
          </w:tcPr>
          <w:p w14:paraId="373BDB91" w14:textId="77777777" w:rsidR="00CD4F97" w:rsidRPr="008501D2" w:rsidRDefault="00CD4F97" w:rsidP="00D25479">
            <w:pPr>
              <w:jc w:val="right"/>
              <w:rPr>
                <w:b/>
                <w:bCs/>
                <w:color w:val="000000"/>
              </w:rPr>
            </w:pPr>
            <w:r w:rsidRPr="008501D2">
              <w:rPr>
                <w:b/>
                <w:bCs/>
                <w:color w:val="000000"/>
              </w:rPr>
              <w:t>7352954,03</w:t>
            </w:r>
          </w:p>
        </w:tc>
        <w:tc>
          <w:tcPr>
            <w:tcW w:w="2014" w:type="dxa"/>
            <w:tcBorders>
              <w:top w:val="nil"/>
              <w:left w:val="nil"/>
              <w:bottom w:val="single" w:sz="4" w:space="0" w:color="auto"/>
              <w:right w:val="single" w:sz="4" w:space="0" w:color="auto"/>
            </w:tcBorders>
            <w:shd w:val="clear" w:color="auto" w:fill="auto"/>
            <w:noWrap/>
            <w:vAlign w:val="bottom"/>
            <w:hideMark/>
          </w:tcPr>
          <w:p w14:paraId="0E6324DE" w14:textId="77777777" w:rsidR="00CD4F97" w:rsidRPr="008501D2" w:rsidRDefault="00CD4F97" w:rsidP="00D25479">
            <w:pPr>
              <w:rPr>
                <w:b/>
                <w:bCs/>
                <w:color w:val="000000"/>
              </w:rPr>
            </w:pPr>
            <w:r w:rsidRPr="008501D2">
              <w:rPr>
                <w:b/>
                <w:bCs/>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0C8A0E4D" w14:textId="77777777" w:rsidR="00CD4F97" w:rsidRPr="008501D2" w:rsidRDefault="00CD4F97" w:rsidP="00D25479">
            <w:pPr>
              <w:rPr>
                <w:b/>
                <w:bCs/>
                <w:color w:val="000000"/>
              </w:rPr>
            </w:pPr>
            <w:r w:rsidRPr="008501D2">
              <w:rPr>
                <w:b/>
                <w:bCs/>
                <w:color w:val="000000"/>
              </w:rPr>
              <w:t> </w:t>
            </w:r>
          </w:p>
        </w:tc>
      </w:tr>
      <w:tr w:rsidR="00CD4F97" w:rsidRPr="008501D2" w14:paraId="152E598C" w14:textId="77777777" w:rsidTr="00D25479">
        <w:trPr>
          <w:trHeight w:val="315"/>
        </w:trPr>
        <w:tc>
          <w:tcPr>
            <w:tcW w:w="491" w:type="dxa"/>
            <w:vMerge/>
            <w:tcBorders>
              <w:top w:val="nil"/>
              <w:left w:val="single" w:sz="4" w:space="0" w:color="auto"/>
              <w:bottom w:val="single" w:sz="4" w:space="0" w:color="auto"/>
              <w:right w:val="single" w:sz="4" w:space="0" w:color="auto"/>
            </w:tcBorders>
            <w:vAlign w:val="center"/>
            <w:hideMark/>
          </w:tcPr>
          <w:p w14:paraId="4305B0D4" w14:textId="77777777" w:rsidR="00CD4F97" w:rsidRPr="008501D2" w:rsidRDefault="00CD4F97" w:rsidP="00D25479">
            <w:pPr>
              <w:rPr>
                <w:b/>
                <w:bCs/>
              </w:rPr>
            </w:pPr>
          </w:p>
        </w:tc>
        <w:tc>
          <w:tcPr>
            <w:tcW w:w="2519" w:type="dxa"/>
            <w:vMerge/>
            <w:tcBorders>
              <w:top w:val="nil"/>
              <w:left w:val="single" w:sz="4" w:space="0" w:color="auto"/>
              <w:bottom w:val="single" w:sz="4" w:space="0" w:color="auto"/>
              <w:right w:val="single" w:sz="4" w:space="0" w:color="auto"/>
            </w:tcBorders>
            <w:vAlign w:val="center"/>
            <w:hideMark/>
          </w:tcPr>
          <w:p w14:paraId="4C5D8E1B" w14:textId="77777777" w:rsidR="00CD4F97" w:rsidRPr="008501D2" w:rsidRDefault="00CD4F97" w:rsidP="00D25479">
            <w:pPr>
              <w:rPr>
                <w:b/>
                <w:bCs/>
              </w:rPr>
            </w:pPr>
          </w:p>
        </w:tc>
        <w:tc>
          <w:tcPr>
            <w:tcW w:w="3262" w:type="dxa"/>
            <w:tcBorders>
              <w:top w:val="nil"/>
              <w:left w:val="nil"/>
              <w:bottom w:val="single" w:sz="4" w:space="0" w:color="auto"/>
              <w:right w:val="single" w:sz="4" w:space="0" w:color="auto"/>
            </w:tcBorders>
            <w:shd w:val="clear" w:color="auto" w:fill="auto"/>
            <w:vAlign w:val="center"/>
            <w:hideMark/>
          </w:tcPr>
          <w:p w14:paraId="3C217A86" w14:textId="77777777" w:rsidR="00CD4F97" w:rsidRPr="008501D2" w:rsidRDefault="00CD4F97" w:rsidP="00D25479">
            <w:pPr>
              <w:rPr>
                <w:b/>
                <w:bCs/>
                <w:color w:val="000000"/>
              </w:rPr>
            </w:pPr>
            <w:r w:rsidRPr="008501D2">
              <w:rPr>
                <w:b/>
                <w:bCs/>
                <w:color w:val="000000"/>
              </w:rPr>
              <w:t>Другие источники</w:t>
            </w:r>
          </w:p>
        </w:tc>
        <w:tc>
          <w:tcPr>
            <w:tcW w:w="1656" w:type="dxa"/>
            <w:tcBorders>
              <w:top w:val="nil"/>
              <w:left w:val="nil"/>
              <w:bottom w:val="single" w:sz="4" w:space="0" w:color="auto"/>
              <w:right w:val="single" w:sz="4" w:space="0" w:color="auto"/>
            </w:tcBorders>
            <w:shd w:val="clear" w:color="auto" w:fill="auto"/>
            <w:noWrap/>
            <w:vAlign w:val="bottom"/>
            <w:hideMark/>
          </w:tcPr>
          <w:p w14:paraId="6B6642EA" w14:textId="77777777" w:rsidR="00CD4F97" w:rsidRPr="008501D2" w:rsidRDefault="00CD4F97" w:rsidP="00D25479">
            <w:pPr>
              <w:jc w:val="right"/>
              <w:rPr>
                <w:b/>
                <w:bCs/>
                <w:color w:val="000000"/>
              </w:rPr>
            </w:pPr>
            <w:r w:rsidRPr="008501D2">
              <w:rPr>
                <w:b/>
                <w:bCs/>
                <w:color w:val="000000"/>
              </w:rPr>
              <w:t>20000000,00</w:t>
            </w:r>
          </w:p>
        </w:tc>
        <w:tc>
          <w:tcPr>
            <w:tcW w:w="1496" w:type="dxa"/>
            <w:tcBorders>
              <w:top w:val="nil"/>
              <w:left w:val="nil"/>
              <w:bottom w:val="single" w:sz="4" w:space="0" w:color="auto"/>
              <w:right w:val="single" w:sz="4" w:space="0" w:color="auto"/>
            </w:tcBorders>
            <w:shd w:val="clear" w:color="auto" w:fill="auto"/>
            <w:noWrap/>
            <w:vAlign w:val="bottom"/>
            <w:hideMark/>
          </w:tcPr>
          <w:p w14:paraId="4D21FBD9" w14:textId="77777777" w:rsidR="00CD4F97" w:rsidRPr="008501D2" w:rsidRDefault="00CD4F97" w:rsidP="00D25479">
            <w:pPr>
              <w:jc w:val="right"/>
              <w:rPr>
                <w:b/>
                <w:bCs/>
                <w:color w:val="000000"/>
              </w:rPr>
            </w:pPr>
            <w:r w:rsidRPr="008501D2">
              <w:rPr>
                <w:b/>
                <w:bCs/>
                <w:color w:val="000000"/>
              </w:rPr>
              <w:t>974102,27</w:t>
            </w:r>
          </w:p>
        </w:tc>
        <w:tc>
          <w:tcPr>
            <w:tcW w:w="1446" w:type="dxa"/>
            <w:tcBorders>
              <w:top w:val="nil"/>
              <w:left w:val="nil"/>
              <w:bottom w:val="single" w:sz="4" w:space="0" w:color="auto"/>
              <w:right w:val="single" w:sz="4" w:space="0" w:color="auto"/>
            </w:tcBorders>
            <w:shd w:val="clear" w:color="auto" w:fill="auto"/>
            <w:noWrap/>
            <w:vAlign w:val="bottom"/>
            <w:hideMark/>
          </w:tcPr>
          <w:p w14:paraId="2BC7A2F4" w14:textId="77777777" w:rsidR="00CD4F97" w:rsidRPr="008501D2" w:rsidRDefault="00CD4F97" w:rsidP="00D25479">
            <w:pPr>
              <w:jc w:val="right"/>
              <w:rPr>
                <w:b/>
                <w:bCs/>
                <w:color w:val="000000"/>
              </w:rPr>
            </w:pPr>
            <w:r w:rsidRPr="008501D2">
              <w:rPr>
                <w:b/>
                <w:bCs/>
                <w:color w:val="000000"/>
              </w:rPr>
              <w:t>19025897,73</w:t>
            </w:r>
          </w:p>
        </w:tc>
        <w:tc>
          <w:tcPr>
            <w:tcW w:w="2014" w:type="dxa"/>
            <w:tcBorders>
              <w:top w:val="nil"/>
              <w:left w:val="nil"/>
              <w:bottom w:val="single" w:sz="4" w:space="0" w:color="auto"/>
              <w:right w:val="single" w:sz="4" w:space="0" w:color="auto"/>
            </w:tcBorders>
            <w:shd w:val="clear" w:color="auto" w:fill="auto"/>
            <w:noWrap/>
            <w:vAlign w:val="bottom"/>
            <w:hideMark/>
          </w:tcPr>
          <w:p w14:paraId="24C32C6E" w14:textId="77777777" w:rsidR="00CD4F97" w:rsidRPr="008501D2" w:rsidRDefault="00CD4F97" w:rsidP="00D25479">
            <w:pPr>
              <w:rPr>
                <w:b/>
                <w:bCs/>
                <w:color w:val="000000"/>
              </w:rPr>
            </w:pPr>
            <w:r w:rsidRPr="008501D2">
              <w:rPr>
                <w:b/>
                <w:bCs/>
                <w:color w:val="00000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E8C3DDE" w14:textId="77777777" w:rsidR="00CD4F97" w:rsidRPr="008501D2" w:rsidRDefault="00CD4F97" w:rsidP="00D25479">
            <w:pPr>
              <w:rPr>
                <w:b/>
                <w:bCs/>
                <w:color w:val="000000"/>
              </w:rPr>
            </w:pPr>
            <w:r w:rsidRPr="008501D2">
              <w:rPr>
                <w:b/>
                <w:bCs/>
                <w:color w:val="000000"/>
              </w:rPr>
              <w:t> </w:t>
            </w:r>
          </w:p>
        </w:tc>
      </w:tr>
    </w:tbl>
    <w:p w14:paraId="2E2E18EA" w14:textId="77777777" w:rsidR="00CD4F97" w:rsidRPr="008501D2" w:rsidRDefault="00CD4F97" w:rsidP="00CD4F97">
      <w:pPr>
        <w:overflowPunct w:val="0"/>
        <w:autoSpaceDE w:val="0"/>
        <w:autoSpaceDN w:val="0"/>
        <w:adjustRightInd w:val="0"/>
        <w:textAlignment w:val="baseline"/>
        <w:rPr>
          <w:b/>
        </w:rPr>
      </w:pPr>
    </w:p>
    <w:p w14:paraId="397EA6AB" w14:textId="77777777" w:rsidR="00CD4F97" w:rsidRPr="008501D2" w:rsidRDefault="00CD4F97" w:rsidP="00CD4F97">
      <w:pPr>
        <w:overflowPunct w:val="0"/>
        <w:autoSpaceDE w:val="0"/>
        <w:autoSpaceDN w:val="0"/>
        <w:adjustRightInd w:val="0"/>
        <w:textAlignment w:val="baseline"/>
        <w:rPr>
          <w:b/>
        </w:rPr>
      </w:pPr>
    </w:p>
    <w:p w14:paraId="71EEEC2D" w14:textId="77777777" w:rsidR="00CD4F97" w:rsidRPr="008501D2" w:rsidRDefault="00CD4F97" w:rsidP="00CD4F97">
      <w:pPr>
        <w:pStyle w:val="ad"/>
        <w:tabs>
          <w:tab w:val="left" w:pos="993"/>
        </w:tabs>
        <w:overflowPunct w:val="0"/>
        <w:autoSpaceDE w:val="0"/>
        <w:autoSpaceDN w:val="0"/>
        <w:adjustRightInd w:val="0"/>
        <w:ind w:left="0"/>
        <w:jc w:val="both"/>
        <w:textAlignment w:val="baseline"/>
        <w:rPr>
          <w:rFonts w:ascii="Times New Roman" w:hAnsi="Times New Roman"/>
          <w:i/>
          <w:sz w:val="24"/>
          <w:szCs w:val="24"/>
        </w:rPr>
        <w:sectPr w:rsidR="00CD4F97" w:rsidRPr="008501D2" w:rsidSect="00185B96">
          <w:pgSz w:w="16838" w:h="11906" w:orient="landscape"/>
          <w:pgMar w:top="2127" w:right="536" w:bottom="142" w:left="1134" w:header="720" w:footer="720" w:gutter="0"/>
          <w:cols w:space="708"/>
          <w:titlePg/>
          <w:docGrid w:linePitch="360"/>
        </w:sectPr>
      </w:pPr>
    </w:p>
    <w:p w14:paraId="48B68F39" w14:textId="77777777" w:rsidR="00CD4F97" w:rsidRPr="008501D2" w:rsidRDefault="00CD4F97" w:rsidP="00CD4F97">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4.</w:t>
      </w:r>
      <w:r w:rsidRPr="008501D2">
        <w:rPr>
          <w:rFonts w:ascii="Times New Roman" w:hAnsi="Times New Roman"/>
          <w:b/>
          <w:sz w:val="24"/>
          <w:szCs w:val="24"/>
        </w:rPr>
        <w:t xml:space="preserve"> Достижение значений целевых индикаторов программы</w:t>
      </w:r>
    </w:p>
    <w:p w14:paraId="1EA1492A" w14:textId="77777777" w:rsidR="00CD4F97" w:rsidRPr="008501D2" w:rsidRDefault="00CD4F97" w:rsidP="00CD4F97">
      <w:pPr>
        <w:widowControl w:val="0"/>
        <w:suppressAutoHyphens/>
        <w:rPr>
          <w:rFonts w:eastAsiaTheme="minorEastAsia"/>
        </w:rPr>
      </w:pPr>
    </w:p>
    <w:p w14:paraId="2C80805D" w14:textId="77777777" w:rsidR="00CD4F97" w:rsidRPr="008501D2" w:rsidRDefault="00CD4F97" w:rsidP="00CD4F97">
      <w:pPr>
        <w:widowControl w:val="0"/>
        <w:suppressAutoHyphens/>
        <w:jc w:val="center"/>
        <w:rPr>
          <w:rFonts w:eastAsia="Arial"/>
          <w:lang w:eastAsia="hi-IN" w:bidi="hi-IN"/>
        </w:rPr>
      </w:pPr>
    </w:p>
    <w:tbl>
      <w:tblPr>
        <w:tblW w:w="15167" w:type="dxa"/>
        <w:tblInd w:w="637" w:type="dxa"/>
        <w:tblLayout w:type="fixed"/>
        <w:tblCellMar>
          <w:left w:w="70" w:type="dxa"/>
          <w:right w:w="70" w:type="dxa"/>
        </w:tblCellMar>
        <w:tblLook w:val="0000" w:firstRow="0" w:lastRow="0" w:firstColumn="0" w:lastColumn="0" w:noHBand="0" w:noVBand="0"/>
      </w:tblPr>
      <w:tblGrid>
        <w:gridCol w:w="568"/>
        <w:gridCol w:w="4245"/>
        <w:gridCol w:w="290"/>
        <w:gridCol w:w="1701"/>
        <w:gridCol w:w="1843"/>
        <w:gridCol w:w="168"/>
        <w:gridCol w:w="2100"/>
        <w:gridCol w:w="4252"/>
      </w:tblGrid>
      <w:tr w:rsidR="00CD4F97" w:rsidRPr="008501D2" w14:paraId="16EDC2ED" w14:textId="77777777" w:rsidTr="00D25479">
        <w:trPr>
          <w:cantSplit/>
          <w:trHeight w:val="360"/>
          <w:tblHeader/>
        </w:trPr>
        <w:tc>
          <w:tcPr>
            <w:tcW w:w="568" w:type="dxa"/>
            <w:vMerge w:val="restart"/>
            <w:tcBorders>
              <w:top w:val="single" w:sz="4" w:space="0" w:color="auto"/>
              <w:left w:val="single" w:sz="4" w:space="0" w:color="auto"/>
              <w:right w:val="single" w:sz="4" w:space="0" w:color="auto"/>
            </w:tcBorders>
          </w:tcPr>
          <w:p w14:paraId="58C93ACA"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4245" w:type="dxa"/>
            <w:vMerge w:val="restart"/>
            <w:tcBorders>
              <w:top w:val="single" w:sz="4" w:space="0" w:color="auto"/>
              <w:left w:val="single" w:sz="4" w:space="0" w:color="auto"/>
            </w:tcBorders>
            <w:shd w:val="clear" w:color="auto" w:fill="auto"/>
            <w:vAlign w:val="center"/>
          </w:tcPr>
          <w:p w14:paraId="3AE12A67"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6B249525" w14:textId="77777777" w:rsidR="00CD4F97" w:rsidRPr="008501D2" w:rsidRDefault="00CD4F97" w:rsidP="00D25479">
            <w:pPr>
              <w:rPr>
                <w:rFonts w:eastAsia="Arial"/>
                <w:lang w:eastAsia="hi-IN" w:bidi="hi-IN"/>
              </w:rPr>
            </w:pPr>
          </w:p>
          <w:p w14:paraId="757AA393" w14:textId="77777777" w:rsidR="00CD4F97" w:rsidRPr="008501D2" w:rsidRDefault="00CD4F97" w:rsidP="00D25479">
            <w:pPr>
              <w:widowControl w:val="0"/>
              <w:suppressAutoHyphens/>
              <w:snapToGrid w:val="0"/>
              <w:jc w:val="center"/>
              <w:rPr>
                <w:rFonts w:eastAsia="Arial"/>
                <w:lang w:eastAsia="hi-IN" w:bidi="hi-IN"/>
              </w:rPr>
            </w:pPr>
          </w:p>
        </w:tc>
        <w:tc>
          <w:tcPr>
            <w:tcW w:w="1701" w:type="dxa"/>
            <w:vMerge w:val="restart"/>
            <w:tcBorders>
              <w:top w:val="single" w:sz="4" w:space="0" w:color="auto"/>
              <w:right w:val="single" w:sz="4" w:space="0" w:color="auto"/>
            </w:tcBorders>
            <w:shd w:val="clear" w:color="auto" w:fill="auto"/>
            <w:vAlign w:val="center"/>
          </w:tcPr>
          <w:p w14:paraId="7CE23768"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49E79"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4252" w:type="dxa"/>
            <w:vMerge w:val="restart"/>
            <w:tcBorders>
              <w:top w:val="single" w:sz="4" w:space="0" w:color="auto"/>
              <w:left w:val="single" w:sz="4" w:space="0" w:color="auto"/>
              <w:right w:val="single" w:sz="4" w:space="0" w:color="auto"/>
            </w:tcBorders>
            <w:vAlign w:val="center"/>
          </w:tcPr>
          <w:p w14:paraId="4DF04E04"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CD4F97" w:rsidRPr="008501D2" w14:paraId="41A284CB" w14:textId="77777777" w:rsidTr="00D25479">
        <w:trPr>
          <w:cantSplit/>
          <w:trHeight w:val="98"/>
          <w:tblHeader/>
        </w:trPr>
        <w:tc>
          <w:tcPr>
            <w:tcW w:w="568" w:type="dxa"/>
            <w:vMerge/>
            <w:tcBorders>
              <w:left w:val="single" w:sz="4" w:space="0" w:color="auto"/>
              <w:bottom w:val="single" w:sz="4" w:space="0" w:color="auto"/>
              <w:right w:val="single" w:sz="4" w:space="0" w:color="auto"/>
            </w:tcBorders>
            <w:vAlign w:val="center"/>
          </w:tcPr>
          <w:p w14:paraId="3A5BBEE9" w14:textId="77777777" w:rsidR="00CD4F97" w:rsidRPr="008501D2" w:rsidRDefault="00CD4F97" w:rsidP="00D25479">
            <w:pPr>
              <w:widowControl w:val="0"/>
              <w:suppressAutoHyphens/>
              <w:snapToGrid w:val="0"/>
              <w:jc w:val="center"/>
              <w:rPr>
                <w:rFonts w:eastAsia="Arial"/>
                <w:lang w:eastAsia="hi-IN" w:bidi="hi-IN"/>
              </w:rPr>
            </w:pPr>
          </w:p>
        </w:tc>
        <w:tc>
          <w:tcPr>
            <w:tcW w:w="4245" w:type="dxa"/>
            <w:vMerge/>
            <w:tcBorders>
              <w:left w:val="single" w:sz="4" w:space="0" w:color="auto"/>
              <w:bottom w:val="single" w:sz="4" w:space="0" w:color="auto"/>
            </w:tcBorders>
            <w:shd w:val="clear" w:color="auto" w:fill="auto"/>
          </w:tcPr>
          <w:p w14:paraId="6CB7CF0D" w14:textId="77777777" w:rsidR="00CD4F97" w:rsidRPr="008501D2" w:rsidRDefault="00CD4F97"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628F20D4" w14:textId="77777777" w:rsidR="00CD4F97" w:rsidRPr="008501D2" w:rsidRDefault="00CD4F97" w:rsidP="00D25479">
            <w:pPr>
              <w:widowControl w:val="0"/>
              <w:suppressAutoHyphens/>
              <w:snapToGrid w:val="0"/>
              <w:jc w:val="center"/>
              <w:rPr>
                <w:rFonts w:eastAsia="Arial"/>
                <w:lang w:eastAsia="hi-IN" w:bidi="hi-IN"/>
              </w:rPr>
            </w:pPr>
          </w:p>
        </w:tc>
        <w:tc>
          <w:tcPr>
            <w:tcW w:w="1701" w:type="dxa"/>
            <w:vMerge/>
            <w:tcBorders>
              <w:bottom w:val="single" w:sz="4" w:space="0" w:color="auto"/>
              <w:right w:val="single" w:sz="4" w:space="0" w:color="auto"/>
            </w:tcBorders>
            <w:shd w:val="clear" w:color="auto" w:fill="auto"/>
          </w:tcPr>
          <w:p w14:paraId="27EB4FA4" w14:textId="77777777" w:rsidR="00CD4F97" w:rsidRPr="008501D2" w:rsidRDefault="00CD4F97" w:rsidP="00D25479">
            <w:pPr>
              <w:widowControl w:val="0"/>
              <w:suppressAutoHyphens/>
              <w:snapToGrid w:val="0"/>
              <w:jc w:val="center"/>
              <w:rPr>
                <w:rFonts w:eastAsia="Arial"/>
                <w:lang w:eastAsia="hi-IN" w:bidi="hi-IN"/>
              </w:rPr>
            </w:pPr>
          </w:p>
        </w:tc>
        <w:tc>
          <w:tcPr>
            <w:tcW w:w="1843" w:type="dxa"/>
            <w:tcBorders>
              <w:top w:val="single" w:sz="4" w:space="0" w:color="auto"/>
              <w:left w:val="single" w:sz="4" w:space="0" w:color="auto"/>
              <w:bottom w:val="single" w:sz="4" w:space="0" w:color="auto"/>
            </w:tcBorders>
            <w:shd w:val="clear" w:color="auto" w:fill="auto"/>
            <w:vAlign w:val="center"/>
          </w:tcPr>
          <w:p w14:paraId="095B0C44"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04F23D56"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5C27BB4C"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4252" w:type="dxa"/>
            <w:vMerge/>
            <w:tcBorders>
              <w:left w:val="single" w:sz="4" w:space="0" w:color="auto"/>
              <w:bottom w:val="single" w:sz="4" w:space="0" w:color="auto"/>
              <w:right w:val="single" w:sz="4" w:space="0" w:color="auto"/>
            </w:tcBorders>
          </w:tcPr>
          <w:p w14:paraId="7B492F24"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3011FED3" w14:textId="77777777" w:rsidTr="00D25479">
        <w:trPr>
          <w:cantSplit/>
          <w:trHeight w:val="1199"/>
        </w:trPr>
        <w:tc>
          <w:tcPr>
            <w:tcW w:w="568" w:type="dxa"/>
            <w:tcBorders>
              <w:top w:val="single" w:sz="4" w:space="0" w:color="auto"/>
              <w:left w:val="single" w:sz="4" w:space="0" w:color="auto"/>
              <w:bottom w:val="single" w:sz="4" w:space="0" w:color="auto"/>
              <w:right w:val="single" w:sz="4" w:space="0" w:color="auto"/>
            </w:tcBorders>
            <w:vAlign w:val="center"/>
          </w:tcPr>
          <w:p w14:paraId="12CD3E62"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45" w:type="dxa"/>
            <w:tcBorders>
              <w:top w:val="single" w:sz="4" w:space="0" w:color="auto"/>
              <w:left w:val="single" w:sz="4" w:space="0" w:color="auto"/>
              <w:bottom w:val="single" w:sz="4" w:space="0" w:color="auto"/>
            </w:tcBorders>
            <w:shd w:val="clear" w:color="auto" w:fill="auto"/>
            <w:vAlign w:val="center"/>
          </w:tcPr>
          <w:p w14:paraId="66DEF8E3" w14:textId="77777777" w:rsidR="00CD4F97" w:rsidRPr="008501D2" w:rsidRDefault="00CD4F97" w:rsidP="00D25479">
            <w:pPr>
              <w:pStyle w:val="12"/>
              <w:shd w:val="clear" w:color="auto" w:fill="auto"/>
              <w:spacing w:before="0" w:after="0" w:line="240" w:lineRule="auto"/>
              <w:ind w:left="180"/>
              <w:jc w:val="left"/>
              <w:rPr>
                <w:sz w:val="24"/>
                <w:szCs w:val="24"/>
              </w:rPr>
            </w:pPr>
            <w:r w:rsidRPr="008501D2">
              <w:rPr>
                <w:bCs/>
                <w:iCs/>
                <w:sz w:val="24"/>
                <w:szCs w:val="24"/>
              </w:rPr>
              <w:t>Организация мероприятий по  проведению городских субботников</w:t>
            </w:r>
          </w:p>
        </w:tc>
        <w:tc>
          <w:tcPr>
            <w:tcW w:w="290" w:type="dxa"/>
            <w:tcBorders>
              <w:top w:val="single" w:sz="4" w:space="0" w:color="auto"/>
              <w:left w:val="single" w:sz="4" w:space="0" w:color="auto"/>
              <w:bottom w:val="single" w:sz="4" w:space="0" w:color="auto"/>
            </w:tcBorders>
            <w:shd w:val="clear" w:color="auto" w:fill="auto"/>
          </w:tcPr>
          <w:p w14:paraId="12FEFAA7"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5AE29881" w14:textId="77777777" w:rsidR="00CD4F97" w:rsidRPr="008501D2" w:rsidRDefault="00CD4F97" w:rsidP="00D25479">
            <w:r w:rsidRPr="008501D2">
              <w:t>Количество предприятий и организаций (объектов), шт.</w:t>
            </w:r>
          </w:p>
        </w:tc>
        <w:tc>
          <w:tcPr>
            <w:tcW w:w="1843" w:type="dxa"/>
            <w:tcBorders>
              <w:top w:val="single" w:sz="4" w:space="0" w:color="auto"/>
              <w:left w:val="single" w:sz="4" w:space="0" w:color="auto"/>
              <w:bottom w:val="single" w:sz="4" w:space="0" w:color="auto"/>
            </w:tcBorders>
            <w:shd w:val="clear" w:color="auto" w:fill="auto"/>
            <w:vAlign w:val="center"/>
          </w:tcPr>
          <w:p w14:paraId="420183C6" w14:textId="77777777" w:rsidR="00CD4F97" w:rsidRPr="008501D2" w:rsidRDefault="00CD4F97" w:rsidP="00D25479">
            <w:pPr>
              <w:jc w:val="center"/>
            </w:pPr>
            <w:r w:rsidRPr="008501D2">
              <w:t>6</w:t>
            </w:r>
          </w:p>
        </w:tc>
        <w:tc>
          <w:tcPr>
            <w:tcW w:w="168" w:type="dxa"/>
            <w:tcBorders>
              <w:top w:val="single" w:sz="4" w:space="0" w:color="auto"/>
              <w:bottom w:val="single" w:sz="4" w:space="0" w:color="auto"/>
              <w:right w:val="single" w:sz="4" w:space="0" w:color="auto"/>
            </w:tcBorders>
            <w:shd w:val="clear" w:color="auto" w:fill="auto"/>
            <w:vAlign w:val="center"/>
          </w:tcPr>
          <w:p w14:paraId="4F2926E2"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78C591C7"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52" w:type="dxa"/>
            <w:tcBorders>
              <w:top w:val="single" w:sz="4" w:space="0" w:color="auto"/>
              <w:left w:val="single" w:sz="4" w:space="0" w:color="auto"/>
              <w:bottom w:val="single" w:sz="4" w:space="0" w:color="auto"/>
              <w:right w:val="single" w:sz="4" w:space="0" w:color="auto"/>
            </w:tcBorders>
            <w:vAlign w:val="center"/>
          </w:tcPr>
          <w:p w14:paraId="4E766BCA" w14:textId="77777777" w:rsidR="00CD4F97" w:rsidRPr="008501D2" w:rsidRDefault="00CD4F97" w:rsidP="00D25479">
            <w:pPr>
              <w:widowControl w:val="0"/>
              <w:suppressAutoHyphens/>
              <w:snapToGrid w:val="0"/>
              <w:jc w:val="center"/>
              <w:rPr>
                <w:rFonts w:eastAsia="Arial"/>
                <w:i/>
                <w:lang w:eastAsia="hi-IN" w:bidi="hi-IN"/>
              </w:rPr>
            </w:pPr>
            <w:r w:rsidRPr="008501D2">
              <w:rPr>
                <w:rFonts w:eastAsia="Arial"/>
                <w:i/>
                <w:lang w:eastAsia="hi-IN" w:bidi="hi-IN"/>
              </w:rPr>
              <w:t xml:space="preserve">В связи с ограничительными мерами </w:t>
            </w:r>
          </w:p>
        </w:tc>
      </w:tr>
      <w:tr w:rsidR="00CD4F97" w:rsidRPr="008501D2" w14:paraId="3CEAB263" w14:textId="77777777" w:rsidTr="00D25479">
        <w:trPr>
          <w:cantSplit/>
          <w:trHeight w:val="2138"/>
        </w:trPr>
        <w:tc>
          <w:tcPr>
            <w:tcW w:w="568" w:type="dxa"/>
            <w:tcBorders>
              <w:top w:val="single" w:sz="4" w:space="0" w:color="auto"/>
              <w:left w:val="single" w:sz="4" w:space="0" w:color="auto"/>
              <w:bottom w:val="single" w:sz="4" w:space="0" w:color="auto"/>
              <w:right w:val="single" w:sz="4" w:space="0" w:color="auto"/>
            </w:tcBorders>
            <w:vAlign w:val="center"/>
          </w:tcPr>
          <w:p w14:paraId="3D69A158"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45" w:type="dxa"/>
            <w:tcBorders>
              <w:top w:val="single" w:sz="4" w:space="0" w:color="auto"/>
              <w:left w:val="single" w:sz="4" w:space="0" w:color="auto"/>
              <w:bottom w:val="single" w:sz="4" w:space="0" w:color="auto"/>
            </w:tcBorders>
            <w:shd w:val="clear" w:color="auto" w:fill="auto"/>
            <w:vAlign w:val="center"/>
          </w:tcPr>
          <w:p w14:paraId="185F8BC1" w14:textId="77777777" w:rsidR="00CD4F97" w:rsidRPr="008501D2" w:rsidRDefault="00CD4F97" w:rsidP="00D25479">
            <w:pPr>
              <w:pStyle w:val="12"/>
              <w:shd w:val="clear" w:color="auto" w:fill="auto"/>
              <w:spacing w:before="0" w:after="0" w:line="240" w:lineRule="auto"/>
              <w:ind w:left="180"/>
              <w:jc w:val="left"/>
              <w:rPr>
                <w:sz w:val="24"/>
                <w:szCs w:val="24"/>
              </w:rPr>
            </w:pPr>
            <w:r w:rsidRPr="008501D2">
              <w:rPr>
                <w:iCs/>
                <w:sz w:val="24"/>
                <w:szCs w:val="24"/>
              </w:rPr>
              <w:t xml:space="preserve">Организация и проведение конкурса по благоустройству города </w:t>
            </w:r>
          </w:p>
        </w:tc>
        <w:tc>
          <w:tcPr>
            <w:tcW w:w="290" w:type="dxa"/>
            <w:tcBorders>
              <w:top w:val="single" w:sz="4" w:space="0" w:color="auto"/>
              <w:left w:val="single" w:sz="4" w:space="0" w:color="auto"/>
              <w:bottom w:val="single" w:sz="4" w:space="0" w:color="auto"/>
            </w:tcBorders>
            <w:shd w:val="clear" w:color="auto" w:fill="auto"/>
          </w:tcPr>
          <w:p w14:paraId="24813C56"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0CF48530" w14:textId="77777777" w:rsidR="00CD4F97" w:rsidRPr="008501D2" w:rsidRDefault="00CD4F97" w:rsidP="00D25479">
            <w:r w:rsidRPr="008501D2">
              <w:t>Состав участников конкурса, чел</w:t>
            </w:r>
          </w:p>
        </w:tc>
        <w:tc>
          <w:tcPr>
            <w:tcW w:w="1843" w:type="dxa"/>
            <w:tcBorders>
              <w:top w:val="single" w:sz="4" w:space="0" w:color="auto"/>
              <w:left w:val="single" w:sz="4" w:space="0" w:color="auto"/>
              <w:bottom w:val="single" w:sz="4" w:space="0" w:color="auto"/>
            </w:tcBorders>
            <w:shd w:val="clear" w:color="auto" w:fill="auto"/>
            <w:vAlign w:val="center"/>
          </w:tcPr>
          <w:p w14:paraId="1BA64307" w14:textId="77777777" w:rsidR="00CD4F97" w:rsidRPr="008501D2" w:rsidRDefault="00CD4F97" w:rsidP="00D25479">
            <w:pPr>
              <w:jc w:val="center"/>
            </w:pPr>
            <w:r w:rsidRPr="008501D2">
              <w:t>0</w:t>
            </w:r>
          </w:p>
        </w:tc>
        <w:tc>
          <w:tcPr>
            <w:tcW w:w="168" w:type="dxa"/>
            <w:tcBorders>
              <w:top w:val="single" w:sz="4" w:space="0" w:color="auto"/>
              <w:bottom w:val="single" w:sz="4" w:space="0" w:color="auto"/>
              <w:right w:val="single" w:sz="4" w:space="0" w:color="auto"/>
            </w:tcBorders>
            <w:shd w:val="clear" w:color="auto" w:fill="auto"/>
            <w:vAlign w:val="center"/>
          </w:tcPr>
          <w:p w14:paraId="54662D0C"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6EDB0677" w14:textId="77777777" w:rsidR="00CD4F97" w:rsidRPr="008501D2" w:rsidRDefault="00CD4F97" w:rsidP="00D25479">
            <w:pPr>
              <w:widowControl w:val="0"/>
              <w:suppressAutoHyphens/>
              <w:snapToGrid w:val="0"/>
              <w:jc w:val="center"/>
              <w:rPr>
                <w:rFonts w:eastAsia="Arial"/>
                <w:lang w:eastAsia="hi-IN" w:bidi="hi-IN"/>
              </w:rPr>
            </w:pPr>
            <w:r w:rsidRPr="008501D2">
              <w:t>0</w:t>
            </w:r>
          </w:p>
        </w:tc>
        <w:tc>
          <w:tcPr>
            <w:tcW w:w="4252" w:type="dxa"/>
            <w:tcBorders>
              <w:top w:val="single" w:sz="4" w:space="0" w:color="auto"/>
              <w:left w:val="single" w:sz="4" w:space="0" w:color="auto"/>
              <w:bottom w:val="single" w:sz="4" w:space="0" w:color="auto"/>
              <w:right w:val="single" w:sz="4" w:space="0" w:color="auto"/>
            </w:tcBorders>
            <w:vAlign w:val="center"/>
          </w:tcPr>
          <w:p w14:paraId="6393ECA7"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2D652B0C" w14:textId="77777777" w:rsidTr="00D25479">
        <w:trPr>
          <w:cantSplit/>
          <w:trHeight w:val="1106"/>
        </w:trPr>
        <w:tc>
          <w:tcPr>
            <w:tcW w:w="568" w:type="dxa"/>
            <w:tcBorders>
              <w:left w:val="single" w:sz="4" w:space="0" w:color="auto"/>
              <w:bottom w:val="single" w:sz="4" w:space="0" w:color="auto"/>
              <w:right w:val="single" w:sz="4" w:space="0" w:color="auto"/>
            </w:tcBorders>
            <w:vAlign w:val="center"/>
          </w:tcPr>
          <w:p w14:paraId="12CA5323"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3</w:t>
            </w:r>
          </w:p>
        </w:tc>
        <w:tc>
          <w:tcPr>
            <w:tcW w:w="4245" w:type="dxa"/>
            <w:tcBorders>
              <w:left w:val="single" w:sz="4" w:space="0" w:color="auto"/>
              <w:bottom w:val="single" w:sz="4" w:space="0" w:color="auto"/>
            </w:tcBorders>
            <w:shd w:val="clear" w:color="auto" w:fill="auto"/>
            <w:vAlign w:val="center"/>
          </w:tcPr>
          <w:p w14:paraId="76E43104" w14:textId="77777777" w:rsidR="00CD4F97" w:rsidRPr="008501D2" w:rsidRDefault="00CD4F97" w:rsidP="00D25479">
            <w:r w:rsidRPr="008501D2">
              <w:rPr>
                <w:bCs/>
              </w:rPr>
              <w:t>Мероприятия по улучшению внешнего облика городских территорий</w:t>
            </w:r>
          </w:p>
        </w:tc>
        <w:tc>
          <w:tcPr>
            <w:tcW w:w="290" w:type="dxa"/>
            <w:tcBorders>
              <w:left w:val="single" w:sz="4" w:space="0" w:color="auto"/>
              <w:bottom w:val="single" w:sz="4" w:space="0" w:color="auto"/>
            </w:tcBorders>
            <w:shd w:val="clear" w:color="auto" w:fill="auto"/>
          </w:tcPr>
          <w:p w14:paraId="2B395559" w14:textId="77777777" w:rsidR="00CD4F97" w:rsidRPr="008501D2" w:rsidRDefault="00CD4F97" w:rsidP="00D25479">
            <w:pPr>
              <w:widowControl w:val="0"/>
              <w:suppressAutoHyphens/>
              <w:snapToGrid w:val="0"/>
              <w:rPr>
                <w:rFonts w:eastAsia="Arial"/>
                <w:lang w:eastAsia="hi-IN" w:bidi="hi-IN"/>
              </w:rPr>
            </w:pPr>
          </w:p>
        </w:tc>
        <w:tc>
          <w:tcPr>
            <w:tcW w:w="1701" w:type="dxa"/>
            <w:tcBorders>
              <w:bottom w:val="single" w:sz="4" w:space="0" w:color="auto"/>
              <w:right w:val="single" w:sz="4" w:space="0" w:color="auto"/>
            </w:tcBorders>
            <w:shd w:val="clear" w:color="auto" w:fill="auto"/>
            <w:vAlign w:val="center"/>
          </w:tcPr>
          <w:p w14:paraId="518C0A94" w14:textId="77777777" w:rsidR="00CD4F97" w:rsidRPr="008501D2" w:rsidRDefault="00CD4F97" w:rsidP="00D25479">
            <w:r w:rsidRPr="008501D2">
              <w:t>Количество установленных мусорных ниш, урн (шт.)</w:t>
            </w:r>
          </w:p>
        </w:tc>
        <w:tc>
          <w:tcPr>
            <w:tcW w:w="1843" w:type="dxa"/>
            <w:tcBorders>
              <w:left w:val="single" w:sz="4" w:space="0" w:color="auto"/>
              <w:bottom w:val="single" w:sz="4" w:space="0" w:color="auto"/>
            </w:tcBorders>
            <w:shd w:val="clear" w:color="auto" w:fill="auto"/>
            <w:vAlign w:val="center"/>
          </w:tcPr>
          <w:p w14:paraId="047EA20A" w14:textId="77777777" w:rsidR="00CD4F97" w:rsidRPr="008501D2" w:rsidRDefault="00CD4F97" w:rsidP="00D25479">
            <w:pPr>
              <w:jc w:val="center"/>
            </w:pPr>
            <w:r w:rsidRPr="008501D2">
              <w:t>12</w:t>
            </w:r>
          </w:p>
        </w:tc>
        <w:tc>
          <w:tcPr>
            <w:tcW w:w="168" w:type="dxa"/>
            <w:tcBorders>
              <w:bottom w:val="single" w:sz="4" w:space="0" w:color="auto"/>
              <w:right w:val="single" w:sz="4" w:space="0" w:color="auto"/>
            </w:tcBorders>
            <w:shd w:val="clear" w:color="auto" w:fill="auto"/>
            <w:vAlign w:val="center"/>
          </w:tcPr>
          <w:p w14:paraId="091B1E0C"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bottom w:val="single" w:sz="4" w:space="0" w:color="auto"/>
              <w:right w:val="single" w:sz="4" w:space="0" w:color="auto"/>
            </w:tcBorders>
            <w:shd w:val="clear" w:color="auto" w:fill="auto"/>
            <w:vAlign w:val="center"/>
          </w:tcPr>
          <w:p w14:paraId="705C5F9D"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20</w:t>
            </w:r>
          </w:p>
        </w:tc>
        <w:tc>
          <w:tcPr>
            <w:tcW w:w="4252" w:type="dxa"/>
            <w:tcBorders>
              <w:left w:val="single" w:sz="4" w:space="0" w:color="auto"/>
              <w:bottom w:val="single" w:sz="4" w:space="0" w:color="auto"/>
              <w:right w:val="single" w:sz="4" w:space="0" w:color="auto"/>
            </w:tcBorders>
            <w:vAlign w:val="center"/>
          </w:tcPr>
          <w:p w14:paraId="22CCFF26" w14:textId="77777777" w:rsidR="00CD4F97" w:rsidRPr="008501D2" w:rsidRDefault="00CD4F97" w:rsidP="00D25479">
            <w:pPr>
              <w:widowControl w:val="0"/>
              <w:suppressAutoHyphens/>
              <w:snapToGrid w:val="0"/>
              <w:jc w:val="center"/>
              <w:rPr>
                <w:rFonts w:eastAsia="Arial"/>
                <w:i/>
                <w:lang w:eastAsia="hi-IN" w:bidi="hi-IN"/>
              </w:rPr>
            </w:pPr>
            <w:r w:rsidRPr="008501D2">
              <w:rPr>
                <w:rFonts w:eastAsia="Arial"/>
                <w:i/>
                <w:lang w:eastAsia="hi-IN" w:bidi="hi-IN"/>
              </w:rPr>
              <w:t>В связи с увеличением финансирования программы за счет МБТ с МО «МР»</w:t>
            </w:r>
          </w:p>
        </w:tc>
      </w:tr>
      <w:tr w:rsidR="00CD4F97" w:rsidRPr="008501D2" w14:paraId="6CD8BC7F" w14:textId="77777777" w:rsidTr="00D25479">
        <w:trPr>
          <w:cantSplit/>
          <w:trHeight w:val="1561"/>
        </w:trPr>
        <w:tc>
          <w:tcPr>
            <w:tcW w:w="568" w:type="dxa"/>
            <w:tcBorders>
              <w:top w:val="single" w:sz="4" w:space="0" w:color="auto"/>
              <w:left w:val="single" w:sz="4" w:space="0" w:color="auto"/>
              <w:right w:val="single" w:sz="4" w:space="0" w:color="auto"/>
            </w:tcBorders>
            <w:vAlign w:val="center"/>
          </w:tcPr>
          <w:p w14:paraId="1D3147D3"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4</w:t>
            </w:r>
          </w:p>
        </w:tc>
        <w:tc>
          <w:tcPr>
            <w:tcW w:w="4245" w:type="dxa"/>
            <w:tcBorders>
              <w:top w:val="single" w:sz="4" w:space="0" w:color="auto"/>
              <w:left w:val="single" w:sz="4" w:space="0" w:color="auto"/>
            </w:tcBorders>
            <w:shd w:val="clear" w:color="auto" w:fill="auto"/>
            <w:vAlign w:val="center"/>
          </w:tcPr>
          <w:p w14:paraId="069D22AD" w14:textId="77777777" w:rsidR="00CD4F97" w:rsidRPr="008501D2" w:rsidRDefault="00CD4F97" w:rsidP="00D25479">
            <w:r w:rsidRPr="008501D2">
              <w:rPr>
                <w:bCs/>
              </w:rPr>
              <w:t>Сохранение, реабилитация и развитие системы существующего озеленения города</w:t>
            </w:r>
          </w:p>
        </w:tc>
        <w:tc>
          <w:tcPr>
            <w:tcW w:w="290" w:type="dxa"/>
            <w:tcBorders>
              <w:top w:val="single" w:sz="4" w:space="0" w:color="auto"/>
              <w:left w:val="single" w:sz="4" w:space="0" w:color="auto"/>
            </w:tcBorders>
            <w:shd w:val="clear" w:color="auto" w:fill="auto"/>
          </w:tcPr>
          <w:p w14:paraId="55480317"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right w:val="single" w:sz="4" w:space="0" w:color="auto"/>
            </w:tcBorders>
            <w:shd w:val="clear" w:color="auto" w:fill="auto"/>
            <w:vAlign w:val="center"/>
          </w:tcPr>
          <w:p w14:paraId="46AB64B1" w14:textId="77777777" w:rsidR="00CD4F97" w:rsidRPr="008501D2" w:rsidRDefault="00CD4F97" w:rsidP="00D25479">
            <w:r w:rsidRPr="008501D2">
              <w:t>Площадь городских территорий, охваченная посадками  деревьев и кустарников (кв.м.)</w:t>
            </w:r>
          </w:p>
        </w:tc>
        <w:tc>
          <w:tcPr>
            <w:tcW w:w="1843" w:type="dxa"/>
            <w:tcBorders>
              <w:top w:val="single" w:sz="4" w:space="0" w:color="auto"/>
              <w:left w:val="single" w:sz="4" w:space="0" w:color="auto"/>
            </w:tcBorders>
            <w:shd w:val="clear" w:color="auto" w:fill="auto"/>
            <w:vAlign w:val="center"/>
          </w:tcPr>
          <w:p w14:paraId="3842C440" w14:textId="77777777" w:rsidR="00CD4F97" w:rsidRPr="008501D2" w:rsidRDefault="00CD4F97" w:rsidP="00D25479">
            <w:pPr>
              <w:jc w:val="center"/>
            </w:pPr>
            <w:r w:rsidRPr="008501D2">
              <w:t>0</w:t>
            </w:r>
          </w:p>
        </w:tc>
        <w:tc>
          <w:tcPr>
            <w:tcW w:w="168" w:type="dxa"/>
            <w:tcBorders>
              <w:top w:val="single" w:sz="4" w:space="0" w:color="auto"/>
              <w:right w:val="single" w:sz="4" w:space="0" w:color="auto"/>
            </w:tcBorders>
            <w:shd w:val="clear" w:color="auto" w:fill="auto"/>
            <w:vAlign w:val="center"/>
          </w:tcPr>
          <w:p w14:paraId="746F9EF1"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right w:val="single" w:sz="4" w:space="0" w:color="auto"/>
            </w:tcBorders>
            <w:shd w:val="clear" w:color="auto" w:fill="auto"/>
            <w:vAlign w:val="center"/>
          </w:tcPr>
          <w:p w14:paraId="79317FA1"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0</w:t>
            </w:r>
          </w:p>
        </w:tc>
        <w:tc>
          <w:tcPr>
            <w:tcW w:w="4252" w:type="dxa"/>
            <w:tcBorders>
              <w:top w:val="single" w:sz="4" w:space="0" w:color="auto"/>
              <w:left w:val="single" w:sz="4" w:space="0" w:color="auto"/>
              <w:right w:val="single" w:sz="4" w:space="0" w:color="auto"/>
            </w:tcBorders>
            <w:vAlign w:val="center"/>
          </w:tcPr>
          <w:p w14:paraId="7AFA3BE5" w14:textId="77777777" w:rsidR="00CD4F97" w:rsidRPr="008501D2" w:rsidRDefault="00CD4F97" w:rsidP="00D25479">
            <w:pPr>
              <w:widowControl w:val="0"/>
              <w:suppressAutoHyphens/>
              <w:snapToGrid w:val="0"/>
              <w:jc w:val="center"/>
              <w:rPr>
                <w:rFonts w:eastAsia="Arial"/>
                <w:lang w:eastAsia="hi-IN" w:bidi="hi-IN"/>
              </w:rPr>
            </w:pPr>
          </w:p>
        </w:tc>
      </w:tr>
      <w:tr w:rsidR="00CD4F97" w:rsidRPr="008501D2" w14:paraId="7D4BCA3C" w14:textId="77777777" w:rsidTr="00D25479">
        <w:trPr>
          <w:cantSplit/>
          <w:trHeight w:val="1116"/>
        </w:trPr>
        <w:tc>
          <w:tcPr>
            <w:tcW w:w="568" w:type="dxa"/>
            <w:tcBorders>
              <w:top w:val="single" w:sz="4" w:space="0" w:color="auto"/>
              <w:left w:val="single" w:sz="4" w:space="0" w:color="auto"/>
              <w:bottom w:val="single" w:sz="4" w:space="0" w:color="auto"/>
              <w:right w:val="single" w:sz="4" w:space="0" w:color="auto"/>
            </w:tcBorders>
            <w:vAlign w:val="center"/>
          </w:tcPr>
          <w:p w14:paraId="51C43B2A"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5</w:t>
            </w:r>
          </w:p>
        </w:tc>
        <w:tc>
          <w:tcPr>
            <w:tcW w:w="4245" w:type="dxa"/>
            <w:tcBorders>
              <w:top w:val="single" w:sz="4" w:space="0" w:color="auto"/>
              <w:left w:val="single" w:sz="4" w:space="0" w:color="auto"/>
              <w:bottom w:val="single" w:sz="4" w:space="0" w:color="auto"/>
            </w:tcBorders>
            <w:shd w:val="clear" w:color="auto" w:fill="auto"/>
            <w:vAlign w:val="center"/>
          </w:tcPr>
          <w:p w14:paraId="701E8ACE" w14:textId="77777777" w:rsidR="00CD4F97" w:rsidRPr="008501D2" w:rsidRDefault="00CD4F97" w:rsidP="00D25479">
            <w:r w:rsidRPr="008501D2">
              <w:rPr>
                <w:bCs/>
              </w:rPr>
              <w:t>Очистка территорий общего пользования</w:t>
            </w:r>
          </w:p>
        </w:tc>
        <w:tc>
          <w:tcPr>
            <w:tcW w:w="290" w:type="dxa"/>
            <w:tcBorders>
              <w:top w:val="single" w:sz="4" w:space="0" w:color="auto"/>
              <w:left w:val="single" w:sz="4" w:space="0" w:color="auto"/>
              <w:bottom w:val="single" w:sz="4" w:space="0" w:color="auto"/>
            </w:tcBorders>
            <w:shd w:val="clear" w:color="auto" w:fill="auto"/>
          </w:tcPr>
          <w:p w14:paraId="5EBFE4CA"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02B8FF37" w14:textId="77777777" w:rsidR="00CD4F97" w:rsidRPr="008501D2" w:rsidRDefault="00CD4F97" w:rsidP="00D25479">
            <w:r w:rsidRPr="008501D2">
              <w:t>Ликвидация мест несанкционированного складирования мусора (мест)</w:t>
            </w:r>
          </w:p>
        </w:tc>
        <w:tc>
          <w:tcPr>
            <w:tcW w:w="1843" w:type="dxa"/>
            <w:tcBorders>
              <w:top w:val="single" w:sz="4" w:space="0" w:color="auto"/>
              <w:left w:val="single" w:sz="4" w:space="0" w:color="auto"/>
              <w:bottom w:val="single" w:sz="4" w:space="0" w:color="auto"/>
            </w:tcBorders>
            <w:shd w:val="clear" w:color="auto" w:fill="auto"/>
            <w:vAlign w:val="center"/>
          </w:tcPr>
          <w:p w14:paraId="0E238EB1" w14:textId="77777777" w:rsidR="00CD4F97" w:rsidRPr="008501D2" w:rsidRDefault="00CD4F97" w:rsidP="00D25479">
            <w:pPr>
              <w:jc w:val="center"/>
            </w:pPr>
            <w:r w:rsidRPr="008501D2">
              <w:t>9</w:t>
            </w:r>
          </w:p>
        </w:tc>
        <w:tc>
          <w:tcPr>
            <w:tcW w:w="168" w:type="dxa"/>
            <w:tcBorders>
              <w:top w:val="single" w:sz="4" w:space="0" w:color="auto"/>
              <w:bottom w:val="single" w:sz="4" w:space="0" w:color="auto"/>
              <w:right w:val="single" w:sz="4" w:space="0" w:color="auto"/>
            </w:tcBorders>
            <w:shd w:val="clear" w:color="auto" w:fill="auto"/>
            <w:vAlign w:val="center"/>
          </w:tcPr>
          <w:p w14:paraId="0525C824"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157BBB29"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52" w:type="dxa"/>
            <w:tcBorders>
              <w:top w:val="single" w:sz="4" w:space="0" w:color="auto"/>
              <w:left w:val="single" w:sz="4" w:space="0" w:color="auto"/>
              <w:bottom w:val="single" w:sz="4" w:space="0" w:color="auto"/>
              <w:right w:val="single" w:sz="4" w:space="0" w:color="auto"/>
            </w:tcBorders>
            <w:vAlign w:val="center"/>
          </w:tcPr>
          <w:p w14:paraId="46C7E292" w14:textId="77777777" w:rsidR="00CD4F97" w:rsidRPr="008501D2" w:rsidRDefault="00CD4F97" w:rsidP="00D25479">
            <w:pPr>
              <w:widowControl w:val="0"/>
              <w:suppressAutoHyphens/>
              <w:snapToGrid w:val="0"/>
              <w:jc w:val="center"/>
              <w:rPr>
                <w:rFonts w:eastAsia="Arial"/>
                <w:i/>
                <w:lang w:eastAsia="hi-IN" w:bidi="hi-IN"/>
              </w:rPr>
            </w:pPr>
            <w:r w:rsidRPr="008501D2">
              <w:rPr>
                <w:rFonts w:eastAsia="Arial"/>
                <w:i/>
                <w:lang w:eastAsia="hi-IN" w:bidi="hi-IN"/>
              </w:rPr>
              <w:t xml:space="preserve">Мероприятия по заключенному с региональным оператором договору, осуществляет предприятие МУП «УППМХ». Так как образовалась финансовая задолженность у оператора перед исполнителем по договору, услуги не были оказаны. </w:t>
            </w:r>
          </w:p>
        </w:tc>
      </w:tr>
      <w:tr w:rsidR="00CD4F97" w:rsidRPr="008501D2" w14:paraId="660A7307" w14:textId="77777777" w:rsidTr="00D25479">
        <w:trPr>
          <w:cantSplit/>
          <w:trHeight w:val="1825"/>
        </w:trPr>
        <w:tc>
          <w:tcPr>
            <w:tcW w:w="568" w:type="dxa"/>
            <w:tcBorders>
              <w:top w:val="single" w:sz="4" w:space="0" w:color="auto"/>
              <w:left w:val="single" w:sz="4" w:space="0" w:color="auto"/>
              <w:bottom w:val="single" w:sz="4" w:space="0" w:color="auto"/>
              <w:right w:val="single" w:sz="4" w:space="0" w:color="auto"/>
            </w:tcBorders>
            <w:vAlign w:val="center"/>
          </w:tcPr>
          <w:p w14:paraId="5F9A5FC6"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6</w:t>
            </w:r>
          </w:p>
        </w:tc>
        <w:tc>
          <w:tcPr>
            <w:tcW w:w="4245" w:type="dxa"/>
            <w:tcBorders>
              <w:top w:val="single" w:sz="4" w:space="0" w:color="auto"/>
              <w:left w:val="single" w:sz="4" w:space="0" w:color="auto"/>
              <w:bottom w:val="single" w:sz="4" w:space="0" w:color="auto"/>
            </w:tcBorders>
            <w:shd w:val="clear" w:color="auto" w:fill="auto"/>
            <w:vAlign w:val="center"/>
          </w:tcPr>
          <w:p w14:paraId="4059120F" w14:textId="77777777" w:rsidR="00CD4F97" w:rsidRPr="008501D2" w:rsidRDefault="00CD4F97" w:rsidP="00D25479">
            <w:r w:rsidRPr="008501D2">
              <w:rPr>
                <w:bCs/>
              </w:rPr>
              <w:t>Реставрация скверов и площадей города</w:t>
            </w:r>
          </w:p>
        </w:tc>
        <w:tc>
          <w:tcPr>
            <w:tcW w:w="290" w:type="dxa"/>
            <w:tcBorders>
              <w:top w:val="single" w:sz="4" w:space="0" w:color="auto"/>
              <w:left w:val="single" w:sz="4" w:space="0" w:color="auto"/>
              <w:bottom w:val="single" w:sz="4" w:space="0" w:color="auto"/>
            </w:tcBorders>
            <w:shd w:val="clear" w:color="auto" w:fill="auto"/>
          </w:tcPr>
          <w:p w14:paraId="3416AF34"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654C2AFD" w14:textId="77777777" w:rsidR="00CD4F97" w:rsidRPr="008501D2" w:rsidRDefault="00CD4F97" w:rsidP="00D25479">
            <w:r w:rsidRPr="008501D2">
              <w:t>Объем мероприятий по обустройству скверов и площадей (объект)</w:t>
            </w:r>
          </w:p>
        </w:tc>
        <w:tc>
          <w:tcPr>
            <w:tcW w:w="1843" w:type="dxa"/>
            <w:tcBorders>
              <w:top w:val="single" w:sz="4" w:space="0" w:color="auto"/>
              <w:left w:val="single" w:sz="4" w:space="0" w:color="auto"/>
              <w:bottom w:val="single" w:sz="4" w:space="0" w:color="auto"/>
            </w:tcBorders>
            <w:shd w:val="clear" w:color="auto" w:fill="auto"/>
            <w:vAlign w:val="center"/>
          </w:tcPr>
          <w:p w14:paraId="361A2897" w14:textId="77777777" w:rsidR="00CD4F97" w:rsidRPr="008501D2" w:rsidRDefault="00CD4F97" w:rsidP="00D25479">
            <w:pPr>
              <w:jc w:val="center"/>
            </w:pPr>
            <w:r w:rsidRPr="008501D2">
              <w:t>2</w:t>
            </w:r>
          </w:p>
        </w:tc>
        <w:tc>
          <w:tcPr>
            <w:tcW w:w="168" w:type="dxa"/>
            <w:tcBorders>
              <w:top w:val="single" w:sz="4" w:space="0" w:color="auto"/>
              <w:bottom w:val="single" w:sz="4" w:space="0" w:color="auto"/>
              <w:right w:val="single" w:sz="4" w:space="0" w:color="auto"/>
            </w:tcBorders>
            <w:shd w:val="clear" w:color="auto" w:fill="auto"/>
            <w:vAlign w:val="center"/>
          </w:tcPr>
          <w:p w14:paraId="24940C4A"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5EA827C8"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52" w:type="dxa"/>
            <w:tcBorders>
              <w:top w:val="single" w:sz="4" w:space="0" w:color="auto"/>
              <w:left w:val="single" w:sz="4" w:space="0" w:color="auto"/>
              <w:bottom w:val="single" w:sz="4" w:space="0" w:color="auto"/>
              <w:right w:val="single" w:sz="4" w:space="0" w:color="auto"/>
            </w:tcBorders>
            <w:vAlign w:val="center"/>
          </w:tcPr>
          <w:p w14:paraId="740B06A2" w14:textId="77777777" w:rsidR="00CD4F97" w:rsidRPr="008501D2" w:rsidRDefault="00CD4F97" w:rsidP="00D25479">
            <w:pPr>
              <w:widowControl w:val="0"/>
              <w:suppressAutoHyphens/>
              <w:snapToGrid w:val="0"/>
              <w:jc w:val="center"/>
              <w:rPr>
                <w:rFonts w:eastAsia="Arial"/>
                <w:i/>
                <w:lang w:eastAsia="hi-IN" w:bidi="hi-IN"/>
              </w:rPr>
            </w:pPr>
            <w:r w:rsidRPr="008501D2">
              <w:rPr>
                <w:rFonts w:eastAsia="Arial"/>
                <w:i/>
                <w:lang w:eastAsia="hi-IN" w:bidi="hi-IN"/>
              </w:rPr>
              <w:t>Реализация благоустройства Центральной площади, благоустройство общественной территории в районе МАОУ СОШ № 19.</w:t>
            </w:r>
          </w:p>
        </w:tc>
      </w:tr>
      <w:tr w:rsidR="00CD4F97" w:rsidRPr="008501D2" w14:paraId="0A87D4D2" w14:textId="77777777" w:rsidTr="00D25479">
        <w:trPr>
          <w:cantSplit/>
          <w:trHeight w:val="1113"/>
        </w:trPr>
        <w:tc>
          <w:tcPr>
            <w:tcW w:w="568" w:type="dxa"/>
            <w:tcBorders>
              <w:top w:val="single" w:sz="4" w:space="0" w:color="auto"/>
              <w:left w:val="single" w:sz="4" w:space="0" w:color="auto"/>
              <w:bottom w:val="single" w:sz="4" w:space="0" w:color="auto"/>
              <w:right w:val="single" w:sz="4" w:space="0" w:color="auto"/>
            </w:tcBorders>
            <w:vAlign w:val="center"/>
          </w:tcPr>
          <w:p w14:paraId="39EBCF40"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7</w:t>
            </w:r>
          </w:p>
        </w:tc>
        <w:tc>
          <w:tcPr>
            <w:tcW w:w="4245" w:type="dxa"/>
            <w:tcBorders>
              <w:top w:val="single" w:sz="4" w:space="0" w:color="auto"/>
              <w:left w:val="single" w:sz="4" w:space="0" w:color="auto"/>
              <w:bottom w:val="single" w:sz="4" w:space="0" w:color="auto"/>
            </w:tcBorders>
            <w:shd w:val="clear" w:color="auto" w:fill="auto"/>
            <w:vAlign w:val="center"/>
          </w:tcPr>
          <w:p w14:paraId="267A9FD2" w14:textId="77777777" w:rsidR="00CD4F97" w:rsidRPr="008501D2" w:rsidRDefault="00CD4F97" w:rsidP="00D25479">
            <w:r w:rsidRPr="008501D2">
              <w:rPr>
                <w:bCs/>
              </w:rPr>
              <w:t>Мероприятия по благоустройству внутриквартальных территорий многоквартирных домов</w:t>
            </w:r>
          </w:p>
        </w:tc>
        <w:tc>
          <w:tcPr>
            <w:tcW w:w="290" w:type="dxa"/>
            <w:tcBorders>
              <w:top w:val="single" w:sz="4" w:space="0" w:color="auto"/>
              <w:left w:val="single" w:sz="4" w:space="0" w:color="auto"/>
              <w:bottom w:val="single" w:sz="4" w:space="0" w:color="auto"/>
            </w:tcBorders>
            <w:shd w:val="clear" w:color="auto" w:fill="auto"/>
          </w:tcPr>
          <w:p w14:paraId="4951FF66" w14:textId="77777777" w:rsidR="00CD4F97" w:rsidRPr="008501D2" w:rsidRDefault="00CD4F97"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vAlign w:val="center"/>
          </w:tcPr>
          <w:p w14:paraId="69BFCA2A" w14:textId="77777777" w:rsidR="00CD4F97" w:rsidRPr="008501D2" w:rsidRDefault="00CD4F97" w:rsidP="00D25479">
            <w:pPr>
              <w:tabs>
                <w:tab w:val="left" w:pos="556"/>
              </w:tabs>
              <w:ind w:right="127"/>
              <w:jc w:val="both"/>
            </w:pPr>
            <w:r w:rsidRPr="008501D2">
              <w:t>Количество дворовых территорий (шт.)</w:t>
            </w:r>
          </w:p>
          <w:p w14:paraId="7DBB8C7D" w14:textId="77777777" w:rsidR="00CD4F97" w:rsidRPr="008501D2" w:rsidRDefault="00CD4F97" w:rsidP="00D25479"/>
        </w:tc>
        <w:tc>
          <w:tcPr>
            <w:tcW w:w="1843" w:type="dxa"/>
            <w:tcBorders>
              <w:top w:val="single" w:sz="4" w:space="0" w:color="auto"/>
              <w:left w:val="single" w:sz="4" w:space="0" w:color="auto"/>
              <w:bottom w:val="single" w:sz="4" w:space="0" w:color="auto"/>
            </w:tcBorders>
            <w:shd w:val="clear" w:color="auto" w:fill="auto"/>
            <w:vAlign w:val="center"/>
          </w:tcPr>
          <w:p w14:paraId="1F099272" w14:textId="77777777" w:rsidR="00CD4F97" w:rsidRPr="008501D2" w:rsidRDefault="00CD4F97" w:rsidP="00D25479">
            <w:pPr>
              <w:jc w:val="center"/>
            </w:pPr>
            <w:r w:rsidRPr="008501D2">
              <w:t>3</w:t>
            </w:r>
          </w:p>
        </w:tc>
        <w:tc>
          <w:tcPr>
            <w:tcW w:w="168" w:type="dxa"/>
            <w:tcBorders>
              <w:top w:val="single" w:sz="4" w:space="0" w:color="auto"/>
              <w:bottom w:val="single" w:sz="4" w:space="0" w:color="auto"/>
              <w:right w:val="single" w:sz="4" w:space="0" w:color="auto"/>
            </w:tcBorders>
            <w:shd w:val="clear" w:color="auto" w:fill="auto"/>
            <w:vAlign w:val="center"/>
          </w:tcPr>
          <w:p w14:paraId="4D43DCC8" w14:textId="77777777" w:rsidR="00CD4F97" w:rsidRPr="008501D2" w:rsidRDefault="00CD4F97"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3F79B56E" w14:textId="77777777" w:rsidR="00CD4F97" w:rsidRPr="008501D2" w:rsidRDefault="00CD4F97"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52" w:type="dxa"/>
            <w:tcBorders>
              <w:top w:val="single" w:sz="4" w:space="0" w:color="auto"/>
              <w:left w:val="single" w:sz="4" w:space="0" w:color="auto"/>
              <w:bottom w:val="single" w:sz="4" w:space="0" w:color="auto"/>
              <w:right w:val="single" w:sz="4" w:space="0" w:color="auto"/>
            </w:tcBorders>
            <w:vAlign w:val="center"/>
          </w:tcPr>
          <w:p w14:paraId="3B320F75" w14:textId="77777777" w:rsidR="00CD4F97" w:rsidRPr="008501D2" w:rsidRDefault="00CD4F97" w:rsidP="00D25479">
            <w:pPr>
              <w:widowControl w:val="0"/>
              <w:suppressAutoHyphens/>
              <w:snapToGrid w:val="0"/>
              <w:jc w:val="center"/>
              <w:rPr>
                <w:rFonts w:eastAsia="Arial"/>
                <w:i/>
                <w:lang w:eastAsia="hi-IN" w:bidi="hi-IN"/>
              </w:rPr>
            </w:pPr>
            <w:r w:rsidRPr="008501D2">
              <w:rPr>
                <w:rFonts w:eastAsia="Arial"/>
                <w:i/>
                <w:lang w:eastAsia="hi-IN" w:bidi="hi-IN"/>
              </w:rPr>
              <w:t>В связи с пересмотром адресного перечня программы</w:t>
            </w:r>
          </w:p>
        </w:tc>
      </w:tr>
    </w:tbl>
    <w:p w14:paraId="17FC438C" w14:textId="77777777" w:rsidR="00CD4F97" w:rsidRPr="008501D2" w:rsidRDefault="00CD4F97" w:rsidP="00CD4F97">
      <w:pPr>
        <w:tabs>
          <w:tab w:val="left" w:pos="993"/>
        </w:tabs>
        <w:autoSpaceDE w:val="0"/>
        <w:autoSpaceDN w:val="0"/>
        <w:adjustRightInd w:val="0"/>
        <w:ind w:left="567"/>
        <w:jc w:val="both"/>
        <w:outlineLvl w:val="0"/>
        <w:rPr>
          <w:b/>
        </w:rPr>
      </w:pPr>
    </w:p>
    <w:p w14:paraId="366E4198" w14:textId="77777777" w:rsidR="006B1035" w:rsidRPr="008501D2" w:rsidRDefault="006B1035" w:rsidP="006B1035">
      <w:pPr>
        <w:spacing w:line="270" w:lineRule="exact"/>
        <w:sectPr w:rsidR="006B1035" w:rsidRPr="008501D2" w:rsidSect="00185B96">
          <w:pgSz w:w="16837" w:h="11905" w:orient="landscape"/>
          <w:pgMar w:top="1843" w:right="394" w:bottom="284" w:left="0" w:header="0" w:footer="3" w:gutter="0"/>
          <w:cols w:space="720"/>
          <w:noEndnote/>
          <w:docGrid w:linePitch="360"/>
        </w:sectPr>
      </w:pPr>
    </w:p>
    <w:p w14:paraId="604F8FD2" w14:textId="77777777" w:rsidR="005E51F6" w:rsidRPr="008501D2" w:rsidRDefault="005E51F6" w:rsidP="006C7EA4">
      <w:pPr>
        <w:keepNext/>
        <w:keepLines/>
        <w:spacing w:after="296" w:line="270" w:lineRule="exact"/>
        <w:rPr>
          <w:rStyle w:val="13"/>
          <w:rFonts w:eastAsia="Arial Unicode MS"/>
          <w:sz w:val="24"/>
          <w:szCs w:val="24"/>
        </w:rPr>
      </w:pPr>
    </w:p>
    <w:p w14:paraId="674D5888" w14:textId="77777777" w:rsidR="005E51F6" w:rsidRPr="008501D2" w:rsidRDefault="005E51F6" w:rsidP="00E70091">
      <w:pPr>
        <w:pStyle w:val="1"/>
        <w:framePr w:wrap="notBeside"/>
        <w:numPr>
          <w:ilvl w:val="0"/>
          <w:numId w:val="2"/>
        </w:numPr>
        <w:rPr>
          <w:rStyle w:val="13"/>
          <w:rFonts w:eastAsia="Arial Unicode MS"/>
          <w:color w:val="943634" w:themeColor="accent2" w:themeShade="BF"/>
          <w:sz w:val="24"/>
          <w:szCs w:val="24"/>
          <w:u w:val="none"/>
        </w:rPr>
      </w:pPr>
      <w:bookmarkStart w:id="23" w:name="_Toc33886882"/>
      <w:r w:rsidRPr="008501D2">
        <w:rPr>
          <w:rStyle w:val="13"/>
          <w:rFonts w:eastAsia="Arial Unicode MS"/>
          <w:color w:val="943634" w:themeColor="accent2" w:themeShade="BF"/>
          <w:sz w:val="24"/>
          <w:szCs w:val="24"/>
          <w:u w:val="none"/>
        </w:rPr>
        <w:t>«Профилактика и борьба с социально значимыми заболеваниями, предупреждение болезнезависимости населения города Удачного Мирнинского района Республики Саха (Якутия)</w:t>
      </w:r>
      <w:r w:rsidR="00EA7E8F" w:rsidRPr="008501D2">
        <w:rPr>
          <w:rStyle w:val="13"/>
          <w:rFonts w:eastAsia="Arial Unicode MS"/>
          <w:color w:val="943634" w:themeColor="accent2" w:themeShade="BF"/>
          <w:sz w:val="24"/>
          <w:szCs w:val="24"/>
          <w:u w:val="none"/>
        </w:rPr>
        <w:t xml:space="preserve"> на 2018-2021 годы»</w:t>
      </w:r>
      <w:bookmarkEnd w:id="23"/>
    </w:p>
    <w:p w14:paraId="1D4A532B" w14:textId="77777777" w:rsidR="00EA7E8F" w:rsidRPr="008501D2" w:rsidRDefault="00EA7E8F" w:rsidP="00EA7E8F">
      <w:pPr>
        <w:rPr>
          <w:rFonts w:eastAsia="Arial Unicode MS"/>
        </w:rPr>
      </w:pPr>
    </w:p>
    <w:p w14:paraId="162B3C7F" w14:textId="77777777" w:rsidR="00E66241" w:rsidRPr="00E66241" w:rsidRDefault="00E66241" w:rsidP="00E66241">
      <w:pPr>
        <w:ind w:firstLine="709"/>
        <w:jc w:val="both"/>
        <w:rPr>
          <w:rFonts w:eastAsia="Calibri"/>
          <w:lang w:eastAsia="en-US"/>
        </w:rPr>
      </w:pPr>
      <w:r w:rsidRPr="00E66241">
        <w:rPr>
          <w:rFonts w:eastAsia="Calibri"/>
          <w:lang w:eastAsia="en-US"/>
        </w:rPr>
        <w:t>МП разработана в 2018 году и утверждена постановлением администрации МО «Город Удачный» Мирнинского района Республики Саха (Якутия) от 09 октября 2018 № 488 «Об утверждении Муниципальной  программы «Профилактика и борьба с социально значимыми заболеваниями, предупреждение болезней зависимости населения города Удачного Мирнинского района Республики Саха (Якутия) на 2018- 2021 годы</w:t>
      </w:r>
      <w:r w:rsidRPr="00E66241">
        <w:rPr>
          <w:rFonts w:eastAsia="Calibri"/>
          <w:color w:val="000000"/>
        </w:rPr>
        <w:t>»</w:t>
      </w:r>
      <w:r w:rsidRPr="00E66241">
        <w:rPr>
          <w:rFonts w:eastAsia="Calibri"/>
          <w:lang w:eastAsia="en-US"/>
        </w:rPr>
        <w:t xml:space="preserve">. Сроки реализации МП 2018-2021 г. </w:t>
      </w:r>
    </w:p>
    <w:p w14:paraId="13BC970D" w14:textId="77777777" w:rsidR="00E66241" w:rsidRPr="00E66241" w:rsidRDefault="00E66241" w:rsidP="00E66241">
      <w:pPr>
        <w:ind w:firstLine="709"/>
        <w:jc w:val="both"/>
        <w:rPr>
          <w:rFonts w:eastAsia="Calibri"/>
          <w:b/>
          <w:u w:val="single"/>
          <w:lang w:eastAsia="en-US"/>
        </w:rPr>
      </w:pPr>
      <w:r w:rsidRPr="00E66241">
        <w:rPr>
          <w:rFonts w:eastAsia="Calibri"/>
          <w:b/>
          <w:u w:val="single"/>
          <w:lang w:eastAsia="en-US"/>
        </w:rPr>
        <w:t xml:space="preserve"> Цели Муниципальной программы:</w:t>
      </w:r>
    </w:p>
    <w:p w14:paraId="44FB8911" w14:textId="77777777" w:rsidR="00E66241" w:rsidRPr="00E66241" w:rsidRDefault="00E66241" w:rsidP="00E66241">
      <w:pPr>
        <w:widowControl w:val="0"/>
        <w:autoSpaceDE w:val="0"/>
        <w:autoSpaceDN w:val="0"/>
        <w:adjustRightInd w:val="0"/>
        <w:spacing w:line="276" w:lineRule="auto"/>
        <w:ind w:firstLine="709"/>
        <w:jc w:val="both"/>
      </w:pPr>
      <w:r w:rsidRPr="00E66241">
        <w:t xml:space="preserve"> - снижение заболеваемости, инвалидности и смертности населения при социально значимых заболеваниях, увеличение продолжительности жизни и улучшение качества жизни больных, страдающих этими заболеваниями.</w:t>
      </w:r>
    </w:p>
    <w:p w14:paraId="00C625A0" w14:textId="77777777" w:rsidR="00E66241" w:rsidRPr="00E66241" w:rsidRDefault="00E66241" w:rsidP="00E66241">
      <w:pPr>
        <w:ind w:firstLine="709"/>
        <w:jc w:val="both"/>
        <w:rPr>
          <w:rFonts w:eastAsia="Calibri"/>
          <w:b/>
          <w:u w:val="single"/>
          <w:lang w:eastAsia="en-US"/>
        </w:rPr>
      </w:pPr>
      <w:r w:rsidRPr="00E66241">
        <w:rPr>
          <w:rFonts w:eastAsia="Calibri"/>
          <w:b/>
          <w:u w:val="single"/>
          <w:lang w:eastAsia="en-US"/>
        </w:rPr>
        <w:t>В качестве задач Программы определены:</w:t>
      </w:r>
    </w:p>
    <w:p w14:paraId="4C9E1370" w14:textId="77777777" w:rsidR="00E66241" w:rsidRPr="00E66241" w:rsidRDefault="00E66241" w:rsidP="00E66241">
      <w:pPr>
        <w:ind w:firstLine="709"/>
        <w:jc w:val="both"/>
        <w:rPr>
          <w:rFonts w:eastAsia="Calibri"/>
          <w:lang w:eastAsia="en-US"/>
        </w:rPr>
      </w:pPr>
      <w:r w:rsidRPr="00E66241">
        <w:rPr>
          <w:rFonts w:eastAsia="Calibri"/>
          <w:lang w:eastAsia="en-US"/>
        </w:rPr>
        <w:t>- ограничение распространения наркомании, алкоголизма, токсикомании, курения и связанных с ними негативных социальных последствий;</w:t>
      </w:r>
    </w:p>
    <w:p w14:paraId="675C7EE3" w14:textId="77777777" w:rsidR="00E66241" w:rsidRPr="00E66241" w:rsidRDefault="00E66241" w:rsidP="00E66241">
      <w:pPr>
        <w:ind w:firstLine="709"/>
        <w:jc w:val="both"/>
        <w:rPr>
          <w:rFonts w:eastAsia="Calibri"/>
          <w:color w:val="000000"/>
        </w:rPr>
      </w:pPr>
      <w:r w:rsidRPr="00E66241">
        <w:rPr>
          <w:rFonts w:eastAsia="Calibri"/>
          <w:lang w:eastAsia="en-US"/>
        </w:rPr>
        <w:t>-</w:t>
      </w:r>
      <w:r w:rsidRPr="00E66241">
        <w:rPr>
          <w:rFonts w:eastAsia="Calibri"/>
          <w:color w:val="FF0000"/>
          <w:lang w:eastAsia="en-US"/>
        </w:rPr>
        <w:t xml:space="preserve"> </w:t>
      </w:r>
      <w:r w:rsidRPr="00E66241">
        <w:rPr>
          <w:rFonts w:eastAsia="Calibri"/>
          <w:color w:val="000000"/>
        </w:rPr>
        <w:t xml:space="preserve">сдерживание распространения ВИЧ-инфекции на территории г. Удачного, снижение социально-экономических последствий путем координированного осуществления   комплексных мероприятий организационного и практического характера. </w:t>
      </w:r>
    </w:p>
    <w:p w14:paraId="627CAF8B" w14:textId="77777777" w:rsidR="00E66241" w:rsidRPr="00E66241" w:rsidRDefault="00E66241" w:rsidP="00E66241">
      <w:pPr>
        <w:ind w:firstLine="709"/>
        <w:jc w:val="both"/>
        <w:rPr>
          <w:rFonts w:eastAsia="Calibri"/>
          <w:u w:val="single"/>
          <w:lang w:eastAsia="en-US"/>
        </w:rPr>
      </w:pPr>
      <w:r w:rsidRPr="00E66241">
        <w:rPr>
          <w:rFonts w:eastAsia="Arial Unicode MS"/>
          <w:shd w:val="clear" w:color="auto" w:fill="FFFFFF"/>
          <w:lang w:eastAsia="en-US"/>
        </w:rPr>
        <w:t>.</w:t>
      </w:r>
      <w:r w:rsidRPr="00E66241">
        <w:rPr>
          <w:rFonts w:eastAsia="Calibri"/>
          <w:b/>
          <w:u w:val="single"/>
          <w:lang w:eastAsia="en-US"/>
        </w:rPr>
        <w:t>Источником финансирования  Программы является</w:t>
      </w:r>
      <w:r w:rsidRPr="00E66241">
        <w:rPr>
          <w:rFonts w:eastAsia="Calibri"/>
          <w:u w:val="single"/>
          <w:lang w:eastAsia="en-US"/>
        </w:rPr>
        <w:t xml:space="preserve">: </w:t>
      </w:r>
    </w:p>
    <w:p w14:paraId="6467429B" w14:textId="77777777" w:rsidR="00E66241" w:rsidRPr="00E66241" w:rsidRDefault="00E66241" w:rsidP="00E66241">
      <w:pPr>
        <w:ind w:firstLine="709"/>
        <w:jc w:val="both"/>
        <w:rPr>
          <w:rFonts w:eastAsia="Calibri"/>
          <w:lang w:eastAsia="en-US"/>
        </w:rPr>
      </w:pPr>
      <w:r w:rsidRPr="00E66241">
        <w:rPr>
          <w:rFonts w:eastAsia="Calibri"/>
          <w:lang w:eastAsia="en-US"/>
        </w:rPr>
        <w:t>- бюджет муниципального образования «Город Удачный».</w:t>
      </w:r>
    </w:p>
    <w:p w14:paraId="68732FB7" w14:textId="77777777" w:rsidR="00E66241" w:rsidRPr="00E66241" w:rsidRDefault="00E66241" w:rsidP="00E66241">
      <w:pPr>
        <w:ind w:firstLine="709"/>
        <w:jc w:val="both"/>
        <w:rPr>
          <w:rFonts w:eastAsia="Calibri"/>
          <w:b/>
          <w:lang w:eastAsia="en-US"/>
        </w:rPr>
      </w:pPr>
      <w:r w:rsidRPr="00E66241">
        <w:rPr>
          <w:rFonts w:eastAsia="Calibri"/>
          <w:lang w:eastAsia="en-US"/>
        </w:rPr>
        <w:t xml:space="preserve">В Программе на финансирование мероприятий в 2021 году предусмотрено </w:t>
      </w:r>
      <w:r w:rsidRPr="00E66241">
        <w:rPr>
          <w:rFonts w:eastAsia="Calibri"/>
          <w:b/>
          <w:color w:val="000000"/>
          <w:lang w:eastAsia="en-US"/>
        </w:rPr>
        <w:t>500 000</w:t>
      </w:r>
      <w:r w:rsidRPr="00E66241">
        <w:rPr>
          <w:rFonts w:eastAsia="Calibri"/>
          <w:lang w:eastAsia="en-US"/>
        </w:rPr>
        <w:t xml:space="preserve"> рублей, фактическое исполнение составило</w:t>
      </w:r>
      <w:r w:rsidRPr="00E66241">
        <w:rPr>
          <w:rFonts w:eastAsia="Calibri"/>
          <w:b/>
          <w:lang w:eastAsia="en-US"/>
        </w:rPr>
        <w:t xml:space="preserve"> 498 291,74 </w:t>
      </w:r>
      <w:r w:rsidRPr="00E66241">
        <w:rPr>
          <w:rFonts w:eastAsia="Calibri"/>
          <w:lang w:eastAsia="en-US"/>
        </w:rPr>
        <w:t xml:space="preserve"> рубля или 99,65%.</w:t>
      </w:r>
    </w:p>
    <w:p w14:paraId="25FA5F8A" w14:textId="77777777" w:rsidR="00E66241" w:rsidRPr="00E66241" w:rsidRDefault="00E66241" w:rsidP="00E66241">
      <w:pPr>
        <w:spacing w:after="200" w:line="276" w:lineRule="auto"/>
        <w:ind w:firstLine="709"/>
        <w:jc w:val="both"/>
        <w:rPr>
          <w:rFonts w:eastAsiaTheme="minorHAnsi"/>
          <w:b/>
          <w:lang w:eastAsia="en-US"/>
        </w:rPr>
      </w:pPr>
    </w:p>
    <w:p w14:paraId="113005BB" w14:textId="77777777" w:rsidR="00E66241" w:rsidRPr="00E66241" w:rsidRDefault="00E66241" w:rsidP="00E66241">
      <w:pPr>
        <w:spacing w:after="200" w:line="276" w:lineRule="auto"/>
        <w:ind w:firstLine="709"/>
        <w:jc w:val="both"/>
        <w:rPr>
          <w:rFonts w:eastAsiaTheme="minorHAnsi"/>
          <w:b/>
          <w:lang w:eastAsia="en-US"/>
        </w:rPr>
      </w:pPr>
      <w:r w:rsidRPr="00E66241">
        <w:rPr>
          <w:rFonts w:eastAsiaTheme="minorHAnsi"/>
          <w:b/>
          <w:lang w:eastAsia="en-US"/>
        </w:rPr>
        <w:t>РАЗДЕЛ 1. Выполнения основных мероприятий МП, достигнутые результаты:</w:t>
      </w:r>
    </w:p>
    <w:p w14:paraId="7A588D2E" w14:textId="77777777" w:rsidR="00E66241" w:rsidRPr="00E66241" w:rsidRDefault="00E66241" w:rsidP="00E66241">
      <w:pPr>
        <w:ind w:firstLine="709"/>
        <w:jc w:val="both"/>
        <w:rPr>
          <w:rFonts w:eastAsia="Calibri"/>
          <w:lang w:eastAsia="en-US"/>
        </w:rPr>
      </w:pPr>
      <w:bookmarkStart w:id="24" w:name="bookmark39"/>
      <w:r w:rsidRPr="00E66241">
        <w:rPr>
          <w:rFonts w:eastAsia="Calibri"/>
          <w:lang w:eastAsia="en-US"/>
        </w:rPr>
        <w:t>На 2021год на реализацию мероприятий Программы предусмотрены денежные средства в размере 500 000 руб. 00 коп.</w:t>
      </w:r>
      <w:r w:rsidRPr="00E66241">
        <w:rPr>
          <w:rFonts w:eastAsia="Calibri"/>
          <w:b/>
          <w:lang w:eastAsia="en-US"/>
        </w:rPr>
        <w:t xml:space="preserve"> </w:t>
      </w:r>
    </w:p>
    <w:p w14:paraId="322D0B08" w14:textId="77777777" w:rsidR="00E66241" w:rsidRPr="00E66241" w:rsidRDefault="00E66241" w:rsidP="00E66241">
      <w:pPr>
        <w:shd w:val="clear" w:color="auto" w:fill="FFFFFF"/>
        <w:tabs>
          <w:tab w:val="left" w:pos="1134"/>
          <w:tab w:val="left" w:pos="4046"/>
        </w:tabs>
        <w:ind w:firstLine="709"/>
        <w:jc w:val="both"/>
        <w:rPr>
          <w:rFonts w:eastAsia="BatangChe"/>
          <w:bCs/>
          <w:iCs/>
        </w:rPr>
      </w:pPr>
      <w:r w:rsidRPr="00E66241">
        <w:t xml:space="preserve">С целью реализации мероприятий по выявлению и снижению уровня наркотизации населения города, сдерживания распространения и выявления на ранних стадиях ВИЧ инфекции, в 2021 года были приобретены тест-системы  </w:t>
      </w:r>
      <w:r w:rsidRPr="00E66241">
        <w:rPr>
          <w:rFonts w:eastAsia="BatangChe"/>
          <w:bCs/>
          <w:iCs/>
        </w:rPr>
        <w:t>в количестве 464 набора на общую сумму 498 291 руб. 74 коп.</w:t>
      </w:r>
    </w:p>
    <w:p w14:paraId="050D0C59" w14:textId="77777777" w:rsidR="00E66241" w:rsidRPr="00E66241" w:rsidRDefault="00E66241" w:rsidP="00E66241">
      <w:pPr>
        <w:shd w:val="clear" w:color="auto" w:fill="FFFFFF"/>
        <w:tabs>
          <w:tab w:val="left" w:pos="1134"/>
          <w:tab w:val="left" w:pos="4046"/>
        </w:tabs>
        <w:ind w:firstLine="709"/>
        <w:jc w:val="both"/>
        <w:rPr>
          <w:rFonts w:eastAsia="BatangChe"/>
        </w:rPr>
      </w:pPr>
      <w:r w:rsidRPr="00E66241">
        <w:rPr>
          <w:rFonts w:eastAsia="BatangChe"/>
          <w:bCs/>
          <w:iCs/>
        </w:rPr>
        <w:t>Реализация данного мероприятия позволило провести тестирование  2840 граждан.</w:t>
      </w:r>
    </w:p>
    <w:p w14:paraId="5F7317F6" w14:textId="77777777" w:rsidR="00E66241" w:rsidRPr="00E66241" w:rsidRDefault="00E66241" w:rsidP="00E66241">
      <w:pPr>
        <w:keepNext/>
        <w:keepLines/>
        <w:spacing w:after="242" w:line="270" w:lineRule="exact"/>
        <w:ind w:firstLine="709"/>
        <w:jc w:val="both"/>
        <w:rPr>
          <w:rFonts w:eastAsiaTheme="minorHAnsi"/>
          <w:b/>
          <w:lang w:eastAsia="en-US"/>
        </w:rPr>
      </w:pPr>
      <w:r w:rsidRPr="00E66241">
        <w:rPr>
          <w:rFonts w:eastAsiaTheme="minorHAnsi"/>
          <w:b/>
          <w:lang w:eastAsia="en-US"/>
        </w:rPr>
        <w:t>РАЗДЕЛ 2.   Меры по реализации программы</w:t>
      </w:r>
      <w:bookmarkEnd w:id="24"/>
      <w:r w:rsidRPr="00E66241">
        <w:rPr>
          <w:rFonts w:eastAsiaTheme="minorHAnsi"/>
          <w:b/>
          <w:lang w:eastAsia="en-US"/>
        </w:rPr>
        <w:t>:</w:t>
      </w:r>
    </w:p>
    <w:tbl>
      <w:tblPr>
        <w:tblStyle w:val="3c"/>
        <w:tblW w:w="0" w:type="auto"/>
        <w:tblLayout w:type="fixed"/>
        <w:tblLook w:val="04A0" w:firstRow="1" w:lastRow="0" w:firstColumn="1" w:lastColumn="0" w:noHBand="0" w:noVBand="1"/>
      </w:tblPr>
      <w:tblGrid>
        <w:gridCol w:w="675"/>
        <w:gridCol w:w="5083"/>
        <w:gridCol w:w="4556"/>
      </w:tblGrid>
      <w:tr w:rsidR="00E66241" w:rsidRPr="00E66241" w14:paraId="6A855F48" w14:textId="77777777" w:rsidTr="00D2547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B2FF4" w14:textId="77777777" w:rsidR="00E66241" w:rsidRPr="00E66241" w:rsidRDefault="00E66241" w:rsidP="00E66241">
            <w:pPr>
              <w:spacing w:line="317" w:lineRule="exact"/>
              <w:jc w:val="center"/>
              <w:rPr>
                <w:rFonts w:ascii="Times New Roman" w:hAnsi="Times New Roman" w:cs="Times New Roman"/>
                <w:b/>
              </w:rPr>
            </w:pPr>
            <w:r w:rsidRPr="00E66241">
              <w:rPr>
                <w:rFonts w:ascii="Times New Roman" w:hAnsi="Times New Roman" w:cs="Times New Roman"/>
                <w:b/>
              </w:rPr>
              <w:t>№ п/п</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B7995" w14:textId="77777777" w:rsidR="00E66241" w:rsidRPr="00E66241" w:rsidRDefault="00E66241" w:rsidP="00E66241">
            <w:pPr>
              <w:spacing w:line="322" w:lineRule="exact"/>
              <w:jc w:val="center"/>
              <w:rPr>
                <w:rFonts w:ascii="Times New Roman" w:hAnsi="Times New Roman" w:cs="Times New Roman"/>
                <w:b/>
              </w:rPr>
            </w:pPr>
            <w:r w:rsidRPr="00E66241">
              <w:rPr>
                <w:rFonts w:ascii="Times New Roman" w:hAnsi="Times New Roman" w:cs="Times New Roman"/>
                <w:b/>
              </w:rPr>
              <w:t>Реквизиты правовых актов о внесении изменений и дополнений</w:t>
            </w:r>
          </w:p>
        </w:tc>
        <w:tc>
          <w:tcPr>
            <w:tcW w:w="4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43014" w14:textId="77777777" w:rsidR="00E66241" w:rsidRPr="00E66241" w:rsidRDefault="00E66241" w:rsidP="00E66241">
            <w:pPr>
              <w:spacing w:line="322" w:lineRule="exact"/>
              <w:jc w:val="center"/>
              <w:rPr>
                <w:rFonts w:ascii="Times New Roman" w:hAnsi="Times New Roman" w:cs="Times New Roman"/>
                <w:b/>
              </w:rPr>
            </w:pPr>
            <w:r w:rsidRPr="00E66241">
              <w:rPr>
                <w:rFonts w:ascii="Times New Roman" w:hAnsi="Times New Roman" w:cs="Times New Roman"/>
                <w:b/>
              </w:rPr>
              <w:t>Описание причин необходимости внесения изменений и дополнений</w:t>
            </w:r>
          </w:p>
        </w:tc>
      </w:tr>
      <w:tr w:rsidR="00E66241" w:rsidRPr="00E66241" w14:paraId="1A67DFF7" w14:textId="77777777" w:rsidTr="00D2547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53C34" w14:textId="639C8829" w:rsidR="00E66241" w:rsidRPr="00E66241" w:rsidRDefault="00E66241" w:rsidP="00E66241">
            <w:pPr>
              <w:tabs>
                <w:tab w:val="left" w:pos="1095"/>
              </w:tabs>
              <w:jc w:val="center"/>
              <w:rPr>
                <w:rFonts w:ascii="Times New Roman" w:hAnsi="Times New Roman" w:cs="Times New Roman"/>
                <w:color w:val="000000"/>
              </w:rPr>
            </w:pPr>
            <w:r w:rsidRPr="00E66241">
              <w:rPr>
                <w:rFonts w:ascii="Times New Roman" w:hAnsi="Times New Roman" w:cs="Times New Roman"/>
                <w:color w:val="000000"/>
              </w:rPr>
              <w:t>1</w:t>
            </w:r>
          </w:p>
        </w:tc>
        <w:tc>
          <w:tcPr>
            <w:tcW w:w="5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351B5" w14:textId="77777777" w:rsidR="00E66241" w:rsidRPr="00E66241" w:rsidRDefault="00E66241" w:rsidP="00E66241">
            <w:pPr>
              <w:tabs>
                <w:tab w:val="left" w:pos="1095"/>
              </w:tabs>
              <w:rPr>
                <w:rFonts w:ascii="Times New Roman" w:hAnsi="Times New Roman" w:cs="Times New Roman"/>
                <w:color w:val="000000"/>
              </w:rPr>
            </w:pPr>
          </w:p>
        </w:tc>
        <w:tc>
          <w:tcPr>
            <w:tcW w:w="4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27D25" w14:textId="77777777" w:rsidR="00E66241" w:rsidRPr="00E66241" w:rsidRDefault="00E66241" w:rsidP="00E66241">
            <w:pPr>
              <w:rPr>
                <w:rFonts w:ascii="Times New Roman" w:eastAsia="Calibri" w:hAnsi="Times New Roman" w:cs="Times New Roman"/>
                <w:color w:val="000000"/>
              </w:rPr>
            </w:pPr>
          </w:p>
        </w:tc>
      </w:tr>
    </w:tbl>
    <w:p w14:paraId="1253A324" w14:textId="77777777" w:rsidR="00185B96" w:rsidRDefault="00185B96" w:rsidP="00E66241">
      <w:pPr>
        <w:spacing w:after="200" w:line="276" w:lineRule="auto"/>
        <w:jc w:val="center"/>
        <w:rPr>
          <w:rFonts w:eastAsiaTheme="minorHAnsi"/>
          <w:lang w:eastAsia="en-US"/>
        </w:rPr>
        <w:sectPr w:rsidR="00185B96" w:rsidSect="00246FD2">
          <w:pgSz w:w="11906" w:h="16838"/>
          <w:pgMar w:top="568" w:right="850" w:bottom="426" w:left="851" w:header="708" w:footer="708" w:gutter="0"/>
          <w:cols w:space="708"/>
          <w:docGrid w:linePitch="360"/>
        </w:sectPr>
      </w:pPr>
    </w:p>
    <w:p w14:paraId="040C17FF" w14:textId="053C7BFE" w:rsidR="00E66241" w:rsidRPr="00E66241" w:rsidRDefault="004136D0" w:rsidP="00E66241">
      <w:pPr>
        <w:tabs>
          <w:tab w:val="left" w:leader="underscore" w:pos="10054"/>
        </w:tabs>
        <w:spacing w:line="270" w:lineRule="exact"/>
        <w:jc w:val="center"/>
        <w:rPr>
          <w:rFonts w:eastAsiaTheme="minorHAnsi"/>
          <w:b/>
          <w:lang w:eastAsia="en-US"/>
        </w:rPr>
      </w:pPr>
      <w:r>
        <w:rPr>
          <w:rFonts w:eastAsiaTheme="minorHAnsi"/>
          <w:b/>
          <w:lang w:eastAsia="en-US"/>
        </w:rPr>
        <w:t>Р</w:t>
      </w:r>
      <w:r w:rsidR="00E66241" w:rsidRPr="00E66241">
        <w:rPr>
          <w:rFonts w:eastAsiaTheme="minorHAnsi"/>
          <w:b/>
          <w:lang w:eastAsia="en-US"/>
        </w:rPr>
        <w:t>АЗДЕЛ 3. Исполнение мероприятий муниципальной программы</w:t>
      </w:r>
    </w:p>
    <w:p w14:paraId="5F014E1A" w14:textId="77777777" w:rsidR="00E66241" w:rsidRPr="00E66241" w:rsidRDefault="00E66241" w:rsidP="00E66241">
      <w:pPr>
        <w:tabs>
          <w:tab w:val="left" w:leader="underscore" w:pos="10054"/>
        </w:tabs>
        <w:spacing w:line="270" w:lineRule="exact"/>
        <w:jc w:val="center"/>
        <w:rPr>
          <w:rFonts w:eastAsiaTheme="minorHAnsi"/>
          <w:b/>
          <w:lang w:eastAsia="en-US"/>
        </w:rPr>
      </w:pPr>
      <w:r w:rsidRPr="00E66241">
        <w:rPr>
          <w:rFonts w:eastAsiaTheme="minorHAnsi"/>
          <w:b/>
          <w:lang w:eastAsia="en-US"/>
        </w:rPr>
        <w:t>«Профилактика и борьба с социально значимыми заболеваниями, предупреждение болезней зависимости населения города Удачного Мирнинского района Республики Саха (Якутия) на 2018- 2021 годы</w:t>
      </w:r>
      <w:r w:rsidRPr="00E66241">
        <w:rPr>
          <w:rFonts w:eastAsiaTheme="minorHAnsi"/>
          <w:b/>
          <w:color w:val="000000"/>
        </w:rPr>
        <w:t>»</w:t>
      </w:r>
    </w:p>
    <w:p w14:paraId="501E2BB0" w14:textId="77777777" w:rsidR="00E66241" w:rsidRPr="00E66241" w:rsidRDefault="00E66241" w:rsidP="00E66241">
      <w:pPr>
        <w:tabs>
          <w:tab w:val="left" w:leader="underscore" w:pos="10054"/>
        </w:tabs>
        <w:spacing w:line="270" w:lineRule="exact"/>
        <w:jc w:val="center"/>
        <w:rPr>
          <w:rFonts w:eastAsiaTheme="minorHAnsi"/>
          <w:b/>
          <w:lang w:eastAsia="en-US"/>
        </w:rPr>
      </w:pPr>
    </w:p>
    <w:tbl>
      <w:tblPr>
        <w:tblStyle w:val="3c"/>
        <w:tblW w:w="0" w:type="auto"/>
        <w:tblInd w:w="675" w:type="dxa"/>
        <w:tblLayout w:type="fixed"/>
        <w:tblLook w:val="04A0" w:firstRow="1" w:lastRow="0" w:firstColumn="1" w:lastColumn="0" w:noHBand="0" w:noVBand="1"/>
      </w:tblPr>
      <w:tblGrid>
        <w:gridCol w:w="567"/>
        <w:gridCol w:w="2707"/>
        <w:gridCol w:w="2209"/>
        <w:gridCol w:w="1801"/>
        <w:gridCol w:w="1908"/>
        <w:gridCol w:w="1874"/>
        <w:gridCol w:w="1834"/>
        <w:gridCol w:w="2126"/>
      </w:tblGrid>
      <w:tr w:rsidR="00E66241" w:rsidRPr="00E66241" w14:paraId="64CD24F5" w14:textId="77777777" w:rsidTr="00D25479">
        <w:tc>
          <w:tcPr>
            <w:tcW w:w="567" w:type="dxa"/>
            <w:vMerge w:val="restart"/>
          </w:tcPr>
          <w:p w14:paraId="307EDC8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 п/п</w:t>
            </w:r>
          </w:p>
        </w:tc>
        <w:tc>
          <w:tcPr>
            <w:tcW w:w="2707" w:type="dxa"/>
            <w:vMerge w:val="restart"/>
          </w:tcPr>
          <w:p w14:paraId="0DDED580"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Мероприятия по реализации программы</w:t>
            </w:r>
          </w:p>
        </w:tc>
        <w:tc>
          <w:tcPr>
            <w:tcW w:w="2209" w:type="dxa"/>
            <w:vMerge w:val="restart"/>
          </w:tcPr>
          <w:p w14:paraId="38B15AA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Источники финансирования</w:t>
            </w:r>
          </w:p>
        </w:tc>
        <w:tc>
          <w:tcPr>
            <w:tcW w:w="3709" w:type="dxa"/>
            <w:gridSpan w:val="2"/>
          </w:tcPr>
          <w:p w14:paraId="06EF99A1"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Объем финансирования</w:t>
            </w:r>
          </w:p>
        </w:tc>
        <w:tc>
          <w:tcPr>
            <w:tcW w:w="3708" w:type="dxa"/>
            <w:gridSpan w:val="2"/>
          </w:tcPr>
          <w:p w14:paraId="30E56A9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Остаток</w:t>
            </w:r>
          </w:p>
        </w:tc>
        <w:tc>
          <w:tcPr>
            <w:tcW w:w="2126" w:type="dxa"/>
            <w:vMerge w:val="restart"/>
          </w:tcPr>
          <w:p w14:paraId="6C37DA8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 xml:space="preserve">Причина </w:t>
            </w:r>
          </w:p>
          <w:p w14:paraId="35C86B6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отклонений</w:t>
            </w:r>
          </w:p>
        </w:tc>
      </w:tr>
      <w:tr w:rsidR="00E66241" w:rsidRPr="00E66241" w14:paraId="2AC107FC" w14:textId="77777777" w:rsidTr="00D25479">
        <w:tc>
          <w:tcPr>
            <w:tcW w:w="567" w:type="dxa"/>
            <w:vMerge/>
          </w:tcPr>
          <w:p w14:paraId="2D0FC35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50C5AF81"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vMerge/>
          </w:tcPr>
          <w:p w14:paraId="4AEACBF8"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01" w:type="dxa"/>
          </w:tcPr>
          <w:p w14:paraId="2C9FB659"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план (уточненный план)</w:t>
            </w:r>
          </w:p>
        </w:tc>
        <w:tc>
          <w:tcPr>
            <w:tcW w:w="1908" w:type="dxa"/>
          </w:tcPr>
          <w:p w14:paraId="0623323A"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исполнено (кассовые расходы)</w:t>
            </w:r>
          </w:p>
        </w:tc>
        <w:tc>
          <w:tcPr>
            <w:tcW w:w="1874" w:type="dxa"/>
          </w:tcPr>
          <w:p w14:paraId="0F4A8FE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ВСЕГО</w:t>
            </w:r>
          </w:p>
        </w:tc>
        <w:tc>
          <w:tcPr>
            <w:tcW w:w="1834" w:type="dxa"/>
          </w:tcPr>
          <w:p w14:paraId="3A7F203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в т.ч. законтрактованные обязательства следующего года</w:t>
            </w:r>
          </w:p>
        </w:tc>
        <w:tc>
          <w:tcPr>
            <w:tcW w:w="2126" w:type="dxa"/>
            <w:vMerge/>
          </w:tcPr>
          <w:p w14:paraId="3A0346D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07DDB8B6" w14:textId="77777777" w:rsidTr="00D25479">
        <w:tc>
          <w:tcPr>
            <w:tcW w:w="567" w:type="dxa"/>
            <w:vMerge w:val="restart"/>
          </w:tcPr>
          <w:p w14:paraId="4A5C27A3"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1.</w:t>
            </w:r>
          </w:p>
        </w:tc>
        <w:tc>
          <w:tcPr>
            <w:tcW w:w="2707" w:type="dxa"/>
            <w:vMerge w:val="restart"/>
          </w:tcPr>
          <w:p w14:paraId="4C6970EE" w14:textId="77777777" w:rsidR="00E66241" w:rsidRPr="00E66241" w:rsidRDefault="00E66241" w:rsidP="00E66241">
            <w:pPr>
              <w:tabs>
                <w:tab w:val="left" w:leader="underscore" w:pos="10054"/>
              </w:tabs>
              <w:spacing w:line="270" w:lineRule="exact"/>
              <w:rPr>
                <w:rFonts w:ascii="Times New Roman" w:hAnsi="Times New Roman" w:cs="Times New Roman"/>
              </w:rPr>
            </w:pPr>
            <w:r w:rsidRPr="00E66241">
              <w:rPr>
                <w:rFonts w:ascii="Times New Roman" w:hAnsi="Times New Roman" w:cs="Times New Roman"/>
              </w:rPr>
              <w:t>Выявление и снижение уровня наркотизации населения города</w:t>
            </w:r>
          </w:p>
        </w:tc>
        <w:tc>
          <w:tcPr>
            <w:tcW w:w="2209" w:type="dxa"/>
          </w:tcPr>
          <w:p w14:paraId="041E36B4" w14:textId="77777777" w:rsidR="00E66241" w:rsidRPr="00E66241" w:rsidRDefault="00E66241" w:rsidP="00E66241">
            <w:pPr>
              <w:rPr>
                <w:rFonts w:ascii="Times New Roman" w:eastAsia="Calibri" w:hAnsi="Times New Roman" w:cs="Times New Roman"/>
                <w:b/>
              </w:rPr>
            </w:pPr>
            <w:r w:rsidRPr="00E66241">
              <w:rPr>
                <w:rFonts w:ascii="Times New Roman" w:eastAsia="Calibri" w:hAnsi="Times New Roman" w:cs="Times New Roman"/>
                <w:b/>
              </w:rPr>
              <w:t>Всего:</w:t>
            </w:r>
          </w:p>
        </w:tc>
        <w:tc>
          <w:tcPr>
            <w:tcW w:w="1801" w:type="dxa"/>
          </w:tcPr>
          <w:p w14:paraId="16253B82"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151 500,00</w:t>
            </w:r>
          </w:p>
        </w:tc>
        <w:tc>
          <w:tcPr>
            <w:tcW w:w="1908" w:type="dxa"/>
          </w:tcPr>
          <w:p w14:paraId="2D68B2D5"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151 268,90</w:t>
            </w:r>
          </w:p>
        </w:tc>
        <w:tc>
          <w:tcPr>
            <w:tcW w:w="1874" w:type="dxa"/>
          </w:tcPr>
          <w:p w14:paraId="24A16F98"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231,10</w:t>
            </w:r>
          </w:p>
        </w:tc>
        <w:tc>
          <w:tcPr>
            <w:tcW w:w="1834" w:type="dxa"/>
            <w:vMerge w:val="restart"/>
          </w:tcPr>
          <w:p w14:paraId="6042E85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val="restart"/>
          </w:tcPr>
          <w:p w14:paraId="01D9494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rPr>
              <w:t>экономия в результате торгов</w:t>
            </w:r>
          </w:p>
        </w:tc>
      </w:tr>
      <w:tr w:rsidR="00E66241" w:rsidRPr="00E66241" w14:paraId="63B05ABE" w14:textId="77777777" w:rsidTr="00D25479">
        <w:tc>
          <w:tcPr>
            <w:tcW w:w="567" w:type="dxa"/>
            <w:vMerge/>
          </w:tcPr>
          <w:p w14:paraId="6003D84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0E8C7161"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3CE641C6"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Федеральный бюджет</w:t>
            </w:r>
          </w:p>
        </w:tc>
        <w:tc>
          <w:tcPr>
            <w:tcW w:w="1801" w:type="dxa"/>
          </w:tcPr>
          <w:p w14:paraId="687610DC"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1471B02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687F6EA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vMerge/>
          </w:tcPr>
          <w:p w14:paraId="7BC5F0FC"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73BAE35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568B7516" w14:textId="77777777" w:rsidTr="00D25479">
        <w:tc>
          <w:tcPr>
            <w:tcW w:w="567" w:type="dxa"/>
            <w:vMerge/>
          </w:tcPr>
          <w:p w14:paraId="7F9618A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3C3C41D1"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6EB5BAAD"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Государственный  бюджет</w:t>
            </w:r>
          </w:p>
        </w:tc>
        <w:tc>
          <w:tcPr>
            <w:tcW w:w="1801" w:type="dxa"/>
          </w:tcPr>
          <w:p w14:paraId="4CC77130"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1A4E1F79"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421A210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vMerge/>
          </w:tcPr>
          <w:p w14:paraId="7F72BD1F"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6FCE407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06CF03F3" w14:textId="77777777" w:rsidTr="00D25479">
        <w:tc>
          <w:tcPr>
            <w:tcW w:w="567" w:type="dxa"/>
            <w:vMerge/>
          </w:tcPr>
          <w:p w14:paraId="3F17A9D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09DB05E2"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327D56BD"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Бюджет МО «Город Удачный»</w:t>
            </w:r>
          </w:p>
        </w:tc>
        <w:tc>
          <w:tcPr>
            <w:tcW w:w="1801" w:type="dxa"/>
          </w:tcPr>
          <w:p w14:paraId="0D756DE0"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151 500,00</w:t>
            </w:r>
          </w:p>
        </w:tc>
        <w:tc>
          <w:tcPr>
            <w:tcW w:w="1908" w:type="dxa"/>
          </w:tcPr>
          <w:p w14:paraId="6D04DC5A"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151 268,90</w:t>
            </w:r>
          </w:p>
        </w:tc>
        <w:tc>
          <w:tcPr>
            <w:tcW w:w="1874" w:type="dxa"/>
          </w:tcPr>
          <w:p w14:paraId="6E864873"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231,10</w:t>
            </w:r>
          </w:p>
        </w:tc>
        <w:tc>
          <w:tcPr>
            <w:tcW w:w="1834" w:type="dxa"/>
            <w:vMerge/>
          </w:tcPr>
          <w:p w14:paraId="30966960"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15555C9F"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17B9BFAF" w14:textId="77777777" w:rsidTr="00D25479">
        <w:tc>
          <w:tcPr>
            <w:tcW w:w="567" w:type="dxa"/>
            <w:vMerge/>
          </w:tcPr>
          <w:p w14:paraId="4ED73FF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32BECE6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5D008102"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Другие источники</w:t>
            </w:r>
          </w:p>
        </w:tc>
        <w:tc>
          <w:tcPr>
            <w:tcW w:w="1801" w:type="dxa"/>
          </w:tcPr>
          <w:p w14:paraId="776209C8"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071E389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2D6EBBB9"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vMerge/>
          </w:tcPr>
          <w:p w14:paraId="0C24762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6DD4CC9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424C00E3" w14:textId="77777777" w:rsidTr="00D25479">
        <w:tc>
          <w:tcPr>
            <w:tcW w:w="567" w:type="dxa"/>
            <w:vMerge w:val="restart"/>
          </w:tcPr>
          <w:p w14:paraId="4BFB55BE"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2.</w:t>
            </w:r>
          </w:p>
        </w:tc>
        <w:tc>
          <w:tcPr>
            <w:tcW w:w="2707" w:type="dxa"/>
            <w:vMerge w:val="restart"/>
          </w:tcPr>
          <w:p w14:paraId="04154A92" w14:textId="77777777" w:rsidR="00E66241" w:rsidRPr="00E66241" w:rsidRDefault="00E66241" w:rsidP="00E66241">
            <w:pPr>
              <w:tabs>
                <w:tab w:val="left" w:leader="underscore" w:pos="10054"/>
              </w:tabs>
              <w:spacing w:line="270" w:lineRule="exact"/>
              <w:rPr>
                <w:rFonts w:ascii="Times New Roman" w:hAnsi="Times New Roman" w:cs="Times New Roman"/>
                <w:b/>
              </w:rPr>
            </w:pPr>
            <w:r w:rsidRPr="00E66241">
              <w:rPr>
                <w:rFonts w:ascii="Times New Roman" w:hAnsi="Times New Roman" w:cs="Times New Roman"/>
              </w:rPr>
              <w:t>Выявление и снижение уровня распространения ВИЧ - инфекции</w:t>
            </w:r>
          </w:p>
        </w:tc>
        <w:tc>
          <w:tcPr>
            <w:tcW w:w="2209" w:type="dxa"/>
          </w:tcPr>
          <w:p w14:paraId="3FDA6FC6" w14:textId="77777777" w:rsidR="00E66241" w:rsidRPr="00E66241" w:rsidRDefault="00E66241" w:rsidP="00E66241">
            <w:pPr>
              <w:rPr>
                <w:rFonts w:ascii="Times New Roman" w:eastAsia="Calibri" w:hAnsi="Times New Roman" w:cs="Times New Roman"/>
                <w:b/>
              </w:rPr>
            </w:pPr>
            <w:r w:rsidRPr="00E66241">
              <w:rPr>
                <w:rFonts w:ascii="Times New Roman" w:eastAsia="Calibri" w:hAnsi="Times New Roman" w:cs="Times New Roman"/>
                <w:b/>
              </w:rPr>
              <w:t>Всего:</w:t>
            </w:r>
          </w:p>
        </w:tc>
        <w:tc>
          <w:tcPr>
            <w:tcW w:w="1801" w:type="dxa"/>
          </w:tcPr>
          <w:p w14:paraId="39FEC34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348 500,00</w:t>
            </w:r>
          </w:p>
        </w:tc>
        <w:tc>
          <w:tcPr>
            <w:tcW w:w="1908" w:type="dxa"/>
          </w:tcPr>
          <w:p w14:paraId="7D95D45A"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347 022,84</w:t>
            </w:r>
          </w:p>
        </w:tc>
        <w:tc>
          <w:tcPr>
            <w:tcW w:w="1874" w:type="dxa"/>
          </w:tcPr>
          <w:p w14:paraId="780079E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1477,16</w:t>
            </w:r>
          </w:p>
        </w:tc>
        <w:tc>
          <w:tcPr>
            <w:tcW w:w="1834" w:type="dxa"/>
            <w:vMerge w:val="restart"/>
          </w:tcPr>
          <w:p w14:paraId="4552756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val="restart"/>
          </w:tcPr>
          <w:p w14:paraId="076ED77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rPr>
              <w:t>экономия в результате торгов</w:t>
            </w:r>
          </w:p>
        </w:tc>
      </w:tr>
      <w:tr w:rsidR="00E66241" w:rsidRPr="00E66241" w14:paraId="58D2A599" w14:textId="77777777" w:rsidTr="00D25479">
        <w:tc>
          <w:tcPr>
            <w:tcW w:w="567" w:type="dxa"/>
            <w:vMerge/>
          </w:tcPr>
          <w:p w14:paraId="78CAE17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1A37E29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6CFC0D85"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Федеральный бюджет</w:t>
            </w:r>
          </w:p>
        </w:tc>
        <w:tc>
          <w:tcPr>
            <w:tcW w:w="1801" w:type="dxa"/>
          </w:tcPr>
          <w:p w14:paraId="1C9FABA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3488840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743DC50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vMerge/>
          </w:tcPr>
          <w:p w14:paraId="00BC782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59597B0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35A297D6" w14:textId="77777777" w:rsidTr="00D25479">
        <w:tc>
          <w:tcPr>
            <w:tcW w:w="567" w:type="dxa"/>
            <w:vMerge/>
          </w:tcPr>
          <w:p w14:paraId="2427B7E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22C6B9D0"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3CD33070"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Государственный  бюджет</w:t>
            </w:r>
          </w:p>
        </w:tc>
        <w:tc>
          <w:tcPr>
            <w:tcW w:w="1801" w:type="dxa"/>
          </w:tcPr>
          <w:p w14:paraId="0CF6044B"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550F6F49"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4C2D2CA5"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vMerge/>
          </w:tcPr>
          <w:p w14:paraId="7C1689B5"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07ADE7CF"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1137F600" w14:textId="77777777" w:rsidTr="00D25479">
        <w:tc>
          <w:tcPr>
            <w:tcW w:w="567" w:type="dxa"/>
            <w:vMerge/>
          </w:tcPr>
          <w:p w14:paraId="39A7C9F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74FB6DFA"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6CB715F1"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Бюджет МО «Город Удачный»</w:t>
            </w:r>
          </w:p>
        </w:tc>
        <w:tc>
          <w:tcPr>
            <w:tcW w:w="1801" w:type="dxa"/>
          </w:tcPr>
          <w:p w14:paraId="46D19DC9"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348 500,00</w:t>
            </w:r>
          </w:p>
        </w:tc>
        <w:tc>
          <w:tcPr>
            <w:tcW w:w="1908" w:type="dxa"/>
          </w:tcPr>
          <w:p w14:paraId="729EFCC3"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347 022,84</w:t>
            </w:r>
          </w:p>
        </w:tc>
        <w:tc>
          <w:tcPr>
            <w:tcW w:w="1874" w:type="dxa"/>
          </w:tcPr>
          <w:p w14:paraId="5853AF63"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1477,16</w:t>
            </w:r>
          </w:p>
        </w:tc>
        <w:tc>
          <w:tcPr>
            <w:tcW w:w="1834" w:type="dxa"/>
            <w:vMerge/>
          </w:tcPr>
          <w:p w14:paraId="1D7C4E32"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44D096DA"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6208ED2A" w14:textId="77777777" w:rsidTr="00D25479">
        <w:tc>
          <w:tcPr>
            <w:tcW w:w="567" w:type="dxa"/>
            <w:vMerge/>
          </w:tcPr>
          <w:p w14:paraId="2AE51872"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31E79AF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1D30CF7F"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Другие источники</w:t>
            </w:r>
          </w:p>
        </w:tc>
        <w:tc>
          <w:tcPr>
            <w:tcW w:w="1801" w:type="dxa"/>
          </w:tcPr>
          <w:p w14:paraId="749505D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140DE69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7455093F"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vMerge/>
          </w:tcPr>
          <w:p w14:paraId="7D50AB85"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vMerge/>
          </w:tcPr>
          <w:p w14:paraId="1AD1146A"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271FB5CC" w14:textId="77777777" w:rsidTr="00D25479">
        <w:tc>
          <w:tcPr>
            <w:tcW w:w="567" w:type="dxa"/>
            <w:vMerge w:val="restart"/>
          </w:tcPr>
          <w:p w14:paraId="0B7F491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val="restart"/>
          </w:tcPr>
          <w:p w14:paraId="2D24A3BF"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ИТОГО по программе</w:t>
            </w:r>
          </w:p>
        </w:tc>
        <w:tc>
          <w:tcPr>
            <w:tcW w:w="2209" w:type="dxa"/>
          </w:tcPr>
          <w:p w14:paraId="71AA916D" w14:textId="77777777" w:rsidR="00E66241" w:rsidRPr="00E66241" w:rsidRDefault="00E66241" w:rsidP="00E66241">
            <w:pPr>
              <w:rPr>
                <w:rFonts w:ascii="Times New Roman" w:eastAsia="Calibri" w:hAnsi="Times New Roman" w:cs="Times New Roman"/>
                <w:b/>
              </w:rPr>
            </w:pPr>
            <w:r w:rsidRPr="00E66241">
              <w:rPr>
                <w:rFonts w:ascii="Times New Roman" w:eastAsia="Calibri" w:hAnsi="Times New Roman" w:cs="Times New Roman"/>
                <w:b/>
              </w:rPr>
              <w:t>Всего:</w:t>
            </w:r>
          </w:p>
        </w:tc>
        <w:tc>
          <w:tcPr>
            <w:tcW w:w="1801" w:type="dxa"/>
          </w:tcPr>
          <w:p w14:paraId="379A07E5"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500 000,00</w:t>
            </w:r>
          </w:p>
        </w:tc>
        <w:tc>
          <w:tcPr>
            <w:tcW w:w="1908" w:type="dxa"/>
          </w:tcPr>
          <w:p w14:paraId="2B2DBB6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498 291,74</w:t>
            </w:r>
          </w:p>
        </w:tc>
        <w:tc>
          <w:tcPr>
            <w:tcW w:w="1874" w:type="dxa"/>
          </w:tcPr>
          <w:p w14:paraId="147C1945"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r w:rsidRPr="00E66241">
              <w:rPr>
                <w:rFonts w:ascii="Times New Roman" w:hAnsi="Times New Roman" w:cs="Times New Roman"/>
                <w:b/>
              </w:rPr>
              <w:t>1708,26</w:t>
            </w:r>
          </w:p>
        </w:tc>
        <w:tc>
          <w:tcPr>
            <w:tcW w:w="1834" w:type="dxa"/>
          </w:tcPr>
          <w:p w14:paraId="77E22948"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tcPr>
          <w:p w14:paraId="3A56985B"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72B1CEAF" w14:textId="77777777" w:rsidTr="00D25479">
        <w:tc>
          <w:tcPr>
            <w:tcW w:w="567" w:type="dxa"/>
            <w:vMerge/>
          </w:tcPr>
          <w:p w14:paraId="068E2BAE"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172E5A2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68453686"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Федеральный бюджет</w:t>
            </w:r>
          </w:p>
        </w:tc>
        <w:tc>
          <w:tcPr>
            <w:tcW w:w="1801" w:type="dxa"/>
          </w:tcPr>
          <w:p w14:paraId="4249A0E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1DAE78D0"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495D948F"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tcPr>
          <w:p w14:paraId="2619195A"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tcPr>
          <w:p w14:paraId="2BEE5EA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6E6850E4" w14:textId="77777777" w:rsidTr="00D25479">
        <w:tc>
          <w:tcPr>
            <w:tcW w:w="567" w:type="dxa"/>
            <w:vMerge/>
          </w:tcPr>
          <w:p w14:paraId="2A52FB3F"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4C7D7A79"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04D064F4"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Государственный  бюджет</w:t>
            </w:r>
          </w:p>
        </w:tc>
        <w:tc>
          <w:tcPr>
            <w:tcW w:w="1801" w:type="dxa"/>
          </w:tcPr>
          <w:p w14:paraId="49BD94D2"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09030E4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5546EF3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tcPr>
          <w:p w14:paraId="1D54DB4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tcPr>
          <w:p w14:paraId="5B6C8CF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0AD279BE" w14:textId="77777777" w:rsidTr="00D25479">
        <w:tc>
          <w:tcPr>
            <w:tcW w:w="567" w:type="dxa"/>
            <w:vMerge/>
          </w:tcPr>
          <w:p w14:paraId="32F43C61"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vMerge/>
          </w:tcPr>
          <w:p w14:paraId="5EBD3153"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1B1A200F"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Бюджет МО «Город Удачный»</w:t>
            </w:r>
          </w:p>
        </w:tc>
        <w:tc>
          <w:tcPr>
            <w:tcW w:w="1801" w:type="dxa"/>
          </w:tcPr>
          <w:p w14:paraId="544CB04C"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500 000,00</w:t>
            </w:r>
          </w:p>
        </w:tc>
        <w:tc>
          <w:tcPr>
            <w:tcW w:w="1908" w:type="dxa"/>
          </w:tcPr>
          <w:p w14:paraId="1D142D14"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498 291,74</w:t>
            </w:r>
          </w:p>
        </w:tc>
        <w:tc>
          <w:tcPr>
            <w:tcW w:w="1874" w:type="dxa"/>
          </w:tcPr>
          <w:p w14:paraId="2A120719" w14:textId="77777777" w:rsidR="00E66241" w:rsidRPr="00E66241" w:rsidRDefault="00E66241" w:rsidP="00E66241">
            <w:pPr>
              <w:tabs>
                <w:tab w:val="left" w:leader="underscore" w:pos="10054"/>
              </w:tabs>
              <w:spacing w:line="270" w:lineRule="exact"/>
              <w:jc w:val="center"/>
              <w:rPr>
                <w:rFonts w:ascii="Times New Roman" w:hAnsi="Times New Roman" w:cs="Times New Roman"/>
              </w:rPr>
            </w:pPr>
            <w:r w:rsidRPr="00E66241">
              <w:rPr>
                <w:rFonts w:ascii="Times New Roman" w:hAnsi="Times New Roman" w:cs="Times New Roman"/>
              </w:rPr>
              <w:t>1708,26</w:t>
            </w:r>
          </w:p>
        </w:tc>
        <w:tc>
          <w:tcPr>
            <w:tcW w:w="1834" w:type="dxa"/>
          </w:tcPr>
          <w:p w14:paraId="10A711B7"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tcPr>
          <w:p w14:paraId="745F65D4"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r w:rsidR="00E66241" w:rsidRPr="00E66241" w14:paraId="5A6C4A2E" w14:textId="77777777" w:rsidTr="00D25479">
        <w:tc>
          <w:tcPr>
            <w:tcW w:w="567" w:type="dxa"/>
            <w:vMerge/>
          </w:tcPr>
          <w:p w14:paraId="47952E16"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707" w:type="dxa"/>
          </w:tcPr>
          <w:p w14:paraId="4115E772"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209" w:type="dxa"/>
          </w:tcPr>
          <w:p w14:paraId="005CD802"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Другие источники</w:t>
            </w:r>
          </w:p>
        </w:tc>
        <w:tc>
          <w:tcPr>
            <w:tcW w:w="1801" w:type="dxa"/>
          </w:tcPr>
          <w:p w14:paraId="04D7852B"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908" w:type="dxa"/>
          </w:tcPr>
          <w:p w14:paraId="5B1C7E30"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74" w:type="dxa"/>
          </w:tcPr>
          <w:p w14:paraId="6F21EF28"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1834" w:type="dxa"/>
          </w:tcPr>
          <w:p w14:paraId="03E0C4ED"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c>
          <w:tcPr>
            <w:tcW w:w="2126" w:type="dxa"/>
          </w:tcPr>
          <w:p w14:paraId="60EF6115" w14:textId="77777777" w:rsidR="00E66241" w:rsidRPr="00E66241" w:rsidRDefault="00E66241" w:rsidP="00E66241">
            <w:pPr>
              <w:tabs>
                <w:tab w:val="left" w:leader="underscore" w:pos="10054"/>
              </w:tabs>
              <w:spacing w:line="270" w:lineRule="exact"/>
              <w:jc w:val="center"/>
              <w:rPr>
                <w:rFonts w:ascii="Times New Roman" w:hAnsi="Times New Roman" w:cs="Times New Roman"/>
                <w:b/>
              </w:rPr>
            </w:pPr>
          </w:p>
        </w:tc>
      </w:tr>
    </w:tbl>
    <w:p w14:paraId="0766A19A" w14:textId="77777777" w:rsidR="00E66241" w:rsidRPr="00E66241" w:rsidRDefault="00E66241" w:rsidP="00E66241">
      <w:pPr>
        <w:tabs>
          <w:tab w:val="left" w:leader="underscore" w:pos="10054"/>
        </w:tabs>
        <w:spacing w:line="270" w:lineRule="exact"/>
        <w:jc w:val="center"/>
        <w:rPr>
          <w:rFonts w:eastAsiaTheme="minorHAnsi"/>
          <w:b/>
          <w:lang w:eastAsia="en-US"/>
        </w:rPr>
      </w:pPr>
    </w:p>
    <w:p w14:paraId="07525116" w14:textId="77777777" w:rsidR="00E66241" w:rsidRPr="00E66241" w:rsidRDefault="00E66241" w:rsidP="00E66241">
      <w:pPr>
        <w:spacing w:after="200" w:line="276" w:lineRule="auto"/>
        <w:ind w:firstLine="709"/>
        <w:jc w:val="center"/>
        <w:rPr>
          <w:rFonts w:eastAsiaTheme="minorHAnsi"/>
          <w:b/>
          <w:lang w:eastAsia="en-US"/>
        </w:rPr>
      </w:pPr>
      <w:r w:rsidRPr="00E66241">
        <w:rPr>
          <w:rFonts w:eastAsiaTheme="minorHAnsi"/>
          <w:b/>
          <w:lang w:eastAsia="en-US"/>
        </w:rPr>
        <w:t>РАЗДЕЛ 4. Достижение значений целевых индикаторов программы</w:t>
      </w:r>
    </w:p>
    <w:tbl>
      <w:tblPr>
        <w:tblStyle w:val="3c"/>
        <w:tblW w:w="15026" w:type="dxa"/>
        <w:tblInd w:w="675" w:type="dxa"/>
        <w:tblLook w:val="04A0" w:firstRow="1" w:lastRow="0" w:firstColumn="1" w:lastColumn="0" w:noHBand="0" w:noVBand="1"/>
      </w:tblPr>
      <w:tblGrid>
        <w:gridCol w:w="567"/>
        <w:gridCol w:w="3864"/>
        <w:gridCol w:w="1546"/>
        <w:gridCol w:w="2387"/>
        <w:gridCol w:w="2465"/>
        <w:gridCol w:w="4197"/>
      </w:tblGrid>
      <w:tr w:rsidR="00E66241" w:rsidRPr="00E66241" w14:paraId="1DDAF161" w14:textId="77777777" w:rsidTr="00D25479">
        <w:tc>
          <w:tcPr>
            <w:tcW w:w="567" w:type="dxa"/>
            <w:vMerge w:val="restart"/>
          </w:tcPr>
          <w:p w14:paraId="7BFD7F0C" w14:textId="77777777" w:rsidR="00E66241" w:rsidRPr="00E66241" w:rsidRDefault="00E66241" w:rsidP="00E66241">
            <w:pPr>
              <w:rPr>
                <w:rFonts w:ascii="Times New Roman" w:hAnsi="Times New Roman" w:cs="Times New Roman"/>
                <w:b/>
              </w:rPr>
            </w:pPr>
            <w:r w:rsidRPr="00E66241">
              <w:rPr>
                <w:rFonts w:ascii="Times New Roman" w:hAnsi="Times New Roman" w:cs="Times New Roman"/>
                <w:b/>
              </w:rPr>
              <w:t>№ п/п</w:t>
            </w:r>
          </w:p>
        </w:tc>
        <w:tc>
          <w:tcPr>
            <w:tcW w:w="3864" w:type="dxa"/>
            <w:vMerge w:val="restart"/>
            <w:vAlign w:val="center"/>
          </w:tcPr>
          <w:p w14:paraId="46FFE931"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Наименование целевого показателя</w:t>
            </w:r>
          </w:p>
        </w:tc>
        <w:tc>
          <w:tcPr>
            <w:tcW w:w="1546" w:type="dxa"/>
            <w:vMerge w:val="restart"/>
            <w:vAlign w:val="center"/>
          </w:tcPr>
          <w:p w14:paraId="62A1E420"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Единица измерения</w:t>
            </w:r>
          </w:p>
        </w:tc>
        <w:tc>
          <w:tcPr>
            <w:tcW w:w="4852" w:type="dxa"/>
            <w:gridSpan w:val="2"/>
          </w:tcPr>
          <w:p w14:paraId="77B98BF8"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Значение целевого индикатора</w:t>
            </w:r>
          </w:p>
        </w:tc>
        <w:tc>
          <w:tcPr>
            <w:tcW w:w="4197" w:type="dxa"/>
            <w:vMerge w:val="restart"/>
          </w:tcPr>
          <w:p w14:paraId="243B9BF6"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Пояснение к возникшим отклонениям</w:t>
            </w:r>
          </w:p>
        </w:tc>
      </w:tr>
      <w:tr w:rsidR="00E66241" w:rsidRPr="00E66241" w14:paraId="7EED197F" w14:textId="77777777" w:rsidTr="00D25479">
        <w:tc>
          <w:tcPr>
            <w:tcW w:w="567" w:type="dxa"/>
            <w:vMerge/>
          </w:tcPr>
          <w:p w14:paraId="736AD4E0" w14:textId="77777777" w:rsidR="00E66241" w:rsidRPr="00E66241" w:rsidRDefault="00E66241" w:rsidP="00E66241">
            <w:pPr>
              <w:rPr>
                <w:rFonts w:ascii="Times New Roman" w:hAnsi="Times New Roman" w:cs="Times New Roman"/>
                <w:b/>
              </w:rPr>
            </w:pPr>
          </w:p>
        </w:tc>
        <w:tc>
          <w:tcPr>
            <w:tcW w:w="3864" w:type="dxa"/>
            <w:vMerge/>
          </w:tcPr>
          <w:p w14:paraId="64758FE2" w14:textId="77777777" w:rsidR="00E66241" w:rsidRPr="00E66241" w:rsidRDefault="00E66241" w:rsidP="00E66241">
            <w:pPr>
              <w:rPr>
                <w:rFonts w:ascii="Times New Roman" w:hAnsi="Times New Roman" w:cs="Times New Roman"/>
                <w:b/>
              </w:rPr>
            </w:pPr>
          </w:p>
        </w:tc>
        <w:tc>
          <w:tcPr>
            <w:tcW w:w="1546" w:type="dxa"/>
            <w:vMerge/>
          </w:tcPr>
          <w:p w14:paraId="0D1DAA58" w14:textId="77777777" w:rsidR="00E66241" w:rsidRPr="00E66241" w:rsidRDefault="00E66241" w:rsidP="00E66241">
            <w:pPr>
              <w:rPr>
                <w:rFonts w:ascii="Times New Roman" w:hAnsi="Times New Roman" w:cs="Times New Roman"/>
                <w:b/>
              </w:rPr>
            </w:pPr>
          </w:p>
        </w:tc>
        <w:tc>
          <w:tcPr>
            <w:tcW w:w="2387" w:type="dxa"/>
            <w:vAlign w:val="center"/>
          </w:tcPr>
          <w:p w14:paraId="461CB242"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план</w:t>
            </w:r>
          </w:p>
        </w:tc>
        <w:tc>
          <w:tcPr>
            <w:tcW w:w="2465" w:type="dxa"/>
            <w:vAlign w:val="center"/>
          </w:tcPr>
          <w:p w14:paraId="55EF61F8"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факт</w:t>
            </w:r>
          </w:p>
        </w:tc>
        <w:tc>
          <w:tcPr>
            <w:tcW w:w="4197" w:type="dxa"/>
            <w:vMerge/>
          </w:tcPr>
          <w:p w14:paraId="5B8E58AF" w14:textId="77777777" w:rsidR="00E66241" w:rsidRPr="00E66241" w:rsidRDefault="00E66241" w:rsidP="00E66241">
            <w:pPr>
              <w:rPr>
                <w:rFonts w:ascii="Times New Roman" w:hAnsi="Times New Roman" w:cs="Times New Roman"/>
                <w:b/>
              </w:rPr>
            </w:pPr>
          </w:p>
        </w:tc>
      </w:tr>
      <w:tr w:rsidR="00E66241" w:rsidRPr="00E66241" w14:paraId="49375675" w14:textId="77777777" w:rsidTr="00D25479">
        <w:tc>
          <w:tcPr>
            <w:tcW w:w="567" w:type="dxa"/>
          </w:tcPr>
          <w:p w14:paraId="68F81ADD"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1</w:t>
            </w:r>
          </w:p>
        </w:tc>
        <w:tc>
          <w:tcPr>
            <w:tcW w:w="3864" w:type="dxa"/>
          </w:tcPr>
          <w:p w14:paraId="112B88B3"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Прохождение лечения лиц, злоупотребляющих спиртными напитками, имеющих несовершеннолетних детей</w:t>
            </w:r>
          </w:p>
        </w:tc>
        <w:tc>
          <w:tcPr>
            <w:tcW w:w="1546" w:type="dxa"/>
          </w:tcPr>
          <w:p w14:paraId="4E27EA88"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чел.</w:t>
            </w:r>
          </w:p>
        </w:tc>
        <w:tc>
          <w:tcPr>
            <w:tcW w:w="2387" w:type="dxa"/>
          </w:tcPr>
          <w:p w14:paraId="6C5D4363"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3</w:t>
            </w:r>
          </w:p>
        </w:tc>
        <w:tc>
          <w:tcPr>
            <w:tcW w:w="2465" w:type="dxa"/>
          </w:tcPr>
          <w:p w14:paraId="50EF20F4"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3</w:t>
            </w:r>
          </w:p>
        </w:tc>
        <w:tc>
          <w:tcPr>
            <w:tcW w:w="4197" w:type="dxa"/>
          </w:tcPr>
          <w:p w14:paraId="00D01161" w14:textId="77777777" w:rsidR="00E66241" w:rsidRPr="00E66241" w:rsidRDefault="00E66241" w:rsidP="00E66241">
            <w:pPr>
              <w:rPr>
                <w:rFonts w:ascii="Times New Roman" w:hAnsi="Times New Roman" w:cs="Times New Roman"/>
                <w:b/>
              </w:rPr>
            </w:pPr>
          </w:p>
        </w:tc>
      </w:tr>
      <w:tr w:rsidR="00E66241" w:rsidRPr="00E66241" w14:paraId="112D38A9" w14:textId="77777777" w:rsidTr="00D25479">
        <w:tc>
          <w:tcPr>
            <w:tcW w:w="567" w:type="dxa"/>
          </w:tcPr>
          <w:p w14:paraId="6AFCA463"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2</w:t>
            </w:r>
          </w:p>
        </w:tc>
        <w:tc>
          <w:tcPr>
            <w:tcW w:w="3864" w:type="dxa"/>
          </w:tcPr>
          <w:p w14:paraId="793B661E"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Число охваченных подростков, прошедших</w:t>
            </w:r>
          </w:p>
          <w:p w14:paraId="76C98C59"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социально-психологическое и химикотоксикологическое тестирование (ХТИ), на раннее выявление употребления и склонности к употреблению психоактивных веществ</w:t>
            </w:r>
          </w:p>
        </w:tc>
        <w:tc>
          <w:tcPr>
            <w:tcW w:w="1546" w:type="dxa"/>
          </w:tcPr>
          <w:p w14:paraId="2D1A317D"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чел.</w:t>
            </w:r>
          </w:p>
        </w:tc>
        <w:tc>
          <w:tcPr>
            <w:tcW w:w="2387" w:type="dxa"/>
          </w:tcPr>
          <w:p w14:paraId="60E94553"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755</w:t>
            </w:r>
          </w:p>
        </w:tc>
        <w:tc>
          <w:tcPr>
            <w:tcW w:w="2465" w:type="dxa"/>
          </w:tcPr>
          <w:p w14:paraId="701574D7"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755</w:t>
            </w:r>
          </w:p>
        </w:tc>
        <w:tc>
          <w:tcPr>
            <w:tcW w:w="4197" w:type="dxa"/>
          </w:tcPr>
          <w:p w14:paraId="02304755" w14:textId="77777777" w:rsidR="00E66241" w:rsidRPr="00E66241" w:rsidRDefault="00E66241" w:rsidP="00E66241">
            <w:pPr>
              <w:rPr>
                <w:rFonts w:ascii="Times New Roman" w:hAnsi="Times New Roman" w:cs="Times New Roman"/>
                <w:b/>
                <w:color w:val="FF0000"/>
              </w:rPr>
            </w:pPr>
          </w:p>
        </w:tc>
      </w:tr>
      <w:tr w:rsidR="00E66241" w:rsidRPr="00E66241" w14:paraId="3CE50BEB" w14:textId="77777777" w:rsidTr="00D25479">
        <w:tc>
          <w:tcPr>
            <w:tcW w:w="567" w:type="dxa"/>
          </w:tcPr>
          <w:p w14:paraId="0EE36864"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3</w:t>
            </w:r>
          </w:p>
        </w:tc>
        <w:tc>
          <w:tcPr>
            <w:tcW w:w="3864" w:type="dxa"/>
          </w:tcPr>
          <w:p w14:paraId="45288943"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Количество семей, находящихся в социально-опасном положении</w:t>
            </w:r>
          </w:p>
        </w:tc>
        <w:tc>
          <w:tcPr>
            <w:tcW w:w="1546" w:type="dxa"/>
          </w:tcPr>
          <w:p w14:paraId="3F26AD60"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семьи</w:t>
            </w:r>
          </w:p>
        </w:tc>
        <w:tc>
          <w:tcPr>
            <w:tcW w:w="2387" w:type="dxa"/>
          </w:tcPr>
          <w:p w14:paraId="49D61424"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12</w:t>
            </w:r>
          </w:p>
        </w:tc>
        <w:tc>
          <w:tcPr>
            <w:tcW w:w="2465" w:type="dxa"/>
          </w:tcPr>
          <w:p w14:paraId="34CF81DF"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15</w:t>
            </w:r>
          </w:p>
        </w:tc>
        <w:tc>
          <w:tcPr>
            <w:tcW w:w="4197" w:type="dxa"/>
          </w:tcPr>
          <w:p w14:paraId="17B604DB" w14:textId="77777777" w:rsidR="00E66241" w:rsidRPr="00E66241" w:rsidRDefault="00E66241" w:rsidP="00E66241">
            <w:pPr>
              <w:rPr>
                <w:rFonts w:ascii="Times New Roman" w:hAnsi="Times New Roman" w:cs="Times New Roman"/>
                <w:b/>
              </w:rPr>
            </w:pPr>
            <w:r w:rsidRPr="00E66241">
              <w:rPr>
                <w:rFonts w:ascii="Times New Roman" w:hAnsi="Times New Roman" w:cs="Times New Roman"/>
              </w:rPr>
              <w:t>вследствие действия объективных факторов: низким уровнем жизни, «хронической» безработицей, злоупотреблением спиртными напитками, употреблением наркотических средств</w:t>
            </w:r>
          </w:p>
        </w:tc>
      </w:tr>
      <w:tr w:rsidR="00E66241" w:rsidRPr="00E66241" w14:paraId="5A865A82" w14:textId="77777777" w:rsidTr="00D25479">
        <w:tc>
          <w:tcPr>
            <w:tcW w:w="567" w:type="dxa"/>
          </w:tcPr>
          <w:p w14:paraId="3A06FF5A"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4</w:t>
            </w:r>
          </w:p>
        </w:tc>
        <w:tc>
          <w:tcPr>
            <w:tcW w:w="3864" w:type="dxa"/>
          </w:tcPr>
          <w:p w14:paraId="397EF663"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Количество профилактических мероприятий (лекции, беседы, акции, дискотеки)</w:t>
            </w:r>
          </w:p>
        </w:tc>
        <w:tc>
          <w:tcPr>
            <w:tcW w:w="1546" w:type="dxa"/>
          </w:tcPr>
          <w:p w14:paraId="56BF13DF"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мероприятия</w:t>
            </w:r>
          </w:p>
        </w:tc>
        <w:tc>
          <w:tcPr>
            <w:tcW w:w="2387" w:type="dxa"/>
          </w:tcPr>
          <w:p w14:paraId="7B6A3F07"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800</w:t>
            </w:r>
          </w:p>
        </w:tc>
        <w:tc>
          <w:tcPr>
            <w:tcW w:w="2465" w:type="dxa"/>
          </w:tcPr>
          <w:p w14:paraId="3600FAC3"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58</w:t>
            </w:r>
          </w:p>
        </w:tc>
        <w:tc>
          <w:tcPr>
            <w:tcW w:w="4197" w:type="dxa"/>
          </w:tcPr>
          <w:p w14:paraId="5EA0D132" w14:textId="77777777" w:rsidR="00E66241" w:rsidRPr="00E66241" w:rsidRDefault="00E66241" w:rsidP="00E66241">
            <w:pPr>
              <w:rPr>
                <w:rFonts w:ascii="Times New Roman" w:hAnsi="Times New Roman" w:cs="Times New Roman"/>
              </w:rPr>
            </w:pPr>
            <w:r w:rsidRPr="00E66241">
              <w:rPr>
                <w:rFonts w:ascii="Times New Roman" w:hAnsi="Times New Roman" w:cs="Times New Roman"/>
              </w:rPr>
              <w:t>в виду ограничительных мер с пандемией</w:t>
            </w:r>
          </w:p>
        </w:tc>
      </w:tr>
      <w:tr w:rsidR="00E66241" w:rsidRPr="00E66241" w14:paraId="0652026C" w14:textId="77777777" w:rsidTr="00D25479">
        <w:tc>
          <w:tcPr>
            <w:tcW w:w="567" w:type="dxa"/>
          </w:tcPr>
          <w:p w14:paraId="6F4B03EB"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5</w:t>
            </w:r>
          </w:p>
        </w:tc>
        <w:tc>
          <w:tcPr>
            <w:tcW w:w="3864" w:type="dxa"/>
          </w:tcPr>
          <w:p w14:paraId="2BE22E48"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Количество граждан, участвующих в семинарах, тренингах и мероприятиях по вопросам профилактической деятельности</w:t>
            </w:r>
          </w:p>
        </w:tc>
        <w:tc>
          <w:tcPr>
            <w:tcW w:w="1546" w:type="dxa"/>
          </w:tcPr>
          <w:p w14:paraId="1F1646D1"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чел.</w:t>
            </w:r>
          </w:p>
        </w:tc>
        <w:tc>
          <w:tcPr>
            <w:tcW w:w="2387" w:type="dxa"/>
          </w:tcPr>
          <w:p w14:paraId="34A77E6B"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1600</w:t>
            </w:r>
          </w:p>
        </w:tc>
        <w:tc>
          <w:tcPr>
            <w:tcW w:w="2465" w:type="dxa"/>
          </w:tcPr>
          <w:p w14:paraId="18A99515"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870</w:t>
            </w:r>
          </w:p>
        </w:tc>
        <w:tc>
          <w:tcPr>
            <w:tcW w:w="4197" w:type="dxa"/>
          </w:tcPr>
          <w:p w14:paraId="3CC901AC" w14:textId="77777777" w:rsidR="00E66241" w:rsidRPr="00E66241" w:rsidRDefault="00E66241" w:rsidP="00E66241">
            <w:pPr>
              <w:rPr>
                <w:rFonts w:ascii="Times New Roman" w:hAnsi="Times New Roman" w:cs="Times New Roman"/>
                <w:b/>
              </w:rPr>
            </w:pPr>
            <w:r w:rsidRPr="00E66241">
              <w:rPr>
                <w:rFonts w:ascii="Times New Roman" w:hAnsi="Times New Roman" w:cs="Times New Roman"/>
              </w:rPr>
              <w:t>в виду сокращением количества семинаров, тренингов и мероприятий по вопросам профилактической деятельности</w:t>
            </w:r>
          </w:p>
        </w:tc>
      </w:tr>
      <w:tr w:rsidR="00E66241" w:rsidRPr="00E66241" w14:paraId="108080FD" w14:textId="77777777" w:rsidTr="00D25479">
        <w:tc>
          <w:tcPr>
            <w:tcW w:w="567" w:type="dxa"/>
          </w:tcPr>
          <w:p w14:paraId="1333A208"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6</w:t>
            </w:r>
          </w:p>
        </w:tc>
        <w:tc>
          <w:tcPr>
            <w:tcW w:w="3864" w:type="dxa"/>
          </w:tcPr>
          <w:p w14:paraId="3EDBDA9B"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Доля граждан, состоящих на учете, получивших профессиональное иммунное лечение</w:t>
            </w:r>
          </w:p>
        </w:tc>
        <w:tc>
          <w:tcPr>
            <w:tcW w:w="1546" w:type="dxa"/>
          </w:tcPr>
          <w:p w14:paraId="135E5403"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w:t>
            </w:r>
          </w:p>
        </w:tc>
        <w:tc>
          <w:tcPr>
            <w:tcW w:w="2387" w:type="dxa"/>
          </w:tcPr>
          <w:p w14:paraId="24C9B98E"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100</w:t>
            </w:r>
          </w:p>
        </w:tc>
        <w:tc>
          <w:tcPr>
            <w:tcW w:w="2465" w:type="dxa"/>
          </w:tcPr>
          <w:p w14:paraId="69E0347B"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100</w:t>
            </w:r>
          </w:p>
        </w:tc>
        <w:tc>
          <w:tcPr>
            <w:tcW w:w="4197" w:type="dxa"/>
          </w:tcPr>
          <w:p w14:paraId="594A3FDA" w14:textId="77777777" w:rsidR="00E66241" w:rsidRPr="00E66241" w:rsidRDefault="00E66241" w:rsidP="00E66241">
            <w:pPr>
              <w:rPr>
                <w:rFonts w:ascii="Times New Roman" w:hAnsi="Times New Roman" w:cs="Times New Roman"/>
                <w:b/>
              </w:rPr>
            </w:pPr>
          </w:p>
        </w:tc>
      </w:tr>
      <w:tr w:rsidR="00E66241" w:rsidRPr="00E66241" w14:paraId="6D776C89" w14:textId="77777777" w:rsidTr="00D25479">
        <w:tc>
          <w:tcPr>
            <w:tcW w:w="567" w:type="dxa"/>
          </w:tcPr>
          <w:p w14:paraId="2CE127E1"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7</w:t>
            </w:r>
          </w:p>
        </w:tc>
        <w:tc>
          <w:tcPr>
            <w:tcW w:w="3864" w:type="dxa"/>
          </w:tcPr>
          <w:p w14:paraId="54C39E88"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Доля граждан, состоящих на учете и получивших результаты содержания СД-4 с помощью Pima</w:t>
            </w:r>
          </w:p>
        </w:tc>
        <w:tc>
          <w:tcPr>
            <w:tcW w:w="1546" w:type="dxa"/>
          </w:tcPr>
          <w:p w14:paraId="6FA59F4B"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w:t>
            </w:r>
          </w:p>
        </w:tc>
        <w:tc>
          <w:tcPr>
            <w:tcW w:w="2387" w:type="dxa"/>
          </w:tcPr>
          <w:p w14:paraId="3FDD02EC"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100</w:t>
            </w:r>
          </w:p>
        </w:tc>
        <w:tc>
          <w:tcPr>
            <w:tcW w:w="2465" w:type="dxa"/>
          </w:tcPr>
          <w:p w14:paraId="1CC5E92F"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0</w:t>
            </w:r>
          </w:p>
        </w:tc>
        <w:tc>
          <w:tcPr>
            <w:tcW w:w="4197" w:type="dxa"/>
          </w:tcPr>
          <w:p w14:paraId="6F8F748E" w14:textId="77777777" w:rsidR="00E66241" w:rsidRPr="00E66241" w:rsidRDefault="00E66241" w:rsidP="00E66241">
            <w:pPr>
              <w:rPr>
                <w:rFonts w:ascii="Times New Roman" w:eastAsia="Calibri" w:hAnsi="Times New Roman" w:cs="Times New Roman"/>
                <w:b/>
              </w:rPr>
            </w:pPr>
            <w:r w:rsidRPr="00E66241">
              <w:rPr>
                <w:rFonts w:ascii="Times New Roman" w:eastAsia="Calibri" w:hAnsi="Times New Roman" w:cs="Times New Roman"/>
              </w:rPr>
              <w:t>аппарат не приобретен в виду отсутствия финансовых средств</w:t>
            </w:r>
          </w:p>
        </w:tc>
      </w:tr>
      <w:tr w:rsidR="00E66241" w:rsidRPr="00E66241" w14:paraId="20171F45" w14:textId="77777777" w:rsidTr="00D25479">
        <w:tc>
          <w:tcPr>
            <w:tcW w:w="567" w:type="dxa"/>
          </w:tcPr>
          <w:p w14:paraId="198BB4D7"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8</w:t>
            </w:r>
          </w:p>
        </w:tc>
        <w:tc>
          <w:tcPr>
            <w:tcW w:w="3864" w:type="dxa"/>
          </w:tcPr>
          <w:p w14:paraId="1FA55354"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Охват граждан получивших профессиональную консультационную помощь</w:t>
            </w:r>
          </w:p>
        </w:tc>
        <w:tc>
          <w:tcPr>
            <w:tcW w:w="1546" w:type="dxa"/>
          </w:tcPr>
          <w:p w14:paraId="247A9256"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w:t>
            </w:r>
          </w:p>
        </w:tc>
        <w:tc>
          <w:tcPr>
            <w:tcW w:w="2387" w:type="dxa"/>
          </w:tcPr>
          <w:p w14:paraId="0D4CB866"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100</w:t>
            </w:r>
          </w:p>
        </w:tc>
        <w:tc>
          <w:tcPr>
            <w:tcW w:w="2465" w:type="dxa"/>
          </w:tcPr>
          <w:p w14:paraId="534ADBA6"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100</w:t>
            </w:r>
          </w:p>
        </w:tc>
        <w:tc>
          <w:tcPr>
            <w:tcW w:w="4197" w:type="dxa"/>
          </w:tcPr>
          <w:p w14:paraId="79D94ACA" w14:textId="77777777" w:rsidR="00E66241" w:rsidRPr="00E66241" w:rsidRDefault="00E66241" w:rsidP="00E66241">
            <w:pPr>
              <w:rPr>
                <w:rFonts w:ascii="Times New Roman" w:hAnsi="Times New Roman" w:cs="Times New Roman"/>
                <w:b/>
              </w:rPr>
            </w:pPr>
          </w:p>
        </w:tc>
      </w:tr>
      <w:tr w:rsidR="00E66241" w:rsidRPr="00E66241" w14:paraId="6641BC3E" w14:textId="77777777" w:rsidTr="00D25479">
        <w:tc>
          <w:tcPr>
            <w:tcW w:w="567" w:type="dxa"/>
          </w:tcPr>
          <w:p w14:paraId="32176585"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9</w:t>
            </w:r>
          </w:p>
        </w:tc>
        <w:tc>
          <w:tcPr>
            <w:tcW w:w="3864" w:type="dxa"/>
          </w:tcPr>
          <w:p w14:paraId="469E75C9" w14:textId="77777777" w:rsidR="00E66241" w:rsidRPr="00E66241" w:rsidRDefault="00E66241" w:rsidP="00E66241">
            <w:pPr>
              <w:rPr>
                <w:rFonts w:ascii="Times New Roman" w:eastAsia="Calibri" w:hAnsi="Times New Roman" w:cs="Times New Roman"/>
              </w:rPr>
            </w:pPr>
            <w:r w:rsidRPr="00E66241">
              <w:rPr>
                <w:rFonts w:ascii="Times New Roman" w:eastAsia="Calibri" w:hAnsi="Times New Roman" w:cs="Times New Roman"/>
              </w:rPr>
              <w:t>Охват граждан, получивших диагностическое обследование путем обследования аппаратом P</w:t>
            </w:r>
            <w:r w:rsidRPr="00E66241">
              <w:rPr>
                <w:rFonts w:ascii="Times New Roman" w:eastAsia="Calibri" w:hAnsi="Times New Roman" w:cs="Times New Roman"/>
                <w:lang w:val="en-US"/>
              </w:rPr>
              <w:t>IMA</w:t>
            </w:r>
            <w:r w:rsidRPr="00E66241">
              <w:rPr>
                <w:rFonts w:ascii="Times New Roman" w:eastAsia="Calibri" w:hAnsi="Times New Roman" w:cs="Times New Roman"/>
              </w:rPr>
              <w:t>, анализатором ПЦР</w:t>
            </w:r>
          </w:p>
        </w:tc>
        <w:tc>
          <w:tcPr>
            <w:tcW w:w="1546" w:type="dxa"/>
          </w:tcPr>
          <w:p w14:paraId="48196B06" w14:textId="77777777" w:rsidR="00E66241" w:rsidRPr="00E66241" w:rsidRDefault="00E66241" w:rsidP="00E66241">
            <w:pPr>
              <w:jc w:val="center"/>
              <w:rPr>
                <w:rFonts w:ascii="Times New Roman" w:eastAsia="Calibri" w:hAnsi="Times New Roman" w:cs="Times New Roman"/>
              </w:rPr>
            </w:pPr>
            <w:r w:rsidRPr="00E66241">
              <w:rPr>
                <w:rFonts w:ascii="Times New Roman" w:eastAsia="Calibri" w:hAnsi="Times New Roman" w:cs="Times New Roman"/>
              </w:rPr>
              <w:t>%</w:t>
            </w:r>
          </w:p>
        </w:tc>
        <w:tc>
          <w:tcPr>
            <w:tcW w:w="2387" w:type="dxa"/>
          </w:tcPr>
          <w:p w14:paraId="122B9834"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100</w:t>
            </w:r>
          </w:p>
        </w:tc>
        <w:tc>
          <w:tcPr>
            <w:tcW w:w="2465" w:type="dxa"/>
          </w:tcPr>
          <w:p w14:paraId="2D7AC042"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0</w:t>
            </w:r>
          </w:p>
        </w:tc>
        <w:tc>
          <w:tcPr>
            <w:tcW w:w="4197" w:type="dxa"/>
          </w:tcPr>
          <w:p w14:paraId="592E74C0" w14:textId="77777777" w:rsidR="00E66241" w:rsidRPr="00E66241" w:rsidRDefault="00E66241" w:rsidP="00E66241">
            <w:pPr>
              <w:spacing w:line="276" w:lineRule="auto"/>
              <w:rPr>
                <w:rFonts w:ascii="Times New Roman" w:eastAsia="Calibri" w:hAnsi="Times New Roman" w:cs="Times New Roman"/>
                <w:lang w:eastAsia="en-US"/>
              </w:rPr>
            </w:pPr>
            <w:r w:rsidRPr="00E66241">
              <w:rPr>
                <w:rFonts w:ascii="Times New Roman" w:eastAsia="Calibri" w:hAnsi="Times New Roman" w:cs="Times New Roman"/>
              </w:rPr>
              <w:t>аппарат не приобретен в виду отсутствия финансовых средств</w:t>
            </w:r>
          </w:p>
        </w:tc>
      </w:tr>
    </w:tbl>
    <w:p w14:paraId="02DF9635" w14:textId="77777777" w:rsidR="00E66241" w:rsidRPr="00E66241" w:rsidRDefault="00E66241" w:rsidP="00E66241">
      <w:pPr>
        <w:tabs>
          <w:tab w:val="left" w:leader="underscore" w:pos="10054"/>
        </w:tabs>
        <w:spacing w:line="270" w:lineRule="exact"/>
        <w:jc w:val="center"/>
        <w:rPr>
          <w:rFonts w:eastAsiaTheme="minorHAnsi"/>
          <w:b/>
          <w:lang w:eastAsia="en-US"/>
        </w:rPr>
      </w:pPr>
    </w:p>
    <w:p w14:paraId="56921025" w14:textId="77777777" w:rsidR="00E66241" w:rsidRPr="00E66241" w:rsidRDefault="00E66241" w:rsidP="00E66241">
      <w:pPr>
        <w:tabs>
          <w:tab w:val="left" w:leader="underscore" w:pos="10054"/>
        </w:tabs>
        <w:spacing w:line="270" w:lineRule="exact"/>
        <w:jc w:val="center"/>
        <w:rPr>
          <w:rFonts w:eastAsiaTheme="minorHAnsi"/>
          <w:b/>
          <w:lang w:eastAsia="en-US"/>
        </w:rPr>
      </w:pPr>
    </w:p>
    <w:p w14:paraId="3C8251AE" w14:textId="77777777" w:rsidR="00E66241" w:rsidRPr="00E66241" w:rsidRDefault="00E66241" w:rsidP="00E66241">
      <w:pPr>
        <w:tabs>
          <w:tab w:val="left" w:leader="underscore" w:pos="10054"/>
        </w:tabs>
        <w:spacing w:line="270" w:lineRule="exact"/>
        <w:jc w:val="center"/>
        <w:rPr>
          <w:rFonts w:eastAsiaTheme="minorHAnsi"/>
          <w:b/>
          <w:lang w:eastAsia="en-US"/>
        </w:rPr>
      </w:pPr>
    </w:p>
    <w:tbl>
      <w:tblPr>
        <w:tblStyle w:val="3c"/>
        <w:tblW w:w="0" w:type="auto"/>
        <w:tblInd w:w="675" w:type="dxa"/>
        <w:tblLook w:val="04A0" w:firstRow="1" w:lastRow="0" w:firstColumn="1" w:lastColumn="0" w:noHBand="0" w:noVBand="1"/>
      </w:tblPr>
      <w:tblGrid>
        <w:gridCol w:w="560"/>
        <w:gridCol w:w="3719"/>
        <w:gridCol w:w="1547"/>
        <w:gridCol w:w="2308"/>
        <w:gridCol w:w="2441"/>
        <w:gridCol w:w="3961"/>
      </w:tblGrid>
      <w:tr w:rsidR="00E66241" w:rsidRPr="00E66241" w14:paraId="7BE3C34B" w14:textId="77777777" w:rsidTr="00D25479">
        <w:tc>
          <w:tcPr>
            <w:tcW w:w="560" w:type="dxa"/>
            <w:vMerge w:val="restart"/>
          </w:tcPr>
          <w:p w14:paraId="6E8462D0"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 п/п</w:t>
            </w:r>
          </w:p>
        </w:tc>
        <w:tc>
          <w:tcPr>
            <w:tcW w:w="3835" w:type="dxa"/>
            <w:vMerge w:val="restart"/>
            <w:vAlign w:val="center"/>
          </w:tcPr>
          <w:p w14:paraId="67CFC743"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Наименование индикатора</w:t>
            </w:r>
          </w:p>
        </w:tc>
        <w:tc>
          <w:tcPr>
            <w:tcW w:w="1559" w:type="dxa"/>
            <w:vMerge w:val="restart"/>
          </w:tcPr>
          <w:p w14:paraId="291C3F5D"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Единица измерения</w:t>
            </w:r>
          </w:p>
        </w:tc>
        <w:tc>
          <w:tcPr>
            <w:tcW w:w="4961" w:type="dxa"/>
            <w:gridSpan w:val="2"/>
          </w:tcPr>
          <w:p w14:paraId="3BB7AD73"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Значение</w:t>
            </w:r>
          </w:p>
        </w:tc>
        <w:tc>
          <w:tcPr>
            <w:tcW w:w="4112" w:type="dxa"/>
            <w:vMerge w:val="restart"/>
          </w:tcPr>
          <w:p w14:paraId="1085E661"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Пояснение к возникшим отклонениям</w:t>
            </w:r>
          </w:p>
        </w:tc>
      </w:tr>
      <w:tr w:rsidR="00E66241" w:rsidRPr="00E66241" w14:paraId="44F1D282" w14:textId="77777777" w:rsidTr="00D25479">
        <w:tc>
          <w:tcPr>
            <w:tcW w:w="560" w:type="dxa"/>
            <w:vMerge/>
          </w:tcPr>
          <w:p w14:paraId="6BC80CF4" w14:textId="77777777" w:rsidR="00E66241" w:rsidRPr="00E66241" w:rsidRDefault="00E66241" w:rsidP="00E66241">
            <w:pPr>
              <w:rPr>
                <w:rFonts w:ascii="Times New Roman" w:hAnsi="Times New Roman" w:cs="Times New Roman"/>
                <w:b/>
              </w:rPr>
            </w:pPr>
          </w:p>
        </w:tc>
        <w:tc>
          <w:tcPr>
            <w:tcW w:w="3835" w:type="dxa"/>
            <w:vMerge/>
          </w:tcPr>
          <w:p w14:paraId="74A5DE74" w14:textId="77777777" w:rsidR="00E66241" w:rsidRPr="00E66241" w:rsidRDefault="00E66241" w:rsidP="00E66241">
            <w:pPr>
              <w:rPr>
                <w:rFonts w:ascii="Times New Roman" w:hAnsi="Times New Roman" w:cs="Times New Roman"/>
                <w:b/>
              </w:rPr>
            </w:pPr>
          </w:p>
        </w:tc>
        <w:tc>
          <w:tcPr>
            <w:tcW w:w="1559" w:type="dxa"/>
            <w:vMerge/>
          </w:tcPr>
          <w:p w14:paraId="1A54050C" w14:textId="77777777" w:rsidR="00E66241" w:rsidRPr="00E66241" w:rsidRDefault="00E66241" w:rsidP="00E66241">
            <w:pPr>
              <w:rPr>
                <w:rFonts w:ascii="Times New Roman" w:hAnsi="Times New Roman" w:cs="Times New Roman"/>
                <w:b/>
              </w:rPr>
            </w:pPr>
          </w:p>
        </w:tc>
        <w:tc>
          <w:tcPr>
            <w:tcW w:w="2410" w:type="dxa"/>
          </w:tcPr>
          <w:p w14:paraId="24526F68"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план</w:t>
            </w:r>
          </w:p>
        </w:tc>
        <w:tc>
          <w:tcPr>
            <w:tcW w:w="2551" w:type="dxa"/>
          </w:tcPr>
          <w:p w14:paraId="0988BEA7"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b/>
              </w:rPr>
              <w:t>факт</w:t>
            </w:r>
          </w:p>
        </w:tc>
        <w:tc>
          <w:tcPr>
            <w:tcW w:w="4112" w:type="dxa"/>
            <w:vMerge/>
          </w:tcPr>
          <w:p w14:paraId="5E06C649" w14:textId="77777777" w:rsidR="00E66241" w:rsidRPr="00E66241" w:rsidRDefault="00E66241" w:rsidP="00E66241">
            <w:pPr>
              <w:jc w:val="center"/>
              <w:rPr>
                <w:rFonts w:ascii="Times New Roman" w:hAnsi="Times New Roman" w:cs="Times New Roman"/>
                <w:b/>
              </w:rPr>
            </w:pPr>
          </w:p>
        </w:tc>
      </w:tr>
      <w:tr w:rsidR="00E66241" w:rsidRPr="00E66241" w14:paraId="58076F1D" w14:textId="77777777" w:rsidTr="00D25479">
        <w:tc>
          <w:tcPr>
            <w:tcW w:w="560" w:type="dxa"/>
          </w:tcPr>
          <w:p w14:paraId="0C25A5F6" w14:textId="77777777" w:rsidR="00E66241" w:rsidRPr="00E66241" w:rsidRDefault="00E66241" w:rsidP="00E66241">
            <w:pPr>
              <w:rPr>
                <w:rFonts w:ascii="Times New Roman" w:hAnsi="Times New Roman" w:cs="Times New Roman"/>
              </w:rPr>
            </w:pPr>
            <w:r w:rsidRPr="00E66241">
              <w:rPr>
                <w:rFonts w:ascii="Times New Roman" w:hAnsi="Times New Roman" w:cs="Times New Roman"/>
              </w:rPr>
              <w:t>1</w:t>
            </w:r>
          </w:p>
        </w:tc>
        <w:tc>
          <w:tcPr>
            <w:tcW w:w="3835" w:type="dxa"/>
          </w:tcPr>
          <w:p w14:paraId="1B5C94F4" w14:textId="77777777" w:rsidR="00E66241" w:rsidRPr="00E66241" w:rsidRDefault="00E66241" w:rsidP="00E66241">
            <w:pPr>
              <w:rPr>
                <w:rFonts w:ascii="Times New Roman" w:hAnsi="Times New Roman" w:cs="Times New Roman"/>
              </w:rPr>
            </w:pPr>
            <w:r w:rsidRPr="00E66241">
              <w:rPr>
                <w:rFonts w:ascii="Times New Roman" w:hAnsi="Times New Roman" w:cs="Times New Roman"/>
              </w:rPr>
              <w:t>охват граждан, вовлеченных в мероприятия, направленные на выявление и снижение уровня наркотизации населения города</w:t>
            </w:r>
          </w:p>
        </w:tc>
        <w:tc>
          <w:tcPr>
            <w:tcW w:w="1559" w:type="dxa"/>
          </w:tcPr>
          <w:p w14:paraId="49CB0C2A"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 xml:space="preserve"> (чел.)</w:t>
            </w:r>
          </w:p>
        </w:tc>
        <w:tc>
          <w:tcPr>
            <w:tcW w:w="2410" w:type="dxa"/>
          </w:tcPr>
          <w:p w14:paraId="0D9E7197"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3000</w:t>
            </w:r>
          </w:p>
        </w:tc>
        <w:tc>
          <w:tcPr>
            <w:tcW w:w="2551" w:type="dxa"/>
          </w:tcPr>
          <w:p w14:paraId="12786887"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3000</w:t>
            </w:r>
          </w:p>
        </w:tc>
        <w:tc>
          <w:tcPr>
            <w:tcW w:w="4112" w:type="dxa"/>
          </w:tcPr>
          <w:p w14:paraId="304EBF23" w14:textId="77777777" w:rsidR="00E66241" w:rsidRPr="00E66241" w:rsidRDefault="00E66241" w:rsidP="00E66241">
            <w:pPr>
              <w:jc w:val="center"/>
              <w:rPr>
                <w:rFonts w:ascii="Times New Roman" w:hAnsi="Times New Roman" w:cs="Times New Roman"/>
              </w:rPr>
            </w:pPr>
          </w:p>
        </w:tc>
      </w:tr>
      <w:tr w:rsidR="00E66241" w:rsidRPr="00E66241" w14:paraId="411CA14D" w14:textId="77777777" w:rsidTr="00D25479">
        <w:tc>
          <w:tcPr>
            <w:tcW w:w="560" w:type="dxa"/>
          </w:tcPr>
          <w:p w14:paraId="303E9DBA" w14:textId="77777777" w:rsidR="00E66241" w:rsidRPr="00E66241" w:rsidRDefault="00E66241" w:rsidP="00E66241">
            <w:pPr>
              <w:rPr>
                <w:rFonts w:ascii="Times New Roman" w:hAnsi="Times New Roman" w:cs="Times New Roman"/>
              </w:rPr>
            </w:pPr>
            <w:r w:rsidRPr="00E66241">
              <w:rPr>
                <w:rFonts w:ascii="Times New Roman" w:hAnsi="Times New Roman" w:cs="Times New Roman"/>
              </w:rPr>
              <w:t>2</w:t>
            </w:r>
          </w:p>
        </w:tc>
        <w:tc>
          <w:tcPr>
            <w:tcW w:w="3835" w:type="dxa"/>
          </w:tcPr>
          <w:p w14:paraId="6D35BB83" w14:textId="77777777" w:rsidR="00E66241" w:rsidRPr="00E66241" w:rsidRDefault="00E66241" w:rsidP="00E66241">
            <w:pPr>
              <w:rPr>
                <w:rFonts w:ascii="Times New Roman" w:hAnsi="Times New Roman" w:cs="Times New Roman"/>
                <w:b/>
              </w:rPr>
            </w:pPr>
            <w:r w:rsidRPr="00E66241">
              <w:rPr>
                <w:rFonts w:ascii="Times New Roman" w:hAnsi="Times New Roman" w:cs="Times New Roman"/>
              </w:rPr>
              <w:t xml:space="preserve">охват граждан, вовлеченных в мероприятия, направленные на выявление и снижение уровня распространения ВИЧ-инфекции </w:t>
            </w:r>
          </w:p>
        </w:tc>
        <w:tc>
          <w:tcPr>
            <w:tcW w:w="1559" w:type="dxa"/>
          </w:tcPr>
          <w:p w14:paraId="416793B7" w14:textId="77777777" w:rsidR="00E66241" w:rsidRPr="00E66241" w:rsidRDefault="00E66241" w:rsidP="00E66241">
            <w:pPr>
              <w:jc w:val="center"/>
              <w:rPr>
                <w:rFonts w:ascii="Times New Roman" w:hAnsi="Times New Roman" w:cs="Times New Roman"/>
                <w:b/>
              </w:rPr>
            </w:pPr>
            <w:r w:rsidRPr="00E66241">
              <w:rPr>
                <w:rFonts w:ascii="Times New Roman" w:hAnsi="Times New Roman" w:cs="Times New Roman"/>
              </w:rPr>
              <w:t xml:space="preserve"> (чел.)</w:t>
            </w:r>
          </w:p>
        </w:tc>
        <w:tc>
          <w:tcPr>
            <w:tcW w:w="2410" w:type="dxa"/>
          </w:tcPr>
          <w:p w14:paraId="3D9AA886"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3000</w:t>
            </w:r>
          </w:p>
        </w:tc>
        <w:tc>
          <w:tcPr>
            <w:tcW w:w="2551" w:type="dxa"/>
          </w:tcPr>
          <w:p w14:paraId="713FFCBC" w14:textId="77777777" w:rsidR="00E66241" w:rsidRPr="00E66241" w:rsidRDefault="00E66241" w:rsidP="00E66241">
            <w:pPr>
              <w:jc w:val="center"/>
              <w:rPr>
                <w:rFonts w:ascii="Times New Roman" w:hAnsi="Times New Roman" w:cs="Times New Roman"/>
              </w:rPr>
            </w:pPr>
            <w:r w:rsidRPr="00E66241">
              <w:rPr>
                <w:rFonts w:ascii="Times New Roman" w:hAnsi="Times New Roman" w:cs="Times New Roman"/>
              </w:rPr>
              <w:t>3000</w:t>
            </w:r>
          </w:p>
        </w:tc>
        <w:tc>
          <w:tcPr>
            <w:tcW w:w="4112" w:type="dxa"/>
          </w:tcPr>
          <w:p w14:paraId="3ECFB341" w14:textId="77777777" w:rsidR="00E66241" w:rsidRPr="00E66241" w:rsidRDefault="00E66241" w:rsidP="00E66241">
            <w:pPr>
              <w:jc w:val="center"/>
              <w:rPr>
                <w:rFonts w:ascii="Times New Roman" w:hAnsi="Times New Roman" w:cs="Times New Roman"/>
              </w:rPr>
            </w:pPr>
          </w:p>
        </w:tc>
      </w:tr>
    </w:tbl>
    <w:p w14:paraId="0264D4E7" w14:textId="64DC4465" w:rsidR="00E66241" w:rsidRPr="008501D2" w:rsidRDefault="00E66241" w:rsidP="00E66241">
      <w:pPr>
        <w:tabs>
          <w:tab w:val="left" w:leader="underscore" w:pos="10054"/>
        </w:tabs>
        <w:spacing w:line="270" w:lineRule="exact"/>
        <w:jc w:val="center"/>
        <w:rPr>
          <w:rFonts w:eastAsiaTheme="minorHAnsi"/>
          <w:b/>
          <w:lang w:eastAsia="en-US"/>
        </w:rPr>
      </w:pPr>
    </w:p>
    <w:p w14:paraId="7138BBD8" w14:textId="288B2F8D" w:rsidR="00E66241" w:rsidRPr="008501D2" w:rsidRDefault="00E66241" w:rsidP="00E66241">
      <w:pPr>
        <w:tabs>
          <w:tab w:val="left" w:leader="underscore" w:pos="10054"/>
        </w:tabs>
        <w:spacing w:line="270" w:lineRule="exact"/>
        <w:jc w:val="center"/>
        <w:rPr>
          <w:rFonts w:eastAsiaTheme="minorHAnsi"/>
          <w:b/>
          <w:lang w:eastAsia="en-US"/>
        </w:rPr>
      </w:pPr>
    </w:p>
    <w:p w14:paraId="7EAC0537" w14:textId="28511CBF" w:rsidR="00E66241" w:rsidRPr="008501D2" w:rsidRDefault="00E66241" w:rsidP="00E66241">
      <w:pPr>
        <w:tabs>
          <w:tab w:val="left" w:leader="underscore" w:pos="10054"/>
        </w:tabs>
        <w:spacing w:line="270" w:lineRule="exact"/>
        <w:jc w:val="center"/>
        <w:rPr>
          <w:rFonts w:eastAsiaTheme="minorHAnsi"/>
          <w:b/>
          <w:lang w:eastAsia="en-US"/>
        </w:rPr>
      </w:pPr>
    </w:p>
    <w:p w14:paraId="4AC89856" w14:textId="0C8909FD" w:rsidR="00E66241" w:rsidRPr="008501D2" w:rsidRDefault="00E66241" w:rsidP="00E66241">
      <w:pPr>
        <w:tabs>
          <w:tab w:val="left" w:leader="underscore" w:pos="10054"/>
        </w:tabs>
        <w:spacing w:line="270" w:lineRule="exact"/>
        <w:jc w:val="center"/>
        <w:rPr>
          <w:rFonts w:eastAsiaTheme="minorHAnsi"/>
          <w:b/>
          <w:lang w:eastAsia="en-US"/>
        </w:rPr>
      </w:pPr>
    </w:p>
    <w:p w14:paraId="5C518409" w14:textId="77777777" w:rsidR="004136D0" w:rsidRDefault="004136D0" w:rsidP="00E66241">
      <w:pPr>
        <w:tabs>
          <w:tab w:val="left" w:leader="underscore" w:pos="10054"/>
        </w:tabs>
        <w:spacing w:line="270" w:lineRule="exact"/>
        <w:jc w:val="center"/>
        <w:rPr>
          <w:rFonts w:eastAsiaTheme="minorHAnsi"/>
          <w:b/>
          <w:lang w:eastAsia="en-US"/>
        </w:rPr>
        <w:sectPr w:rsidR="004136D0" w:rsidSect="004136D0">
          <w:pgSz w:w="16838" w:h="11906" w:orient="landscape"/>
          <w:pgMar w:top="1702" w:right="1134" w:bottom="1276" w:left="709" w:header="720" w:footer="720" w:gutter="0"/>
          <w:cols w:space="708"/>
          <w:titlePg/>
          <w:docGrid w:linePitch="360"/>
        </w:sectPr>
      </w:pPr>
    </w:p>
    <w:p w14:paraId="0050F439" w14:textId="552A9E2D" w:rsidR="00E66241" w:rsidRPr="008501D2" w:rsidRDefault="00E66241" w:rsidP="00E66241">
      <w:pPr>
        <w:tabs>
          <w:tab w:val="left" w:leader="underscore" w:pos="10054"/>
        </w:tabs>
        <w:spacing w:line="270" w:lineRule="exact"/>
        <w:jc w:val="center"/>
        <w:rPr>
          <w:rFonts w:eastAsiaTheme="minorHAnsi"/>
          <w:b/>
          <w:lang w:eastAsia="en-US"/>
        </w:rPr>
      </w:pPr>
    </w:p>
    <w:p w14:paraId="5F031783" w14:textId="14A9DD66" w:rsidR="00E66241" w:rsidRPr="008501D2" w:rsidRDefault="00E66241" w:rsidP="00E66241">
      <w:pPr>
        <w:tabs>
          <w:tab w:val="left" w:leader="underscore" w:pos="10054"/>
        </w:tabs>
        <w:spacing w:line="270" w:lineRule="exact"/>
        <w:jc w:val="center"/>
        <w:rPr>
          <w:rFonts w:eastAsiaTheme="minorHAnsi"/>
          <w:b/>
          <w:lang w:eastAsia="en-US"/>
        </w:rPr>
      </w:pPr>
    </w:p>
    <w:p w14:paraId="24239713" w14:textId="7D61A008" w:rsidR="00E66241" w:rsidRPr="008501D2" w:rsidRDefault="00E66241" w:rsidP="00E66241">
      <w:pPr>
        <w:pStyle w:val="1"/>
        <w:framePr w:wrap="notBeside"/>
        <w:ind w:left="1069" w:firstLine="0"/>
        <w:rPr>
          <w:rStyle w:val="13"/>
          <w:rFonts w:eastAsia="Arial Unicode MS"/>
          <w:color w:val="943634" w:themeColor="accent2" w:themeShade="BF"/>
          <w:sz w:val="24"/>
          <w:szCs w:val="24"/>
          <w:u w:val="none"/>
        </w:rPr>
      </w:pPr>
      <w:r w:rsidRPr="008501D2">
        <w:rPr>
          <w:rStyle w:val="13"/>
          <w:rFonts w:eastAsia="Arial Unicode MS"/>
          <w:color w:val="943634" w:themeColor="accent2" w:themeShade="BF"/>
          <w:sz w:val="24"/>
          <w:szCs w:val="24"/>
          <w:u w:val="none"/>
        </w:rPr>
        <w:t>14 «</w:t>
      </w:r>
      <w:r w:rsidR="008501D2" w:rsidRPr="008501D2">
        <w:rPr>
          <w:rStyle w:val="13"/>
          <w:rFonts w:eastAsia="Arial Unicode MS"/>
          <w:color w:val="943634" w:themeColor="accent2" w:themeShade="BF"/>
          <w:sz w:val="24"/>
          <w:szCs w:val="24"/>
          <w:u w:val="none"/>
        </w:rPr>
        <w:t>Муниципальная программа МО «Город Удачный» «Обеспечение население города качественным жильем на 2017-2021 годы»</w:t>
      </w:r>
      <w:r w:rsidRPr="008501D2">
        <w:rPr>
          <w:rStyle w:val="13"/>
          <w:rFonts w:eastAsia="Arial Unicode MS"/>
          <w:color w:val="943634" w:themeColor="accent2" w:themeShade="BF"/>
          <w:sz w:val="24"/>
          <w:szCs w:val="24"/>
          <w:u w:val="none"/>
        </w:rPr>
        <w:t>»</w:t>
      </w:r>
    </w:p>
    <w:p w14:paraId="539F5F9B" w14:textId="0B4DD7B4" w:rsidR="00E66241" w:rsidRPr="008501D2" w:rsidRDefault="00E66241" w:rsidP="00E66241">
      <w:pPr>
        <w:tabs>
          <w:tab w:val="left" w:leader="underscore" w:pos="10054"/>
        </w:tabs>
        <w:spacing w:line="270" w:lineRule="exact"/>
        <w:jc w:val="center"/>
        <w:rPr>
          <w:rFonts w:eastAsiaTheme="minorHAnsi"/>
          <w:b/>
          <w:lang w:eastAsia="en-US"/>
        </w:rPr>
      </w:pPr>
    </w:p>
    <w:p w14:paraId="50232CEF" w14:textId="77777777" w:rsidR="008501D2" w:rsidRPr="008501D2" w:rsidRDefault="008501D2" w:rsidP="008501D2">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r w:rsidRPr="008501D2">
        <w:rPr>
          <w:rFonts w:ascii="Times New Roman" w:eastAsiaTheme="minorHAnsi" w:hAnsi="Times New Roman"/>
          <w:sz w:val="24"/>
          <w:szCs w:val="24"/>
        </w:rPr>
        <w:tab/>
      </w:r>
      <w:r w:rsidRPr="008501D2">
        <w:rPr>
          <w:rFonts w:ascii="Times New Roman" w:hAnsi="Times New Roman"/>
          <w:b/>
          <w:sz w:val="24"/>
          <w:szCs w:val="24"/>
          <w:u w:val="single"/>
        </w:rPr>
        <w:t>Раздел 1.</w:t>
      </w:r>
      <w:r w:rsidRPr="008501D2">
        <w:rPr>
          <w:rFonts w:ascii="Times New Roman" w:hAnsi="Times New Roman"/>
          <w:b/>
          <w:sz w:val="24"/>
          <w:szCs w:val="24"/>
        </w:rPr>
        <w:t xml:space="preserve"> Основные результаты</w:t>
      </w:r>
    </w:p>
    <w:p w14:paraId="6E8DDDE1" w14:textId="77777777" w:rsidR="008501D2" w:rsidRPr="008501D2" w:rsidRDefault="008501D2" w:rsidP="008501D2">
      <w:pPr>
        <w:keepNext/>
        <w:keepLines/>
        <w:tabs>
          <w:tab w:val="left" w:leader="underscore" w:pos="6859"/>
        </w:tabs>
        <w:ind w:firstLine="709"/>
        <w:jc w:val="both"/>
      </w:pPr>
      <w:r w:rsidRPr="008501D2">
        <w:t>В муниципальной программе «ОБЕСПЕЧЕНИЕ НАСЕЛЕНИЯ  МО «ГОРОД УДАЧНЫЙ» КАЧЕСТВЕННЫМ ЖИЛЬЕМ НА 2017-2021 ГОДЫ»</w:t>
      </w:r>
      <w:r w:rsidRPr="008501D2">
        <w:rPr>
          <w:b/>
        </w:rPr>
        <w:t xml:space="preserve"> </w:t>
      </w:r>
      <w:r w:rsidRPr="008501D2">
        <w:t>предусмотрены 3 мероприятия:</w:t>
      </w:r>
    </w:p>
    <w:p w14:paraId="53860523" w14:textId="77777777" w:rsidR="008501D2" w:rsidRPr="008501D2" w:rsidRDefault="008501D2" w:rsidP="008501D2">
      <w:pPr>
        <w:widowControl w:val="0"/>
        <w:autoSpaceDE w:val="0"/>
        <w:autoSpaceDN w:val="0"/>
        <w:adjustRightInd w:val="0"/>
        <w:ind w:left="-284" w:firstLine="425"/>
        <w:jc w:val="both"/>
      </w:pPr>
      <w:r w:rsidRPr="008501D2">
        <w:t>1.  «Предоставление благоустроенного жилья в социальный наем гражданам, состоящим на учете в качестве нуждающихся в улучшении жилищных условий» 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w:t>
      </w:r>
    </w:p>
    <w:p w14:paraId="577FE80E" w14:textId="77777777" w:rsidR="008501D2" w:rsidRPr="008501D2" w:rsidRDefault="008501D2" w:rsidP="008501D2">
      <w:pPr>
        <w:keepNext/>
        <w:keepLines/>
        <w:tabs>
          <w:tab w:val="left" w:leader="underscore" w:pos="6859"/>
        </w:tabs>
        <w:ind w:firstLine="142"/>
        <w:jc w:val="both"/>
      </w:pPr>
      <w:r w:rsidRPr="008501D2">
        <w:t>2. «Обеспечение жильем молодых семей».</w:t>
      </w:r>
    </w:p>
    <w:p w14:paraId="60F640D8" w14:textId="77777777" w:rsidR="008501D2" w:rsidRPr="008501D2" w:rsidRDefault="008501D2" w:rsidP="008501D2">
      <w:pPr>
        <w:keepNext/>
        <w:keepLines/>
        <w:tabs>
          <w:tab w:val="left" w:leader="underscore" w:pos="6859"/>
        </w:tabs>
        <w:ind w:firstLine="142"/>
        <w:jc w:val="both"/>
      </w:pPr>
      <w:r w:rsidRPr="008501D2">
        <w:t>3. «Переселение граждан из ветхого и аварийного фонда».</w:t>
      </w:r>
    </w:p>
    <w:p w14:paraId="62227D8D" w14:textId="77777777" w:rsidR="008501D2" w:rsidRPr="008501D2" w:rsidRDefault="008501D2" w:rsidP="008501D2">
      <w:pPr>
        <w:keepNext/>
        <w:keepLines/>
        <w:tabs>
          <w:tab w:val="left" w:leader="underscore" w:pos="6859"/>
        </w:tabs>
        <w:ind w:firstLine="142"/>
        <w:jc w:val="both"/>
      </w:pPr>
    </w:p>
    <w:p w14:paraId="60377751" w14:textId="77777777" w:rsidR="008501D2" w:rsidRPr="008501D2" w:rsidRDefault="008501D2" w:rsidP="008501D2">
      <w:pPr>
        <w:keepNext/>
        <w:keepLines/>
        <w:tabs>
          <w:tab w:val="left" w:leader="underscore" w:pos="6859"/>
        </w:tabs>
        <w:jc w:val="both"/>
      </w:pPr>
      <w:r w:rsidRPr="008501D2">
        <w:t>Для реализации данных мероприятий в  2021 году проведено:</w:t>
      </w:r>
    </w:p>
    <w:p w14:paraId="4AE94A3F" w14:textId="77777777" w:rsidR="008501D2" w:rsidRPr="008501D2" w:rsidRDefault="008501D2" w:rsidP="008501D2">
      <w:pPr>
        <w:jc w:val="both"/>
      </w:pPr>
    </w:p>
    <w:p w14:paraId="72D23B55" w14:textId="77777777" w:rsidR="008501D2" w:rsidRPr="008501D2" w:rsidRDefault="008501D2" w:rsidP="008501D2">
      <w:pPr>
        <w:keepNext/>
        <w:keepLines/>
        <w:tabs>
          <w:tab w:val="left" w:pos="142"/>
          <w:tab w:val="left" w:pos="567"/>
          <w:tab w:val="left" w:pos="709"/>
          <w:tab w:val="left" w:pos="993"/>
        </w:tabs>
        <w:spacing w:after="242" w:line="270" w:lineRule="exact"/>
        <w:ind w:left="60" w:firstLine="649"/>
        <w:jc w:val="both"/>
      </w:pPr>
      <w:r w:rsidRPr="008501D2">
        <w:t>1. В рамках реализации мероприятия «Предоставление благоустроенного жилья в социальный наем гражданам, состоящим на учете в качестве нуждающихся в улучшении жилищных условий» признанные в установленном порядке малоимущими по состоянию на 01.01.2021 года состоят 13 семей. За 2021 год предоставлено 3 благоустроенных квартиры. При этом администрацией МО «Город Удачный» предоставлено 7  жилых помещений вне очереди гражданам по договорам социального найма пострадавшим в результате пожара произошедшего 24.12.2020 по адресу: п.Надежный, ул. 50 лет ЯАССР дом 11. В настоящее время свободного муниципального жилого фонда для предоставления гражданам состоящим на учете малоимущих, нуждающихся в улучшении жилищных условий в администрации МО «Город Удачный» отсутствует.</w:t>
      </w:r>
    </w:p>
    <w:p w14:paraId="063B3407" w14:textId="77777777" w:rsidR="008501D2" w:rsidRPr="008501D2" w:rsidRDefault="008501D2" w:rsidP="008501D2">
      <w:pPr>
        <w:autoSpaceDE w:val="0"/>
        <w:autoSpaceDN w:val="0"/>
        <w:adjustRightInd w:val="0"/>
        <w:ind w:left="60" w:firstLine="649"/>
        <w:jc w:val="both"/>
      </w:pPr>
      <w:r w:rsidRPr="008501D2">
        <w:rPr>
          <w:color w:val="000000"/>
        </w:rPr>
        <w:t xml:space="preserve">2. Продолжена реализация мероприятия </w:t>
      </w:r>
      <w:r w:rsidRPr="008501D2">
        <w:t>"Обеспечение жильем молодых семей". В первую очередь данное мероприятие направлено на обеспечение доступным жильем молодых семей, поддержку неполных семей, в том числе и для погашения ипотечного кредита при покупке жилья в ипотеку.</w:t>
      </w:r>
    </w:p>
    <w:p w14:paraId="2847A5AB" w14:textId="77777777" w:rsidR="008501D2" w:rsidRPr="008501D2" w:rsidRDefault="008501D2" w:rsidP="008501D2">
      <w:pPr>
        <w:keepNext/>
        <w:keepLines/>
        <w:tabs>
          <w:tab w:val="left" w:pos="-2835"/>
        </w:tabs>
        <w:ind w:left="60" w:firstLine="649"/>
        <w:jc w:val="both"/>
      </w:pPr>
      <w:r w:rsidRPr="008501D2">
        <w:t xml:space="preserve">Социальная выплата выделяется в размере до 35% от стоимости стандартного жилья семьям имеющим детей, и до 30% семьям не имеющим детей, а долю  более 65% от стоимости жилья молодая семья должна профинансировать за счет собственных или заемных средств. Согласно мероприятия «Обеспечение жильем молодых семей, по состоянию на 01.01.2021 на учете состояли 11 семей. Документы на все 11 семей направлены своевременно, при этом планировалось получить 7 свидетельств о праве на получение социальной выплаты, но в связи с ограниченным софинансированием  бюджета РС(Я), бюджета МО «Мирнинский район» данного мероприятия, результатом является малое количество выделенных сертификатов, а именно в 2021 вручено только 4 свидетельства о праве на получение социальной выплаты на приобретение жилья. Бюджетом РФ предусмотрено финансирование в сумме 1 728 823,45 рублей, бюджетом РС(Я) 150 332,48 рублей, бюджетом МО «Мирнинский район» 293 964,07 рублей и бюджетом МО «Город Удачный» предусмотрено 2 000 000,00 рублей.  </w:t>
      </w:r>
    </w:p>
    <w:p w14:paraId="5FAB62A4" w14:textId="77777777" w:rsidR="008501D2" w:rsidRPr="008501D2" w:rsidRDefault="008501D2" w:rsidP="008501D2">
      <w:pPr>
        <w:keepNext/>
        <w:keepLines/>
        <w:tabs>
          <w:tab w:val="left" w:pos="-2835"/>
        </w:tabs>
        <w:ind w:left="60" w:firstLine="649"/>
        <w:jc w:val="both"/>
      </w:pPr>
      <w:r w:rsidRPr="008501D2">
        <w:t>Документы направляются все своевременно в установленные сроки согласно заключенного Соглашения» «О совместной реализации в 2021 году муниципальной программы «Обеспечение жильем молодых семей», реализуемой за счет федерального, республиканского, местных бюджетов» от 18.06.2021 № 214/21.</w:t>
      </w:r>
    </w:p>
    <w:p w14:paraId="4CF41F65" w14:textId="77777777" w:rsidR="008501D2" w:rsidRPr="008501D2" w:rsidRDefault="008501D2" w:rsidP="008501D2">
      <w:pPr>
        <w:keepNext/>
        <w:keepLines/>
        <w:tabs>
          <w:tab w:val="left" w:pos="-2835"/>
        </w:tabs>
        <w:jc w:val="both"/>
      </w:pPr>
      <w:r w:rsidRPr="008501D2">
        <w:t xml:space="preserve">  </w:t>
      </w:r>
    </w:p>
    <w:p w14:paraId="4C653C29" w14:textId="77777777" w:rsidR="008501D2" w:rsidRPr="008501D2" w:rsidRDefault="008501D2" w:rsidP="008501D2">
      <w:pPr>
        <w:ind w:left="60" w:firstLine="649"/>
        <w:jc w:val="both"/>
      </w:pPr>
      <w:r w:rsidRPr="008501D2">
        <w:t>3. Во исполнение мероприятия «Переселение граждан из ветхого и аварийного фонда в 2019 году признаны 8 деревянных домов аварийными подлежащими сносу по адресам: п.Надежный, ул. Монтажников  дом 8, ул. Мира д.8,10,13,16,17,18, ул. 50 лет ЯАССР д.17, со сроком сноса до 31 декабря 2030 года.</w:t>
      </w:r>
    </w:p>
    <w:p w14:paraId="62C1BBE5" w14:textId="77777777" w:rsidR="008501D2" w:rsidRPr="008501D2" w:rsidRDefault="008501D2" w:rsidP="008501D2">
      <w:pPr>
        <w:ind w:left="60" w:firstLine="649"/>
        <w:jc w:val="both"/>
      </w:pPr>
      <w:r w:rsidRPr="008501D2">
        <w:t>Сроки расселения физических лиц будут определены исходя из сроков реализации региональных, районных и муниципальных программ по переселению граждан из многоквартирных домов, признанных аварийными.</w:t>
      </w:r>
    </w:p>
    <w:p w14:paraId="3D523993" w14:textId="77777777" w:rsidR="008501D2" w:rsidRPr="008501D2" w:rsidRDefault="008501D2" w:rsidP="008501D2">
      <w:pPr>
        <w:pStyle w:val="ad"/>
        <w:tabs>
          <w:tab w:val="left" w:pos="993"/>
        </w:tabs>
        <w:overflowPunct w:val="0"/>
        <w:autoSpaceDE w:val="0"/>
        <w:autoSpaceDN w:val="0"/>
        <w:adjustRightInd w:val="0"/>
        <w:ind w:left="0" w:firstLine="567"/>
        <w:jc w:val="both"/>
        <w:textAlignment w:val="baseline"/>
        <w:rPr>
          <w:rFonts w:ascii="Times New Roman" w:hAnsi="Times New Roman"/>
          <w:bCs/>
          <w:sz w:val="24"/>
          <w:szCs w:val="24"/>
        </w:rPr>
        <w:sectPr w:rsidR="008501D2" w:rsidRPr="008501D2" w:rsidSect="004136D0">
          <w:pgSz w:w="11906" w:h="16838"/>
          <w:pgMar w:top="709" w:right="991" w:bottom="1134" w:left="1701" w:header="720" w:footer="720" w:gutter="0"/>
          <w:cols w:space="708"/>
          <w:titlePg/>
          <w:docGrid w:linePitch="360"/>
        </w:sectPr>
      </w:pPr>
      <w:r w:rsidRPr="008501D2">
        <w:rPr>
          <w:rFonts w:ascii="Times New Roman" w:hAnsi="Times New Roman"/>
          <w:bCs/>
          <w:sz w:val="24"/>
          <w:szCs w:val="24"/>
        </w:rPr>
        <w:t>На выполнение работ по комплексному обследованию многоквартирных домов было предусмотрено 500 000 рублей. В результате проведенных торгов сумма работ по проведению комплексного обследования и оценка технического состояния конструкции многоквартирных домов расположенных на территории муниципального образования «Город Удачный» Мирнинского района Республики Саха (Якутия) составила  113 504 рубля.</w:t>
      </w:r>
    </w:p>
    <w:p w14:paraId="1677A022" w14:textId="77777777" w:rsidR="008501D2" w:rsidRPr="008501D2" w:rsidRDefault="008501D2" w:rsidP="008501D2">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2.</w:t>
      </w:r>
      <w:r w:rsidRPr="008501D2">
        <w:rPr>
          <w:rFonts w:ascii="Times New Roman" w:hAnsi="Times New Roman"/>
          <w:b/>
          <w:sz w:val="24"/>
          <w:szCs w:val="24"/>
        </w:rPr>
        <w:t>Сведения о внесенных изменениях</w:t>
      </w:r>
    </w:p>
    <w:p w14:paraId="06470921" w14:textId="77777777" w:rsidR="008501D2" w:rsidRPr="008501D2" w:rsidRDefault="008501D2" w:rsidP="008501D2">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p w14:paraId="6E35E31E" w14:textId="77777777" w:rsidR="008501D2" w:rsidRPr="008501D2" w:rsidRDefault="008501D2" w:rsidP="008501D2">
      <w:pPr>
        <w:pStyle w:val="ad"/>
        <w:tabs>
          <w:tab w:val="left" w:pos="993"/>
        </w:tabs>
        <w:overflowPunct w:val="0"/>
        <w:autoSpaceDE w:val="0"/>
        <w:autoSpaceDN w:val="0"/>
        <w:adjustRightInd w:val="0"/>
        <w:ind w:left="0" w:firstLine="567"/>
        <w:jc w:val="both"/>
        <w:textAlignment w:val="baseline"/>
        <w:rPr>
          <w:rFonts w:ascii="Times New Roman" w:hAnsi="Times New Roman"/>
          <w:sz w:val="24"/>
          <w:szCs w:val="24"/>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8501D2" w:rsidRPr="008501D2" w14:paraId="747C28B0" w14:textId="77777777" w:rsidTr="00D25479">
        <w:trPr>
          <w:tblHeader/>
        </w:trPr>
        <w:tc>
          <w:tcPr>
            <w:tcW w:w="594" w:type="dxa"/>
            <w:vAlign w:val="center"/>
          </w:tcPr>
          <w:p w14:paraId="2456F594" w14:textId="77777777" w:rsidR="008501D2" w:rsidRPr="008501D2" w:rsidRDefault="008501D2" w:rsidP="00D25479">
            <w:pPr>
              <w:jc w:val="center"/>
            </w:pPr>
            <w:r w:rsidRPr="008501D2">
              <w:t>№ п/п</w:t>
            </w:r>
          </w:p>
        </w:tc>
        <w:tc>
          <w:tcPr>
            <w:tcW w:w="4901" w:type="dxa"/>
            <w:vAlign w:val="center"/>
          </w:tcPr>
          <w:p w14:paraId="3717F606" w14:textId="77777777" w:rsidR="008501D2" w:rsidRPr="008501D2" w:rsidRDefault="008501D2" w:rsidP="00D25479">
            <w:pPr>
              <w:jc w:val="center"/>
            </w:pPr>
            <w:r w:rsidRPr="008501D2">
              <w:t>Реквизиты правовых актов о внесении изменений и дополнений</w:t>
            </w:r>
          </w:p>
        </w:tc>
        <w:tc>
          <w:tcPr>
            <w:tcW w:w="4200" w:type="dxa"/>
          </w:tcPr>
          <w:p w14:paraId="2D46140E" w14:textId="77777777" w:rsidR="008501D2" w:rsidRPr="008501D2" w:rsidRDefault="008501D2" w:rsidP="00D25479">
            <w:pPr>
              <w:jc w:val="center"/>
            </w:pPr>
            <w:r w:rsidRPr="008501D2">
              <w:t>Описание причин необходимости внесения изменений и дополнений</w:t>
            </w:r>
          </w:p>
        </w:tc>
      </w:tr>
      <w:tr w:rsidR="008501D2" w:rsidRPr="008501D2" w14:paraId="5496A913" w14:textId="77777777" w:rsidTr="00D25479">
        <w:tc>
          <w:tcPr>
            <w:tcW w:w="594" w:type="dxa"/>
          </w:tcPr>
          <w:p w14:paraId="5A31CC57" w14:textId="77777777" w:rsidR="008501D2" w:rsidRPr="008501D2" w:rsidRDefault="008501D2" w:rsidP="00D25479">
            <w:r w:rsidRPr="008501D2">
              <w:t>1</w:t>
            </w:r>
          </w:p>
        </w:tc>
        <w:tc>
          <w:tcPr>
            <w:tcW w:w="4901" w:type="dxa"/>
          </w:tcPr>
          <w:p w14:paraId="43790EBB" w14:textId="77777777" w:rsidR="008501D2" w:rsidRPr="008501D2" w:rsidRDefault="008501D2" w:rsidP="00D25479">
            <w:r w:rsidRPr="008501D2">
              <w:t>Постановление от 09.11.2021  № 659</w:t>
            </w:r>
          </w:p>
        </w:tc>
        <w:tc>
          <w:tcPr>
            <w:tcW w:w="4200" w:type="dxa"/>
          </w:tcPr>
          <w:p w14:paraId="1636EFB5" w14:textId="77777777" w:rsidR="008501D2" w:rsidRPr="008501D2" w:rsidRDefault="008501D2" w:rsidP="00D25479">
            <w:r w:rsidRPr="008501D2">
              <w:t xml:space="preserve">Согласно указанного Постановления было внесено изменение в «Финансовое обеспечение программы»,  а именно предусмотренные ранее в Программе финансовые средства в сумме 2 500 000 рублей уменьшили на 386 496,00 рублей, что составило 2 113 504 рублей. Из них:  2 000 000 рублей предусмотрены на программу «Обеспечение жильем молодых семей», которые освоены в 2021 году в полном объеме.  На выполнение работ по комплексному обследованию многоквартирных домов было предусмотрено 500 000 рублей. В результате проведенных торгов сумма работ по проведению комплексного обследования и оценка технического состояния конструкции многоквартирных домов расположенных на территории муниципального образования «Город Удачный» Мирнинского района Республики Саха (Якутия) составила  113 504 рубля. </w:t>
            </w:r>
          </w:p>
        </w:tc>
      </w:tr>
    </w:tbl>
    <w:p w14:paraId="3B6D98CA" w14:textId="77777777" w:rsidR="008501D2" w:rsidRPr="008501D2" w:rsidRDefault="008501D2" w:rsidP="008501D2">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768B5D10" w14:textId="77777777" w:rsidR="008501D2" w:rsidRPr="008501D2" w:rsidRDefault="008501D2" w:rsidP="008501D2">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5B7E2D4A" w14:textId="77777777" w:rsidR="008501D2" w:rsidRPr="008501D2" w:rsidRDefault="008501D2" w:rsidP="008501D2">
      <w:pPr>
        <w:pStyle w:val="ad"/>
        <w:tabs>
          <w:tab w:val="left" w:pos="993"/>
        </w:tabs>
        <w:overflowPunct w:val="0"/>
        <w:autoSpaceDE w:val="0"/>
        <w:autoSpaceDN w:val="0"/>
        <w:adjustRightInd w:val="0"/>
        <w:ind w:left="567"/>
        <w:jc w:val="both"/>
        <w:textAlignment w:val="baseline"/>
        <w:rPr>
          <w:rFonts w:ascii="Times New Roman" w:hAnsi="Times New Roman"/>
          <w:b/>
          <w:sz w:val="24"/>
          <w:szCs w:val="24"/>
        </w:rPr>
      </w:pPr>
    </w:p>
    <w:p w14:paraId="129C611A" w14:textId="77777777" w:rsidR="008501D2" w:rsidRPr="008501D2" w:rsidRDefault="008501D2" w:rsidP="008501D2">
      <w:pPr>
        <w:overflowPunct w:val="0"/>
        <w:autoSpaceDE w:val="0"/>
        <w:autoSpaceDN w:val="0"/>
        <w:adjustRightInd w:val="0"/>
        <w:jc w:val="right"/>
        <w:textAlignment w:val="baseline"/>
        <w:outlineLvl w:val="0"/>
      </w:pPr>
    </w:p>
    <w:p w14:paraId="1445E788" w14:textId="77777777" w:rsidR="008501D2" w:rsidRPr="008501D2" w:rsidRDefault="008501D2" w:rsidP="008501D2">
      <w:pPr>
        <w:widowControl w:val="0"/>
        <w:suppressAutoHyphens/>
        <w:jc w:val="center"/>
        <w:rPr>
          <w:rFonts w:eastAsia="Arial"/>
          <w:b/>
          <w:lang w:eastAsia="hi-IN" w:bidi="hi-IN"/>
        </w:rPr>
        <w:sectPr w:rsidR="008501D2" w:rsidRPr="008501D2" w:rsidSect="00AC306E">
          <w:pgSz w:w="11906" w:h="16838"/>
          <w:pgMar w:top="1134" w:right="1134" w:bottom="1134" w:left="1276" w:header="720" w:footer="720" w:gutter="0"/>
          <w:cols w:space="708"/>
          <w:titlePg/>
          <w:docGrid w:linePitch="360"/>
        </w:sectPr>
      </w:pPr>
    </w:p>
    <w:p w14:paraId="58D01203" w14:textId="77777777" w:rsidR="008501D2" w:rsidRPr="008501D2" w:rsidRDefault="008501D2" w:rsidP="008501D2">
      <w:pPr>
        <w:widowControl w:val="0"/>
        <w:suppressAutoHyphens/>
        <w:jc w:val="center"/>
        <w:rPr>
          <w:rFonts w:eastAsia="Arial"/>
          <w:b/>
          <w:lang w:eastAsia="hi-IN" w:bidi="hi-IN"/>
        </w:rPr>
      </w:pPr>
      <w:r w:rsidRPr="008501D2">
        <w:rPr>
          <w:b/>
          <w:u w:val="single"/>
        </w:rPr>
        <w:t>Раздел 3.</w:t>
      </w:r>
      <w:r w:rsidRPr="008501D2">
        <w:rPr>
          <w:rFonts w:eastAsia="Arial"/>
          <w:b/>
          <w:lang w:eastAsia="hi-IN" w:bidi="hi-IN"/>
        </w:rPr>
        <w:t xml:space="preserve">Исполнение мероприятий муниципальной программы </w:t>
      </w:r>
    </w:p>
    <w:p w14:paraId="414FF37A" w14:textId="77777777" w:rsidR="008501D2" w:rsidRPr="008501D2" w:rsidRDefault="008501D2" w:rsidP="008501D2">
      <w:pPr>
        <w:widowControl w:val="0"/>
        <w:suppressAutoHyphens/>
        <w:jc w:val="center"/>
        <w:rPr>
          <w:rFonts w:eastAsia="Arial"/>
          <w:b/>
          <w:lang w:eastAsia="hi-IN" w:bidi="hi-IN"/>
        </w:rPr>
      </w:pPr>
      <w:r w:rsidRPr="008501D2">
        <w:rPr>
          <w:rFonts w:eastAsia="Arial"/>
          <w:b/>
          <w:lang w:eastAsia="hi-IN" w:bidi="hi-IN"/>
        </w:rPr>
        <w:t xml:space="preserve">«ОБЕСПЕЧЕНИЕ НАСЕЛЕНИЯ  МО «ГОРОД УДАЧНЫЙ» </w:t>
      </w:r>
    </w:p>
    <w:p w14:paraId="333C68DC" w14:textId="77777777" w:rsidR="008501D2" w:rsidRPr="008501D2" w:rsidRDefault="008501D2" w:rsidP="008501D2">
      <w:pPr>
        <w:widowControl w:val="0"/>
        <w:suppressAutoHyphens/>
        <w:jc w:val="center"/>
        <w:rPr>
          <w:rFonts w:eastAsia="Arial"/>
          <w:lang w:eastAsia="hi-IN" w:bidi="hi-IN"/>
        </w:rPr>
      </w:pPr>
      <w:r w:rsidRPr="008501D2">
        <w:rPr>
          <w:rFonts w:eastAsia="Arial"/>
          <w:b/>
          <w:lang w:eastAsia="hi-IN" w:bidi="hi-IN"/>
        </w:rPr>
        <w:t xml:space="preserve">КАЧЕСТВЕННЫМ ЖИЛЬЕМ НА 2017-2021 ГОДЫ» </w:t>
      </w:r>
    </w:p>
    <w:p w14:paraId="2F8F9C16" w14:textId="77777777" w:rsidR="008501D2" w:rsidRPr="008501D2" w:rsidRDefault="008501D2" w:rsidP="008501D2">
      <w:pPr>
        <w:widowControl w:val="0"/>
        <w:suppressAutoHyphens/>
        <w:jc w:val="center"/>
        <w:rPr>
          <w:rFonts w:eastAsia="Arial"/>
          <w:b/>
          <w:lang w:eastAsia="hi-IN" w:bidi="hi-IN"/>
        </w:rPr>
      </w:pPr>
      <w:r w:rsidRPr="008501D2">
        <w:rPr>
          <w:rFonts w:eastAsia="Arial"/>
          <w:b/>
          <w:lang w:eastAsia="hi-IN" w:bidi="hi-IN"/>
        </w:rPr>
        <w:t>за 2021 г.</w:t>
      </w:r>
    </w:p>
    <w:p w14:paraId="3363BB81" w14:textId="77777777" w:rsidR="008501D2" w:rsidRPr="008501D2" w:rsidRDefault="008501D2" w:rsidP="008501D2">
      <w:pPr>
        <w:overflowPunct w:val="0"/>
        <w:autoSpaceDE w:val="0"/>
        <w:autoSpaceDN w:val="0"/>
        <w:adjustRightInd w:val="0"/>
        <w:textAlignment w:val="baseline"/>
        <w:rPr>
          <w:b/>
        </w:rPr>
      </w:pPr>
    </w:p>
    <w:p w14:paraId="141D1098" w14:textId="77777777" w:rsidR="008501D2" w:rsidRPr="008501D2" w:rsidRDefault="008501D2" w:rsidP="008501D2">
      <w:pPr>
        <w:widowControl w:val="0"/>
        <w:suppressAutoHyphens/>
        <w:jc w:val="right"/>
        <w:rPr>
          <w:rFonts w:eastAsia="Arial"/>
          <w:lang w:eastAsia="hi-IN" w:bidi="hi-IN"/>
        </w:rPr>
      </w:pPr>
      <w:r w:rsidRPr="008501D2">
        <w:rPr>
          <w:rFonts w:eastAsia="Arial"/>
          <w:lang w:eastAsia="hi-IN" w:bidi="hi-IN"/>
        </w:rPr>
        <w:t>рублей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4109"/>
        <w:gridCol w:w="1560"/>
        <w:gridCol w:w="1453"/>
        <w:gridCol w:w="1388"/>
        <w:gridCol w:w="2551"/>
        <w:gridCol w:w="1418"/>
      </w:tblGrid>
      <w:tr w:rsidR="008501D2" w:rsidRPr="008501D2" w14:paraId="5E1343D4" w14:textId="77777777" w:rsidTr="004136D0">
        <w:trPr>
          <w:tblHeader/>
        </w:trPr>
        <w:tc>
          <w:tcPr>
            <w:tcW w:w="534" w:type="dxa"/>
            <w:vMerge w:val="restart"/>
            <w:vAlign w:val="center"/>
          </w:tcPr>
          <w:p w14:paraId="3A124AB2" w14:textId="77777777" w:rsidR="008501D2" w:rsidRPr="008501D2" w:rsidRDefault="008501D2" w:rsidP="00D25479">
            <w:pPr>
              <w:widowControl w:val="0"/>
              <w:overflowPunct w:val="0"/>
              <w:autoSpaceDE w:val="0"/>
              <w:autoSpaceDN w:val="0"/>
              <w:adjustRightInd w:val="0"/>
              <w:jc w:val="center"/>
              <w:textAlignment w:val="baseline"/>
            </w:pPr>
            <w:r w:rsidRPr="008501D2">
              <w:t>№ п/п</w:t>
            </w:r>
          </w:p>
        </w:tc>
        <w:tc>
          <w:tcPr>
            <w:tcW w:w="2155" w:type="dxa"/>
            <w:vMerge w:val="restart"/>
            <w:vAlign w:val="center"/>
          </w:tcPr>
          <w:p w14:paraId="6AC86055" w14:textId="77777777" w:rsidR="008501D2" w:rsidRPr="008501D2" w:rsidRDefault="008501D2" w:rsidP="00D25479">
            <w:pPr>
              <w:widowControl w:val="0"/>
              <w:overflowPunct w:val="0"/>
              <w:autoSpaceDE w:val="0"/>
              <w:autoSpaceDN w:val="0"/>
              <w:adjustRightInd w:val="0"/>
              <w:jc w:val="center"/>
              <w:textAlignment w:val="baseline"/>
            </w:pPr>
            <w:r w:rsidRPr="008501D2">
              <w:t>Мероприятия по реализации программы</w:t>
            </w:r>
          </w:p>
        </w:tc>
        <w:tc>
          <w:tcPr>
            <w:tcW w:w="4109" w:type="dxa"/>
            <w:vMerge w:val="restart"/>
            <w:vAlign w:val="center"/>
          </w:tcPr>
          <w:p w14:paraId="24249CA2" w14:textId="77777777" w:rsidR="008501D2" w:rsidRPr="008501D2" w:rsidRDefault="008501D2" w:rsidP="00D25479">
            <w:pPr>
              <w:widowControl w:val="0"/>
              <w:overflowPunct w:val="0"/>
              <w:autoSpaceDE w:val="0"/>
              <w:autoSpaceDN w:val="0"/>
              <w:adjustRightInd w:val="0"/>
              <w:jc w:val="center"/>
              <w:textAlignment w:val="baseline"/>
            </w:pPr>
            <w:r w:rsidRPr="008501D2">
              <w:t>Источники финансирования</w:t>
            </w:r>
          </w:p>
        </w:tc>
        <w:tc>
          <w:tcPr>
            <w:tcW w:w="3013" w:type="dxa"/>
            <w:gridSpan w:val="2"/>
            <w:vMerge w:val="restart"/>
            <w:vAlign w:val="center"/>
          </w:tcPr>
          <w:p w14:paraId="2B99C127" w14:textId="77777777" w:rsidR="008501D2" w:rsidRPr="008501D2" w:rsidRDefault="008501D2" w:rsidP="00D25479">
            <w:pPr>
              <w:widowControl w:val="0"/>
              <w:overflowPunct w:val="0"/>
              <w:autoSpaceDE w:val="0"/>
              <w:autoSpaceDN w:val="0"/>
              <w:adjustRightInd w:val="0"/>
              <w:jc w:val="center"/>
              <w:textAlignment w:val="baseline"/>
            </w:pPr>
            <w:r w:rsidRPr="008501D2">
              <w:t>Объем финансирования</w:t>
            </w:r>
          </w:p>
        </w:tc>
        <w:tc>
          <w:tcPr>
            <w:tcW w:w="3939" w:type="dxa"/>
            <w:gridSpan w:val="2"/>
          </w:tcPr>
          <w:p w14:paraId="4493C7E4" w14:textId="77777777" w:rsidR="008501D2" w:rsidRPr="008501D2" w:rsidRDefault="008501D2" w:rsidP="00D25479">
            <w:pPr>
              <w:widowControl w:val="0"/>
              <w:overflowPunct w:val="0"/>
              <w:autoSpaceDE w:val="0"/>
              <w:autoSpaceDN w:val="0"/>
              <w:adjustRightInd w:val="0"/>
              <w:jc w:val="center"/>
              <w:textAlignment w:val="baseline"/>
            </w:pPr>
            <w:r w:rsidRPr="008501D2">
              <w:t>Остаток</w:t>
            </w:r>
          </w:p>
        </w:tc>
        <w:tc>
          <w:tcPr>
            <w:tcW w:w="1418" w:type="dxa"/>
            <w:vMerge w:val="restart"/>
            <w:vAlign w:val="center"/>
          </w:tcPr>
          <w:p w14:paraId="74683DAE" w14:textId="77777777" w:rsidR="008501D2" w:rsidRPr="008501D2" w:rsidRDefault="008501D2" w:rsidP="00D25479">
            <w:pPr>
              <w:widowControl w:val="0"/>
              <w:overflowPunct w:val="0"/>
              <w:autoSpaceDE w:val="0"/>
              <w:autoSpaceDN w:val="0"/>
              <w:adjustRightInd w:val="0"/>
              <w:jc w:val="center"/>
              <w:textAlignment w:val="baseline"/>
            </w:pPr>
            <w:r w:rsidRPr="008501D2">
              <w:t>Причины отклонений</w:t>
            </w:r>
          </w:p>
        </w:tc>
      </w:tr>
      <w:tr w:rsidR="008501D2" w:rsidRPr="008501D2" w14:paraId="1D760A4E" w14:textId="77777777" w:rsidTr="004136D0">
        <w:trPr>
          <w:trHeight w:val="276"/>
          <w:tblHeader/>
        </w:trPr>
        <w:tc>
          <w:tcPr>
            <w:tcW w:w="534" w:type="dxa"/>
            <w:vMerge/>
            <w:vAlign w:val="center"/>
          </w:tcPr>
          <w:p w14:paraId="241E1387"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vAlign w:val="center"/>
          </w:tcPr>
          <w:p w14:paraId="30DFF105"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vMerge/>
            <w:vAlign w:val="center"/>
          </w:tcPr>
          <w:p w14:paraId="1A2E1187" w14:textId="77777777" w:rsidR="008501D2" w:rsidRPr="008501D2" w:rsidRDefault="008501D2" w:rsidP="00D25479">
            <w:pPr>
              <w:widowControl w:val="0"/>
              <w:overflowPunct w:val="0"/>
              <w:autoSpaceDE w:val="0"/>
              <w:autoSpaceDN w:val="0"/>
              <w:adjustRightInd w:val="0"/>
              <w:jc w:val="center"/>
              <w:textAlignment w:val="baseline"/>
            </w:pPr>
          </w:p>
        </w:tc>
        <w:tc>
          <w:tcPr>
            <w:tcW w:w="3013" w:type="dxa"/>
            <w:gridSpan w:val="2"/>
            <w:vMerge/>
            <w:vAlign w:val="center"/>
          </w:tcPr>
          <w:p w14:paraId="7463312C"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vMerge w:val="restart"/>
            <w:vAlign w:val="center"/>
          </w:tcPr>
          <w:p w14:paraId="1C62499E" w14:textId="77777777" w:rsidR="008501D2" w:rsidRPr="008501D2" w:rsidRDefault="008501D2" w:rsidP="00D25479">
            <w:pPr>
              <w:widowControl w:val="0"/>
              <w:autoSpaceDE w:val="0"/>
              <w:autoSpaceDN w:val="0"/>
              <w:adjustRightInd w:val="0"/>
              <w:jc w:val="center"/>
              <w:rPr>
                <w:b/>
              </w:rPr>
            </w:pPr>
            <w:r w:rsidRPr="008501D2">
              <w:rPr>
                <w:b/>
              </w:rPr>
              <w:t>ВСЕГО</w:t>
            </w:r>
          </w:p>
        </w:tc>
        <w:tc>
          <w:tcPr>
            <w:tcW w:w="2551" w:type="dxa"/>
            <w:vMerge w:val="restart"/>
          </w:tcPr>
          <w:p w14:paraId="01AEE3C8" w14:textId="77777777" w:rsidR="008501D2" w:rsidRPr="008501D2" w:rsidRDefault="008501D2" w:rsidP="00D25479">
            <w:pPr>
              <w:widowControl w:val="0"/>
              <w:overflowPunct w:val="0"/>
              <w:autoSpaceDE w:val="0"/>
              <w:autoSpaceDN w:val="0"/>
              <w:adjustRightInd w:val="0"/>
              <w:jc w:val="center"/>
              <w:textAlignment w:val="baseline"/>
            </w:pPr>
            <w:r w:rsidRPr="008501D2">
              <w:t>в т.ч.</w:t>
            </w:r>
          </w:p>
          <w:p w14:paraId="2D6517AB" w14:textId="77777777" w:rsidR="008501D2" w:rsidRPr="008501D2" w:rsidRDefault="008501D2" w:rsidP="00D25479">
            <w:pPr>
              <w:widowControl w:val="0"/>
              <w:autoSpaceDE w:val="0"/>
              <w:autoSpaceDN w:val="0"/>
              <w:adjustRightInd w:val="0"/>
              <w:jc w:val="center"/>
            </w:pPr>
            <w:r w:rsidRPr="008501D2">
              <w:t>законтрактованные обязательства следующего года</w:t>
            </w:r>
          </w:p>
        </w:tc>
        <w:tc>
          <w:tcPr>
            <w:tcW w:w="1418" w:type="dxa"/>
            <w:vMerge/>
            <w:vAlign w:val="center"/>
          </w:tcPr>
          <w:p w14:paraId="1A49D4D1"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3850A9AD" w14:textId="77777777" w:rsidTr="004136D0">
        <w:trPr>
          <w:cantSplit/>
          <w:trHeight w:val="806"/>
          <w:tblHeader/>
        </w:trPr>
        <w:tc>
          <w:tcPr>
            <w:tcW w:w="534" w:type="dxa"/>
            <w:vMerge/>
            <w:vAlign w:val="center"/>
          </w:tcPr>
          <w:p w14:paraId="54760489"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vAlign w:val="center"/>
          </w:tcPr>
          <w:p w14:paraId="4E98F06F"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vMerge/>
            <w:vAlign w:val="center"/>
          </w:tcPr>
          <w:p w14:paraId="5C4CA50B" w14:textId="77777777" w:rsidR="008501D2" w:rsidRPr="008501D2" w:rsidRDefault="008501D2" w:rsidP="00D25479">
            <w:pPr>
              <w:widowControl w:val="0"/>
              <w:overflowPunct w:val="0"/>
              <w:autoSpaceDE w:val="0"/>
              <w:autoSpaceDN w:val="0"/>
              <w:adjustRightInd w:val="0"/>
              <w:jc w:val="center"/>
              <w:textAlignment w:val="baseline"/>
            </w:pPr>
          </w:p>
        </w:tc>
        <w:tc>
          <w:tcPr>
            <w:tcW w:w="1560" w:type="dxa"/>
            <w:vAlign w:val="center"/>
          </w:tcPr>
          <w:p w14:paraId="03648538" w14:textId="77777777" w:rsidR="008501D2" w:rsidRPr="008501D2" w:rsidRDefault="008501D2" w:rsidP="00D25479">
            <w:pPr>
              <w:widowControl w:val="0"/>
              <w:autoSpaceDE w:val="0"/>
              <w:autoSpaceDN w:val="0"/>
              <w:adjustRightInd w:val="0"/>
              <w:jc w:val="center"/>
              <w:rPr>
                <w:strike/>
              </w:rPr>
            </w:pPr>
            <w:r w:rsidRPr="008501D2">
              <w:t>план (уточненный план)</w:t>
            </w:r>
          </w:p>
        </w:tc>
        <w:tc>
          <w:tcPr>
            <w:tcW w:w="1453" w:type="dxa"/>
            <w:vAlign w:val="center"/>
          </w:tcPr>
          <w:p w14:paraId="4257703D" w14:textId="77777777" w:rsidR="008501D2" w:rsidRPr="008501D2" w:rsidRDefault="008501D2" w:rsidP="00D25479">
            <w:pPr>
              <w:widowControl w:val="0"/>
              <w:autoSpaceDE w:val="0"/>
              <w:autoSpaceDN w:val="0"/>
              <w:adjustRightInd w:val="0"/>
              <w:jc w:val="center"/>
            </w:pPr>
            <w:r w:rsidRPr="008501D2">
              <w:t>исполнено (кассовые расходы)</w:t>
            </w:r>
          </w:p>
        </w:tc>
        <w:tc>
          <w:tcPr>
            <w:tcW w:w="1388" w:type="dxa"/>
            <w:vMerge/>
            <w:vAlign w:val="center"/>
          </w:tcPr>
          <w:p w14:paraId="2F79A529" w14:textId="77777777" w:rsidR="008501D2" w:rsidRPr="008501D2" w:rsidRDefault="008501D2" w:rsidP="00D25479">
            <w:pPr>
              <w:widowControl w:val="0"/>
              <w:autoSpaceDE w:val="0"/>
              <w:autoSpaceDN w:val="0"/>
              <w:adjustRightInd w:val="0"/>
              <w:jc w:val="center"/>
              <w:rPr>
                <w:b/>
              </w:rPr>
            </w:pPr>
          </w:p>
        </w:tc>
        <w:tc>
          <w:tcPr>
            <w:tcW w:w="2551" w:type="dxa"/>
            <w:vMerge/>
            <w:vAlign w:val="center"/>
          </w:tcPr>
          <w:p w14:paraId="68C1D6EE" w14:textId="77777777" w:rsidR="008501D2" w:rsidRPr="008501D2" w:rsidRDefault="008501D2" w:rsidP="00D25479">
            <w:pPr>
              <w:widowControl w:val="0"/>
              <w:autoSpaceDE w:val="0"/>
              <w:autoSpaceDN w:val="0"/>
              <w:adjustRightInd w:val="0"/>
              <w:jc w:val="center"/>
            </w:pPr>
          </w:p>
        </w:tc>
        <w:tc>
          <w:tcPr>
            <w:tcW w:w="1418" w:type="dxa"/>
            <w:vMerge/>
          </w:tcPr>
          <w:p w14:paraId="6F5F5BC6" w14:textId="77777777" w:rsidR="008501D2" w:rsidRPr="008501D2" w:rsidRDefault="008501D2" w:rsidP="00D25479">
            <w:pPr>
              <w:widowControl w:val="0"/>
              <w:autoSpaceDE w:val="0"/>
              <w:autoSpaceDN w:val="0"/>
              <w:adjustRightInd w:val="0"/>
              <w:jc w:val="center"/>
            </w:pPr>
          </w:p>
        </w:tc>
      </w:tr>
      <w:tr w:rsidR="008501D2" w:rsidRPr="008501D2" w14:paraId="2048951B" w14:textId="77777777" w:rsidTr="004136D0">
        <w:trPr>
          <w:trHeight w:val="246"/>
        </w:trPr>
        <w:tc>
          <w:tcPr>
            <w:tcW w:w="534" w:type="dxa"/>
            <w:vMerge w:val="restart"/>
          </w:tcPr>
          <w:p w14:paraId="098A174F" w14:textId="77777777" w:rsidR="008501D2" w:rsidRPr="008501D2" w:rsidRDefault="008501D2" w:rsidP="00D25479">
            <w:pPr>
              <w:widowControl w:val="0"/>
              <w:overflowPunct w:val="0"/>
              <w:autoSpaceDE w:val="0"/>
              <w:autoSpaceDN w:val="0"/>
              <w:adjustRightInd w:val="0"/>
              <w:jc w:val="center"/>
              <w:textAlignment w:val="baseline"/>
            </w:pPr>
            <w:r w:rsidRPr="008501D2">
              <w:t>1</w:t>
            </w:r>
          </w:p>
        </w:tc>
        <w:tc>
          <w:tcPr>
            <w:tcW w:w="2155" w:type="dxa"/>
            <w:vMerge w:val="restart"/>
          </w:tcPr>
          <w:p w14:paraId="11ACF3CA" w14:textId="77777777" w:rsidR="008501D2" w:rsidRPr="008501D2" w:rsidRDefault="008501D2" w:rsidP="00D25479">
            <w:pPr>
              <w:widowControl w:val="0"/>
              <w:overflowPunct w:val="0"/>
              <w:autoSpaceDE w:val="0"/>
              <w:autoSpaceDN w:val="0"/>
              <w:adjustRightInd w:val="0"/>
              <w:textAlignment w:val="baseline"/>
            </w:pPr>
            <w:r w:rsidRPr="008501D2">
              <w:t>Обеспечение жильем малоимущих семей и одиноко проживающих граждан, состоящих на учете в качестве малоимущих, нуждающихся в улучшении жилищных условий в МО «Город Удачный»</w:t>
            </w:r>
          </w:p>
        </w:tc>
        <w:tc>
          <w:tcPr>
            <w:tcW w:w="4109" w:type="dxa"/>
          </w:tcPr>
          <w:p w14:paraId="331147CD" w14:textId="77777777" w:rsidR="008501D2" w:rsidRPr="008501D2" w:rsidRDefault="008501D2" w:rsidP="00D25479">
            <w:pPr>
              <w:widowControl w:val="0"/>
              <w:autoSpaceDE w:val="0"/>
              <w:autoSpaceDN w:val="0"/>
              <w:adjustRightInd w:val="0"/>
            </w:pPr>
            <w:r w:rsidRPr="008501D2">
              <w:t>Всего</w:t>
            </w:r>
          </w:p>
        </w:tc>
        <w:tc>
          <w:tcPr>
            <w:tcW w:w="1560" w:type="dxa"/>
          </w:tcPr>
          <w:p w14:paraId="38FC5EE3"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44D0F505"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1F549064"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0A34226D"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0D1957C3"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1E1676C8" w14:textId="77777777" w:rsidTr="004136D0">
        <w:trPr>
          <w:trHeight w:val="246"/>
        </w:trPr>
        <w:tc>
          <w:tcPr>
            <w:tcW w:w="534" w:type="dxa"/>
            <w:vMerge/>
          </w:tcPr>
          <w:p w14:paraId="1B8CE84E"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07B8B45B" w14:textId="77777777" w:rsidR="008501D2" w:rsidRPr="008501D2" w:rsidRDefault="008501D2" w:rsidP="00D25479">
            <w:pPr>
              <w:widowControl w:val="0"/>
              <w:overflowPunct w:val="0"/>
              <w:autoSpaceDE w:val="0"/>
              <w:autoSpaceDN w:val="0"/>
              <w:adjustRightInd w:val="0"/>
              <w:textAlignment w:val="baseline"/>
            </w:pPr>
          </w:p>
        </w:tc>
        <w:tc>
          <w:tcPr>
            <w:tcW w:w="4109" w:type="dxa"/>
          </w:tcPr>
          <w:p w14:paraId="53EBCD7E" w14:textId="77777777" w:rsidR="008501D2" w:rsidRPr="008501D2" w:rsidRDefault="008501D2" w:rsidP="00D25479">
            <w:pPr>
              <w:widowControl w:val="0"/>
              <w:autoSpaceDE w:val="0"/>
              <w:autoSpaceDN w:val="0"/>
              <w:adjustRightInd w:val="0"/>
            </w:pPr>
            <w:r w:rsidRPr="008501D2">
              <w:t>Федеральный бюджет</w:t>
            </w:r>
          </w:p>
        </w:tc>
        <w:tc>
          <w:tcPr>
            <w:tcW w:w="1560" w:type="dxa"/>
          </w:tcPr>
          <w:p w14:paraId="18372ABA"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176ECDC8"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10D92B94"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76698FE6"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4AC2612A"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3703ADAB" w14:textId="77777777" w:rsidTr="004136D0">
        <w:tc>
          <w:tcPr>
            <w:tcW w:w="534" w:type="dxa"/>
            <w:vMerge/>
          </w:tcPr>
          <w:p w14:paraId="5ED7870F"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0D653154"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Pr>
          <w:p w14:paraId="7E22260C" w14:textId="77777777" w:rsidR="008501D2" w:rsidRPr="008501D2" w:rsidRDefault="008501D2" w:rsidP="00D25479">
            <w:pPr>
              <w:widowControl w:val="0"/>
              <w:autoSpaceDE w:val="0"/>
              <w:autoSpaceDN w:val="0"/>
              <w:adjustRightInd w:val="0"/>
            </w:pPr>
            <w:r w:rsidRPr="008501D2">
              <w:t>Государственный бюджет</w:t>
            </w:r>
          </w:p>
        </w:tc>
        <w:tc>
          <w:tcPr>
            <w:tcW w:w="1560" w:type="dxa"/>
          </w:tcPr>
          <w:p w14:paraId="7F1AA5F2"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3C5D4467"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6115F743"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22BBA8FF"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144F0872"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1B636F37" w14:textId="77777777" w:rsidTr="004136D0">
        <w:tc>
          <w:tcPr>
            <w:tcW w:w="534" w:type="dxa"/>
            <w:vMerge/>
          </w:tcPr>
          <w:p w14:paraId="232A5210"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299AFA98"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Pr>
          <w:p w14:paraId="398C5756" w14:textId="77777777" w:rsidR="008501D2" w:rsidRPr="008501D2" w:rsidRDefault="008501D2" w:rsidP="00D25479">
            <w:pPr>
              <w:widowControl w:val="0"/>
              <w:autoSpaceDE w:val="0"/>
              <w:autoSpaceDN w:val="0"/>
              <w:adjustRightInd w:val="0"/>
            </w:pPr>
            <w:r w:rsidRPr="008501D2">
              <w:t xml:space="preserve">Бюджет МО «Мирнинский район» </w:t>
            </w:r>
          </w:p>
        </w:tc>
        <w:tc>
          <w:tcPr>
            <w:tcW w:w="1560" w:type="dxa"/>
          </w:tcPr>
          <w:p w14:paraId="57FF47F8"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7778EB1A"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74E047DE"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5B320090"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284C8A54"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4C1E3824" w14:textId="77777777" w:rsidTr="004136D0">
        <w:tc>
          <w:tcPr>
            <w:tcW w:w="534" w:type="dxa"/>
            <w:vMerge/>
          </w:tcPr>
          <w:p w14:paraId="50AE5B62"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4BF4A69A"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Pr>
          <w:p w14:paraId="03A84049" w14:textId="77777777" w:rsidR="008501D2" w:rsidRPr="008501D2" w:rsidRDefault="008501D2" w:rsidP="00D25479">
            <w:pPr>
              <w:widowControl w:val="0"/>
              <w:autoSpaceDE w:val="0"/>
              <w:autoSpaceDN w:val="0"/>
              <w:adjustRightInd w:val="0"/>
            </w:pPr>
            <w:r w:rsidRPr="008501D2">
              <w:t>Бюджет МО «Город Удачный»</w:t>
            </w:r>
          </w:p>
        </w:tc>
        <w:tc>
          <w:tcPr>
            <w:tcW w:w="1560" w:type="dxa"/>
          </w:tcPr>
          <w:p w14:paraId="68B6D7EE" w14:textId="77777777" w:rsidR="008501D2" w:rsidRPr="008501D2" w:rsidRDefault="008501D2" w:rsidP="00D25479">
            <w:pPr>
              <w:widowControl w:val="0"/>
              <w:overflowPunct w:val="0"/>
              <w:autoSpaceDE w:val="0"/>
              <w:autoSpaceDN w:val="0"/>
              <w:adjustRightInd w:val="0"/>
              <w:jc w:val="center"/>
              <w:textAlignment w:val="baseline"/>
              <w:rPr>
                <w:strike/>
              </w:rPr>
            </w:pPr>
            <w:r w:rsidRPr="008501D2">
              <w:rPr>
                <w:strike/>
              </w:rPr>
              <w:t>0</w:t>
            </w:r>
          </w:p>
        </w:tc>
        <w:tc>
          <w:tcPr>
            <w:tcW w:w="1453" w:type="dxa"/>
          </w:tcPr>
          <w:p w14:paraId="4986B421" w14:textId="77777777" w:rsidR="008501D2" w:rsidRPr="008501D2" w:rsidRDefault="008501D2" w:rsidP="00D25479">
            <w:pPr>
              <w:widowControl w:val="0"/>
              <w:overflowPunct w:val="0"/>
              <w:autoSpaceDE w:val="0"/>
              <w:autoSpaceDN w:val="0"/>
              <w:adjustRightInd w:val="0"/>
              <w:jc w:val="center"/>
              <w:textAlignment w:val="baseline"/>
            </w:pPr>
            <w:r w:rsidRPr="008501D2">
              <w:t>0</w:t>
            </w:r>
          </w:p>
        </w:tc>
        <w:tc>
          <w:tcPr>
            <w:tcW w:w="1388" w:type="dxa"/>
          </w:tcPr>
          <w:p w14:paraId="4FB93AB1" w14:textId="77777777" w:rsidR="008501D2" w:rsidRPr="008501D2" w:rsidRDefault="008501D2" w:rsidP="00D25479">
            <w:pPr>
              <w:widowControl w:val="0"/>
              <w:overflowPunct w:val="0"/>
              <w:autoSpaceDE w:val="0"/>
              <w:autoSpaceDN w:val="0"/>
              <w:adjustRightInd w:val="0"/>
              <w:jc w:val="center"/>
              <w:textAlignment w:val="baseline"/>
              <w:rPr>
                <w:b/>
              </w:rPr>
            </w:pPr>
            <w:r w:rsidRPr="008501D2">
              <w:rPr>
                <w:b/>
              </w:rPr>
              <w:t>0</w:t>
            </w:r>
          </w:p>
        </w:tc>
        <w:tc>
          <w:tcPr>
            <w:tcW w:w="2551" w:type="dxa"/>
          </w:tcPr>
          <w:p w14:paraId="100D76F0" w14:textId="77777777" w:rsidR="008501D2" w:rsidRPr="008501D2" w:rsidRDefault="008501D2" w:rsidP="00D25479">
            <w:pPr>
              <w:widowControl w:val="0"/>
              <w:overflowPunct w:val="0"/>
              <w:autoSpaceDE w:val="0"/>
              <w:autoSpaceDN w:val="0"/>
              <w:adjustRightInd w:val="0"/>
              <w:jc w:val="center"/>
              <w:textAlignment w:val="baseline"/>
            </w:pPr>
            <w:r w:rsidRPr="008501D2">
              <w:t>0</w:t>
            </w:r>
          </w:p>
        </w:tc>
        <w:tc>
          <w:tcPr>
            <w:tcW w:w="1418" w:type="dxa"/>
          </w:tcPr>
          <w:p w14:paraId="6F989878"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5FB4A8D4" w14:textId="77777777" w:rsidTr="004136D0">
        <w:trPr>
          <w:trHeight w:val="85"/>
        </w:trPr>
        <w:tc>
          <w:tcPr>
            <w:tcW w:w="534" w:type="dxa"/>
            <w:vMerge/>
          </w:tcPr>
          <w:p w14:paraId="3E5CA35B"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02F3B194"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Pr>
          <w:p w14:paraId="59F0343C" w14:textId="77777777" w:rsidR="008501D2" w:rsidRPr="008501D2" w:rsidRDefault="008501D2" w:rsidP="00D25479">
            <w:pPr>
              <w:widowControl w:val="0"/>
              <w:autoSpaceDE w:val="0"/>
              <w:autoSpaceDN w:val="0"/>
              <w:adjustRightInd w:val="0"/>
            </w:pPr>
            <w:r w:rsidRPr="008501D2">
              <w:t>Другие источники</w:t>
            </w:r>
          </w:p>
        </w:tc>
        <w:tc>
          <w:tcPr>
            <w:tcW w:w="1560" w:type="dxa"/>
          </w:tcPr>
          <w:p w14:paraId="6F10C7D9"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71CFCFCF"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4C641B54"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37794B58"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434C430A"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4F2B6F60" w14:textId="77777777" w:rsidTr="004136D0">
        <w:trPr>
          <w:trHeight w:val="150"/>
        </w:trPr>
        <w:tc>
          <w:tcPr>
            <w:tcW w:w="534" w:type="dxa"/>
            <w:vMerge w:val="restart"/>
          </w:tcPr>
          <w:p w14:paraId="30BDB0D2" w14:textId="77777777" w:rsidR="008501D2" w:rsidRPr="008501D2" w:rsidRDefault="008501D2" w:rsidP="00D25479">
            <w:pPr>
              <w:widowControl w:val="0"/>
              <w:overflowPunct w:val="0"/>
              <w:autoSpaceDE w:val="0"/>
              <w:autoSpaceDN w:val="0"/>
              <w:adjustRightInd w:val="0"/>
              <w:jc w:val="center"/>
              <w:textAlignment w:val="baseline"/>
            </w:pPr>
            <w:r w:rsidRPr="008501D2">
              <w:t>2</w:t>
            </w:r>
          </w:p>
        </w:tc>
        <w:tc>
          <w:tcPr>
            <w:tcW w:w="2155" w:type="dxa"/>
            <w:vMerge w:val="restart"/>
          </w:tcPr>
          <w:p w14:paraId="78354007" w14:textId="77777777" w:rsidR="008501D2" w:rsidRPr="008501D2" w:rsidRDefault="008501D2" w:rsidP="00D25479">
            <w:pPr>
              <w:widowControl w:val="0"/>
              <w:overflowPunct w:val="0"/>
              <w:autoSpaceDE w:val="0"/>
              <w:autoSpaceDN w:val="0"/>
              <w:adjustRightInd w:val="0"/>
              <w:textAlignment w:val="baseline"/>
            </w:pPr>
            <w:r w:rsidRPr="008501D2">
              <w:t>Предоставление молодым семьям - участникам подпрограммы социальных выплат на приобретение жилья эконом класса или строительство индивидуального жилого дома</w:t>
            </w:r>
          </w:p>
        </w:tc>
        <w:tc>
          <w:tcPr>
            <w:tcW w:w="4109" w:type="dxa"/>
          </w:tcPr>
          <w:p w14:paraId="2DE64148" w14:textId="77777777" w:rsidR="008501D2" w:rsidRPr="008501D2" w:rsidRDefault="008501D2" w:rsidP="00D25479">
            <w:pPr>
              <w:widowControl w:val="0"/>
              <w:autoSpaceDE w:val="0"/>
              <w:autoSpaceDN w:val="0"/>
              <w:adjustRightInd w:val="0"/>
            </w:pPr>
            <w:r w:rsidRPr="008501D2">
              <w:t>Всего</w:t>
            </w:r>
          </w:p>
        </w:tc>
        <w:tc>
          <w:tcPr>
            <w:tcW w:w="1560" w:type="dxa"/>
          </w:tcPr>
          <w:p w14:paraId="756340FE"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7BC1484E"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40FFD83D"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32177866"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4972AB88"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2AF30B81" w14:textId="77777777" w:rsidTr="004136D0">
        <w:trPr>
          <w:trHeight w:val="150"/>
        </w:trPr>
        <w:tc>
          <w:tcPr>
            <w:tcW w:w="534" w:type="dxa"/>
            <w:vMerge/>
          </w:tcPr>
          <w:p w14:paraId="505C9017"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0A109082" w14:textId="77777777" w:rsidR="008501D2" w:rsidRPr="008501D2" w:rsidRDefault="008501D2" w:rsidP="00D25479">
            <w:pPr>
              <w:widowControl w:val="0"/>
              <w:overflowPunct w:val="0"/>
              <w:autoSpaceDE w:val="0"/>
              <w:autoSpaceDN w:val="0"/>
              <w:adjustRightInd w:val="0"/>
              <w:textAlignment w:val="baseline"/>
            </w:pPr>
          </w:p>
        </w:tc>
        <w:tc>
          <w:tcPr>
            <w:tcW w:w="4109" w:type="dxa"/>
          </w:tcPr>
          <w:p w14:paraId="38849003" w14:textId="77777777" w:rsidR="008501D2" w:rsidRPr="008501D2" w:rsidRDefault="008501D2" w:rsidP="00D25479">
            <w:pPr>
              <w:widowControl w:val="0"/>
              <w:autoSpaceDE w:val="0"/>
              <w:autoSpaceDN w:val="0"/>
              <w:adjustRightInd w:val="0"/>
            </w:pPr>
            <w:r w:rsidRPr="008501D2">
              <w:t>Федеральный бюджет</w:t>
            </w:r>
          </w:p>
        </w:tc>
        <w:tc>
          <w:tcPr>
            <w:tcW w:w="1560" w:type="dxa"/>
          </w:tcPr>
          <w:p w14:paraId="50959330"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153C78F3"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4BF8B3F4"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1F1C81E4"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23AFD109"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2EFCFB9C" w14:textId="77777777" w:rsidTr="004136D0">
        <w:tc>
          <w:tcPr>
            <w:tcW w:w="534" w:type="dxa"/>
            <w:vMerge/>
          </w:tcPr>
          <w:p w14:paraId="490D2768"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18ADAEEE"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Pr>
          <w:p w14:paraId="5A1C9463" w14:textId="77777777" w:rsidR="008501D2" w:rsidRPr="008501D2" w:rsidRDefault="008501D2" w:rsidP="00D25479">
            <w:pPr>
              <w:widowControl w:val="0"/>
              <w:autoSpaceDE w:val="0"/>
              <w:autoSpaceDN w:val="0"/>
              <w:adjustRightInd w:val="0"/>
            </w:pPr>
            <w:r w:rsidRPr="008501D2">
              <w:t>Государственный бюджет</w:t>
            </w:r>
          </w:p>
        </w:tc>
        <w:tc>
          <w:tcPr>
            <w:tcW w:w="1560" w:type="dxa"/>
          </w:tcPr>
          <w:p w14:paraId="15756F16"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55335FA8"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2EE98081"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4EF3B1D9"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75FABBA1"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499DF7F4" w14:textId="77777777" w:rsidTr="004136D0">
        <w:tc>
          <w:tcPr>
            <w:tcW w:w="534" w:type="dxa"/>
            <w:vMerge/>
          </w:tcPr>
          <w:p w14:paraId="3A4D6DB5"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47769105"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Pr>
          <w:p w14:paraId="2AA6459C" w14:textId="77777777" w:rsidR="008501D2" w:rsidRPr="008501D2" w:rsidRDefault="008501D2" w:rsidP="00D25479">
            <w:pPr>
              <w:widowControl w:val="0"/>
              <w:autoSpaceDE w:val="0"/>
              <w:autoSpaceDN w:val="0"/>
              <w:adjustRightInd w:val="0"/>
            </w:pPr>
            <w:r w:rsidRPr="008501D2">
              <w:t xml:space="preserve">Бюджет МО «Мирнинский район» </w:t>
            </w:r>
          </w:p>
        </w:tc>
        <w:tc>
          <w:tcPr>
            <w:tcW w:w="1560" w:type="dxa"/>
          </w:tcPr>
          <w:p w14:paraId="47C92E83"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Pr>
          <w:p w14:paraId="0C0A4450"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Pr>
          <w:p w14:paraId="00EB7A0C"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64B5CEB0"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Pr>
          <w:p w14:paraId="2DC715D9"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0C0706B2" w14:textId="77777777" w:rsidTr="004136D0">
        <w:tc>
          <w:tcPr>
            <w:tcW w:w="534" w:type="dxa"/>
            <w:vMerge/>
          </w:tcPr>
          <w:p w14:paraId="4C3E287A"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07A3AC30"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Pr>
          <w:p w14:paraId="2D115513" w14:textId="77777777" w:rsidR="008501D2" w:rsidRPr="008501D2" w:rsidRDefault="008501D2" w:rsidP="00D25479">
            <w:pPr>
              <w:widowControl w:val="0"/>
              <w:autoSpaceDE w:val="0"/>
              <w:autoSpaceDN w:val="0"/>
              <w:adjustRightInd w:val="0"/>
            </w:pPr>
            <w:r w:rsidRPr="008501D2">
              <w:t>Бюджет МО «Город Удачный»</w:t>
            </w:r>
          </w:p>
        </w:tc>
        <w:tc>
          <w:tcPr>
            <w:tcW w:w="1560" w:type="dxa"/>
          </w:tcPr>
          <w:p w14:paraId="0CF9971E" w14:textId="77777777" w:rsidR="008501D2" w:rsidRPr="008501D2" w:rsidRDefault="008501D2" w:rsidP="00D25479">
            <w:pPr>
              <w:widowControl w:val="0"/>
              <w:overflowPunct w:val="0"/>
              <w:autoSpaceDE w:val="0"/>
              <w:autoSpaceDN w:val="0"/>
              <w:adjustRightInd w:val="0"/>
              <w:jc w:val="center"/>
              <w:textAlignment w:val="baseline"/>
            </w:pPr>
            <w:r w:rsidRPr="008501D2">
              <w:t>2 000 000</w:t>
            </w:r>
          </w:p>
        </w:tc>
        <w:tc>
          <w:tcPr>
            <w:tcW w:w="1453" w:type="dxa"/>
          </w:tcPr>
          <w:p w14:paraId="5E270BE0" w14:textId="77777777" w:rsidR="008501D2" w:rsidRPr="008501D2" w:rsidRDefault="008501D2" w:rsidP="00D25479">
            <w:pPr>
              <w:widowControl w:val="0"/>
              <w:overflowPunct w:val="0"/>
              <w:autoSpaceDE w:val="0"/>
              <w:autoSpaceDN w:val="0"/>
              <w:adjustRightInd w:val="0"/>
              <w:jc w:val="center"/>
              <w:textAlignment w:val="baseline"/>
            </w:pPr>
            <w:r w:rsidRPr="008501D2">
              <w:t>2 000 000</w:t>
            </w:r>
          </w:p>
        </w:tc>
        <w:tc>
          <w:tcPr>
            <w:tcW w:w="1388" w:type="dxa"/>
          </w:tcPr>
          <w:p w14:paraId="1AFF7023" w14:textId="77777777" w:rsidR="008501D2" w:rsidRPr="008501D2" w:rsidRDefault="008501D2" w:rsidP="00D25479">
            <w:pPr>
              <w:widowControl w:val="0"/>
              <w:overflowPunct w:val="0"/>
              <w:autoSpaceDE w:val="0"/>
              <w:autoSpaceDN w:val="0"/>
              <w:adjustRightInd w:val="0"/>
              <w:jc w:val="center"/>
              <w:textAlignment w:val="baseline"/>
              <w:rPr>
                <w:b/>
              </w:rPr>
            </w:pPr>
            <w:r w:rsidRPr="008501D2">
              <w:rPr>
                <w:b/>
              </w:rPr>
              <w:t>0</w:t>
            </w:r>
          </w:p>
        </w:tc>
        <w:tc>
          <w:tcPr>
            <w:tcW w:w="2551" w:type="dxa"/>
          </w:tcPr>
          <w:p w14:paraId="547DA76F" w14:textId="77777777" w:rsidR="008501D2" w:rsidRPr="008501D2" w:rsidRDefault="008501D2" w:rsidP="00D25479">
            <w:pPr>
              <w:widowControl w:val="0"/>
              <w:overflowPunct w:val="0"/>
              <w:autoSpaceDE w:val="0"/>
              <w:autoSpaceDN w:val="0"/>
              <w:adjustRightInd w:val="0"/>
              <w:jc w:val="center"/>
              <w:textAlignment w:val="baseline"/>
            </w:pPr>
            <w:r w:rsidRPr="008501D2">
              <w:t>0</w:t>
            </w:r>
          </w:p>
        </w:tc>
        <w:tc>
          <w:tcPr>
            <w:tcW w:w="1418" w:type="dxa"/>
          </w:tcPr>
          <w:p w14:paraId="738D3A6B"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3FF4BC59" w14:textId="77777777" w:rsidTr="004136D0">
        <w:tc>
          <w:tcPr>
            <w:tcW w:w="534" w:type="dxa"/>
            <w:vMerge/>
            <w:tcBorders>
              <w:bottom w:val="single" w:sz="4" w:space="0" w:color="auto"/>
            </w:tcBorders>
          </w:tcPr>
          <w:p w14:paraId="04989CD4"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Borders>
              <w:bottom w:val="single" w:sz="4" w:space="0" w:color="auto"/>
            </w:tcBorders>
          </w:tcPr>
          <w:p w14:paraId="6DC53366"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4151CDB6" w14:textId="77777777" w:rsidR="008501D2" w:rsidRPr="008501D2" w:rsidRDefault="008501D2"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7A4D8A1E"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Borders>
              <w:bottom w:val="single" w:sz="4" w:space="0" w:color="auto"/>
            </w:tcBorders>
          </w:tcPr>
          <w:p w14:paraId="0BB89A49"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44039FE3"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5A19983C"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22F22EA9"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71FBA123" w14:textId="77777777" w:rsidTr="004136D0">
        <w:tc>
          <w:tcPr>
            <w:tcW w:w="534" w:type="dxa"/>
            <w:tcBorders>
              <w:bottom w:val="single" w:sz="4" w:space="0" w:color="auto"/>
            </w:tcBorders>
          </w:tcPr>
          <w:p w14:paraId="2AEA6997" w14:textId="77777777" w:rsidR="008501D2" w:rsidRPr="008501D2" w:rsidRDefault="008501D2" w:rsidP="00D25479">
            <w:pPr>
              <w:widowControl w:val="0"/>
              <w:overflowPunct w:val="0"/>
              <w:autoSpaceDE w:val="0"/>
              <w:autoSpaceDN w:val="0"/>
              <w:adjustRightInd w:val="0"/>
              <w:jc w:val="center"/>
              <w:textAlignment w:val="baseline"/>
            </w:pPr>
            <w:r w:rsidRPr="008501D2">
              <w:t>3</w:t>
            </w:r>
          </w:p>
        </w:tc>
        <w:tc>
          <w:tcPr>
            <w:tcW w:w="2155" w:type="dxa"/>
            <w:tcBorders>
              <w:bottom w:val="single" w:sz="4" w:space="0" w:color="auto"/>
            </w:tcBorders>
          </w:tcPr>
          <w:p w14:paraId="7DE195BA" w14:textId="77777777" w:rsidR="008501D2" w:rsidRPr="008501D2" w:rsidRDefault="008501D2" w:rsidP="00D25479">
            <w:pPr>
              <w:widowControl w:val="0"/>
              <w:overflowPunct w:val="0"/>
              <w:autoSpaceDE w:val="0"/>
              <w:autoSpaceDN w:val="0"/>
              <w:adjustRightInd w:val="0"/>
              <w:jc w:val="center"/>
              <w:textAlignment w:val="baseline"/>
            </w:pPr>
            <w:r w:rsidRPr="008501D2">
              <w:t>Переселение граждан из ветхого и аварийного фонда.</w:t>
            </w:r>
          </w:p>
        </w:tc>
        <w:tc>
          <w:tcPr>
            <w:tcW w:w="4109" w:type="dxa"/>
            <w:tcBorders>
              <w:bottom w:val="single" w:sz="4" w:space="0" w:color="auto"/>
            </w:tcBorders>
          </w:tcPr>
          <w:p w14:paraId="5239F289" w14:textId="77777777" w:rsidR="008501D2" w:rsidRPr="008501D2" w:rsidRDefault="008501D2" w:rsidP="00D25479">
            <w:pPr>
              <w:widowControl w:val="0"/>
              <w:autoSpaceDE w:val="0"/>
              <w:autoSpaceDN w:val="0"/>
              <w:adjustRightInd w:val="0"/>
            </w:pPr>
            <w:r w:rsidRPr="008501D2">
              <w:t>Всего</w:t>
            </w:r>
          </w:p>
        </w:tc>
        <w:tc>
          <w:tcPr>
            <w:tcW w:w="1560" w:type="dxa"/>
            <w:tcBorders>
              <w:bottom w:val="single" w:sz="4" w:space="0" w:color="auto"/>
            </w:tcBorders>
          </w:tcPr>
          <w:p w14:paraId="141A5640"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Borders>
              <w:bottom w:val="single" w:sz="4" w:space="0" w:color="auto"/>
            </w:tcBorders>
          </w:tcPr>
          <w:p w14:paraId="516B9EFB"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28BED2D6"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3BAB1271"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2CEF4375"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703C7B3F" w14:textId="77777777" w:rsidTr="004136D0">
        <w:tc>
          <w:tcPr>
            <w:tcW w:w="534" w:type="dxa"/>
            <w:tcBorders>
              <w:bottom w:val="single" w:sz="4" w:space="0" w:color="auto"/>
            </w:tcBorders>
          </w:tcPr>
          <w:p w14:paraId="5D61C069"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tcBorders>
              <w:bottom w:val="single" w:sz="4" w:space="0" w:color="auto"/>
            </w:tcBorders>
          </w:tcPr>
          <w:p w14:paraId="0A1F705D"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732648B1" w14:textId="77777777" w:rsidR="008501D2" w:rsidRPr="008501D2" w:rsidRDefault="008501D2" w:rsidP="00D25479">
            <w:pPr>
              <w:widowControl w:val="0"/>
              <w:autoSpaceDE w:val="0"/>
              <w:autoSpaceDN w:val="0"/>
              <w:adjustRightInd w:val="0"/>
            </w:pPr>
            <w:r w:rsidRPr="008501D2">
              <w:t>Федеральный бюджет</w:t>
            </w:r>
          </w:p>
        </w:tc>
        <w:tc>
          <w:tcPr>
            <w:tcW w:w="1560" w:type="dxa"/>
            <w:tcBorders>
              <w:bottom w:val="single" w:sz="4" w:space="0" w:color="auto"/>
            </w:tcBorders>
          </w:tcPr>
          <w:p w14:paraId="1EBFB540"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Borders>
              <w:bottom w:val="single" w:sz="4" w:space="0" w:color="auto"/>
            </w:tcBorders>
          </w:tcPr>
          <w:p w14:paraId="3B9910F9"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A2CE730"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27AE0843"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5A7FB480"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4EDB82C3" w14:textId="77777777" w:rsidTr="004136D0">
        <w:tc>
          <w:tcPr>
            <w:tcW w:w="534" w:type="dxa"/>
            <w:tcBorders>
              <w:bottom w:val="single" w:sz="4" w:space="0" w:color="auto"/>
            </w:tcBorders>
          </w:tcPr>
          <w:p w14:paraId="5B511D8A"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tcBorders>
              <w:bottom w:val="single" w:sz="4" w:space="0" w:color="auto"/>
            </w:tcBorders>
          </w:tcPr>
          <w:p w14:paraId="51E72880"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2C098986" w14:textId="77777777" w:rsidR="008501D2" w:rsidRPr="008501D2" w:rsidRDefault="008501D2" w:rsidP="00D25479">
            <w:pPr>
              <w:widowControl w:val="0"/>
              <w:autoSpaceDE w:val="0"/>
              <w:autoSpaceDN w:val="0"/>
              <w:adjustRightInd w:val="0"/>
            </w:pPr>
            <w:r w:rsidRPr="008501D2">
              <w:t>Государственный бюджет</w:t>
            </w:r>
          </w:p>
        </w:tc>
        <w:tc>
          <w:tcPr>
            <w:tcW w:w="1560" w:type="dxa"/>
            <w:tcBorders>
              <w:bottom w:val="single" w:sz="4" w:space="0" w:color="auto"/>
            </w:tcBorders>
          </w:tcPr>
          <w:p w14:paraId="04ED970D"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Borders>
              <w:bottom w:val="single" w:sz="4" w:space="0" w:color="auto"/>
            </w:tcBorders>
          </w:tcPr>
          <w:p w14:paraId="29C87822"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0AB582DA"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70699825"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1DFEB110"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4EDFA2C7" w14:textId="77777777" w:rsidTr="004136D0">
        <w:tc>
          <w:tcPr>
            <w:tcW w:w="534" w:type="dxa"/>
            <w:tcBorders>
              <w:bottom w:val="single" w:sz="4" w:space="0" w:color="auto"/>
            </w:tcBorders>
          </w:tcPr>
          <w:p w14:paraId="56344569"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tcBorders>
              <w:bottom w:val="single" w:sz="4" w:space="0" w:color="auto"/>
            </w:tcBorders>
          </w:tcPr>
          <w:p w14:paraId="2E57AD6E"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74A51818" w14:textId="77777777" w:rsidR="008501D2" w:rsidRPr="008501D2" w:rsidRDefault="008501D2" w:rsidP="00D25479">
            <w:pPr>
              <w:widowControl w:val="0"/>
              <w:autoSpaceDE w:val="0"/>
              <w:autoSpaceDN w:val="0"/>
              <w:adjustRightInd w:val="0"/>
            </w:pPr>
            <w:r w:rsidRPr="008501D2">
              <w:t>Бюджет МО «Мирнинский район»</w:t>
            </w:r>
          </w:p>
        </w:tc>
        <w:tc>
          <w:tcPr>
            <w:tcW w:w="1560" w:type="dxa"/>
            <w:tcBorders>
              <w:bottom w:val="single" w:sz="4" w:space="0" w:color="auto"/>
            </w:tcBorders>
          </w:tcPr>
          <w:p w14:paraId="7C9A4754"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Borders>
              <w:bottom w:val="single" w:sz="4" w:space="0" w:color="auto"/>
            </w:tcBorders>
          </w:tcPr>
          <w:p w14:paraId="45AF5009"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719E401C"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5F0E6004"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45865E62"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1D031A82" w14:textId="77777777" w:rsidTr="004136D0">
        <w:tc>
          <w:tcPr>
            <w:tcW w:w="534" w:type="dxa"/>
            <w:tcBorders>
              <w:bottom w:val="single" w:sz="4" w:space="0" w:color="auto"/>
            </w:tcBorders>
          </w:tcPr>
          <w:p w14:paraId="74748993"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tcBorders>
              <w:bottom w:val="single" w:sz="4" w:space="0" w:color="auto"/>
            </w:tcBorders>
          </w:tcPr>
          <w:p w14:paraId="35CED213"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5A5DFE8A" w14:textId="77777777" w:rsidR="008501D2" w:rsidRPr="008501D2" w:rsidRDefault="008501D2" w:rsidP="00D25479">
            <w:pPr>
              <w:widowControl w:val="0"/>
              <w:autoSpaceDE w:val="0"/>
              <w:autoSpaceDN w:val="0"/>
              <w:adjustRightInd w:val="0"/>
            </w:pPr>
            <w:r w:rsidRPr="008501D2">
              <w:t>Бюджет МО «Город Удачный»</w:t>
            </w:r>
          </w:p>
        </w:tc>
        <w:tc>
          <w:tcPr>
            <w:tcW w:w="1560" w:type="dxa"/>
            <w:tcBorders>
              <w:bottom w:val="single" w:sz="4" w:space="0" w:color="auto"/>
            </w:tcBorders>
          </w:tcPr>
          <w:p w14:paraId="62FAD397" w14:textId="77777777" w:rsidR="008501D2" w:rsidRPr="008501D2" w:rsidRDefault="008501D2" w:rsidP="00D25479">
            <w:pPr>
              <w:widowControl w:val="0"/>
              <w:overflowPunct w:val="0"/>
              <w:autoSpaceDE w:val="0"/>
              <w:autoSpaceDN w:val="0"/>
              <w:adjustRightInd w:val="0"/>
              <w:jc w:val="center"/>
              <w:textAlignment w:val="baseline"/>
            </w:pPr>
            <w:r w:rsidRPr="008501D2">
              <w:t xml:space="preserve">113 504 </w:t>
            </w:r>
          </w:p>
        </w:tc>
        <w:tc>
          <w:tcPr>
            <w:tcW w:w="1453" w:type="dxa"/>
            <w:tcBorders>
              <w:bottom w:val="single" w:sz="4" w:space="0" w:color="auto"/>
            </w:tcBorders>
          </w:tcPr>
          <w:p w14:paraId="4B94316E" w14:textId="77777777" w:rsidR="008501D2" w:rsidRPr="008501D2" w:rsidRDefault="008501D2" w:rsidP="00D25479">
            <w:pPr>
              <w:widowControl w:val="0"/>
              <w:overflowPunct w:val="0"/>
              <w:autoSpaceDE w:val="0"/>
              <w:autoSpaceDN w:val="0"/>
              <w:adjustRightInd w:val="0"/>
              <w:jc w:val="center"/>
              <w:textAlignment w:val="baseline"/>
            </w:pPr>
            <w:r w:rsidRPr="008501D2">
              <w:t>113 504</w:t>
            </w:r>
          </w:p>
        </w:tc>
        <w:tc>
          <w:tcPr>
            <w:tcW w:w="1388" w:type="dxa"/>
            <w:tcBorders>
              <w:bottom w:val="single" w:sz="4" w:space="0" w:color="auto"/>
            </w:tcBorders>
          </w:tcPr>
          <w:p w14:paraId="0F39202E" w14:textId="77777777" w:rsidR="008501D2" w:rsidRPr="008501D2" w:rsidRDefault="008501D2" w:rsidP="00D25479">
            <w:pPr>
              <w:widowControl w:val="0"/>
              <w:overflowPunct w:val="0"/>
              <w:autoSpaceDE w:val="0"/>
              <w:autoSpaceDN w:val="0"/>
              <w:adjustRightInd w:val="0"/>
              <w:jc w:val="center"/>
              <w:textAlignment w:val="baseline"/>
              <w:rPr>
                <w:b/>
              </w:rPr>
            </w:pPr>
            <w:r w:rsidRPr="008501D2">
              <w:rPr>
                <w:b/>
              </w:rPr>
              <w:t>0</w:t>
            </w:r>
          </w:p>
        </w:tc>
        <w:tc>
          <w:tcPr>
            <w:tcW w:w="2551" w:type="dxa"/>
            <w:tcBorders>
              <w:bottom w:val="single" w:sz="4" w:space="0" w:color="auto"/>
            </w:tcBorders>
          </w:tcPr>
          <w:p w14:paraId="1D9448AC" w14:textId="77777777" w:rsidR="008501D2" w:rsidRPr="008501D2" w:rsidRDefault="008501D2" w:rsidP="00D25479">
            <w:pPr>
              <w:widowControl w:val="0"/>
              <w:overflowPunct w:val="0"/>
              <w:autoSpaceDE w:val="0"/>
              <w:autoSpaceDN w:val="0"/>
              <w:adjustRightInd w:val="0"/>
              <w:jc w:val="center"/>
              <w:textAlignment w:val="baseline"/>
            </w:pPr>
            <w:r w:rsidRPr="008501D2">
              <w:t>0</w:t>
            </w:r>
          </w:p>
        </w:tc>
        <w:tc>
          <w:tcPr>
            <w:tcW w:w="1418" w:type="dxa"/>
            <w:tcBorders>
              <w:bottom w:val="single" w:sz="4" w:space="0" w:color="auto"/>
            </w:tcBorders>
          </w:tcPr>
          <w:p w14:paraId="5CB4BEA8"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02586417" w14:textId="77777777" w:rsidTr="004136D0">
        <w:tc>
          <w:tcPr>
            <w:tcW w:w="534" w:type="dxa"/>
            <w:tcBorders>
              <w:bottom w:val="single" w:sz="4" w:space="0" w:color="auto"/>
            </w:tcBorders>
          </w:tcPr>
          <w:p w14:paraId="1B1CC126"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tcBorders>
              <w:bottom w:val="single" w:sz="4" w:space="0" w:color="auto"/>
            </w:tcBorders>
          </w:tcPr>
          <w:p w14:paraId="392A9311" w14:textId="77777777" w:rsidR="008501D2" w:rsidRPr="008501D2" w:rsidRDefault="008501D2" w:rsidP="00D25479">
            <w:pPr>
              <w:widowControl w:val="0"/>
              <w:overflowPunct w:val="0"/>
              <w:autoSpaceDE w:val="0"/>
              <w:autoSpaceDN w:val="0"/>
              <w:adjustRightInd w:val="0"/>
              <w:jc w:val="center"/>
              <w:textAlignment w:val="baseline"/>
            </w:pPr>
          </w:p>
        </w:tc>
        <w:tc>
          <w:tcPr>
            <w:tcW w:w="4109" w:type="dxa"/>
            <w:tcBorders>
              <w:bottom w:val="single" w:sz="4" w:space="0" w:color="auto"/>
            </w:tcBorders>
          </w:tcPr>
          <w:p w14:paraId="3158B8DC" w14:textId="77777777" w:rsidR="008501D2" w:rsidRPr="008501D2" w:rsidRDefault="008501D2" w:rsidP="00D25479">
            <w:pPr>
              <w:widowControl w:val="0"/>
              <w:autoSpaceDE w:val="0"/>
              <w:autoSpaceDN w:val="0"/>
              <w:adjustRightInd w:val="0"/>
            </w:pPr>
            <w:r w:rsidRPr="008501D2">
              <w:t>Другие источники</w:t>
            </w:r>
          </w:p>
        </w:tc>
        <w:tc>
          <w:tcPr>
            <w:tcW w:w="1560" w:type="dxa"/>
            <w:tcBorders>
              <w:bottom w:val="single" w:sz="4" w:space="0" w:color="auto"/>
            </w:tcBorders>
          </w:tcPr>
          <w:p w14:paraId="33B8A6EA" w14:textId="77777777" w:rsidR="008501D2" w:rsidRPr="008501D2" w:rsidRDefault="008501D2" w:rsidP="00D25479">
            <w:pPr>
              <w:widowControl w:val="0"/>
              <w:overflowPunct w:val="0"/>
              <w:autoSpaceDE w:val="0"/>
              <w:autoSpaceDN w:val="0"/>
              <w:adjustRightInd w:val="0"/>
              <w:jc w:val="center"/>
              <w:textAlignment w:val="baseline"/>
              <w:rPr>
                <w:strike/>
              </w:rPr>
            </w:pPr>
          </w:p>
        </w:tc>
        <w:tc>
          <w:tcPr>
            <w:tcW w:w="1453" w:type="dxa"/>
            <w:tcBorders>
              <w:bottom w:val="single" w:sz="4" w:space="0" w:color="auto"/>
            </w:tcBorders>
          </w:tcPr>
          <w:p w14:paraId="4DE8346D" w14:textId="77777777" w:rsidR="008501D2" w:rsidRPr="008501D2" w:rsidRDefault="008501D2" w:rsidP="00D25479">
            <w:pPr>
              <w:widowControl w:val="0"/>
              <w:overflowPunct w:val="0"/>
              <w:autoSpaceDE w:val="0"/>
              <w:autoSpaceDN w:val="0"/>
              <w:adjustRightInd w:val="0"/>
              <w:jc w:val="center"/>
              <w:textAlignment w:val="baseline"/>
            </w:pPr>
          </w:p>
        </w:tc>
        <w:tc>
          <w:tcPr>
            <w:tcW w:w="1388" w:type="dxa"/>
            <w:tcBorders>
              <w:bottom w:val="single" w:sz="4" w:space="0" w:color="auto"/>
            </w:tcBorders>
          </w:tcPr>
          <w:p w14:paraId="60301622"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2FCDFCB4" w14:textId="77777777" w:rsidR="008501D2" w:rsidRPr="008501D2" w:rsidRDefault="008501D2" w:rsidP="00D25479">
            <w:pPr>
              <w:widowControl w:val="0"/>
              <w:overflowPunct w:val="0"/>
              <w:autoSpaceDE w:val="0"/>
              <w:autoSpaceDN w:val="0"/>
              <w:adjustRightInd w:val="0"/>
              <w:jc w:val="center"/>
              <w:textAlignment w:val="baseline"/>
            </w:pPr>
          </w:p>
        </w:tc>
        <w:tc>
          <w:tcPr>
            <w:tcW w:w="1418" w:type="dxa"/>
            <w:tcBorders>
              <w:bottom w:val="single" w:sz="4" w:space="0" w:color="auto"/>
            </w:tcBorders>
          </w:tcPr>
          <w:p w14:paraId="0C6463E1" w14:textId="77777777" w:rsidR="008501D2" w:rsidRPr="008501D2" w:rsidRDefault="008501D2" w:rsidP="00D25479">
            <w:pPr>
              <w:widowControl w:val="0"/>
              <w:overflowPunct w:val="0"/>
              <w:autoSpaceDE w:val="0"/>
              <w:autoSpaceDN w:val="0"/>
              <w:adjustRightInd w:val="0"/>
              <w:jc w:val="center"/>
              <w:textAlignment w:val="baseline"/>
            </w:pPr>
          </w:p>
        </w:tc>
      </w:tr>
      <w:tr w:rsidR="008501D2" w:rsidRPr="008501D2" w14:paraId="76D3C2B9" w14:textId="77777777" w:rsidTr="004136D0">
        <w:trPr>
          <w:trHeight w:val="150"/>
        </w:trPr>
        <w:tc>
          <w:tcPr>
            <w:tcW w:w="534" w:type="dxa"/>
            <w:vMerge w:val="restart"/>
            <w:tcBorders>
              <w:top w:val="single" w:sz="4" w:space="0" w:color="auto"/>
              <w:left w:val="single" w:sz="4" w:space="0" w:color="auto"/>
            </w:tcBorders>
          </w:tcPr>
          <w:p w14:paraId="1404866C"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val="restart"/>
            <w:tcBorders>
              <w:top w:val="single" w:sz="4" w:space="0" w:color="auto"/>
            </w:tcBorders>
          </w:tcPr>
          <w:p w14:paraId="0CA59C54" w14:textId="77777777" w:rsidR="008501D2" w:rsidRPr="008501D2" w:rsidRDefault="008501D2" w:rsidP="00D25479">
            <w:pPr>
              <w:widowControl w:val="0"/>
              <w:overflowPunct w:val="0"/>
              <w:autoSpaceDE w:val="0"/>
              <w:autoSpaceDN w:val="0"/>
              <w:adjustRightInd w:val="0"/>
              <w:textAlignment w:val="baseline"/>
              <w:rPr>
                <w:b/>
              </w:rPr>
            </w:pPr>
            <w:r w:rsidRPr="008501D2">
              <w:rPr>
                <w:b/>
              </w:rPr>
              <w:t>ИТОГО по программе</w:t>
            </w:r>
          </w:p>
        </w:tc>
        <w:tc>
          <w:tcPr>
            <w:tcW w:w="4109" w:type="dxa"/>
            <w:tcBorders>
              <w:top w:val="single" w:sz="4" w:space="0" w:color="auto"/>
            </w:tcBorders>
          </w:tcPr>
          <w:p w14:paraId="486B0ABF" w14:textId="77777777" w:rsidR="008501D2" w:rsidRPr="008501D2" w:rsidRDefault="008501D2" w:rsidP="00D25479">
            <w:pPr>
              <w:widowControl w:val="0"/>
              <w:autoSpaceDE w:val="0"/>
              <w:autoSpaceDN w:val="0"/>
              <w:adjustRightInd w:val="0"/>
              <w:rPr>
                <w:b/>
              </w:rPr>
            </w:pPr>
            <w:r w:rsidRPr="008501D2">
              <w:rPr>
                <w:b/>
              </w:rPr>
              <w:t>Всего</w:t>
            </w:r>
          </w:p>
        </w:tc>
        <w:tc>
          <w:tcPr>
            <w:tcW w:w="1560" w:type="dxa"/>
            <w:tcBorders>
              <w:top w:val="single" w:sz="4" w:space="0" w:color="auto"/>
            </w:tcBorders>
          </w:tcPr>
          <w:p w14:paraId="4D881F1F" w14:textId="77777777" w:rsidR="008501D2" w:rsidRPr="008501D2" w:rsidRDefault="008501D2" w:rsidP="00D25479">
            <w:pPr>
              <w:widowControl w:val="0"/>
              <w:overflowPunct w:val="0"/>
              <w:autoSpaceDE w:val="0"/>
              <w:autoSpaceDN w:val="0"/>
              <w:adjustRightInd w:val="0"/>
              <w:jc w:val="center"/>
              <w:textAlignment w:val="baseline"/>
              <w:rPr>
                <w:b/>
                <w:strike/>
              </w:rPr>
            </w:pPr>
          </w:p>
        </w:tc>
        <w:tc>
          <w:tcPr>
            <w:tcW w:w="1453" w:type="dxa"/>
            <w:tcBorders>
              <w:top w:val="single" w:sz="4" w:space="0" w:color="auto"/>
            </w:tcBorders>
          </w:tcPr>
          <w:p w14:paraId="7A1ECB04"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388" w:type="dxa"/>
            <w:tcBorders>
              <w:top w:val="single" w:sz="4" w:space="0" w:color="auto"/>
            </w:tcBorders>
          </w:tcPr>
          <w:p w14:paraId="0A5F41BB"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top w:val="single" w:sz="4" w:space="0" w:color="auto"/>
            </w:tcBorders>
          </w:tcPr>
          <w:p w14:paraId="03695E5B"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418" w:type="dxa"/>
            <w:vMerge w:val="restart"/>
            <w:tcBorders>
              <w:top w:val="single" w:sz="4" w:space="0" w:color="auto"/>
              <w:right w:val="single" w:sz="4" w:space="0" w:color="auto"/>
            </w:tcBorders>
          </w:tcPr>
          <w:p w14:paraId="7C557E1B" w14:textId="77777777" w:rsidR="008501D2" w:rsidRPr="008501D2" w:rsidRDefault="008501D2" w:rsidP="00D25479">
            <w:pPr>
              <w:widowControl w:val="0"/>
              <w:overflowPunct w:val="0"/>
              <w:autoSpaceDE w:val="0"/>
              <w:autoSpaceDN w:val="0"/>
              <w:adjustRightInd w:val="0"/>
              <w:jc w:val="center"/>
              <w:textAlignment w:val="baseline"/>
              <w:rPr>
                <w:b/>
              </w:rPr>
            </w:pPr>
          </w:p>
        </w:tc>
      </w:tr>
      <w:tr w:rsidR="008501D2" w:rsidRPr="008501D2" w14:paraId="7BE449E0" w14:textId="77777777" w:rsidTr="004136D0">
        <w:trPr>
          <w:trHeight w:val="150"/>
        </w:trPr>
        <w:tc>
          <w:tcPr>
            <w:tcW w:w="534" w:type="dxa"/>
            <w:vMerge/>
            <w:tcBorders>
              <w:left w:val="single" w:sz="4" w:space="0" w:color="auto"/>
            </w:tcBorders>
          </w:tcPr>
          <w:p w14:paraId="34E22938"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6354267A" w14:textId="77777777" w:rsidR="008501D2" w:rsidRPr="008501D2" w:rsidRDefault="008501D2" w:rsidP="00D25479">
            <w:pPr>
              <w:widowControl w:val="0"/>
              <w:overflowPunct w:val="0"/>
              <w:autoSpaceDE w:val="0"/>
              <w:autoSpaceDN w:val="0"/>
              <w:adjustRightInd w:val="0"/>
              <w:textAlignment w:val="baseline"/>
              <w:rPr>
                <w:b/>
              </w:rPr>
            </w:pPr>
          </w:p>
        </w:tc>
        <w:tc>
          <w:tcPr>
            <w:tcW w:w="4109" w:type="dxa"/>
          </w:tcPr>
          <w:p w14:paraId="2E550E0F" w14:textId="77777777" w:rsidR="008501D2" w:rsidRPr="008501D2" w:rsidRDefault="008501D2" w:rsidP="00D25479">
            <w:pPr>
              <w:widowControl w:val="0"/>
              <w:autoSpaceDE w:val="0"/>
              <w:autoSpaceDN w:val="0"/>
              <w:adjustRightInd w:val="0"/>
              <w:rPr>
                <w:b/>
              </w:rPr>
            </w:pPr>
            <w:r w:rsidRPr="008501D2">
              <w:rPr>
                <w:b/>
              </w:rPr>
              <w:t>Федеральный бюджет</w:t>
            </w:r>
          </w:p>
        </w:tc>
        <w:tc>
          <w:tcPr>
            <w:tcW w:w="1560" w:type="dxa"/>
          </w:tcPr>
          <w:p w14:paraId="100912F8" w14:textId="77777777" w:rsidR="008501D2" w:rsidRPr="008501D2" w:rsidRDefault="008501D2" w:rsidP="00D25479">
            <w:pPr>
              <w:widowControl w:val="0"/>
              <w:overflowPunct w:val="0"/>
              <w:autoSpaceDE w:val="0"/>
              <w:autoSpaceDN w:val="0"/>
              <w:adjustRightInd w:val="0"/>
              <w:jc w:val="center"/>
              <w:textAlignment w:val="baseline"/>
              <w:rPr>
                <w:b/>
                <w:strike/>
              </w:rPr>
            </w:pPr>
          </w:p>
        </w:tc>
        <w:tc>
          <w:tcPr>
            <w:tcW w:w="1453" w:type="dxa"/>
          </w:tcPr>
          <w:p w14:paraId="47296C71"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388" w:type="dxa"/>
          </w:tcPr>
          <w:p w14:paraId="1B31F54F"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669C8B66"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418" w:type="dxa"/>
            <w:vMerge/>
            <w:tcBorders>
              <w:right w:val="single" w:sz="4" w:space="0" w:color="auto"/>
            </w:tcBorders>
          </w:tcPr>
          <w:p w14:paraId="1E9CAEA2" w14:textId="77777777" w:rsidR="008501D2" w:rsidRPr="008501D2" w:rsidRDefault="008501D2" w:rsidP="00D25479">
            <w:pPr>
              <w:widowControl w:val="0"/>
              <w:overflowPunct w:val="0"/>
              <w:autoSpaceDE w:val="0"/>
              <w:autoSpaceDN w:val="0"/>
              <w:adjustRightInd w:val="0"/>
              <w:jc w:val="center"/>
              <w:textAlignment w:val="baseline"/>
              <w:rPr>
                <w:b/>
              </w:rPr>
            </w:pPr>
          </w:p>
        </w:tc>
      </w:tr>
      <w:tr w:rsidR="008501D2" w:rsidRPr="008501D2" w14:paraId="3D0FE916" w14:textId="77777777" w:rsidTr="004136D0">
        <w:tc>
          <w:tcPr>
            <w:tcW w:w="534" w:type="dxa"/>
            <w:vMerge/>
            <w:tcBorders>
              <w:left w:val="single" w:sz="4" w:space="0" w:color="auto"/>
            </w:tcBorders>
          </w:tcPr>
          <w:p w14:paraId="7FF30C15"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2A238F9F" w14:textId="77777777" w:rsidR="008501D2" w:rsidRPr="008501D2" w:rsidRDefault="008501D2" w:rsidP="00D25479">
            <w:pPr>
              <w:widowControl w:val="0"/>
              <w:overflowPunct w:val="0"/>
              <w:autoSpaceDE w:val="0"/>
              <w:autoSpaceDN w:val="0"/>
              <w:adjustRightInd w:val="0"/>
              <w:jc w:val="center"/>
              <w:textAlignment w:val="baseline"/>
              <w:rPr>
                <w:b/>
              </w:rPr>
            </w:pPr>
          </w:p>
        </w:tc>
        <w:tc>
          <w:tcPr>
            <w:tcW w:w="4109" w:type="dxa"/>
          </w:tcPr>
          <w:p w14:paraId="31498255" w14:textId="77777777" w:rsidR="008501D2" w:rsidRPr="008501D2" w:rsidRDefault="008501D2" w:rsidP="00D25479">
            <w:pPr>
              <w:widowControl w:val="0"/>
              <w:autoSpaceDE w:val="0"/>
              <w:autoSpaceDN w:val="0"/>
              <w:adjustRightInd w:val="0"/>
              <w:rPr>
                <w:b/>
              </w:rPr>
            </w:pPr>
            <w:r w:rsidRPr="008501D2">
              <w:rPr>
                <w:b/>
              </w:rPr>
              <w:t>Государственный бюджет</w:t>
            </w:r>
          </w:p>
        </w:tc>
        <w:tc>
          <w:tcPr>
            <w:tcW w:w="1560" w:type="dxa"/>
          </w:tcPr>
          <w:p w14:paraId="6C19B9DD" w14:textId="77777777" w:rsidR="008501D2" w:rsidRPr="008501D2" w:rsidRDefault="008501D2" w:rsidP="00D25479">
            <w:pPr>
              <w:widowControl w:val="0"/>
              <w:overflowPunct w:val="0"/>
              <w:autoSpaceDE w:val="0"/>
              <w:autoSpaceDN w:val="0"/>
              <w:adjustRightInd w:val="0"/>
              <w:jc w:val="center"/>
              <w:textAlignment w:val="baseline"/>
              <w:rPr>
                <w:b/>
                <w:strike/>
              </w:rPr>
            </w:pPr>
          </w:p>
        </w:tc>
        <w:tc>
          <w:tcPr>
            <w:tcW w:w="1453" w:type="dxa"/>
          </w:tcPr>
          <w:p w14:paraId="31FC3BF6"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388" w:type="dxa"/>
          </w:tcPr>
          <w:p w14:paraId="34951CC4"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577D6138"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418" w:type="dxa"/>
            <w:vMerge/>
            <w:tcBorders>
              <w:right w:val="single" w:sz="4" w:space="0" w:color="auto"/>
            </w:tcBorders>
          </w:tcPr>
          <w:p w14:paraId="00078F45" w14:textId="77777777" w:rsidR="008501D2" w:rsidRPr="008501D2" w:rsidRDefault="008501D2" w:rsidP="00D25479">
            <w:pPr>
              <w:widowControl w:val="0"/>
              <w:overflowPunct w:val="0"/>
              <w:autoSpaceDE w:val="0"/>
              <w:autoSpaceDN w:val="0"/>
              <w:adjustRightInd w:val="0"/>
              <w:jc w:val="center"/>
              <w:textAlignment w:val="baseline"/>
              <w:rPr>
                <w:b/>
              </w:rPr>
            </w:pPr>
          </w:p>
        </w:tc>
      </w:tr>
      <w:tr w:rsidR="008501D2" w:rsidRPr="008501D2" w14:paraId="160C7ACA" w14:textId="77777777" w:rsidTr="004136D0">
        <w:tc>
          <w:tcPr>
            <w:tcW w:w="534" w:type="dxa"/>
            <w:vMerge/>
            <w:tcBorders>
              <w:left w:val="single" w:sz="4" w:space="0" w:color="auto"/>
            </w:tcBorders>
          </w:tcPr>
          <w:p w14:paraId="266DD27A"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5E305F7F" w14:textId="77777777" w:rsidR="008501D2" w:rsidRPr="008501D2" w:rsidRDefault="008501D2" w:rsidP="00D25479">
            <w:pPr>
              <w:widowControl w:val="0"/>
              <w:overflowPunct w:val="0"/>
              <w:autoSpaceDE w:val="0"/>
              <w:autoSpaceDN w:val="0"/>
              <w:adjustRightInd w:val="0"/>
              <w:jc w:val="center"/>
              <w:textAlignment w:val="baseline"/>
              <w:rPr>
                <w:b/>
              </w:rPr>
            </w:pPr>
          </w:p>
        </w:tc>
        <w:tc>
          <w:tcPr>
            <w:tcW w:w="4109" w:type="dxa"/>
          </w:tcPr>
          <w:p w14:paraId="00CC686D" w14:textId="77777777" w:rsidR="008501D2" w:rsidRPr="008501D2" w:rsidRDefault="008501D2" w:rsidP="00D25479">
            <w:pPr>
              <w:widowControl w:val="0"/>
              <w:autoSpaceDE w:val="0"/>
              <w:autoSpaceDN w:val="0"/>
              <w:adjustRightInd w:val="0"/>
              <w:rPr>
                <w:b/>
              </w:rPr>
            </w:pPr>
            <w:r w:rsidRPr="008501D2">
              <w:rPr>
                <w:b/>
              </w:rPr>
              <w:t xml:space="preserve">Бюджет МО «Мирнинский район» </w:t>
            </w:r>
          </w:p>
        </w:tc>
        <w:tc>
          <w:tcPr>
            <w:tcW w:w="1560" w:type="dxa"/>
          </w:tcPr>
          <w:p w14:paraId="3CCED68B" w14:textId="77777777" w:rsidR="008501D2" w:rsidRPr="008501D2" w:rsidRDefault="008501D2" w:rsidP="00D25479">
            <w:pPr>
              <w:widowControl w:val="0"/>
              <w:overflowPunct w:val="0"/>
              <w:autoSpaceDE w:val="0"/>
              <w:autoSpaceDN w:val="0"/>
              <w:adjustRightInd w:val="0"/>
              <w:jc w:val="center"/>
              <w:textAlignment w:val="baseline"/>
              <w:rPr>
                <w:b/>
                <w:strike/>
              </w:rPr>
            </w:pPr>
          </w:p>
        </w:tc>
        <w:tc>
          <w:tcPr>
            <w:tcW w:w="1453" w:type="dxa"/>
          </w:tcPr>
          <w:p w14:paraId="66096E22"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388" w:type="dxa"/>
          </w:tcPr>
          <w:p w14:paraId="12D2F947"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42B1D3FD"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418" w:type="dxa"/>
            <w:vMerge/>
            <w:tcBorders>
              <w:right w:val="single" w:sz="4" w:space="0" w:color="auto"/>
            </w:tcBorders>
          </w:tcPr>
          <w:p w14:paraId="3B1E576B" w14:textId="77777777" w:rsidR="008501D2" w:rsidRPr="008501D2" w:rsidRDefault="008501D2" w:rsidP="00D25479">
            <w:pPr>
              <w:widowControl w:val="0"/>
              <w:overflowPunct w:val="0"/>
              <w:autoSpaceDE w:val="0"/>
              <w:autoSpaceDN w:val="0"/>
              <w:adjustRightInd w:val="0"/>
              <w:jc w:val="center"/>
              <w:textAlignment w:val="baseline"/>
              <w:rPr>
                <w:b/>
              </w:rPr>
            </w:pPr>
          </w:p>
        </w:tc>
      </w:tr>
      <w:tr w:rsidR="008501D2" w:rsidRPr="008501D2" w14:paraId="11DB2050" w14:textId="77777777" w:rsidTr="004136D0">
        <w:tc>
          <w:tcPr>
            <w:tcW w:w="534" w:type="dxa"/>
            <w:vMerge/>
            <w:tcBorders>
              <w:left w:val="single" w:sz="4" w:space="0" w:color="auto"/>
            </w:tcBorders>
          </w:tcPr>
          <w:p w14:paraId="77CF65D4"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Pr>
          <w:p w14:paraId="6A827D09" w14:textId="77777777" w:rsidR="008501D2" w:rsidRPr="008501D2" w:rsidRDefault="008501D2" w:rsidP="00D25479">
            <w:pPr>
              <w:widowControl w:val="0"/>
              <w:overflowPunct w:val="0"/>
              <w:autoSpaceDE w:val="0"/>
              <w:autoSpaceDN w:val="0"/>
              <w:adjustRightInd w:val="0"/>
              <w:jc w:val="center"/>
              <w:textAlignment w:val="baseline"/>
              <w:rPr>
                <w:b/>
              </w:rPr>
            </w:pPr>
          </w:p>
        </w:tc>
        <w:tc>
          <w:tcPr>
            <w:tcW w:w="4109" w:type="dxa"/>
          </w:tcPr>
          <w:p w14:paraId="2B03A866" w14:textId="77777777" w:rsidR="008501D2" w:rsidRPr="008501D2" w:rsidRDefault="008501D2" w:rsidP="00D25479">
            <w:pPr>
              <w:widowControl w:val="0"/>
              <w:autoSpaceDE w:val="0"/>
              <w:autoSpaceDN w:val="0"/>
              <w:adjustRightInd w:val="0"/>
              <w:rPr>
                <w:b/>
              </w:rPr>
            </w:pPr>
            <w:r w:rsidRPr="008501D2">
              <w:rPr>
                <w:b/>
              </w:rPr>
              <w:t>Бюджет МО «Город Удачный»</w:t>
            </w:r>
          </w:p>
        </w:tc>
        <w:tc>
          <w:tcPr>
            <w:tcW w:w="1560" w:type="dxa"/>
          </w:tcPr>
          <w:p w14:paraId="46601AA2" w14:textId="77777777" w:rsidR="008501D2" w:rsidRPr="008501D2" w:rsidRDefault="008501D2" w:rsidP="00D25479">
            <w:pPr>
              <w:widowControl w:val="0"/>
              <w:overflowPunct w:val="0"/>
              <w:autoSpaceDE w:val="0"/>
              <w:autoSpaceDN w:val="0"/>
              <w:adjustRightInd w:val="0"/>
              <w:jc w:val="center"/>
              <w:textAlignment w:val="baseline"/>
              <w:rPr>
                <w:b/>
              </w:rPr>
            </w:pPr>
            <w:r w:rsidRPr="008501D2">
              <w:rPr>
                <w:b/>
              </w:rPr>
              <w:t>2 113 504</w:t>
            </w:r>
          </w:p>
        </w:tc>
        <w:tc>
          <w:tcPr>
            <w:tcW w:w="1453" w:type="dxa"/>
          </w:tcPr>
          <w:p w14:paraId="6FEAA0ED" w14:textId="77777777" w:rsidR="008501D2" w:rsidRPr="008501D2" w:rsidRDefault="008501D2" w:rsidP="00D25479">
            <w:pPr>
              <w:widowControl w:val="0"/>
              <w:overflowPunct w:val="0"/>
              <w:autoSpaceDE w:val="0"/>
              <w:autoSpaceDN w:val="0"/>
              <w:adjustRightInd w:val="0"/>
              <w:jc w:val="center"/>
              <w:textAlignment w:val="baseline"/>
              <w:rPr>
                <w:b/>
              </w:rPr>
            </w:pPr>
            <w:r w:rsidRPr="008501D2">
              <w:rPr>
                <w:b/>
              </w:rPr>
              <w:t>2 113 504</w:t>
            </w:r>
          </w:p>
        </w:tc>
        <w:tc>
          <w:tcPr>
            <w:tcW w:w="1388" w:type="dxa"/>
          </w:tcPr>
          <w:p w14:paraId="172C8967"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Pr>
          <w:p w14:paraId="229FFE13"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418" w:type="dxa"/>
            <w:vMerge/>
            <w:tcBorders>
              <w:right w:val="single" w:sz="4" w:space="0" w:color="auto"/>
            </w:tcBorders>
          </w:tcPr>
          <w:p w14:paraId="6EE2E795" w14:textId="77777777" w:rsidR="008501D2" w:rsidRPr="008501D2" w:rsidRDefault="008501D2" w:rsidP="00D25479">
            <w:pPr>
              <w:widowControl w:val="0"/>
              <w:overflowPunct w:val="0"/>
              <w:autoSpaceDE w:val="0"/>
              <w:autoSpaceDN w:val="0"/>
              <w:adjustRightInd w:val="0"/>
              <w:jc w:val="center"/>
              <w:textAlignment w:val="baseline"/>
              <w:rPr>
                <w:b/>
              </w:rPr>
            </w:pPr>
          </w:p>
        </w:tc>
      </w:tr>
      <w:tr w:rsidR="008501D2" w:rsidRPr="008501D2" w14:paraId="5418D207" w14:textId="77777777" w:rsidTr="004136D0">
        <w:trPr>
          <w:trHeight w:val="149"/>
        </w:trPr>
        <w:tc>
          <w:tcPr>
            <w:tcW w:w="534" w:type="dxa"/>
            <w:vMerge/>
            <w:tcBorders>
              <w:left w:val="single" w:sz="4" w:space="0" w:color="auto"/>
              <w:bottom w:val="single" w:sz="4" w:space="0" w:color="auto"/>
            </w:tcBorders>
          </w:tcPr>
          <w:p w14:paraId="1E73672B" w14:textId="77777777" w:rsidR="008501D2" w:rsidRPr="008501D2" w:rsidRDefault="008501D2" w:rsidP="00D25479">
            <w:pPr>
              <w:widowControl w:val="0"/>
              <w:overflowPunct w:val="0"/>
              <w:autoSpaceDE w:val="0"/>
              <w:autoSpaceDN w:val="0"/>
              <w:adjustRightInd w:val="0"/>
              <w:jc w:val="center"/>
              <w:textAlignment w:val="baseline"/>
            </w:pPr>
          </w:p>
        </w:tc>
        <w:tc>
          <w:tcPr>
            <w:tcW w:w="2155" w:type="dxa"/>
            <w:vMerge/>
            <w:tcBorders>
              <w:bottom w:val="single" w:sz="4" w:space="0" w:color="auto"/>
            </w:tcBorders>
          </w:tcPr>
          <w:p w14:paraId="4C49A8BF" w14:textId="77777777" w:rsidR="008501D2" w:rsidRPr="008501D2" w:rsidRDefault="008501D2" w:rsidP="00D25479">
            <w:pPr>
              <w:widowControl w:val="0"/>
              <w:overflowPunct w:val="0"/>
              <w:autoSpaceDE w:val="0"/>
              <w:autoSpaceDN w:val="0"/>
              <w:adjustRightInd w:val="0"/>
              <w:jc w:val="center"/>
              <w:textAlignment w:val="baseline"/>
              <w:rPr>
                <w:b/>
              </w:rPr>
            </w:pPr>
          </w:p>
        </w:tc>
        <w:tc>
          <w:tcPr>
            <w:tcW w:w="4109" w:type="dxa"/>
            <w:tcBorders>
              <w:bottom w:val="single" w:sz="4" w:space="0" w:color="auto"/>
            </w:tcBorders>
          </w:tcPr>
          <w:p w14:paraId="40DB9635" w14:textId="77777777" w:rsidR="008501D2" w:rsidRPr="008501D2" w:rsidRDefault="008501D2" w:rsidP="00D25479">
            <w:pPr>
              <w:widowControl w:val="0"/>
              <w:autoSpaceDE w:val="0"/>
              <w:autoSpaceDN w:val="0"/>
              <w:adjustRightInd w:val="0"/>
              <w:rPr>
                <w:b/>
              </w:rPr>
            </w:pPr>
            <w:r w:rsidRPr="008501D2">
              <w:rPr>
                <w:b/>
              </w:rPr>
              <w:t>Другие источники</w:t>
            </w:r>
          </w:p>
        </w:tc>
        <w:tc>
          <w:tcPr>
            <w:tcW w:w="1560" w:type="dxa"/>
            <w:tcBorders>
              <w:bottom w:val="single" w:sz="4" w:space="0" w:color="auto"/>
            </w:tcBorders>
          </w:tcPr>
          <w:p w14:paraId="431E3B88" w14:textId="77777777" w:rsidR="008501D2" w:rsidRPr="008501D2" w:rsidRDefault="008501D2" w:rsidP="00D25479">
            <w:pPr>
              <w:widowControl w:val="0"/>
              <w:overflowPunct w:val="0"/>
              <w:autoSpaceDE w:val="0"/>
              <w:autoSpaceDN w:val="0"/>
              <w:adjustRightInd w:val="0"/>
              <w:jc w:val="center"/>
              <w:textAlignment w:val="baseline"/>
              <w:rPr>
                <w:b/>
                <w:strike/>
              </w:rPr>
            </w:pPr>
          </w:p>
        </w:tc>
        <w:tc>
          <w:tcPr>
            <w:tcW w:w="1453" w:type="dxa"/>
            <w:tcBorders>
              <w:bottom w:val="single" w:sz="4" w:space="0" w:color="auto"/>
            </w:tcBorders>
          </w:tcPr>
          <w:p w14:paraId="79DEA6CC"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388" w:type="dxa"/>
            <w:tcBorders>
              <w:bottom w:val="single" w:sz="4" w:space="0" w:color="auto"/>
            </w:tcBorders>
          </w:tcPr>
          <w:p w14:paraId="6DB1CA81" w14:textId="77777777" w:rsidR="008501D2" w:rsidRPr="008501D2" w:rsidRDefault="008501D2" w:rsidP="00D25479">
            <w:pPr>
              <w:widowControl w:val="0"/>
              <w:overflowPunct w:val="0"/>
              <w:autoSpaceDE w:val="0"/>
              <w:autoSpaceDN w:val="0"/>
              <w:adjustRightInd w:val="0"/>
              <w:jc w:val="center"/>
              <w:textAlignment w:val="baseline"/>
              <w:rPr>
                <w:b/>
              </w:rPr>
            </w:pPr>
          </w:p>
        </w:tc>
        <w:tc>
          <w:tcPr>
            <w:tcW w:w="2551" w:type="dxa"/>
            <w:tcBorders>
              <w:bottom w:val="single" w:sz="4" w:space="0" w:color="auto"/>
            </w:tcBorders>
          </w:tcPr>
          <w:p w14:paraId="58B2B45E" w14:textId="77777777" w:rsidR="008501D2" w:rsidRPr="008501D2" w:rsidRDefault="008501D2" w:rsidP="00D25479">
            <w:pPr>
              <w:widowControl w:val="0"/>
              <w:overflowPunct w:val="0"/>
              <w:autoSpaceDE w:val="0"/>
              <w:autoSpaceDN w:val="0"/>
              <w:adjustRightInd w:val="0"/>
              <w:jc w:val="center"/>
              <w:textAlignment w:val="baseline"/>
              <w:rPr>
                <w:b/>
              </w:rPr>
            </w:pPr>
          </w:p>
        </w:tc>
        <w:tc>
          <w:tcPr>
            <w:tcW w:w="1418" w:type="dxa"/>
            <w:vMerge/>
            <w:tcBorders>
              <w:bottom w:val="single" w:sz="4" w:space="0" w:color="auto"/>
              <w:right w:val="single" w:sz="4" w:space="0" w:color="auto"/>
            </w:tcBorders>
          </w:tcPr>
          <w:p w14:paraId="5ABE5D94" w14:textId="77777777" w:rsidR="008501D2" w:rsidRPr="008501D2" w:rsidRDefault="008501D2" w:rsidP="00D25479">
            <w:pPr>
              <w:widowControl w:val="0"/>
              <w:overflowPunct w:val="0"/>
              <w:autoSpaceDE w:val="0"/>
              <w:autoSpaceDN w:val="0"/>
              <w:adjustRightInd w:val="0"/>
              <w:jc w:val="center"/>
              <w:textAlignment w:val="baseline"/>
              <w:rPr>
                <w:b/>
              </w:rPr>
            </w:pPr>
          </w:p>
        </w:tc>
      </w:tr>
    </w:tbl>
    <w:p w14:paraId="573E3986" w14:textId="77777777" w:rsidR="008501D2" w:rsidRPr="008501D2" w:rsidRDefault="008501D2" w:rsidP="008501D2">
      <w:pPr>
        <w:overflowPunct w:val="0"/>
        <w:autoSpaceDE w:val="0"/>
        <w:autoSpaceDN w:val="0"/>
        <w:adjustRightInd w:val="0"/>
        <w:textAlignment w:val="baseline"/>
        <w:rPr>
          <w:b/>
        </w:rPr>
      </w:pPr>
    </w:p>
    <w:p w14:paraId="0931A180" w14:textId="77777777" w:rsidR="008501D2" w:rsidRPr="008501D2" w:rsidRDefault="008501D2" w:rsidP="008501D2">
      <w:pPr>
        <w:overflowPunct w:val="0"/>
        <w:autoSpaceDE w:val="0"/>
        <w:autoSpaceDN w:val="0"/>
        <w:adjustRightInd w:val="0"/>
        <w:textAlignment w:val="baseline"/>
        <w:rPr>
          <w:b/>
        </w:rPr>
      </w:pPr>
    </w:p>
    <w:p w14:paraId="500D5A7B" w14:textId="77777777" w:rsidR="008501D2" w:rsidRPr="008501D2" w:rsidRDefault="008501D2" w:rsidP="008501D2">
      <w:pPr>
        <w:overflowPunct w:val="0"/>
        <w:autoSpaceDE w:val="0"/>
        <w:autoSpaceDN w:val="0"/>
        <w:adjustRightInd w:val="0"/>
        <w:textAlignment w:val="baseline"/>
        <w:rPr>
          <w:b/>
        </w:rPr>
      </w:pPr>
    </w:p>
    <w:p w14:paraId="23BA93C8" w14:textId="77777777" w:rsidR="008501D2" w:rsidRPr="008501D2" w:rsidRDefault="008501D2" w:rsidP="008501D2">
      <w:pPr>
        <w:pStyle w:val="ad"/>
        <w:tabs>
          <w:tab w:val="left" w:pos="993"/>
        </w:tabs>
        <w:overflowPunct w:val="0"/>
        <w:autoSpaceDE w:val="0"/>
        <w:autoSpaceDN w:val="0"/>
        <w:adjustRightInd w:val="0"/>
        <w:ind w:left="0"/>
        <w:jc w:val="both"/>
        <w:textAlignment w:val="baseline"/>
        <w:rPr>
          <w:rFonts w:ascii="Times New Roman" w:hAnsi="Times New Roman"/>
          <w:i/>
          <w:sz w:val="24"/>
          <w:szCs w:val="24"/>
        </w:rPr>
        <w:sectPr w:rsidR="008501D2" w:rsidRPr="008501D2" w:rsidSect="004136D0">
          <w:pgSz w:w="16838" w:h="11906" w:orient="landscape"/>
          <w:pgMar w:top="1560" w:right="536" w:bottom="142" w:left="1134" w:header="720" w:footer="720" w:gutter="0"/>
          <w:cols w:space="708"/>
          <w:titlePg/>
          <w:docGrid w:linePitch="360"/>
        </w:sectPr>
      </w:pPr>
    </w:p>
    <w:p w14:paraId="47C4384C" w14:textId="77777777" w:rsidR="008501D2" w:rsidRPr="008501D2" w:rsidRDefault="008501D2" w:rsidP="008501D2">
      <w:pPr>
        <w:overflowPunct w:val="0"/>
        <w:autoSpaceDE w:val="0"/>
        <w:autoSpaceDN w:val="0"/>
        <w:adjustRightInd w:val="0"/>
        <w:ind w:left="567"/>
        <w:textAlignment w:val="baseline"/>
        <w:rPr>
          <w:b/>
          <w:i/>
        </w:rPr>
      </w:pPr>
      <w:r w:rsidRPr="008501D2">
        <w:rPr>
          <w:b/>
          <w:i/>
        </w:rPr>
        <w:t>Справочно к разделу 3:</w:t>
      </w:r>
    </w:p>
    <w:p w14:paraId="4DB090E1" w14:textId="77777777" w:rsidR="008501D2" w:rsidRPr="008501D2" w:rsidRDefault="008501D2" w:rsidP="008501D2">
      <w:pPr>
        <w:overflowPunct w:val="0"/>
        <w:autoSpaceDE w:val="0"/>
        <w:autoSpaceDN w:val="0"/>
        <w:adjustRightInd w:val="0"/>
        <w:ind w:left="567"/>
        <w:textAlignment w:val="baseline"/>
        <w:rPr>
          <w:b/>
          <w:i/>
        </w:rPr>
      </w:pPr>
    </w:p>
    <w:p w14:paraId="09B2D657" w14:textId="77777777" w:rsidR="008501D2" w:rsidRPr="008501D2" w:rsidRDefault="008501D2" w:rsidP="008501D2">
      <w:pPr>
        <w:overflowPunct w:val="0"/>
        <w:autoSpaceDE w:val="0"/>
        <w:autoSpaceDN w:val="0"/>
        <w:adjustRightInd w:val="0"/>
        <w:ind w:left="567"/>
        <w:jc w:val="center"/>
        <w:textAlignment w:val="baseline"/>
        <w:rPr>
          <w:b/>
        </w:rPr>
      </w:pPr>
      <w:r w:rsidRPr="008501D2">
        <w:rPr>
          <w:b/>
        </w:rPr>
        <w:t>Финансирование муниципальной программы</w:t>
      </w:r>
    </w:p>
    <w:p w14:paraId="2CD58FD6" w14:textId="77777777" w:rsidR="008501D2" w:rsidRPr="008501D2" w:rsidRDefault="008501D2" w:rsidP="008501D2">
      <w:pPr>
        <w:overflowPunct w:val="0"/>
        <w:autoSpaceDE w:val="0"/>
        <w:autoSpaceDN w:val="0"/>
        <w:adjustRightInd w:val="0"/>
        <w:ind w:left="567"/>
        <w:jc w:val="center"/>
        <w:textAlignment w:val="baseline"/>
        <w:rPr>
          <w:b/>
        </w:rPr>
      </w:pPr>
      <w:r w:rsidRPr="008501D2">
        <w:rPr>
          <w:b/>
        </w:rPr>
        <w:t>за счет внебюджетных средств</w:t>
      </w:r>
    </w:p>
    <w:p w14:paraId="17FBE27B" w14:textId="77777777" w:rsidR="008501D2" w:rsidRPr="008501D2" w:rsidRDefault="008501D2" w:rsidP="008501D2">
      <w:pPr>
        <w:overflowPunct w:val="0"/>
        <w:autoSpaceDE w:val="0"/>
        <w:autoSpaceDN w:val="0"/>
        <w:adjustRightInd w:val="0"/>
        <w:ind w:left="567"/>
        <w:jc w:val="center"/>
        <w:textAlignment w:val="baseline"/>
        <w:rPr>
          <w:b/>
        </w:rPr>
      </w:pPr>
    </w:p>
    <w:p w14:paraId="352C4514" w14:textId="77777777" w:rsidR="008501D2" w:rsidRPr="008501D2" w:rsidRDefault="008501D2" w:rsidP="008501D2">
      <w:pPr>
        <w:overflowPunct w:val="0"/>
        <w:autoSpaceDE w:val="0"/>
        <w:autoSpaceDN w:val="0"/>
        <w:adjustRightInd w:val="0"/>
        <w:jc w:val="right"/>
        <w:textAlignment w:val="baseline"/>
      </w:pPr>
    </w:p>
    <w:p w14:paraId="7E62D32C" w14:textId="77777777" w:rsidR="008501D2" w:rsidRPr="008501D2" w:rsidRDefault="008501D2" w:rsidP="008501D2">
      <w:pPr>
        <w:overflowPunct w:val="0"/>
        <w:autoSpaceDE w:val="0"/>
        <w:autoSpaceDN w:val="0"/>
        <w:adjustRightInd w:val="0"/>
        <w:jc w:val="right"/>
        <w:textAlignment w:val="baseline"/>
      </w:pPr>
      <w:r w:rsidRPr="008501D2">
        <w:t>рублей</w:t>
      </w:r>
    </w:p>
    <w:tbl>
      <w:tblPr>
        <w:tblStyle w:val="af5"/>
        <w:tblW w:w="14884" w:type="dxa"/>
        <w:tblInd w:w="392" w:type="dxa"/>
        <w:tblLook w:val="04A0" w:firstRow="1" w:lastRow="0" w:firstColumn="1" w:lastColumn="0" w:noHBand="0" w:noVBand="1"/>
      </w:tblPr>
      <w:tblGrid>
        <w:gridCol w:w="576"/>
        <w:gridCol w:w="4810"/>
        <w:gridCol w:w="3261"/>
        <w:gridCol w:w="2835"/>
        <w:gridCol w:w="3402"/>
      </w:tblGrid>
      <w:tr w:rsidR="008501D2" w:rsidRPr="008501D2" w14:paraId="71FE4A5E" w14:textId="77777777" w:rsidTr="00D25479">
        <w:trPr>
          <w:tblHeader/>
        </w:trPr>
        <w:tc>
          <w:tcPr>
            <w:tcW w:w="576" w:type="dxa"/>
            <w:vMerge w:val="restart"/>
            <w:vAlign w:val="center"/>
          </w:tcPr>
          <w:p w14:paraId="304C470E"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w:t>
            </w:r>
          </w:p>
        </w:tc>
        <w:tc>
          <w:tcPr>
            <w:tcW w:w="4810" w:type="dxa"/>
            <w:vMerge w:val="restart"/>
            <w:vAlign w:val="center"/>
          </w:tcPr>
          <w:p w14:paraId="794EB887"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Мероприятие</w:t>
            </w:r>
          </w:p>
        </w:tc>
        <w:tc>
          <w:tcPr>
            <w:tcW w:w="6096" w:type="dxa"/>
            <w:gridSpan w:val="2"/>
          </w:tcPr>
          <w:p w14:paraId="5C0A0814"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Объем финансирования</w:t>
            </w:r>
          </w:p>
        </w:tc>
        <w:tc>
          <w:tcPr>
            <w:tcW w:w="3402" w:type="dxa"/>
            <w:vMerge w:val="restart"/>
            <w:vAlign w:val="center"/>
          </w:tcPr>
          <w:p w14:paraId="07E4DCFB"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Источник</w:t>
            </w:r>
          </w:p>
        </w:tc>
      </w:tr>
      <w:tr w:rsidR="008501D2" w:rsidRPr="008501D2" w14:paraId="11365842" w14:textId="77777777" w:rsidTr="00D25479">
        <w:trPr>
          <w:tblHeader/>
        </w:trPr>
        <w:tc>
          <w:tcPr>
            <w:tcW w:w="576" w:type="dxa"/>
            <w:vMerge/>
            <w:vAlign w:val="center"/>
          </w:tcPr>
          <w:p w14:paraId="4377F966"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4810" w:type="dxa"/>
            <w:vMerge/>
            <w:vAlign w:val="center"/>
          </w:tcPr>
          <w:p w14:paraId="6CA7A4A1"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3261" w:type="dxa"/>
            <w:vAlign w:val="center"/>
          </w:tcPr>
          <w:p w14:paraId="7663A7E0" w14:textId="77777777" w:rsidR="008501D2" w:rsidRPr="008501D2" w:rsidRDefault="008501D2" w:rsidP="00D25479">
            <w:pPr>
              <w:widowControl w:val="0"/>
              <w:autoSpaceDE w:val="0"/>
              <w:autoSpaceDN w:val="0"/>
              <w:adjustRightInd w:val="0"/>
              <w:jc w:val="center"/>
              <w:rPr>
                <w:rFonts w:ascii="Times New Roman" w:hAnsi="Times New Roman" w:cs="Times New Roman"/>
                <w:b/>
                <w:sz w:val="24"/>
                <w:szCs w:val="24"/>
              </w:rPr>
            </w:pPr>
            <w:r w:rsidRPr="008501D2">
              <w:rPr>
                <w:rFonts w:ascii="Times New Roman" w:hAnsi="Times New Roman" w:cs="Times New Roman"/>
                <w:b/>
                <w:sz w:val="24"/>
                <w:szCs w:val="24"/>
              </w:rPr>
              <w:t>план</w:t>
            </w:r>
          </w:p>
        </w:tc>
        <w:tc>
          <w:tcPr>
            <w:tcW w:w="2835" w:type="dxa"/>
            <w:vAlign w:val="center"/>
          </w:tcPr>
          <w:p w14:paraId="682C3216" w14:textId="77777777" w:rsidR="008501D2" w:rsidRPr="008501D2" w:rsidRDefault="008501D2" w:rsidP="00D25479">
            <w:pPr>
              <w:widowControl w:val="0"/>
              <w:autoSpaceDE w:val="0"/>
              <w:autoSpaceDN w:val="0"/>
              <w:adjustRightInd w:val="0"/>
              <w:jc w:val="center"/>
              <w:rPr>
                <w:rFonts w:ascii="Times New Roman" w:hAnsi="Times New Roman" w:cs="Times New Roman"/>
                <w:b/>
                <w:sz w:val="24"/>
                <w:szCs w:val="24"/>
              </w:rPr>
            </w:pPr>
            <w:r w:rsidRPr="008501D2">
              <w:rPr>
                <w:rFonts w:ascii="Times New Roman" w:hAnsi="Times New Roman" w:cs="Times New Roman"/>
                <w:b/>
                <w:sz w:val="24"/>
                <w:szCs w:val="24"/>
              </w:rPr>
              <w:t>факт</w:t>
            </w:r>
          </w:p>
        </w:tc>
        <w:tc>
          <w:tcPr>
            <w:tcW w:w="3402" w:type="dxa"/>
            <w:vMerge/>
          </w:tcPr>
          <w:p w14:paraId="028A5D9F"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2EE414F5" w14:textId="77777777" w:rsidTr="00D25479">
        <w:tc>
          <w:tcPr>
            <w:tcW w:w="576" w:type="dxa"/>
          </w:tcPr>
          <w:p w14:paraId="6CE497FE"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1</w:t>
            </w:r>
          </w:p>
        </w:tc>
        <w:tc>
          <w:tcPr>
            <w:tcW w:w="4810" w:type="dxa"/>
          </w:tcPr>
          <w:p w14:paraId="18A7EF13" w14:textId="77777777" w:rsidR="008501D2" w:rsidRPr="008501D2" w:rsidRDefault="008501D2" w:rsidP="00D25479">
            <w:pPr>
              <w:overflowPunct w:val="0"/>
              <w:autoSpaceDE w:val="0"/>
              <w:autoSpaceDN w:val="0"/>
              <w:adjustRightInd w:val="0"/>
              <w:textAlignment w:val="baseline"/>
              <w:rPr>
                <w:rFonts w:ascii="Times New Roman" w:hAnsi="Times New Roman" w:cs="Times New Roman"/>
                <w:b/>
                <w:sz w:val="24"/>
                <w:szCs w:val="24"/>
              </w:rPr>
            </w:pPr>
            <w:r w:rsidRPr="008501D2">
              <w:rPr>
                <w:rFonts w:ascii="Times New Roman" w:hAnsi="Times New Roman" w:cs="Times New Roman"/>
                <w:b/>
                <w:sz w:val="24"/>
                <w:szCs w:val="24"/>
              </w:rPr>
              <w:t>Обеспечение жильем малоимущих семей и одиноко проживающих граждан, состоящих на учете в качестве малоимущих, нуждающихся в улучшении жилищных условий в МО «Город Удачный»</w:t>
            </w:r>
          </w:p>
        </w:tc>
        <w:tc>
          <w:tcPr>
            <w:tcW w:w="3261" w:type="dxa"/>
          </w:tcPr>
          <w:p w14:paraId="7D8B72DB"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0</w:t>
            </w:r>
          </w:p>
        </w:tc>
        <w:tc>
          <w:tcPr>
            <w:tcW w:w="2835" w:type="dxa"/>
          </w:tcPr>
          <w:p w14:paraId="69C23C48"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0</w:t>
            </w:r>
          </w:p>
        </w:tc>
        <w:tc>
          <w:tcPr>
            <w:tcW w:w="3402" w:type="dxa"/>
          </w:tcPr>
          <w:p w14:paraId="5B8F98C1"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6659EE61" w14:textId="77777777" w:rsidTr="00D25479">
        <w:tc>
          <w:tcPr>
            <w:tcW w:w="576" w:type="dxa"/>
          </w:tcPr>
          <w:p w14:paraId="7F04C39B"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2</w:t>
            </w:r>
          </w:p>
        </w:tc>
        <w:tc>
          <w:tcPr>
            <w:tcW w:w="4810" w:type="dxa"/>
          </w:tcPr>
          <w:p w14:paraId="74D111E2" w14:textId="77777777" w:rsidR="008501D2" w:rsidRPr="008501D2" w:rsidRDefault="008501D2" w:rsidP="00D25479">
            <w:pPr>
              <w:overflowPunct w:val="0"/>
              <w:autoSpaceDE w:val="0"/>
              <w:autoSpaceDN w:val="0"/>
              <w:adjustRightInd w:val="0"/>
              <w:textAlignment w:val="baseline"/>
              <w:rPr>
                <w:rFonts w:ascii="Times New Roman" w:hAnsi="Times New Roman" w:cs="Times New Roman"/>
                <w:b/>
                <w:sz w:val="24"/>
                <w:szCs w:val="24"/>
              </w:rPr>
            </w:pPr>
            <w:r w:rsidRPr="008501D2">
              <w:rPr>
                <w:rFonts w:ascii="Times New Roman" w:hAnsi="Times New Roman" w:cs="Times New Roman"/>
                <w:b/>
                <w:sz w:val="24"/>
                <w:szCs w:val="24"/>
              </w:rPr>
              <w:t>Предоставление молодым семьям - участникам подпрограммы социальных выплат на приобретение жилья эконом класса или строительство индивидуального жилого дома</w:t>
            </w:r>
          </w:p>
        </w:tc>
        <w:tc>
          <w:tcPr>
            <w:tcW w:w="3261" w:type="dxa"/>
          </w:tcPr>
          <w:p w14:paraId="13A7FF9E"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0</w:t>
            </w:r>
          </w:p>
        </w:tc>
        <w:tc>
          <w:tcPr>
            <w:tcW w:w="2835" w:type="dxa"/>
          </w:tcPr>
          <w:p w14:paraId="2F061542"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0</w:t>
            </w:r>
          </w:p>
        </w:tc>
        <w:tc>
          <w:tcPr>
            <w:tcW w:w="3402" w:type="dxa"/>
          </w:tcPr>
          <w:p w14:paraId="176A5C0C"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212B5545" w14:textId="77777777" w:rsidTr="00D25479">
        <w:tc>
          <w:tcPr>
            <w:tcW w:w="576" w:type="dxa"/>
          </w:tcPr>
          <w:p w14:paraId="231AFE05"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sz w:val="24"/>
                <w:szCs w:val="24"/>
              </w:rPr>
            </w:pPr>
            <w:r w:rsidRPr="008501D2">
              <w:rPr>
                <w:rFonts w:ascii="Times New Roman" w:hAnsi="Times New Roman" w:cs="Times New Roman"/>
                <w:sz w:val="24"/>
                <w:szCs w:val="24"/>
              </w:rPr>
              <w:t>2.1</w:t>
            </w:r>
          </w:p>
        </w:tc>
        <w:tc>
          <w:tcPr>
            <w:tcW w:w="4810" w:type="dxa"/>
          </w:tcPr>
          <w:p w14:paraId="5D8FC62E" w14:textId="77777777" w:rsidR="008501D2" w:rsidRPr="008501D2" w:rsidRDefault="008501D2" w:rsidP="00D25479">
            <w:pPr>
              <w:overflowPunct w:val="0"/>
              <w:autoSpaceDE w:val="0"/>
              <w:autoSpaceDN w:val="0"/>
              <w:adjustRightInd w:val="0"/>
              <w:textAlignment w:val="baseline"/>
              <w:rPr>
                <w:rFonts w:ascii="Times New Roman" w:hAnsi="Times New Roman" w:cs="Times New Roman"/>
                <w:b/>
                <w:sz w:val="24"/>
                <w:szCs w:val="24"/>
              </w:rPr>
            </w:pPr>
            <w:r w:rsidRPr="008501D2">
              <w:rPr>
                <w:rFonts w:ascii="Times New Roman" w:hAnsi="Times New Roman" w:cs="Times New Roman"/>
                <w:b/>
                <w:sz w:val="24"/>
                <w:szCs w:val="24"/>
              </w:rPr>
              <w:t>Федеральный бюджет</w:t>
            </w:r>
          </w:p>
        </w:tc>
        <w:tc>
          <w:tcPr>
            <w:tcW w:w="3261" w:type="dxa"/>
          </w:tcPr>
          <w:p w14:paraId="6FB2ADAC"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1 728 823,45</w:t>
            </w:r>
          </w:p>
        </w:tc>
        <w:tc>
          <w:tcPr>
            <w:tcW w:w="2835" w:type="dxa"/>
          </w:tcPr>
          <w:p w14:paraId="34BD8CF5"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1 728 823,45</w:t>
            </w:r>
          </w:p>
        </w:tc>
        <w:tc>
          <w:tcPr>
            <w:tcW w:w="3402" w:type="dxa"/>
          </w:tcPr>
          <w:p w14:paraId="66D55504"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6C8FF593" w14:textId="77777777" w:rsidTr="00D25479">
        <w:tc>
          <w:tcPr>
            <w:tcW w:w="576" w:type="dxa"/>
          </w:tcPr>
          <w:p w14:paraId="1672F13D"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sz w:val="24"/>
                <w:szCs w:val="24"/>
              </w:rPr>
            </w:pPr>
            <w:r w:rsidRPr="008501D2">
              <w:rPr>
                <w:rFonts w:ascii="Times New Roman" w:hAnsi="Times New Roman" w:cs="Times New Roman"/>
                <w:sz w:val="24"/>
                <w:szCs w:val="24"/>
              </w:rPr>
              <w:t>2.2</w:t>
            </w:r>
          </w:p>
        </w:tc>
        <w:tc>
          <w:tcPr>
            <w:tcW w:w="4810" w:type="dxa"/>
          </w:tcPr>
          <w:p w14:paraId="529D7B57" w14:textId="77777777" w:rsidR="008501D2" w:rsidRPr="008501D2" w:rsidRDefault="008501D2" w:rsidP="00D25479">
            <w:pPr>
              <w:overflowPunct w:val="0"/>
              <w:autoSpaceDE w:val="0"/>
              <w:autoSpaceDN w:val="0"/>
              <w:adjustRightInd w:val="0"/>
              <w:textAlignment w:val="baseline"/>
              <w:rPr>
                <w:rFonts w:ascii="Times New Roman" w:hAnsi="Times New Roman" w:cs="Times New Roman"/>
                <w:b/>
                <w:sz w:val="24"/>
                <w:szCs w:val="24"/>
              </w:rPr>
            </w:pPr>
            <w:r w:rsidRPr="008501D2">
              <w:rPr>
                <w:rFonts w:ascii="Times New Roman" w:hAnsi="Times New Roman" w:cs="Times New Roman"/>
                <w:b/>
                <w:sz w:val="24"/>
                <w:szCs w:val="24"/>
              </w:rPr>
              <w:t>Государственный бюджет</w:t>
            </w:r>
          </w:p>
        </w:tc>
        <w:tc>
          <w:tcPr>
            <w:tcW w:w="3261" w:type="dxa"/>
          </w:tcPr>
          <w:p w14:paraId="7E918BB3"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150 332,48</w:t>
            </w:r>
          </w:p>
        </w:tc>
        <w:tc>
          <w:tcPr>
            <w:tcW w:w="2835" w:type="dxa"/>
          </w:tcPr>
          <w:p w14:paraId="30A93CBA"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150 332,48</w:t>
            </w:r>
          </w:p>
        </w:tc>
        <w:tc>
          <w:tcPr>
            <w:tcW w:w="3402" w:type="dxa"/>
          </w:tcPr>
          <w:p w14:paraId="678B7838"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57EA5ACB" w14:textId="77777777" w:rsidTr="00D25479">
        <w:tc>
          <w:tcPr>
            <w:tcW w:w="576" w:type="dxa"/>
          </w:tcPr>
          <w:p w14:paraId="69CD048E"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sz w:val="24"/>
                <w:szCs w:val="24"/>
              </w:rPr>
            </w:pPr>
            <w:r w:rsidRPr="008501D2">
              <w:rPr>
                <w:rFonts w:ascii="Times New Roman" w:hAnsi="Times New Roman" w:cs="Times New Roman"/>
                <w:sz w:val="24"/>
                <w:szCs w:val="24"/>
              </w:rPr>
              <w:t>2.3</w:t>
            </w:r>
          </w:p>
        </w:tc>
        <w:tc>
          <w:tcPr>
            <w:tcW w:w="4810" w:type="dxa"/>
          </w:tcPr>
          <w:p w14:paraId="7934BB09" w14:textId="77777777" w:rsidR="008501D2" w:rsidRPr="008501D2" w:rsidRDefault="008501D2" w:rsidP="00D25479">
            <w:pPr>
              <w:overflowPunct w:val="0"/>
              <w:autoSpaceDE w:val="0"/>
              <w:autoSpaceDN w:val="0"/>
              <w:adjustRightInd w:val="0"/>
              <w:textAlignment w:val="baseline"/>
              <w:rPr>
                <w:rFonts w:ascii="Times New Roman" w:hAnsi="Times New Roman" w:cs="Times New Roman"/>
                <w:b/>
                <w:sz w:val="24"/>
                <w:szCs w:val="24"/>
              </w:rPr>
            </w:pPr>
            <w:r w:rsidRPr="008501D2">
              <w:rPr>
                <w:rFonts w:ascii="Times New Roman" w:hAnsi="Times New Roman" w:cs="Times New Roman"/>
                <w:b/>
                <w:sz w:val="24"/>
                <w:szCs w:val="24"/>
              </w:rPr>
              <w:t>Бюджет МО «Мирнинский район»</w:t>
            </w:r>
          </w:p>
        </w:tc>
        <w:tc>
          <w:tcPr>
            <w:tcW w:w="3261" w:type="dxa"/>
          </w:tcPr>
          <w:p w14:paraId="76F84758"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293 964,07</w:t>
            </w:r>
          </w:p>
        </w:tc>
        <w:tc>
          <w:tcPr>
            <w:tcW w:w="2835" w:type="dxa"/>
          </w:tcPr>
          <w:p w14:paraId="2DD5FD92"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293 964,07</w:t>
            </w:r>
          </w:p>
        </w:tc>
        <w:tc>
          <w:tcPr>
            <w:tcW w:w="3402" w:type="dxa"/>
          </w:tcPr>
          <w:p w14:paraId="056D9499"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4A83418D" w14:textId="77777777" w:rsidTr="00D25479">
        <w:tc>
          <w:tcPr>
            <w:tcW w:w="576" w:type="dxa"/>
          </w:tcPr>
          <w:p w14:paraId="54A9F3D6"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sz w:val="24"/>
                <w:szCs w:val="24"/>
              </w:rPr>
            </w:pPr>
            <w:r w:rsidRPr="008501D2">
              <w:rPr>
                <w:rFonts w:ascii="Times New Roman" w:hAnsi="Times New Roman" w:cs="Times New Roman"/>
                <w:sz w:val="24"/>
                <w:szCs w:val="24"/>
              </w:rPr>
              <w:t>2.4</w:t>
            </w:r>
          </w:p>
        </w:tc>
        <w:tc>
          <w:tcPr>
            <w:tcW w:w="4810" w:type="dxa"/>
          </w:tcPr>
          <w:p w14:paraId="16FC4DA2" w14:textId="77777777" w:rsidR="008501D2" w:rsidRPr="008501D2" w:rsidRDefault="008501D2" w:rsidP="00D25479">
            <w:pPr>
              <w:overflowPunct w:val="0"/>
              <w:autoSpaceDE w:val="0"/>
              <w:autoSpaceDN w:val="0"/>
              <w:adjustRightInd w:val="0"/>
              <w:textAlignment w:val="baseline"/>
              <w:rPr>
                <w:rFonts w:ascii="Times New Roman" w:hAnsi="Times New Roman" w:cs="Times New Roman"/>
                <w:b/>
                <w:sz w:val="24"/>
                <w:szCs w:val="24"/>
              </w:rPr>
            </w:pPr>
            <w:r w:rsidRPr="008501D2">
              <w:rPr>
                <w:rFonts w:ascii="Times New Roman" w:hAnsi="Times New Roman" w:cs="Times New Roman"/>
                <w:b/>
                <w:sz w:val="24"/>
                <w:szCs w:val="24"/>
              </w:rPr>
              <w:t>Другие источники</w:t>
            </w:r>
          </w:p>
        </w:tc>
        <w:tc>
          <w:tcPr>
            <w:tcW w:w="3261" w:type="dxa"/>
          </w:tcPr>
          <w:p w14:paraId="683B011D"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2835" w:type="dxa"/>
          </w:tcPr>
          <w:p w14:paraId="3AA69764"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3402" w:type="dxa"/>
          </w:tcPr>
          <w:p w14:paraId="240AB9B6"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00F7FC2C" w14:textId="77777777" w:rsidTr="00D25479">
        <w:tc>
          <w:tcPr>
            <w:tcW w:w="576" w:type="dxa"/>
          </w:tcPr>
          <w:p w14:paraId="28768E2C"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sz w:val="24"/>
                <w:szCs w:val="24"/>
              </w:rPr>
            </w:pPr>
            <w:r w:rsidRPr="008501D2">
              <w:rPr>
                <w:rFonts w:ascii="Times New Roman" w:hAnsi="Times New Roman" w:cs="Times New Roman"/>
                <w:sz w:val="24"/>
                <w:szCs w:val="24"/>
              </w:rPr>
              <w:t>3</w:t>
            </w:r>
          </w:p>
        </w:tc>
        <w:tc>
          <w:tcPr>
            <w:tcW w:w="4810" w:type="dxa"/>
          </w:tcPr>
          <w:p w14:paraId="6739008E" w14:textId="77777777" w:rsidR="008501D2" w:rsidRPr="008501D2" w:rsidRDefault="008501D2" w:rsidP="00D25479">
            <w:pPr>
              <w:overflowPunct w:val="0"/>
              <w:autoSpaceDE w:val="0"/>
              <w:autoSpaceDN w:val="0"/>
              <w:adjustRightInd w:val="0"/>
              <w:textAlignment w:val="baseline"/>
              <w:rPr>
                <w:rFonts w:ascii="Times New Roman" w:hAnsi="Times New Roman" w:cs="Times New Roman"/>
                <w:b/>
                <w:sz w:val="24"/>
                <w:szCs w:val="24"/>
              </w:rPr>
            </w:pPr>
            <w:r w:rsidRPr="008501D2">
              <w:rPr>
                <w:rFonts w:ascii="Times New Roman" w:hAnsi="Times New Roman" w:cs="Times New Roman"/>
                <w:b/>
                <w:sz w:val="24"/>
                <w:szCs w:val="24"/>
              </w:rPr>
              <w:t>Переселение граждан из ветхого и аварийного фонда.</w:t>
            </w:r>
          </w:p>
        </w:tc>
        <w:tc>
          <w:tcPr>
            <w:tcW w:w="3261" w:type="dxa"/>
          </w:tcPr>
          <w:p w14:paraId="10D727DF"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0</w:t>
            </w:r>
          </w:p>
        </w:tc>
        <w:tc>
          <w:tcPr>
            <w:tcW w:w="2835" w:type="dxa"/>
          </w:tcPr>
          <w:p w14:paraId="29215926"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0</w:t>
            </w:r>
          </w:p>
        </w:tc>
        <w:tc>
          <w:tcPr>
            <w:tcW w:w="3402" w:type="dxa"/>
          </w:tcPr>
          <w:p w14:paraId="7F65D70D"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7EB0849E" w14:textId="77777777" w:rsidTr="00D25479">
        <w:tc>
          <w:tcPr>
            <w:tcW w:w="576" w:type="dxa"/>
          </w:tcPr>
          <w:p w14:paraId="4491CD92"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sz w:val="24"/>
                <w:szCs w:val="24"/>
              </w:rPr>
            </w:pPr>
            <w:r w:rsidRPr="008501D2">
              <w:rPr>
                <w:rFonts w:ascii="Times New Roman" w:hAnsi="Times New Roman" w:cs="Times New Roman"/>
                <w:sz w:val="24"/>
                <w:szCs w:val="24"/>
              </w:rPr>
              <w:t>…</w:t>
            </w:r>
          </w:p>
        </w:tc>
        <w:tc>
          <w:tcPr>
            <w:tcW w:w="4810" w:type="dxa"/>
          </w:tcPr>
          <w:p w14:paraId="28882C9D"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3261" w:type="dxa"/>
          </w:tcPr>
          <w:p w14:paraId="0B24486C"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2835" w:type="dxa"/>
          </w:tcPr>
          <w:p w14:paraId="09FB125B"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3402" w:type="dxa"/>
          </w:tcPr>
          <w:p w14:paraId="7FFBEC98"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r w:rsidR="008501D2" w:rsidRPr="008501D2" w14:paraId="4D46BA8A" w14:textId="77777777" w:rsidTr="00D25479">
        <w:tc>
          <w:tcPr>
            <w:tcW w:w="576" w:type="dxa"/>
          </w:tcPr>
          <w:p w14:paraId="54DC95E9"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c>
          <w:tcPr>
            <w:tcW w:w="4810" w:type="dxa"/>
          </w:tcPr>
          <w:p w14:paraId="2D6FF6DE" w14:textId="77777777" w:rsidR="008501D2" w:rsidRPr="008501D2" w:rsidRDefault="008501D2" w:rsidP="00D25479">
            <w:pPr>
              <w:overflowPunct w:val="0"/>
              <w:autoSpaceDE w:val="0"/>
              <w:autoSpaceDN w:val="0"/>
              <w:adjustRightInd w:val="0"/>
              <w:jc w:val="right"/>
              <w:textAlignment w:val="baseline"/>
              <w:rPr>
                <w:rFonts w:ascii="Times New Roman" w:hAnsi="Times New Roman" w:cs="Times New Roman"/>
                <w:b/>
                <w:sz w:val="24"/>
                <w:szCs w:val="24"/>
              </w:rPr>
            </w:pPr>
            <w:r w:rsidRPr="008501D2">
              <w:rPr>
                <w:rFonts w:ascii="Times New Roman" w:hAnsi="Times New Roman" w:cs="Times New Roman"/>
                <w:b/>
                <w:sz w:val="24"/>
                <w:szCs w:val="24"/>
              </w:rPr>
              <w:t>ИТОГО:</w:t>
            </w:r>
          </w:p>
        </w:tc>
        <w:tc>
          <w:tcPr>
            <w:tcW w:w="3261" w:type="dxa"/>
          </w:tcPr>
          <w:p w14:paraId="3B5E79B7"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2 173 120,00</w:t>
            </w:r>
          </w:p>
        </w:tc>
        <w:tc>
          <w:tcPr>
            <w:tcW w:w="2835" w:type="dxa"/>
          </w:tcPr>
          <w:p w14:paraId="32703DDE"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r w:rsidRPr="008501D2">
              <w:rPr>
                <w:rFonts w:ascii="Times New Roman" w:hAnsi="Times New Roman" w:cs="Times New Roman"/>
                <w:b/>
                <w:sz w:val="24"/>
                <w:szCs w:val="24"/>
              </w:rPr>
              <w:t>2 173 120,00</w:t>
            </w:r>
          </w:p>
        </w:tc>
        <w:tc>
          <w:tcPr>
            <w:tcW w:w="3402" w:type="dxa"/>
          </w:tcPr>
          <w:p w14:paraId="17024611" w14:textId="77777777" w:rsidR="008501D2" w:rsidRPr="008501D2" w:rsidRDefault="008501D2" w:rsidP="00D25479">
            <w:pPr>
              <w:overflowPunct w:val="0"/>
              <w:autoSpaceDE w:val="0"/>
              <w:autoSpaceDN w:val="0"/>
              <w:adjustRightInd w:val="0"/>
              <w:jc w:val="center"/>
              <w:textAlignment w:val="baseline"/>
              <w:rPr>
                <w:rFonts w:ascii="Times New Roman" w:hAnsi="Times New Roman" w:cs="Times New Roman"/>
                <w:b/>
                <w:sz w:val="24"/>
                <w:szCs w:val="24"/>
              </w:rPr>
            </w:pPr>
          </w:p>
        </w:tc>
      </w:tr>
    </w:tbl>
    <w:p w14:paraId="2D6F1B19" w14:textId="77777777" w:rsidR="008501D2" w:rsidRPr="008501D2" w:rsidRDefault="008501D2" w:rsidP="008501D2">
      <w:pPr>
        <w:overflowPunct w:val="0"/>
        <w:autoSpaceDE w:val="0"/>
        <w:autoSpaceDN w:val="0"/>
        <w:adjustRightInd w:val="0"/>
        <w:jc w:val="center"/>
        <w:textAlignment w:val="baseline"/>
      </w:pPr>
    </w:p>
    <w:p w14:paraId="62885084" w14:textId="77777777" w:rsidR="008501D2" w:rsidRPr="008501D2" w:rsidRDefault="008501D2" w:rsidP="008501D2">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u w:val="single"/>
        </w:rPr>
        <w:sectPr w:rsidR="008501D2" w:rsidRPr="008501D2" w:rsidSect="004136D0">
          <w:pgSz w:w="16838" w:h="11906" w:orient="landscape"/>
          <w:pgMar w:top="1702" w:right="1134" w:bottom="709" w:left="536" w:header="720" w:footer="720" w:gutter="0"/>
          <w:cols w:space="708"/>
          <w:titlePg/>
          <w:docGrid w:linePitch="360"/>
        </w:sectPr>
      </w:pPr>
    </w:p>
    <w:p w14:paraId="2285C81F" w14:textId="77777777" w:rsidR="008501D2" w:rsidRPr="008501D2" w:rsidRDefault="008501D2" w:rsidP="008501D2">
      <w:pPr>
        <w:pStyle w:val="ad"/>
        <w:tabs>
          <w:tab w:val="left" w:pos="993"/>
        </w:tabs>
        <w:overflowPunct w:val="0"/>
        <w:autoSpaceDE w:val="0"/>
        <w:autoSpaceDN w:val="0"/>
        <w:adjustRightInd w:val="0"/>
        <w:ind w:left="0" w:firstLine="567"/>
        <w:jc w:val="both"/>
        <w:textAlignment w:val="baseline"/>
        <w:rPr>
          <w:rFonts w:ascii="Times New Roman" w:hAnsi="Times New Roman"/>
          <w:b/>
          <w:sz w:val="24"/>
          <w:szCs w:val="24"/>
        </w:rPr>
      </w:pPr>
      <w:r w:rsidRPr="008501D2">
        <w:rPr>
          <w:rFonts w:ascii="Times New Roman" w:hAnsi="Times New Roman"/>
          <w:b/>
          <w:sz w:val="24"/>
          <w:szCs w:val="24"/>
          <w:u w:val="single"/>
        </w:rPr>
        <w:t>Раздел 4.</w:t>
      </w:r>
      <w:r w:rsidRPr="008501D2">
        <w:rPr>
          <w:rFonts w:ascii="Times New Roman" w:hAnsi="Times New Roman"/>
          <w:b/>
          <w:sz w:val="24"/>
          <w:szCs w:val="24"/>
        </w:rPr>
        <w:t>Достижение значений целевых индикаторов программы</w:t>
      </w:r>
    </w:p>
    <w:p w14:paraId="015B23E2" w14:textId="77777777" w:rsidR="008501D2" w:rsidRPr="008501D2" w:rsidRDefault="008501D2" w:rsidP="008501D2">
      <w:pPr>
        <w:widowControl w:val="0"/>
        <w:suppressAutoHyphens/>
        <w:rPr>
          <w:rFonts w:eastAsiaTheme="minorEastAsia"/>
        </w:rPr>
      </w:pPr>
    </w:p>
    <w:p w14:paraId="207C47AE" w14:textId="77777777" w:rsidR="008501D2" w:rsidRPr="008501D2" w:rsidRDefault="008501D2" w:rsidP="008501D2">
      <w:pPr>
        <w:widowControl w:val="0"/>
        <w:suppressAutoHyphens/>
        <w:jc w:val="center"/>
        <w:rPr>
          <w:rFonts w:eastAsia="Arial"/>
          <w:lang w:eastAsia="hi-IN" w:bidi="hi-IN"/>
        </w:rPr>
      </w:pPr>
    </w:p>
    <w:tbl>
      <w:tblPr>
        <w:tblW w:w="14601" w:type="dxa"/>
        <w:tblInd w:w="637" w:type="dxa"/>
        <w:tblLayout w:type="fixed"/>
        <w:tblCellMar>
          <w:left w:w="70" w:type="dxa"/>
          <w:right w:w="70" w:type="dxa"/>
        </w:tblCellMar>
        <w:tblLook w:val="0000" w:firstRow="0" w:lastRow="0" w:firstColumn="0" w:lastColumn="0" w:noHBand="0" w:noVBand="0"/>
      </w:tblPr>
      <w:tblGrid>
        <w:gridCol w:w="568"/>
        <w:gridCol w:w="4245"/>
        <w:gridCol w:w="290"/>
        <w:gridCol w:w="1701"/>
        <w:gridCol w:w="1843"/>
        <w:gridCol w:w="168"/>
        <w:gridCol w:w="2100"/>
        <w:gridCol w:w="3686"/>
      </w:tblGrid>
      <w:tr w:rsidR="008501D2" w:rsidRPr="008501D2" w14:paraId="2DAEDD18" w14:textId="77777777" w:rsidTr="004136D0">
        <w:trPr>
          <w:cantSplit/>
          <w:trHeight w:val="360"/>
          <w:tblHeader/>
        </w:trPr>
        <w:tc>
          <w:tcPr>
            <w:tcW w:w="568" w:type="dxa"/>
            <w:vMerge w:val="restart"/>
            <w:tcBorders>
              <w:top w:val="single" w:sz="4" w:space="0" w:color="auto"/>
              <w:left w:val="single" w:sz="4" w:space="0" w:color="auto"/>
              <w:right w:val="single" w:sz="4" w:space="0" w:color="auto"/>
            </w:tcBorders>
          </w:tcPr>
          <w:p w14:paraId="5AD6A8FD"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 п/п</w:t>
            </w:r>
          </w:p>
        </w:tc>
        <w:tc>
          <w:tcPr>
            <w:tcW w:w="4245" w:type="dxa"/>
            <w:vMerge w:val="restart"/>
            <w:tcBorders>
              <w:top w:val="single" w:sz="4" w:space="0" w:color="auto"/>
              <w:left w:val="single" w:sz="4" w:space="0" w:color="auto"/>
            </w:tcBorders>
            <w:shd w:val="clear" w:color="auto" w:fill="auto"/>
            <w:vAlign w:val="center"/>
          </w:tcPr>
          <w:p w14:paraId="781DE1E3"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 xml:space="preserve">Наименование целевого </w:t>
            </w:r>
            <w:r w:rsidRPr="008501D2">
              <w:rPr>
                <w:rFonts w:eastAsia="Arial"/>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2D6FC03F" w14:textId="77777777" w:rsidR="008501D2" w:rsidRPr="008501D2" w:rsidRDefault="008501D2" w:rsidP="00D25479">
            <w:pPr>
              <w:rPr>
                <w:rFonts w:eastAsia="Arial"/>
                <w:lang w:eastAsia="hi-IN" w:bidi="hi-IN"/>
              </w:rPr>
            </w:pPr>
          </w:p>
          <w:p w14:paraId="332EF140" w14:textId="77777777" w:rsidR="008501D2" w:rsidRPr="008501D2" w:rsidRDefault="008501D2" w:rsidP="00D25479">
            <w:pPr>
              <w:widowControl w:val="0"/>
              <w:suppressAutoHyphens/>
              <w:snapToGrid w:val="0"/>
              <w:jc w:val="center"/>
              <w:rPr>
                <w:rFonts w:eastAsia="Arial"/>
                <w:lang w:eastAsia="hi-IN" w:bidi="hi-IN"/>
              </w:rPr>
            </w:pPr>
          </w:p>
        </w:tc>
        <w:tc>
          <w:tcPr>
            <w:tcW w:w="1701" w:type="dxa"/>
            <w:vMerge w:val="restart"/>
            <w:tcBorders>
              <w:top w:val="single" w:sz="4" w:space="0" w:color="auto"/>
              <w:right w:val="single" w:sz="4" w:space="0" w:color="auto"/>
            </w:tcBorders>
            <w:shd w:val="clear" w:color="auto" w:fill="auto"/>
            <w:vAlign w:val="center"/>
          </w:tcPr>
          <w:p w14:paraId="2AE9FF37"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 xml:space="preserve">Единица </w:t>
            </w:r>
            <w:r w:rsidRPr="008501D2">
              <w:rPr>
                <w:rFonts w:eastAsia="Arial"/>
                <w:lang w:eastAsia="hi-IN" w:bidi="hi-IN"/>
              </w:rPr>
              <w:br/>
              <w:t>измерения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0A816"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Значение целевого индикатора</w:t>
            </w:r>
          </w:p>
        </w:tc>
        <w:tc>
          <w:tcPr>
            <w:tcW w:w="3686" w:type="dxa"/>
            <w:vMerge w:val="restart"/>
            <w:tcBorders>
              <w:top w:val="single" w:sz="4" w:space="0" w:color="auto"/>
              <w:left w:val="single" w:sz="4" w:space="0" w:color="auto"/>
              <w:right w:val="single" w:sz="4" w:space="0" w:color="auto"/>
            </w:tcBorders>
            <w:vAlign w:val="center"/>
          </w:tcPr>
          <w:p w14:paraId="446D3C4B"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Пояснения к возникшим отклонениям</w:t>
            </w:r>
          </w:p>
        </w:tc>
      </w:tr>
      <w:tr w:rsidR="008501D2" w:rsidRPr="008501D2" w14:paraId="171A6063" w14:textId="77777777" w:rsidTr="004136D0">
        <w:trPr>
          <w:cantSplit/>
          <w:trHeight w:val="98"/>
          <w:tblHeader/>
        </w:trPr>
        <w:tc>
          <w:tcPr>
            <w:tcW w:w="568" w:type="dxa"/>
            <w:vMerge/>
            <w:tcBorders>
              <w:left w:val="single" w:sz="4" w:space="0" w:color="auto"/>
              <w:bottom w:val="single" w:sz="4" w:space="0" w:color="auto"/>
              <w:right w:val="single" w:sz="4" w:space="0" w:color="auto"/>
            </w:tcBorders>
            <w:vAlign w:val="center"/>
          </w:tcPr>
          <w:p w14:paraId="28649F03" w14:textId="77777777" w:rsidR="008501D2" w:rsidRPr="008501D2" w:rsidRDefault="008501D2" w:rsidP="00D25479">
            <w:pPr>
              <w:widowControl w:val="0"/>
              <w:suppressAutoHyphens/>
              <w:snapToGrid w:val="0"/>
              <w:jc w:val="center"/>
              <w:rPr>
                <w:rFonts w:eastAsia="Arial"/>
                <w:lang w:eastAsia="hi-IN" w:bidi="hi-IN"/>
              </w:rPr>
            </w:pPr>
          </w:p>
        </w:tc>
        <w:tc>
          <w:tcPr>
            <w:tcW w:w="4245" w:type="dxa"/>
            <w:vMerge/>
            <w:tcBorders>
              <w:left w:val="single" w:sz="4" w:space="0" w:color="auto"/>
              <w:bottom w:val="single" w:sz="4" w:space="0" w:color="auto"/>
            </w:tcBorders>
            <w:shd w:val="clear" w:color="auto" w:fill="auto"/>
          </w:tcPr>
          <w:p w14:paraId="3734FFE5" w14:textId="77777777" w:rsidR="008501D2" w:rsidRPr="008501D2" w:rsidRDefault="008501D2" w:rsidP="00D25479">
            <w:pPr>
              <w:widowControl w:val="0"/>
              <w:suppressAutoHyphens/>
              <w:snapToGrid w:val="0"/>
              <w:jc w:val="center"/>
              <w:rPr>
                <w:rFonts w:eastAsia="Arial"/>
                <w:lang w:eastAsia="hi-IN" w:bidi="hi-IN"/>
              </w:rPr>
            </w:pPr>
          </w:p>
        </w:tc>
        <w:tc>
          <w:tcPr>
            <w:tcW w:w="290" w:type="dxa"/>
            <w:vMerge/>
            <w:tcBorders>
              <w:left w:val="single" w:sz="4" w:space="0" w:color="auto"/>
              <w:bottom w:val="single" w:sz="4" w:space="0" w:color="auto"/>
            </w:tcBorders>
            <w:shd w:val="clear" w:color="auto" w:fill="auto"/>
          </w:tcPr>
          <w:p w14:paraId="0749CAD0" w14:textId="77777777" w:rsidR="008501D2" w:rsidRPr="008501D2" w:rsidRDefault="008501D2" w:rsidP="00D25479">
            <w:pPr>
              <w:widowControl w:val="0"/>
              <w:suppressAutoHyphens/>
              <w:snapToGrid w:val="0"/>
              <w:jc w:val="center"/>
              <w:rPr>
                <w:rFonts w:eastAsia="Arial"/>
                <w:lang w:eastAsia="hi-IN" w:bidi="hi-IN"/>
              </w:rPr>
            </w:pPr>
          </w:p>
        </w:tc>
        <w:tc>
          <w:tcPr>
            <w:tcW w:w="1701" w:type="dxa"/>
            <w:vMerge/>
            <w:tcBorders>
              <w:bottom w:val="single" w:sz="4" w:space="0" w:color="auto"/>
              <w:right w:val="single" w:sz="4" w:space="0" w:color="auto"/>
            </w:tcBorders>
            <w:shd w:val="clear" w:color="auto" w:fill="auto"/>
          </w:tcPr>
          <w:p w14:paraId="34F64024" w14:textId="77777777" w:rsidR="008501D2" w:rsidRPr="008501D2" w:rsidRDefault="008501D2" w:rsidP="00D25479">
            <w:pPr>
              <w:widowControl w:val="0"/>
              <w:suppressAutoHyphens/>
              <w:snapToGrid w:val="0"/>
              <w:jc w:val="center"/>
              <w:rPr>
                <w:rFonts w:eastAsia="Arial"/>
                <w:lang w:eastAsia="hi-IN" w:bidi="hi-IN"/>
              </w:rPr>
            </w:pPr>
          </w:p>
        </w:tc>
        <w:tc>
          <w:tcPr>
            <w:tcW w:w="1843" w:type="dxa"/>
            <w:tcBorders>
              <w:top w:val="single" w:sz="4" w:space="0" w:color="auto"/>
              <w:left w:val="single" w:sz="4" w:space="0" w:color="auto"/>
              <w:bottom w:val="single" w:sz="4" w:space="0" w:color="auto"/>
            </w:tcBorders>
            <w:shd w:val="clear" w:color="auto" w:fill="auto"/>
            <w:vAlign w:val="center"/>
          </w:tcPr>
          <w:p w14:paraId="66076FDB"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465B090A" w14:textId="77777777" w:rsidR="008501D2" w:rsidRPr="008501D2" w:rsidRDefault="008501D2"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vAlign w:val="center"/>
          </w:tcPr>
          <w:p w14:paraId="2D768E5D"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факт</w:t>
            </w:r>
          </w:p>
        </w:tc>
        <w:tc>
          <w:tcPr>
            <w:tcW w:w="3686" w:type="dxa"/>
            <w:vMerge/>
            <w:tcBorders>
              <w:left w:val="single" w:sz="4" w:space="0" w:color="auto"/>
              <w:bottom w:val="single" w:sz="4" w:space="0" w:color="auto"/>
              <w:right w:val="single" w:sz="4" w:space="0" w:color="auto"/>
            </w:tcBorders>
          </w:tcPr>
          <w:p w14:paraId="3840556F" w14:textId="77777777" w:rsidR="008501D2" w:rsidRPr="008501D2" w:rsidRDefault="008501D2" w:rsidP="00D25479">
            <w:pPr>
              <w:widowControl w:val="0"/>
              <w:suppressAutoHyphens/>
              <w:snapToGrid w:val="0"/>
              <w:jc w:val="center"/>
              <w:rPr>
                <w:rFonts w:eastAsia="Arial"/>
                <w:lang w:eastAsia="hi-IN" w:bidi="hi-IN"/>
              </w:rPr>
            </w:pPr>
          </w:p>
        </w:tc>
      </w:tr>
      <w:tr w:rsidR="008501D2" w:rsidRPr="008501D2" w14:paraId="5D881AA0" w14:textId="77777777" w:rsidTr="004136D0">
        <w:trPr>
          <w:cantSplit/>
          <w:trHeight w:val="240"/>
        </w:trPr>
        <w:tc>
          <w:tcPr>
            <w:tcW w:w="568" w:type="dxa"/>
            <w:tcBorders>
              <w:top w:val="single" w:sz="4" w:space="0" w:color="auto"/>
              <w:left w:val="single" w:sz="4" w:space="0" w:color="auto"/>
              <w:bottom w:val="single" w:sz="4" w:space="0" w:color="auto"/>
              <w:right w:val="single" w:sz="4" w:space="0" w:color="auto"/>
            </w:tcBorders>
          </w:tcPr>
          <w:p w14:paraId="69F0805E"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1</w:t>
            </w:r>
          </w:p>
        </w:tc>
        <w:tc>
          <w:tcPr>
            <w:tcW w:w="4245" w:type="dxa"/>
            <w:tcBorders>
              <w:top w:val="single" w:sz="4" w:space="0" w:color="auto"/>
              <w:left w:val="single" w:sz="4" w:space="0" w:color="auto"/>
              <w:bottom w:val="single" w:sz="4" w:space="0" w:color="auto"/>
            </w:tcBorders>
            <w:shd w:val="clear" w:color="auto" w:fill="auto"/>
          </w:tcPr>
          <w:p w14:paraId="4A797E26" w14:textId="77777777" w:rsidR="008501D2" w:rsidRPr="008501D2" w:rsidRDefault="008501D2" w:rsidP="00D25479">
            <w:pPr>
              <w:widowControl w:val="0"/>
              <w:suppressAutoHyphens/>
              <w:snapToGrid w:val="0"/>
              <w:rPr>
                <w:rFonts w:eastAsia="Arial"/>
                <w:lang w:eastAsia="hi-IN" w:bidi="hi-IN"/>
              </w:rPr>
            </w:pPr>
            <w:r w:rsidRPr="008501D2">
              <w:rPr>
                <w:rFonts w:eastAsia="Arial"/>
                <w:lang w:eastAsia="hi-IN" w:bidi="hi-IN"/>
              </w:rPr>
              <w:t>Количество малоимущих нуждающихся семей улучшивших жилищные условия</w:t>
            </w:r>
          </w:p>
        </w:tc>
        <w:tc>
          <w:tcPr>
            <w:tcW w:w="290" w:type="dxa"/>
            <w:tcBorders>
              <w:top w:val="single" w:sz="4" w:space="0" w:color="auto"/>
              <w:left w:val="single" w:sz="4" w:space="0" w:color="auto"/>
              <w:bottom w:val="single" w:sz="4" w:space="0" w:color="auto"/>
            </w:tcBorders>
            <w:shd w:val="clear" w:color="auto" w:fill="auto"/>
          </w:tcPr>
          <w:p w14:paraId="31E95624" w14:textId="77777777" w:rsidR="008501D2" w:rsidRPr="008501D2" w:rsidRDefault="008501D2"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tcPr>
          <w:p w14:paraId="5F9A70DA" w14:textId="77777777" w:rsidR="008501D2" w:rsidRPr="008501D2" w:rsidRDefault="008501D2" w:rsidP="00D25479">
            <w:pPr>
              <w:widowControl w:val="0"/>
              <w:suppressAutoHyphens/>
              <w:snapToGrid w:val="0"/>
              <w:rPr>
                <w:rFonts w:eastAsia="Arial"/>
                <w:lang w:eastAsia="hi-IN" w:bidi="hi-IN"/>
              </w:rPr>
            </w:pPr>
            <w:r w:rsidRPr="008501D2">
              <w:rPr>
                <w:rFonts w:eastAsia="Arial"/>
                <w:lang w:eastAsia="hi-IN" w:bidi="hi-IN"/>
              </w:rPr>
              <w:t>семей</w:t>
            </w:r>
          </w:p>
        </w:tc>
        <w:tc>
          <w:tcPr>
            <w:tcW w:w="1843" w:type="dxa"/>
            <w:tcBorders>
              <w:top w:val="single" w:sz="4" w:space="0" w:color="auto"/>
              <w:left w:val="single" w:sz="4" w:space="0" w:color="auto"/>
              <w:bottom w:val="single" w:sz="4" w:space="0" w:color="auto"/>
            </w:tcBorders>
            <w:shd w:val="clear" w:color="auto" w:fill="auto"/>
          </w:tcPr>
          <w:p w14:paraId="42E849DD"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10</w:t>
            </w:r>
          </w:p>
        </w:tc>
        <w:tc>
          <w:tcPr>
            <w:tcW w:w="168" w:type="dxa"/>
            <w:tcBorders>
              <w:top w:val="single" w:sz="4" w:space="0" w:color="auto"/>
              <w:bottom w:val="single" w:sz="4" w:space="0" w:color="auto"/>
              <w:right w:val="single" w:sz="4" w:space="0" w:color="auto"/>
            </w:tcBorders>
            <w:shd w:val="clear" w:color="auto" w:fill="auto"/>
          </w:tcPr>
          <w:p w14:paraId="646687FD" w14:textId="77777777" w:rsidR="008501D2" w:rsidRPr="008501D2" w:rsidRDefault="008501D2"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tcPr>
          <w:p w14:paraId="4C7BD38B"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3</w:t>
            </w:r>
          </w:p>
        </w:tc>
        <w:tc>
          <w:tcPr>
            <w:tcW w:w="3686" w:type="dxa"/>
            <w:tcBorders>
              <w:top w:val="single" w:sz="4" w:space="0" w:color="auto"/>
              <w:left w:val="single" w:sz="4" w:space="0" w:color="auto"/>
              <w:bottom w:val="single" w:sz="4" w:space="0" w:color="auto"/>
              <w:right w:val="single" w:sz="4" w:space="0" w:color="auto"/>
            </w:tcBorders>
          </w:tcPr>
          <w:p w14:paraId="456F6525" w14:textId="77777777" w:rsidR="008501D2" w:rsidRPr="008501D2" w:rsidRDefault="008501D2" w:rsidP="00D25479">
            <w:pPr>
              <w:widowControl w:val="0"/>
              <w:suppressAutoHyphens/>
              <w:snapToGrid w:val="0"/>
              <w:rPr>
                <w:rFonts w:eastAsia="Arial"/>
                <w:iCs/>
                <w:lang w:eastAsia="hi-IN" w:bidi="hi-IN"/>
              </w:rPr>
            </w:pPr>
            <w:r w:rsidRPr="008501D2">
              <w:rPr>
                <w:rFonts w:eastAsia="Arial"/>
                <w:iCs/>
                <w:lang w:eastAsia="hi-IN" w:bidi="hi-IN"/>
              </w:rPr>
              <w:t>Отсутствует свободный муниципальный жилой фонд</w:t>
            </w:r>
          </w:p>
        </w:tc>
      </w:tr>
      <w:tr w:rsidR="008501D2" w:rsidRPr="008501D2" w14:paraId="039D70FB" w14:textId="77777777" w:rsidTr="004136D0">
        <w:trPr>
          <w:cantSplit/>
          <w:trHeight w:val="243"/>
        </w:trPr>
        <w:tc>
          <w:tcPr>
            <w:tcW w:w="568" w:type="dxa"/>
            <w:tcBorders>
              <w:top w:val="single" w:sz="4" w:space="0" w:color="auto"/>
              <w:left w:val="single" w:sz="4" w:space="0" w:color="auto"/>
              <w:bottom w:val="single" w:sz="4" w:space="0" w:color="auto"/>
              <w:right w:val="single" w:sz="4" w:space="0" w:color="auto"/>
            </w:tcBorders>
          </w:tcPr>
          <w:p w14:paraId="49725254"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2</w:t>
            </w:r>
          </w:p>
        </w:tc>
        <w:tc>
          <w:tcPr>
            <w:tcW w:w="4245" w:type="dxa"/>
            <w:tcBorders>
              <w:top w:val="single" w:sz="4" w:space="0" w:color="auto"/>
              <w:left w:val="single" w:sz="4" w:space="0" w:color="auto"/>
              <w:bottom w:val="single" w:sz="4" w:space="0" w:color="auto"/>
            </w:tcBorders>
            <w:shd w:val="clear" w:color="auto" w:fill="auto"/>
          </w:tcPr>
          <w:p w14:paraId="41CD3110" w14:textId="77777777" w:rsidR="008501D2" w:rsidRPr="008501D2" w:rsidRDefault="008501D2" w:rsidP="00D25479">
            <w:pPr>
              <w:widowControl w:val="0"/>
              <w:suppressAutoHyphens/>
              <w:snapToGrid w:val="0"/>
              <w:rPr>
                <w:rFonts w:eastAsia="Arial"/>
                <w:lang w:eastAsia="hi-IN" w:bidi="hi-IN"/>
              </w:rPr>
            </w:pPr>
            <w:r w:rsidRPr="008501D2">
              <w:rPr>
                <w:rFonts w:eastAsia="Arial"/>
                <w:lang w:eastAsia="hi-IN" w:bidi="hi-IN"/>
              </w:rPr>
              <w:t>Количество молодых семей, улучшивших жилищные условия с помощью социальных выплат</w:t>
            </w:r>
          </w:p>
        </w:tc>
        <w:tc>
          <w:tcPr>
            <w:tcW w:w="290" w:type="dxa"/>
            <w:tcBorders>
              <w:top w:val="single" w:sz="4" w:space="0" w:color="auto"/>
              <w:left w:val="single" w:sz="4" w:space="0" w:color="auto"/>
              <w:bottom w:val="single" w:sz="4" w:space="0" w:color="auto"/>
            </w:tcBorders>
            <w:shd w:val="clear" w:color="auto" w:fill="auto"/>
          </w:tcPr>
          <w:p w14:paraId="77E016C4" w14:textId="77777777" w:rsidR="008501D2" w:rsidRPr="008501D2" w:rsidRDefault="008501D2"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tcPr>
          <w:p w14:paraId="6AD642E1" w14:textId="77777777" w:rsidR="008501D2" w:rsidRPr="008501D2" w:rsidRDefault="008501D2" w:rsidP="00D25479">
            <w:pPr>
              <w:widowControl w:val="0"/>
              <w:suppressAutoHyphens/>
              <w:snapToGrid w:val="0"/>
              <w:rPr>
                <w:rFonts w:eastAsia="Arial"/>
                <w:lang w:eastAsia="hi-IN" w:bidi="hi-IN"/>
              </w:rPr>
            </w:pPr>
            <w:r w:rsidRPr="008501D2">
              <w:rPr>
                <w:rFonts w:eastAsia="Arial"/>
                <w:lang w:eastAsia="hi-IN" w:bidi="hi-IN"/>
              </w:rPr>
              <w:t>семей</w:t>
            </w:r>
          </w:p>
        </w:tc>
        <w:tc>
          <w:tcPr>
            <w:tcW w:w="1843" w:type="dxa"/>
            <w:tcBorders>
              <w:top w:val="single" w:sz="4" w:space="0" w:color="auto"/>
              <w:left w:val="single" w:sz="4" w:space="0" w:color="auto"/>
              <w:bottom w:val="single" w:sz="4" w:space="0" w:color="auto"/>
            </w:tcBorders>
            <w:shd w:val="clear" w:color="auto" w:fill="auto"/>
          </w:tcPr>
          <w:p w14:paraId="38D09E4F"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7</w:t>
            </w:r>
          </w:p>
        </w:tc>
        <w:tc>
          <w:tcPr>
            <w:tcW w:w="168" w:type="dxa"/>
            <w:tcBorders>
              <w:top w:val="single" w:sz="4" w:space="0" w:color="auto"/>
              <w:bottom w:val="single" w:sz="4" w:space="0" w:color="auto"/>
              <w:right w:val="single" w:sz="4" w:space="0" w:color="auto"/>
            </w:tcBorders>
            <w:shd w:val="clear" w:color="auto" w:fill="auto"/>
          </w:tcPr>
          <w:p w14:paraId="36561E2F" w14:textId="77777777" w:rsidR="008501D2" w:rsidRPr="008501D2" w:rsidRDefault="008501D2"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tcPr>
          <w:p w14:paraId="20D0B09E"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4</w:t>
            </w:r>
          </w:p>
        </w:tc>
        <w:tc>
          <w:tcPr>
            <w:tcW w:w="3686" w:type="dxa"/>
            <w:tcBorders>
              <w:top w:val="single" w:sz="4" w:space="0" w:color="auto"/>
              <w:left w:val="single" w:sz="4" w:space="0" w:color="auto"/>
              <w:bottom w:val="single" w:sz="4" w:space="0" w:color="auto"/>
              <w:right w:val="single" w:sz="4" w:space="0" w:color="auto"/>
            </w:tcBorders>
          </w:tcPr>
          <w:p w14:paraId="01145214" w14:textId="77777777" w:rsidR="008501D2" w:rsidRPr="008501D2" w:rsidRDefault="008501D2" w:rsidP="00D25479">
            <w:pPr>
              <w:widowControl w:val="0"/>
              <w:suppressAutoHyphens/>
              <w:snapToGrid w:val="0"/>
              <w:rPr>
                <w:rFonts w:eastAsia="Arial"/>
                <w:lang w:eastAsia="hi-IN" w:bidi="hi-IN"/>
              </w:rPr>
            </w:pPr>
            <w:r w:rsidRPr="008501D2">
              <w:rPr>
                <w:rFonts w:eastAsia="Arial"/>
                <w:lang w:eastAsia="hi-IN" w:bidi="hi-IN"/>
              </w:rPr>
              <w:t>Ограниченное софинансирование программы с иных источников (бюджет РС(Я), МО «Мирнинский район»</w:t>
            </w:r>
          </w:p>
        </w:tc>
      </w:tr>
      <w:tr w:rsidR="008501D2" w:rsidRPr="008501D2" w14:paraId="572B2B87" w14:textId="77777777" w:rsidTr="004136D0">
        <w:trPr>
          <w:cantSplit/>
          <w:trHeight w:val="240"/>
        </w:trPr>
        <w:tc>
          <w:tcPr>
            <w:tcW w:w="568" w:type="dxa"/>
            <w:tcBorders>
              <w:left w:val="single" w:sz="4" w:space="0" w:color="auto"/>
              <w:bottom w:val="single" w:sz="4" w:space="0" w:color="auto"/>
              <w:right w:val="single" w:sz="4" w:space="0" w:color="auto"/>
            </w:tcBorders>
          </w:tcPr>
          <w:p w14:paraId="4A040B00"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3</w:t>
            </w:r>
          </w:p>
        </w:tc>
        <w:tc>
          <w:tcPr>
            <w:tcW w:w="4245" w:type="dxa"/>
            <w:tcBorders>
              <w:left w:val="single" w:sz="4" w:space="0" w:color="auto"/>
              <w:bottom w:val="single" w:sz="4" w:space="0" w:color="auto"/>
            </w:tcBorders>
            <w:shd w:val="clear" w:color="auto" w:fill="auto"/>
          </w:tcPr>
          <w:p w14:paraId="1826DEB8" w14:textId="77777777" w:rsidR="008501D2" w:rsidRPr="008501D2" w:rsidRDefault="008501D2" w:rsidP="00D25479">
            <w:pPr>
              <w:widowControl w:val="0"/>
              <w:suppressAutoHyphens/>
              <w:snapToGrid w:val="0"/>
              <w:rPr>
                <w:rFonts w:eastAsia="Arial"/>
                <w:lang w:eastAsia="hi-IN" w:bidi="hi-IN"/>
              </w:rPr>
            </w:pPr>
            <w:r w:rsidRPr="008501D2">
              <w:rPr>
                <w:rFonts w:eastAsia="Arial"/>
                <w:lang w:eastAsia="hi-IN" w:bidi="hi-IN"/>
              </w:rPr>
              <w:t>Количество жилых домов, подлежащих сносу в ходе реализации подпрограммы.</w:t>
            </w:r>
          </w:p>
        </w:tc>
        <w:tc>
          <w:tcPr>
            <w:tcW w:w="290" w:type="dxa"/>
            <w:tcBorders>
              <w:left w:val="single" w:sz="4" w:space="0" w:color="auto"/>
              <w:bottom w:val="single" w:sz="4" w:space="0" w:color="auto"/>
            </w:tcBorders>
            <w:shd w:val="clear" w:color="auto" w:fill="auto"/>
          </w:tcPr>
          <w:p w14:paraId="263AF9A9" w14:textId="77777777" w:rsidR="008501D2" w:rsidRPr="008501D2" w:rsidRDefault="008501D2" w:rsidP="00D25479">
            <w:pPr>
              <w:widowControl w:val="0"/>
              <w:suppressAutoHyphens/>
              <w:snapToGrid w:val="0"/>
              <w:rPr>
                <w:rFonts w:eastAsia="Arial"/>
                <w:lang w:eastAsia="hi-IN" w:bidi="hi-IN"/>
              </w:rPr>
            </w:pPr>
          </w:p>
        </w:tc>
        <w:tc>
          <w:tcPr>
            <w:tcW w:w="1701" w:type="dxa"/>
            <w:tcBorders>
              <w:bottom w:val="single" w:sz="4" w:space="0" w:color="auto"/>
              <w:right w:val="single" w:sz="4" w:space="0" w:color="auto"/>
            </w:tcBorders>
            <w:shd w:val="clear" w:color="auto" w:fill="auto"/>
          </w:tcPr>
          <w:p w14:paraId="3F888071" w14:textId="77777777" w:rsidR="008501D2" w:rsidRPr="008501D2" w:rsidRDefault="008501D2" w:rsidP="00D25479">
            <w:pPr>
              <w:widowControl w:val="0"/>
              <w:suppressAutoHyphens/>
              <w:snapToGrid w:val="0"/>
              <w:rPr>
                <w:rFonts w:eastAsia="Arial"/>
                <w:lang w:eastAsia="hi-IN" w:bidi="hi-IN"/>
              </w:rPr>
            </w:pPr>
            <w:r w:rsidRPr="008501D2">
              <w:rPr>
                <w:rFonts w:eastAsia="Arial"/>
                <w:lang w:eastAsia="hi-IN" w:bidi="hi-IN"/>
              </w:rPr>
              <w:t>шт.</w:t>
            </w:r>
          </w:p>
        </w:tc>
        <w:tc>
          <w:tcPr>
            <w:tcW w:w="1843" w:type="dxa"/>
            <w:tcBorders>
              <w:left w:val="single" w:sz="4" w:space="0" w:color="auto"/>
              <w:bottom w:val="single" w:sz="4" w:space="0" w:color="auto"/>
            </w:tcBorders>
            <w:shd w:val="clear" w:color="auto" w:fill="auto"/>
          </w:tcPr>
          <w:p w14:paraId="72B443CB"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0</w:t>
            </w:r>
          </w:p>
        </w:tc>
        <w:tc>
          <w:tcPr>
            <w:tcW w:w="168" w:type="dxa"/>
            <w:tcBorders>
              <w:bottom w:val="single" w:sz="4" w:space="0" w:color="auto"/>
              <w:right w:val="single" w:sz="4" w:space="0" w:color="auto"/>
            </w:tcBorders>
            <w:shd w:val="clear" w:color="auto" w:fill="auto"/>
          </w:tcPr>
          <w:p w14:paraId="0899AD4C" w14:textId="77777777" w:rsidR="008501D2" w:rsidRPr="008501D2" w:rsidRDefault="008501D2" w:rsidP="00D25479">
            <w:pPr>
              <w:widowControl w:val="0"/>
              <w:suppressAutoHyphens/>
              <w:snapToGrid w:val="0"/>
              <w:jc w:val="center"/>
              <w:rPr>
                <w:rFonts w:eastAsia="Arial"/>
                <w:lang w:eastAsia="hi-IN" w:bidi="hi-IN"/>
              </w:rPr>
            </w:pPr>
          </w:p>
        </w:tc>
        <w:tc>
          <w:tcPr>
            <w:tcW w:w="2100" w:type="dxa"/>
            <w:tcBorders>
              <w:bottom w:val="single" w:sz="4" w:space="0" w:color="auto"/>
              <w:right w:val="single" w:sz="4" w:space="0" w:color="auto"/>
            </w:tcBorders>
            <w:shd w:val="clear" w:color="auto" w:fill="auto"/>
          </w:tcPr>
          <w:p w14:paraId="0A99FB7A"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0</w:t>
            </w:r>
          </w:p>
        </w:tc>
        <w:tc>
          <w:tcPr>
            <w:tcW w:w="3686" w:type="dxa"/>
            <w:tcBorders>
              <w:left w:val="single" w:sz="4" w:space="0" w:color="auto"/>
              <w:bottom w:val="single" w:sz="4" w:space="0" w:color="auto"/>
              <w:right w:val="single" w:sz="4" w:space="0" w:color="auto"/>
            </w:tcBorders>
          </w:tcPr>
          <w:p w14:paraId="50513A01" w14:textId="77777777" w:rsidR="008501D2" w:rsidRPr="008501D2" w:rsidRDefault="008501D2" w:rsidP="00D25479">
            <w:pPr>
              <w:widowControl w:val="0"/>
              <w:suppressAutoHyphens/>
              <w:snapToGrid w:val="0"/>
              <w:rPr>
                <w:rFonts w:eastAsia="Arial"/>
                <w:lang w:eastAsia="hi-IN" w:bidi="hi-IN"/>
              </w:rPr>
            </w:pPr>
          </w:p>
        </w:tc>
      </w:tr>
      <w:tr w:rsidR="008501D2" w:rsidRPr="008501D2" w14:paraId="3305E820" w14:textId="77777777" w:rsidTr="004136D0">
        <w:trPr>
          <w:cantSplit/>
          <w:trHeight w:val="240"/>
        </w:trPr>
        <w:tc>
          <w:tcPr>
            <w:tcW w:w="568" w:type="dxa"/>
            <w:tcBorders>
              <w:top w:val="single" w:sz="4" w:space="0" w:color="auto"/>
              <w:left w:val="single" w:sz="4" w:space="0" w:color="auto"/>
              <w:right w:val="single" w:sz="4" w:space="0" w:color="auto"/>
            </w:tcBorders>
          </w:tcPr>
          <w:p w14:paraId="2E31BADA"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4</w:t>
            </w:r>
          </w:p>
        </w:tc>
        <w:tc>
          <w:tcPr>
            <w:tcW w:w="4245" w:type="dxa"/>
            <w:tcBorders>
              <w:top w:val="single" w:sz="4" w:space="0" w:color="auto"/>
              <w:left w:val="single" w:sz="4" w:space="0" w:color="auto"/>
            </w:tcBorders>
            <w:shd w:val="clear" w:color="auto" w:fill="auto"/>
          </w:tcPr>
          <w:p w14:paraId="44DA0ABF" w14:textId="77777777" w:rsidR="008501D2" w:rsidRPr="008501D2" w:rsidRDefault="008501D2" w:rsidP="00D25479">
            <w:pPr>
              <w:widowControl w:val="0"/>
              <w:suppressAutoHyphens/>
              <w:snapToGrid w:val="0"/>
              <w:rPr>
                <w:rFonts w:eastAsia="Arial"/>
                <w:lang w:eastAsia="hi-IN" w:bidi="hi-IN"/>
              </w:rPr>
            </w:pPr>
          </w:p>
        </w:tc>
        <w:tc>
          <w:tcPr>
            <w:tcW w:w="290" w:type="dxa"/>
            <w:tcBorders>
              <w:top w:val="single" w:sz="4" w:space="0" w:color="auto"/>
              <w:left w:val="single" w:sz="4" w:space="0" w:color="auto"/>
            </w:tcBorders>
            <w:shd w:val="clear" w:color="auto" w:fill="auto"/>
          </w:tcPr>
          <w:p w14:paraId="7BDB1B26" w14:textId="77777777" w:rsidR="008501D2" w:rsidRPr="008501D2" w:rsidRDefault="008501D2" w:rsidP="00D25479">
            <w:pPr>
              <w:widowControl w:val="0"/>
              <w:suppressAutoHyphens/>
              <w:snapToGrid w:val="0"/>
              <w:rPr>
                <w:rFonts w:eastAsia="Arial"/>
                <w:lang w:eastAsia="hi-IN" w:bidi="hi-IN"/>
              </w:rPr>
            </w:pPr>
          </w:p>
        </w:tc>
        <w:tc>
          <w:tcPr>
            <w:tcW w:w="1701" w:type="dxa"/>
            <w:tcBorders>
              <w:top w:val="single" w:sz="4" w:space="0" w:color="auto"/>
              <w:right w:val="single" w:sz="4" w:space="0" w:color="auto"/>
            </w:tcBorders>
            <w:shd w:val="clear" w:color="auto" w:fill="auto"/>
          </w:tcPr>
          <w:p w14:paraId="1FAD71E0" w14:textId="77777777" w:rsidR="008501D2" w:rsidRPr="008501D2" w:rsidRDefault="008501D2" w:rsidP="00D25479">
            <w:pPr>
              <w:widowControl w:val="0"/>
              <w:suppressAutoHyphens/>
              <w:snapToGrid w:val="0"/>
              <w:rPr>
                <w:rFonts w:eastAsia="Arial"/>
                <w:lang w:eastAsia="hi-IN" w:bidi="hi-IN"/>
              </w:rPr>
            </w:pPr>
          </w:p>
        </w:tc>
        <w:tc>
          <w:tcPr>
            <w:tcW w:w="1843" w:type="dxa"/>
            <w:tcBorders>
              <w:top w:val="single" w:sz="4" w:space="0" w:color="auto"/>
              <w:left w:val="single" w:sz="4" w:space="0" w:color="auto"/>
            </w:tcBorders>
            <w:shd w:val="clear" w:color="auto" w:fill="auto"/>
          </w:tcPr>
          <w:p w14:paraId="5BF65599" w14:textId="77777777" w:rsidR="008501D2" w:rsidRPr="008501D2" w:rsidRDefault="008501D2" w:rsidP="00D25479">
            <w:pPr>
              <w:widowControl w:val="0"/>
              <w:suppressAutoHyphens/>
              <w:snapToGrid w:val="0"/>
              <w:jc w:val="center"/>
              <w:rPr>
                <w:rFonts w:eastAsia="Arial"/>
                <w:lang w:eastAsia="hi-IN" w:bidi="hi-IN"/>
              </w:rPr>
            </w:pPr>
          </w:p>
        </w:tc>
        <w:tc>
          <w:tcPr>
            <w:tcW w:w="168" w:type="dxa"/>
            <w:tcBorders>
              <w:top w:val="single" w:sz="4" w:space="0" w:color="auto"/>
              <w:right w:val="single" w:sz="4" w:space="0" w:color="auto"/>
            </w:tcBorders>
            <w:shd w:val="clear" w:color="auto" w:fill="auto"/>
          </w:tcPr>
          <w:p w14:paraId="143EA367" w14:textId="77777777" w:rsidR="008501D2" w:rsidRPr="008501D2" w:rsidRDefault="008501D2" w:rsidP="00D25479">
            <w:pPr>
              <w:widowControl w:val="0"/>
              <w:suppressAutoHyphens/>
              <w:snapToGrid w:val="0"/>
              <w:jc w:val="center"/>
              <w:rPr>
                <w:rFonts w:eastAsia="Arial"/>
                <w:lang w:eastAsia="hi-IN" w:bidi="hi-IN"/>
              </w:rPr>
            </w:pPr>
          </w:p>
        </w:tc>
        <w:tc>
          <w:tcPr>
            <w:tcW w:w="2100" w:type="dxa"/>
            <w:tcBorders>
              <w:top w:val="single" w:sz="4" w:space="0" w:color="auto"/>
              <w:right w:val="single" w:sz="4" w:space="0" w:color="auto"/>
            </w:tcBorders>
            <w:shd w:val="clear" w:color="auto" w:fill="auto"/>
          </w:tcPr>
          <w:p w14:paraId="420F7192" w14:textId="77777777" w:rsidR="008501D2" w:rsidRPr="008501D2" w:rsidRDefault="008501D2" w:rsidP="00D25479">
            <w:pPr>
              <w:widowControl w:val="0"/>
              <w:suppressAutoHyphens/>
              <w:snapToGrid w:val="0"/>
              <w:jc w:val="center"/>
              <w:rPr>
                <w:rFonts w:eastAsia="Arial"/>
                <w:lang w:eastAsia="hi-IN" w:bidi="hi-IN"/>
              </w:rPr>
            </w:pPr>
          </w:p>
        </w:tc>
        <w:tc>
          <w:tcPr>
            <w:tcW w:w="3686" w:type="dxa"/>
            <w:tcBorders>
              <w:top w:val="single" w:sz="4" w:space="0" w:color="auto"/>
              <w:left w:val="single" w:sz="4" w:space="0" w:color="auto"/>
              <w:right w:val="single" w:sz="4" w:space="0" w:color="auto"/>
            </w:tcBorders>
          </w:tcPr>
          <w:p w14:paraId="6584CEFF" w14:textId="77777777" w:rsidR="008501D2" w:rsidRPr="008501D2" w:rsidRDefault="008501D2" w:rsidP="00D25479">
            <w:pPr>
              <w:widowControl w:val="0"/>
              <w:suppressAutoHyphens/>
              <w:snapToGrid w:val="0"/>
              <w:rPr>
                <w:rFonts w:eastAsia="Arial"/>
                <w:lang w:eastAsia="hi-IN" w:bidi="hi-IN"/>
              </w:rPr>
            </w:pPr>
          </w:p>
        </w:tc>
      </w:tr>
      <w:tr w:rsidR="008501D2" w:rsidRPr="008501D2" w14:paraId="1A7FA073" w14:textId="77777777" w:rsidTr="004136D0">
        <w:trPr>
          <w:cantSplit/>
          <w:trHeight w:val="206"/>
        </w:trPr>
        <w:tc>
          <w:tcPr>
            <w:tcW w:w="568" w:type="dxa"/>
            <w:tcBorders>
              <w:top w:val="single" w:sz="4" w:space="0" w:color="auto"/>
              <w:left w:val="single" w:sz="4" w:space="0" w:color="auto"/>
              <w:bottom w:val="single" w:sz="4" w:space="0" w:color="auto"/>
              <w:right w:val="single" w:sz="4" w:space="0" w:color="auto"/>
            </w:tcBorders>
          </w:tcPr>
          <w:p w14:paraId="04A6E527" w14:textId="77777777" w:rsidR="008501D2" w:rsidRPr="008501D2" w:rsidRDefault="008501D2" w:rsidP="00D25479">
            <w:pPr>
              <w:widowControl w:val="0"/>
              <w:suppressAutoHyphens/>
              <w:snapToGrid w:val="0"/>
              <w:jc w:val="center"/>
              <w:rPr>
                <w:rFonts w:eastAsia="Arial"/>
                <w:lang w:eastAsia="hi-IN" w:bidi="hi-IN"/>
              </w:rPr>
            </w:pPr>
            <w:r w:rsidRPr="008501D2">
              <w:rPr>
                <w:rFonts w:eastAsia="Arial"/>
                <w:lang w:eastAsia="hi-IN" w:bidi="hi-IN"/>
              </w:rPr>
              <w:t>…</w:t>
            </w:r>
          </w:p>
        </w:tc>
        <w:tc>
          <w:tcPr>
            <w:tcW w:w="4245" w:type="dxa"/>
            <w:tcBorders>
              <w:top w:val="single" w:sz="4" w:space="0" w:color="auto"/>
              <w:left w:val="single" w:sz="4" w:space="0" w:color="auto"/>
              <w:bottom w:val="single" w:sz="4" w:space="0" w:color="auto"/>
            </w:tcBorders>
            <w:shd w:val="clear" w:color="auto" w:fill="auto"/>
          </w:tcPr>
          <w:p w14:paraId="11B1AE43" w14:textId="77777777" w:rsidR="008501D2" w:rsidRPr="008501D2" w:rsidRDefault="008501D2" w:rsidP="00D25479">
            <w:pPr>
              <w:widowControl w:val="0"/>
              <w:suppressAutoHyphens/>
              <w:snapToGrid w:val="0"/>
              <w:rPr>
                <w:rFonts w:eastAsia="Arial"/>
                <w:lang w:eastAsia="hi-IN" w:bidi="hi-IN"/>
              </w:rPr>
            </w:pPr>
          </w:p>
        </w:tc>
        <w:tc>
          <w:tcPr>
            <w:tcW w:w="290" w:type="dxa"/>
            <w:tcBorders>
              <w:top w:val="single" w:sz="4" w:space="0" w:color="auto"/>
              <w:left w:val="single" w:sz="4" w:space="0" w:color="auto"/>
              <w:bottom w:val="single" w:sz="4" w:space="0" w:color="auto"/>
            </w:tcBorders>
            <w:shd w:val="clear" w:color="auto" w:fill="auto"/>
          </w:tcPr>
          <w:p w14:paraId="6876F071" w14:textId="77777777" w:rsidR="008501D2" w:rsidRPr="008501D2" w:rsidRDefault="008501D2" w:rsidP="00D25479">
            <w:pPr>
              <w:widowControl w:val="0"/>
              <w:suppressAutoHyphens/>
              <w:snapToGrid w:val="0"/>
              <w:rPr>
                <w:rFonts w:eastAsia="Arial"/>
                <w:lang w:eastAsia="hi-IN" w:bidi="hi-IN"/>
              </w:rPr>
            </w:pPr>
          </w:p>
        </w:tc>
        <w:tc>
          <w:tcPr>
            <w:tcW w:w="1701" w:type="dxa"/>
            <w:tcBorders>
              <w:top w:val="single" w:sz="4" w:space="0" w:color="auto"/>
              <w:bottom w:val="single" w:sz="4" w:space="0" w:color="auto"/>
              <w:right w:val="single" w:sz="4" w:space="0" w:color="auto"/>
            </w:tcBorders>
            <w:shd w:val="clear" w:color="auto" w:fill="auto"/>
          </w:tcPr>
          <w:p w14:paraId="35F3106B" w14:textId="77777777" w:rsidR="008501D2" w:rsidRPr="008501D2" w:rsidRDefault="008501D2" w:rsidP="00D25479">
            <w:pPr>
              <w:widowControl w:val="0"/>
              <w:suppressAutoHyphens/>
              <w:snapToGrid w:val="0"/>
              <w:rPr>
                <w:rFonts w:eastAsia="Arial"/>
                <w:lang w:eastAsia="hi-IN" w:bidi="hi-IN"/>
              </w:rPr>
            </w:pPr>
          </w:p>
        </w:tc>
        <w:tc>
          <w:tcPr>
            <w:tcW w:w="1843" w:type="dxa"/>
            <w:tcBorders>
              <w:top w:val="single" w:sz="4" w:space="0" w:color="auto"/>
              <w:left w:val="single" w:sz="4" w:space="0" w:color="auto"/>
              <w:bottom w:val="single" w:sz="4" w:space="0" w:color="auto"/>
            </w:tcBorders>
            <w:shd w:val="clear" w:color="auto" w:fill="auto"/>
          </w:tcPr>
          <w:p w14:paraId="48C9ABE4" w14:textId="77777777" w:rsidR="008501D2" w:rsidRPr="008501D2" w:rsidRDefault="008501D2" w:rsidP="00D25479">
            <w:pPr>
              <w:widowControl w:val="0"/>
              <w:suppressAutoHyphens/>
              <w:snapToGrid w:val="0"/>
              <w:jc w:val="center"/>
              <w:rPr>
                <w:rFonts w:eastAsia="Arial"/>
                <w:lang w:eastAsia="hi-IN" w:bidi="hi-IN"/>
              </w:rPr>
            </w:pPr>
          </w:p>
        </w:tc>
        <w:tc>
          <w:tcPr>
            <w:tcW w:w="168" w:type="dxa"/>
            <w:tcBorders>
              <w:top w:val="single" w:sz="4" w:space="0" w:color="auto"/>
              <w:bottom w:val="single" w:sz="4" w:space="0" w:color="auto"/>
              <w:right w:val="single" w:sz="4" w:space="0" w:color="auto"/>
            </w:tcBorders>
            <w:shd w:val="clear" w:color="auto" w:fill="auto"/>
          </w:tcPr>
          <w:p w14:paraId="7BD42D8E" w14:textId="77777777" w:rsidR="008501D2" w:rsidRPr="008501D2" w:rsidRDefault="008501D2" w:rsidP="00D25479">
            <w:pPr>
              <w:widowControl w:val="0"/>
              <w:suppressAutoHyphens/>
              <w:snapToGrid w:val="0"/>
              <w:jc w:val="center"/>
              <w:rPr>
                <w:rFonts w:eastAsia="Arial"/>
                <w:lang w:eastAsia="hi-IN" w:bidi="hi-IN"/>
              </w:rPr>
            </w:pPr>
          </w:p>
        </w:tc>
        <w:tc>
          <w:tcPr>
            <w:tcW w:w="2100" w:type="dxa"/>
            <w:tcBorders>
              <w:top w:val="single" w:sz="4" w:space="0" w:color="auto"/>
              <w:bottom w:val="single" w:sz="4" w:space="0" w:color="auto"/>
              <w:right w:val="single" w:sz="4" w:space="0" w:color="auto"/>
            </w:tcBorders>
            <w:shd w:val="clear" w:color="auto" w:fill="auto"/>
          </w:tcPr>
          <w:p w14:paraId="15E497BA" w14:textId="77777777" w:rsidR="008501D2" w:rsidRPr="008501D2" w:rsidRDefault="008501D2" w:rsidP="00D25479">
            <w:pPr>
              <w:widowControl w:val="0"/>
              <w:suppressAutoHyphens/>
              <w:snapToGrid w:val="0"/>
              <w:jc w:val="center"/>
              <w:rPr>
                <w:rFonts w:eastAsia="Arial"/>
                <w:lang w:eastAsia="hi-IN" w:bidi="hi-IN"/>
              </w:rPr>
            </w:pPr>
          </w:p>
        </w:tc>
        <w:tc>
          <w:tcPr>
            <w:tcW w:w="3686" w:type="dxa"/>
            <w:tcBorders>
              <w:top w:val="single" w:sz="4" w:space="0" w:color="auto"/>
              <w:left w:val="single" w:sz="4" w:space="0" w:color="auto"/>
              <w:bottom w:val="single" w:sz="4" w:space="0" w:color="auto"/>
              <w:right w:val="single" w:sz="4" w:space="0" w:color="auto"/>
            </w:tcBorders>
          </w:tcPr>
          <w:p w14:paraId="7D9D66D9" w14:textId="77777777" w:rsidR="008501D2" w:rsidRPr="008501D2" w:rsidRDefault="008501D2" w:rsidP="00D25479">
            <w:pPr>
              <w:widowControl w:val="0"/>
              <w:suppressAutoHyphens/>
              <w:snapToGrid w:val="0"/>
              <w:rPr>
                <w:rFonts w:eastAsia="Arial"/>
                <w:lang w:eastAsia="hi-IN" w:bidi="hi-IN"/>
              </w:rPr>
            </w:pPr>
          </w:p>
        </w:tc>
      </w:tr>
    </w:tbl>
    <w:p w14:paraId="4458D50E" w14:textId="2D3B1AF2" w:rsidR="008501D2" w:rsidRPr="00E66241" w:rsidRDefault="008501D2" w:rsidP="008501D2">
      <w:pPr>
        <w:tabs>
          <w:tab w:val="left" w:pos="1800"/>
        </w:tabs>
        <w:rPr>
          <w:rFonts w:eastAsiaTheme="minorHAnsi"/>
          <w:lang w:eastAsia="en-US"/>
        </w:rPr>
      </w:pPr>
    </w:p>
    <w:p w14:paraId="456CFBFE" w14:textId="77777777" w:rsidR="005E51F6" w:rsidRPr="008501D2" w:rsidRDefault="005E51F6" w:rsidP="00855CF1">
      <w:pPr>
        <w:pStyle w:val="1"/>
        <w:framePr w:w="40" w:wrap="notBeside" w:y="2"/>
      </w:pPr>
    </w:p>
    <w:sectPr w:rsidR="005E51F6" w:rsidRPr="008501D2" w:rsidSect="004136D0">
      <w:pgSz w:w="16837" w:h="11905" w:orient="landscape"/>
      <w:pgMar w:top="706" w:right="1135" w:bottom="1560"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B9D7" w14:textId="77777777" w:rsidR="00A67D46" w:rsidRDefault="00A67D46" w:rsidP="003246BA">
      <w:r>
        <w:separator/>
      </w:r>
    </w:p>
  </w:endnote>
  <w:endnote w:type="continuationSeparator" w:id="0">
    <w:p w14:paraId="16E50E65" w14:textId="77777777" w:rsidR="00A67D46" w:rsidRDefault="00A67D46" w:rsidP="003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79334"/>
      <w:docPartObj>
        <w:docPartGallery w:val="Page Numbers (Bottom of Page)"/>
        <w:docPartUnique/>
      </w:docPartObj>
    </w:sdtPr>
    <w:sdtEndPr/>
    <w:sdtContent>
      <w:p w14:paraId="74DF828E" w14:textId="4E8697D3" w:rsidR="00B26F02" w:rsidRDefault="00B26F02">
        <w:pPr>
          <w:pStyle w:val="ab"/>
          <w:jc w:val="right"/>
        </w:pPr>
        <w:r>
          <w:fldChar w:fldCharType="begin"/>
        </w:r>
        <w:r>
          <w:instrText>PAGE   \* MERGEFORMAT</w:instrText>
        </w:r>
        <w:r>
          <w:fldChar w:fldCharType="separate"/>
        </w:r>
        <w:r>
          <w:t>2</w:t>
        </w:r>
        <w:r>
          <w:fldChar w:fldCharType="end"/>
        </w:r>
      </w:p>
    </w:sdtContent>
  </w:sdt>
  <w:p w14:paraId="7020FBAA" w14:textId="77777777" w:rsidR="00B26F02" w:rsidRDefault="00B26F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781996"/>
      <w:docPartObj>
        <w:docPartGallery w:val="Page Numbers (Bottom of Page)"/>
        <w:docPartUnique/>
      </w:docPartObj>
    </w:sdtPr>
    <w:sdtEndPr/>
    <w:sdtContent>
      <w:p w14:paraId="01C3C59B" w14:textId="2FD515FE" w:rsidR="00B26F02" w:rsidRDefault="00B26F02">
        <w:pPr>
          <w:pStyle w:val="ab"/>
          <w:jc w:val="right"/>
        </w:pPr>
        <w:r>
          <w:fldChar w:fldCharType="begin"/>
        </w:r>
        <w:r>
          <w:instrText>PAGE   \* MERGEFORMAT</w:instrText>
        </w:r>
        <w:r>
          <w:fldChar w:fldCharType="separate"/>
        </w:r>
        <w:r>
          <w:t>2</w:t>
        </w:r>
        <w:r>
          <w:fldChar w:fldCharType="end"/>
        </w:r>
      </w:p>
    </w:sdtContent>
  </w:sdt>
  <w:p w14:paraId="612FCC76" w14:textId="77777777" w:rsidR="00B26F02" w:rsidRDefault="00B26F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2DB" w14:textId="77777777" w:rsidR="00A67D46" w:rsidRDefault="00A67D46" w:rsidP="003246BA">
      <w:r>
        <w:separator/>
      </w:r>
    </w:p>
  </w:footnote>
  <w:footnote w:type="continuationSeparator" w:id="0">
    <w:p w14:paraId="742FC285" w14:textId="77777777" w:rsidR="00A67D46" w:rsidRDefault="00A67D46" w:rsidP="0032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68E0" w14:textId="77777777" w:rsidR="00046D2B" w:rsidRPr="00360068" w:rsidRDefault="00336164">
    <w:pPr>
      <w:pStyle w:val="a9"/>
      <w:jc w:val="right"/>
      <w:rPr>
        <w:sz w:val="16"/>
      </w:rPr>
    </w:pPr>
    <w:r w:rsidRPr="00360068">
      <w:rPr>
        <w:sz w:val="16"/>
      </w:rPr>
      <w:fldChar w:fldCharType="begin"/>
    </w:r>
    <w:r w:rsidR="00046D2B" w:rsidRPr="00360068">
      <w:rPr>
        <w:sz w:val="16"/>
      </w:rPr>
      <w:instrText>PAGE   \* MERGEFORMAT</w:instrText>
    </w:r>
    <w:r w:rsidRPr="00360068">
      <w:rPr>
        <w:sz w:val="16"/>
      </w:rPr>
      <w:fldChar w:fldCharType="separate"/>
    </w:r>
    <w:r w:rsidR="006A0DE6">
      <w:rPr>
        <w:noProof/>
        <w:sz w:val="16"/>
      </w:rPr>
      <w:t>44</w:t>
    </w:r>
    <w:r w:rsidRPr="00360068">
      <w:rPr>
        <w:sz w:val="16"/>
      </w:rPr>
      <w:fldChar w:fldCharType="end"/>
    </w:r>
  </w:p>
  <w:p w14:paraId="22CD2D5F" w14:textId="77777777" w:rsidR="00046D2B" w:rsidRDefault="00046D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728"/>
    <w:multiLevelType w:val="hybridMultilevel"/>
    <w:tmpl w:val="EC9014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C03FA"/>
    <w:multiLevelType w:val="hybridMultilevel"/>
    <w:tmpl w:val="5776B24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10BE6AF9"/>
    <w:multiLevelType w:val="hybridMultilevel"/>
    <w:tmpl w:val="52669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B17D1"/>
    <w:multiLevelType w:val="hybridMultilevel"/>
    <w:tmpl w:val="4FA29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13085"/>
    <w:multiLevelType w:val="hybridMultilevel"/>
    <w:tmpl w:val="70DE83B4"/>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287448"/>
    <w:multiLevelType w:val="hybridMultilevel"/>
    <w:tmpl w:val="4A3A0FEE"/>
    <w:lvl w:ilvl="0" w:tplc="DC64865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82B25FA"/>
    <w:multiLevelType w:val="hybridMultilevel"/>
    <w:tmpl w:val="63F4E8A2"/>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2EFE7050"/>
    <w:multiLevelType w:val="hybridMultilevel"/>
    <w:tmpl w:val="0414CBA2"/>
    <w:lvl w:ilvl="0" w:tplc="563812AE">
      <w:start w:val="1"/>
      <w:numFmt w:val="decimal"/>
      <w:lvlText w:val="%1."/>
      <w:lvlJc w:val="left"/>
      <w:pPr>
        <w:tabs>
          <w:tab w:val="num" w:pos="865"/>
        </w:tabs>
        <w:ind w:left="86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5BF0DCB"/>
    <w:multiLevelType w:val="hybridMultilevel"/>
    <w:tmpl w:val="449EDB4A"/>
    <w:lvl w:ilvl="0" w:tplc="CF7C66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BD22976"/>
    <w:multiLevelType w:val="hybridMultilevel"/>
    <w:tmpl w:val="B85629A4"/>
    <w:lvl w:ilvl="0" w:tplc="6DCA4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9323E9"/>
    <w:multiLevelType w:val="hybridMultilevel"/>
    <w:tmpl w:val="FACCE9F2"/>
    <w:lvl w:ilvl="0" w:tplc="44304F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FB4112A"/>
    <w:multiLevelType w:val="hybridMultilevel"/>
    <w:tmpl w:val="D152EA84"/>
    <w:lvl w:ilvl="0" w:tplc="5C4E84E8">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39E3CF6"/>
    <w:multiLevelType w:val="hybridMultilevel"/>
    <w:tmpl w:val="ECA40810"/>
    <w:lvl w:ilvl="0" w:tplc="0F8CDC82">
      <w:start w:val="1"/>
      <w:numFmt w:val="decimal"/>
      <w:suff w:val="space"/>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C58243F"/>
    <w:multiLevelType w:val="hybridMultilevel"/>
    <w:tmpl w:val="87740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7524CF"/>
    <w:multiLevelType w:val="hybridMultilevel"/>
    <w:tmpl w:val="7B886EE8"/>
    <w:lvl w:ilvl="0" w:tplc="27DA4550">
      <w:start w:val="1"/>
      <w:numFmt w:val="decimal"/>
      <w:lvlText w:val="%1."/>
      <w:lvlJc w:val="left"/>
      <w:pPr>
        <w:ind w:left="2160" w:hanging="360"/>
      </w:pPr>
      <w:rPr>
        <w:rFonts w:hint="default"/>
        <w:sz w:val="12"/>
        <w:szCs w:val="12"/>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559C1AA9"/>
    <w:multiLevelType w:val="hybridMultilevel"/>
    <w:tmpl w:val="B51C97EA"/>
    <w:lvl w:ilvl="0" w:tplc="65B66A50">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2F23A8C"/>
    <w:multiLevelType w:val="hybridMultilevel"/>
    <w:tmpl w:val="14E609EC"/>
    <w:lvl w:ilvl="0" w:tplc="83027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8705C1"/>
    <w:multiLevelType w:val="hybridMultilevel"/>
    <w:tmpl w:val="8480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A63EC2"/>
    <w:multiLevelType w:val="hybridMultilevel"/>
    <w:tmpl w:val="EC901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2279FA"/>
    <w:multiLevelType w:val="hybridMultilevel"/>
    <w:tmpl w:val="D0943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D4F3D99"/>
    <w:multiLevelType w:val="hybridMultilevel"/>
    <w:tmpl w:val="A9F464A8"/>
    <w:lvl w:ilvl="0" w:tplc="3620C288">
      <w:start w:val="1"/>
      <w:numFmt w:val="bullet"/>
      <w:lvlText w:val=""/>
      <w:lvlJc w:val="left"/>
      <w:pPr>
        <w:ind w:left="1428" w:hanging="360"/>
      </w:pPr>
      <w:rPr>
        <w:rFonts w:ascii="Wingdings" w:hAnsi="Wingding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F2A6863"/>
    <w:multiLevelType w:val="hybridMultilevel"/>
    <w:tmpl w:val="A808CAE0"/>
    <w:lvl w:ilvl="0" w:tplc="71542622">
      <w:start w:val="1"/>
      <w:numFmt w:val="bullet"/>
      <w:lvlText w:val=""/>
      <w:lvlJc w:val="left"/>
      <w:pPr>
        <w:ind w:left="1788" w:hanging="360"/>
      </w:pPr>
      <w:rPr>
        <w:rFonts w:ascii="Wingdings" w:hAnsi="Wingdings" w:hint="default"/>
        <w:b/>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15:restartNumberingAfterBreak="0">
    <w:nsid w:val="726B3D6F"/>
    <w:multiLevelType w:val="hybridMultilevel"/>
    <w:tmpl w:val="E8C46D8A"/>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9C26C2"/>
    <w:multiLevelType w:val="hybridMultilevel"/>
    <w:tmpl w:val="237C8D1C"/>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820218"/>
    <w:multiLevelType w:val="hybridMultilevel"/>
    <w:tmpl w:val="F174A114"/>
    <w:lvl w:ilvl="0" w:tplc="F3B8853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1"/>
  </w:num>
  <w:num w:numId="9">
    <w:abstractNumId w:val="18"/>
  </w:num>
  <w:num w:numId="10">
    <w:abstractNumId w:val="9"/>
  </w:num>
  <w:num w:numId="11">
    <w:abstractNumId w:val="5"/>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24"/>
  </w:num>
  <w:num w:numId="17">
    <w:abstractNumId w:val="23"/>
  </w:num>
  <w:num w:numId="18">
    <w:abstractNumId w:val="20"/>
  </w:num>
  <w:num w:numId="19">
    <w:abstractNumId w:val="13"/>
  </w:num>
  <w:num w:numId="20">
    <w:abstractNumId w:val="2"/>
  </w:num>
  <w:num w:numId="21">
    <w:abstractNumId w:val="0"/>
  </w:num>
  <w:num w:numId="22">
    <w:abstractNumId w:val="22"/>
  </w:num>
  <w:num w:numId="23">
    <w:abstractNumId w:val="8"/>
  </w:num>
  <w:num w:numId="24">
    <w:abstractNumId w:val="12"/>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529"/>
    <w:rsid w:val="00001B37"/>
    <w:rsid w:val="00002A61"/>
    <w:rsid w:val="000129F0"/>
    <w:rsid w:val="00012B07"/>
    <w:rsid w:val="00014315"/>
    <w:rsid w:val="000179B5"/>
    <w:rsid w:val="00017CE9"/>
    <w:rsid w:val="00020529"/>
    <w:rsid w:val="00021588"/>
    <w:rsid w:val="00025516"/>
    <w:rsid w:val="00040217"/>
    <w:rsid w:val="00044450"/>
    <w:rsid w:val="00046D2B"/>
    <w:rsid w:val="00051191"/>
    <w:rsid w:val="0005382F"/>
    <w:rsid w:val="00056FAE"/>
    <w:rsid w:val="00063329"/>
    <w:rsid w:val="000641A7"/>
    <w:rsid w:val="0006675F"/>
    <w:rsid w:val="00066EFD"/>
    <w:rsid w:val="0007066D"/>
    <w:rsid w:val="000737E4"/>
    <w:rsid w:val="000740E1"/>
    <w:rsid w:val="00077150"/>
    <w:rsid w:val="00080DB6"/>
    <w:rsid w:val="00081E21"/>
    <w:rsid w:val="00084BB6"/>
    <w:rsid w:val="00085F88"/>
    <w:rsid w:val="00086213"/>
    <w:rsid w:val="000A06BF"/>
    <w:rsid w:val="000A4A54"/>
    <w:rsid w:val="000A4BB4"/>
    <w:rsid w:val="000B2288"/>
    <w:rsid w:val="000C1507"/>
    <w:rsid w:val="000C4C80"/>
    <w:rsid w:val="000D302F"/>
    <w:rsid w:val="000D655C"/>
    <w:rsid w:val="000E06AC"/>
    <w:rsid w:val="000E2D8C"/>
    <w:rsid w:val="00101C3C"/>
    <w:rsid w:val="00102237"/>
    <w:rsid w:val="0010588B"/>
    <w:rsid w:val="001121C1"/>
    <w:rsid w:val="0011285B"/>
    <w:rsid w:val="00113C65"/>
    <w:rsid w:val="00135B07"/>
    <w:rsid w:val="00136E8D"/>
    <w:rsid w:val="00137A4C"/>
    <w:rsid w:val="0014151C"/>
    <w:rsid w:val="001467EA"/>
    <w:rsid w:val="0014724F"/>
    <w:rsid w:val="001474B2"/>
    <w:rsid w:val="00153AFB"/>
    <w:rsid w:val="00155414"/>
    <w:rsid w:val="00161BD0"/>
    <w:rsid w:val="001622F3"/>
    <w:rsid w:val="0016272A"/>
    <w:rsid w:val="00162C94"/>
    <w:rsid w:val="00163C03"/>
    <w:rsid w:val="00166CF4"/>
    <w:rsid w:val="00170791"/>
    <w:rsid w:val="00175912"/>
    <w:rsid w:val="00185B96"/>
    <w:rsid w:val="001867CF"/>
    <w:rsid w:val="00186DAA"/>
    <w:rsid w:val="00192378"/>
    <w:rsid w:val="00196F7B"/>
    <w:rsid w:val="001A7D39"/>
    <w:rsid w:val="001B2DE6"/>
    <w:rsid w:val="001B3FD4"/>
    <w:rsid w:val="001C077B"/>
    <w:rsid w:val="001C12F6"/>
    <w:rsid w:val="001C5DCE"/>
    <w:rsid w:val="001D18A0"/>
    <w:rsid w:val="001D5185"/>
    <w:rsid w:val="001E1AB9"/>
    <w:rsid w:val="001E4E1C"/>
    <w:rsid w:val="001F02DB"/>
    <w:rsid w:val="001F5984"/>
    <w:rsid w:val="00201037"/>
    <w:rsid w:val="00201C41"/>
    <w:rsid w:val="0020369D"/>
    <w:rsid w:val="0020446D"/>
    <w:rsid w:val="002077D3"/>
    <w:rsid w:val="002078D6"/>
    <w:rsid w:val="00226AE8"/>
    <w:rsid w:val="0024447D"/>
    <w:rsid w:val="002560BA"/>
    <w:rsid w:val="00267C3B"/>
    <w:rsid w:val="00272C73"/>
    <w:rsid w:val="00276EF2"/>
    <w:rsid w:val="0028040F"/>
    <w:rsid w:val="002805EA"/>
    <w:rsid w:val="0028324C"/>
    <w:rsid w:val="00291AE8"/>
    <w:rsid w:val="00294DBC"/>
    <w:rsid w:val="0029680A"/>
    <w:rsid w:val="00296C0F"/>
    <w:rsid w:val="002A26B5"/>
    <w:rsid w:val="002A4565"/>
    <w:rsid w:val="002A47C8"/>
    <w:rsid w:val="002A7C08"/>
    <w:rsid w:val="002C33B2"/>
    <w:rsid w:val="002C5AB1"/>
    <w:rsid w:val="002D3301"/>
    <w:rsid w:val="002D511C"/>
    <w:rsid w:val="002D515E"/>
    <w:rsid w:val="002E1B8E"/>
    <w:rsid w:val="002F1108"/>
    <w:rsid w:val="002F3A6F"/>
    <w:rsid w:val="003056AA"/>
    <w:rsid w:val="0030671E"/>
    <w:rsid w:val="00307D4C"/>
    <w:rsid w:val="00312656"/>
    <w:rsid w:val="00314F8A"/>
    <w:rsid w:val="0031782C"/>
    <w:rsid w:val="0032039B"/>
    <w:rsid w:val="003208EF"/>
    <w:rsid w:val="003246BA"/>
    <w:rsid w:val="00327688"/>
    <w:rsid w:val="003329B6"/>
    <w:rsid w:val="00336164"/>
    <w:rsid w:val="003411E9"/>
    <w:rsid w:val="00342FC1"/>
    <w:rsid w:val="003460CD"/>
    <w:rsid w:val="003502DE"/>
    <w:rsid w:val="003578B0"/>
    <w:rsid w:val="00360068"/>
    <w:rsid w:val="00361F6D"/>
    <w:rsid w:val="00364843"/>
    <w:rsid w:val="0038232E"/>
    <w:rsid w:val="003868C9"/>
    <w:rsid w:val="00386A3B"/>
    <w:rsid w:val="00390A6D"/>
    <w:rsid w:val="00395BB5"/>
    <w:rsid w:val="00395DA0"/>
    <w:rsid w:val="00396BD5"/>
    <w:rsid w:val="003A2ACD"/>
    <w:rsid w:val="003B5AD9"/>
    <w:rsid w:val="003D01B4"/>
    <w:rsid w:val="003D1831"/>
    <w:rsid w:val="003D2282"/>
    <w:rsid w:val="003D2A60"/>
    <w:rsid w:val="003D4327"/>
    <w:rsid w:val="003E3E6C"/>
    <w:rsid w:val="003E446F"/>
    <w:rsid w:val="003E7004"/>
    <w:rsid w:val="003F0342"/>
    <w:rsid w:val="003F0757"/>
    <w:rsid w:val="003F1C1C"/>
    <w:rsid w:val="003F2F40"/>
    <w:rsid w:val="003F354C"/>
    <w:rsid w:val="004028F9"/>
    <w:rsid w:val="004060AB"/>
    <w:rsid w:val="004104C4"/>
    <w:rsid w:val="004136D0"/>
    <w:rsid w:val="004158A0"/>
    <w:rsid w:val="00417095"/>
    <w:rsid w:val="00444CCA"/>
    <w:rsid w:val="00447D23"/>
    <w:rsid w:val="004500F0"/>
    <w:rsid w:val="004527A6"/>
    <w:rsid w:val="0046558C"/>
    <w:rsid w:val="00484EEC"/>
    <w:rsid w:val="004870D7"/>
    <w:rsid w:val="00491424"/>
    <w:rsid w:val="00493E3B"/>
    <w:rsid w:val="00496228"/>
    <w:rsid w:val="004A09B5"/>
    <w:rsid w:val="004A53BE"/>
    <w:rsid w:val="004B0145"/>
    <w:rsid w:val="004B1B87"/>
    <w:rsid w:val="004C0488"/>
    <w:rsid w:val="004C28DC"/>
    <w:rsid w:val="004C75AA"/>
    <w:rsid w:val="004C781E"/>
    <w:rsid w:val="004D490D"/>
    <w:rsid w:val="004D58C1"/>
    <w:rsid w:val="004D6A53"/>
    <w:rsid w:val="004E3F69"/>
    <w:rsid w:val="004E5151"/>
    <w:rsid w:val="004E595A"/>
    <w:rsid w:val="004F0D3F"/>
    <w:rsid w:val="005022B2"/>
    <w:rsid w:val="005110F9"/>
    <w:rsid w:val="0051752B"/>
    <w:rsid w:val="00521F2E"/>
    <w:rsid w:val="00530C05"/>
    <w:rsid w:val="0053598B"/>
    <w:rsid w:val="00543ED7"/>
    <w:rsid w:val="00544E12"/>
    <w:rsid w:val="00547BD7"/>
    <w:rsid w:val="00550713"/>
    <w:rsid w:val="00556915"/>
    <w:rsid w:val="00556F15"/>
    <w:rsid w:val="00561AEF"/>
    <w:rsid w:val="00565746"/>
    <w:rsid w:val="00566633"/>
    <w:rsid w:val="00567A10"/>
    <w:rsid w:val="005743E8"/>
    <w:rsid w:val="005759F1"/>
    <w:rsid w:val="00580C0F"/>
    <w:rsid w:val="00581057"/>
    <w:rsid w:val="00586E8F"/>
    <w:rsid w:val="00590187"/>
    <w:rsid w:val="00592E90"/>
    <w:rsid w:val="00593260"/>
    <w:rsid w:val="005942A5"/>
    <w:rsid w:val="00594EC0"/>
    <w:rsid w:val="00594EF3"/>
    <w:rsid w:val="0059512B"/>
    <w:rsid w:val="00596145"/>
    <w:rsid w:val="00596550"/>
    <w:rsid w:val="005B1A66"/>
    <w:rsid w:val="005B245A"/>
    <w:rsid w:val="005B37BF"/>
    <w:rsid w:val="005B5FDF"/>
    <w:rsid w:val="005B7540"/>
    <w:rsid w:val="005C3C95"/>
    <w:rsid w:val="005C7D44"/>
    <w:rsid w:val="005E0F47"/>
    <w:rsid w:val="005E51F6"/>
    <w:rsid w:val="005E5B80"/>
    <w:rsid w:val="005F0C94"/>
    <w:rsid w:val="00602FEE"/>
    <w:rsid w:val="00603ACD"/>
    <w:rsid w:val="00625C50"/>
    <w:rsid w:val="00625D02"/>
    <w:rsid w:val="00643BE6"/>
    <w:rsid w:val="00646660"/>
    <w:rsid w:val="006600BB"/>
    <w:rsid w:val="006662C5"/>
    <w:rsid w:val="006723FF"/>
    <w:rsid w:val="00672572"/>
    <w:rsid w:val="006767D1"/>
    <w:rsid w:val="00680AFD"/>
    <w:rsid w:val="00685F4D"/>
    <w:rsid w:val="00685F64"/>
    <w:rsid w:val="006932F0"/>
    <w:rsid w:val="006957F9"/>
    <w:rsid w:val="00697338"/>
    <w:rsid w:val="006A0DE6"/>
    <w:rsid w:val="006B1035"/>
    <w:rsid w:val="006B1390"/>
    <w:rsid w:val="006B44D8"/>
    <w:rsid w:val="006B5111"/>
    <w:rsid w:val="006C6B25"/>
    <w:rsid w:val="006C7EA4"/>
    <w:rsid w:val="006F0379"/>
    <w:rsid w:val="006F5869"/>
    <w:rsid w:val="006F5B76"/>
    <w:rsid w:val="006F6A55"/>
    <w:rsid w:val="00702F83"/>
    <w:rsid w:val="007077EB"/>
    <w:rsid w:val="0071250A"/>
    <w:rsid w:val="00712718"/>
    <w:rsid w:val="00717CB6"/>
    <w:rsid w:val="00731495"/>
    <w:rsid w:val="00732F36"/>
    <w:rsid w:val="00751CA0"/>
    <w:rsid w:val="0075248F"/>
    <w:rsid w:val="00752BDE"/>
    <w:rsid w:val="00752D51"/>
    <w:rsid w:val="0075355B"/>
    <w:rsid w:val="00757319"/>
    <w:rsid w:val="00757AD6"/>
    <w:rsid w:val="00772DE6"/>
    <w:rsid w:val="00774529"/>
    <w:rsid w:val="007807B4"/>
    <w:rsid w:val="00782219"/>
    <w:rsid w:val="007870AD"/>
    <w:rsid w:val="00791264"/>
    <w:rsid w:val="00792F66"/>
    <w:rsid w:val="00793D18"/>
    <w:rsid w:val="007A01D5"/>
    <w:rsid w:val="007A20B9"/>
    <w:rsid w:val="007A61BC"/>
    <w:rsid w:val="007A726A"/>
    <w:rsid w:val="007B1E2B"/>
    <w:rsid w:val="007B4D32"/>
    <w:rsid w:val="007B7711"/>
    <w:rsid w:val="007C2764"/>
    <w:rsid w:val="007C3142"/>
    <w:rsid w:val="007C783E"/>
    <w:rsid w:val="007E44C5"/>
    <w:rsid w:val="0080036F"/>
    <w:rsid w:val="00801B5F"/>
    <w:rsid w:val="00807D79"/>
    <w:rsid w:val="00812DD3"/>
    <w:rsid w:val="00816A7F"/>
    <w:rsid w:val="00817D6D"/>
    <w:rsid w:val="00821DC3"/>
    <w:rsid w:val="00823D20"/>
    <w:rsid w:val="00824111"/>
    <w:rsid w:val="008309AC"/>
    <w:rsid w:val="00832895"/>
    <w:rsid w:val="0083643C"/>
    <w:rsid w:val="00837B97"/>
    <w:rsid w:val="008501D2"/>
    <w:rsid w:val="008558FE"/>
    <w:rsid w:val="00855CF1"/>
    <w:rsid w:val="0086307D"/>
    <w:rsid w:val="0086521E"/>
    <w:rsid w:val="008721F6"/>
    <w:rsid w:val="00891BC7"/>
    <w:rsid w:val="00895E91"/>
    <w:rsid w:val="008A0723"/>
    <w:rsid w:val="008A09F4"/>
    <w:rsid w:val="008A28BD"/>
    <w:rsid w:val="008A2FED"/>
    <w:rsid w:val="008A347A"/>
    <w:rsid w:val="008A6E57"/>
    <w:rsid w:val="008A7CEA"/>
    <w:rsid w:val="008B06AE"/>
    <w:rsid w:val="008B3EC5"/>
    <w:rsid w:val="008B672D"/>
    <w:rsid w:val="008C6C78"/>
    <w:rsid w:val="008C7B15"/>
    <w:rsid w:val="008D0164"/>
    <w:rsid w:val="008D7B9E"/>
    <w:rsid w:val="008E11AA"/>
    <w:rsid w:val="008E6553"/>
    <w:rsid w:val="008E6EE1"/>
    <w:rsid w:val="008E728C"/>
    <w:rsid w:val="008F1A28"/>
    <w:rsid w:val="008F31BF"/>
    <w:rsid w:val="008F4CB5"/>
    <w:rsid w:val="008F709D"/>
    <w:rsid w:val="008F78CF"/>
    <w:rsid w:val="00901A84"/>
    <w:rsid w:val="009103AB"/>
    <w:rsid w:val="009123B6"/>
    <w:rsid w:val="00912689"/>
    <w:rsid w:val="00917C8D"/>
    <w:rsid w:val="0092034A"/>
    <w:rsid w:val="009349F4"/>
    <w:rsid w:val="00941800"/>
    <w:rsid w:val="00950D2E"/>
    <w:rsid w:val="00961875"/>
    <w:rsid w:val="00961F93"/>
    <w:rsid w:val="00964E60"/>
    <w:rsid w:val="0096612E"/>
    <w:rsid w:val="00972868"/>
    <w:rsid w:val="00985E3C"/>
    <w:rsid w:val="00992B7B"/>
    <w:rsid w:val="009A4043"/>
    <w:rsid w:val="009B05F8"/>
    <w:rsid w:val="009B7ED9"/>
    <w:rsid w:val="009C20D5"/>
    <w:rsid w:val="009C3C50"/>
    <w:rsid w:val="009D3B9E"/>
    <w:rsid w:val="009D651B"/>
    <w:rsid w:val="009E3030"/>
    <w:rsid w:val="009E502E"/>
    <w:rsid w:val="009E66E0"/>
    <w:rsid w:val="009F25F5"/>
    <w:rsid w:val="009F7793"/>
    <w:rsid w:val="00A00154"/>
    <w:rsid w:val="00A06C14"/>
    <w:rsid w:val="00A12877"/>
    <w:rsid w:val="00A12ADC"/>
    <w:rsid w:val="00A12FD5"/>
    <w:rsid w:val="00A144EB"/>
    <w:rsid w:val="00A14AA7"/>
    <w:rsid w:val="00A17B3A"/>
    <w:rsid w:val="00A30DCA"/>
    <w:rsid w:val="00A31E1A"/>
    <w:rsid w:val="00A33A2A"/>
    <w:rsid w:val="00A40CEA"/>
    <w:rsid w:val="00A42D95"/>
    <w:rsid w:val="00A4377B"/>
    <w:rsid w:val="00A44AB6"/>
    <w:rsid w:val="00A45FBC"/>
    <w:rsid w:val="00A51EAA"/>
    <w:rsid w:val="00A5306B"/>
    <w:rsid w:val="00A57BDF"/>
    <w:rsid w:val="00A62095"/>
    <w:rsid w:val="00A670F2"/>
    <w:rsid w:val="00A676BF"/>
    <w:rsid w:val="00A67D46"/>
    <w:rsid w:val="00A72EB1"/>
    <w:rsid w:val="00A774BB"/>
    <w:rsid w:val="00A85EA2"/>
    <w:rsid w:val="00A9113D"/>
    <w:rsid w:val="00A9176D"/>
    <w:rsid w:val="00A93B65"/>
    <w:rsid w:val="00AA03AF"/>
    <w:rsid w:val="00AA221B"/>
    <w:rsid w:val="00AA26AF"/>
    <w:rsid w:val="00AA72A7"/>
    <w:rsid w:val="00AB1A8D"/>
    <w:rsid w:val="00AC03FC"/>
    <w:rsid w:val="00AC1FAC"/>
    <w:rsid w:val="00AC5874"/>
    <w:rsid w:val="00AD0210"/>
    <w:rsid w:val="00AD4A0B"/>
    <w:rsid w:val="00AD68E6"/>
    <w:rsid w:val="00AD6C6A"/>
    <w:rsid w:val="00AF2998"/>
    <w:rsid w:val="00AF4835"/>
    <w:rsid w:val="00B11A5E"/>
    <w:rsid w:val="00B11E1F"/>
    <w:rsid w:val="00B1427F"/>
    <w:rsid w:val="00B22801"/>
    <w:rsid w:val="00B236EF"/>
    <w:rsid w:val="00B23859"/>
    <w:rsid w:val="00B24192"/>
    <w:rsid w:val="00B25BE0"/>
    <w:rsid w:val="00B2603C"/>
    <w:rsid w:val="00B26F02"/>
    <w:rsid w:val="00B34282"/>
    <w:rsid w:val="00B36EB3"/>
    <w:rsid w:val="00B44474"/>
    <w:rsid w:val="00B4736E"/>
    <w:rsid w:val="00B51053"/>
    <w:rsid w:val="00B53951"/>
    <w:rsid w:val="00B56688"/>
    <w:rsid w:val="00B5683C"/>
    <w:rsid w:val="00B60077"/>
    <w:rsid w:val="00B61928"/>
    <w:rsid w:val="00B67C5D"/>
    <w:rsid w:val="00B752E3"/>
    <w:rsid w:val="00B76BE3"/>
    <w:rsid w:val="00B777B0"/>
    <w:rsid w:val="00B8567C"/>
    <w:rsid w:val="00B9366A"/>
    <w:rsid w:val="00B96235"/>
    <w:rsid w:val="00BA5055"/>
    <w:rsid w:val="00BA65C2"/>
    <w:rsid w:val="00BB0AC5"/>
    <w:rsid w:val="00BB24E0"/>
    <w:rsid w:val="00BB2741"/>
    <w:rsid w:val="00BC011F"/>
    <w:rsid w:val="00BC46A3"/>
    <w:rsid w:val="00BC58CD"/>
    <w:rsid w:val="00BD0EEF"/>
    <w:rsid w:val="00BE134E"/>
    <w:rsid w:val="00BE4D5A"/>
    <w:rsid w:val="00BF10B8"/>
    <w:rsid w:val="00C02EC6"/>
    <w:rsid w:val="00C110CD"/>
    <w:rsid w:val="00C110EA"/>
    <w:rsid w:val="00C17254"/>
    <w:rsid w:val="00C24C1B"/>
    <w:rsid w:val="00C2578C"/>
    <w:rsid w:val="00C26C76"/>
    <w:rsid w:val="00C27519"/>
    <w:rsid w:val="00C27B95"/>
    <w:rsid w:val="00C33D23"/>
    <w:rsid w:val="00C34181"/>
    <w:rsid w:val="00C3658B"/>
    <w:rsid w:val="00C371A0"/>
    <w:rsid w:val="00C41F52"/>
    <w:rsid w:val="00C46241"/>
    <w:rsid w:val="00C518D3"/>
    <w:rsid w:val="00C54BB4"/>
    <w:rsid w:val="00C57087"/>
    <w:rsid w:val="00C60481"/>
    <w:rsid w:val="00C71A0F"/>
    <w:rsid w:val="00C80BB7"/>
    <w:rsid w:val="00C81E2E"/>
    <w:rsid w:val="00C874D5"/>
    <w:rsid w:val="00C90D56"/>
    <w:rsid w:val="00C944A1"/>
    <w:rsid w:val="00C9550E"/>
    <w:rsid w:val="00C970E3"/>
    <w:rsid w:val="00CB72F9"/>
    <w:rsid w:val="00CC5A42"/>
    <w:rsid w:val="00CD2D31"/>
    <w:rsid w:val="00CD4088"/>
    <w:rsid w:val="00CD4B07"/>
    <w:rsid w:val="00CD4F97"/>
    <w:rsid w:val="00CE2F39"/>
    <w:rsid w:val="00D03D2D"/>
    <w:rsid w:val="00D0531C"/>
    <w:rsid w:val="00D06D41"/>
    <w:rsid w:val="00D11076"/>
    <w:rsid w:val="00D12FAC"/>
    <w:rsid w:val="00D15F5C"/>
    <w:rsid w:val="00D2117D"/>
    <w:rsid w:val="00D22D70"/>
    <w:rsid w:val="00D23464"/>
    <w:rsid w:val="00D2665D"/>
    <w:rsid w:val="00D303C9"/>
    <w:rsid w:val="00D35B22"/>
    <w:rsid w:val="00D36E63"/>
    <w:rsid w:val="00D42DE2"/>
    <w:rsid w:val="00D45383"/>
    <w:rsid w:val="00D50254"/>
    <w:rsid w:val="00D51EAB"/>
    <w:rsid w:val="00D52122"/>
    <w:rsid w:val="00D52D8B"/>
    <w:rsid w:val="00D555EE"/>
    <w:rsid w:val="00D5739D"/>
    <w:rsid w:val="00D60430"/>
    <w:rsid w:val="00D635A9"/>
    <w:rsid w:val="00D63912"/>
    <w:rsid w:val="00D7301B"/>
    <w:rsid w:val="00D808F9"/>
    <w:rsid w:val="00D84967"/>
    <w:rsid w:val="00D87B35"/>
    <w:rsid w:val="00D9086D"/>
    <w:rsid w:val="00D927EB"/>
    <w:rsid w:val="00D94387"/>
    <w:rsid w:val="00D94A94"/>
    <w:rsid w:val="00DB2837"/>
    <w:rsid w:val="00DB60FB"/>
    <w:rsid w:val="00DB6C14"/>
    <w:rsid w:val="00DB7B6A"/>
    <w:rsid w:val="00DB7F13"/>
    <w:rsid w:val="00DD7113"/>
    <w:rsid w:val="00DF22CE"/>
    <w:rsid w:val="00E02E5D"/>
    <w:rsid w:val="00E06B86"/>
    <w:rsid w:val="00E06C18"/>
    <w:rsid w:val="00E07ADF"/>
    <w:rsid w:val="00E13D62"/>
    <w:rsid w:val="00E23265"/>
    <w:rsid w:val="00E2360D"/>
    <w:rsid w:val="00E30829"/>
    <w:rsid w:val="00E407C3"/>
    <w:rsid w:val="00E513C6"/>
    <w:rsid w:val="00E518C9"/>
    <w:rsid w:val="00E527EE"/>
    <w:rsid w:val="00E60398"/>
    <w:rsid w:val="00E629A0"/>
    <w:rsid w:val="00E66241"/>
    <w:rsid w:val="00E70091"/>
    <w:rsid w:val="00E74435"/>
    <w:rsid w:val="00E74776"/>
    <w:rsid w:val="00E762B8"/>
    <w:rsid w:val="00E766AC"/>
    <w:rsid w:val="00E810F3"/>
    <w:rsid w:val="00E812B2"/>
    <w:rsid w:val="00E90CC4"/>
    <w:rsid w:val="00E92EB0"/>
    <w:rsid w:val="00E95EA4"/>
    <w:rsid w:val="00EA7C42"/>
    <w:rsid w:val="00EA7E8F"/>
    <w:rsid w:val="00EB11F7"/>
    <w:rsid w:val="00EB1683"/>
    <w:rsid w:val="00EB298F"/>
    <w:rsid w:val="00EB375E"/>
    <w:rsid w:val="00ED0CFD"/>
    <w:rsid w:val="00ED27BC"/>
    <w:rsid w:val="00ED2DD6"/>
    <w:rsid w:val="00ED4B98"/>
    <w:rsid w:val="00ED6C34"/>
    <w:rsid w:val="00ED78A6"/>
    <w:rsid w:val="00EE2FF4"/>
    <w:rsid w:val="00EE529A"/>
    <w:rsid w:val="00EE61C9"/>
    <w:rsid w:val="00EF1CE0"/>
    <w:rsid w:val="00EF60C3"/>
    <w:rsid w:val="00F03C65"/>
    <w:rsid w:val="00F0645B"/>
    <w:rsid w:val="00F123EB"/>
    <w:rsid w:val="00F13D07"/>
    <w:rsid w:val="00F23352"/>
    <w:rsid w:val="00F274E4"/>
    <w:rsid w:val="00F31802"/>
    <w:rsid w:val="00F421BD"/>
    <w:rsid w:val="00F44AFF"/>
    <w:rsid w:val="00F5132D"/>
    <w:rsid w:val="00F51F2B"/>
    <w:rsid w:val="00F562EB"/>
    <w:rsid w:val="00F62A41"/>
    <w:rsid w:val="00F64027"/>
    <w:rsid w:val="00F65FC5"/>
    <w:rsid w:val="00F718F2"/>
    <w:rsid w:val="00F72D2C"/>
    <w:rsid w:val="00F73CAC"/>
    <w:rsid w:val="00F81225"/>
    <w:rsid w:val="00F81F2F"/>
    <w:rsid w:val="00F831E7"/>
    <w:rsid w:val="00F8457A"/>
    <w:rsid w:val="00F84748"/>
    <w:rsid w:val="00F90554"/>
    <w:rsid w:val="00F933B6"/>
    <w:rsid w:val="00F94DBD"/>
    <w:rsid w:val="00FB26D3"/>
    <w:rsid w:val="00FB5C1E"/>
    <w:rsid w:val="00FC22BF"/>
    <w:rsid w:val="00FC3F94"/>
    <w:rsid w:val="00FD2C2D"/>
    <w:rsid w:val="00FD310D"/>
    <w:rsid w:val="00FD3430"/>
    <w:rsid w:val="00FD4251"/>
    <w:rsid w:val="00FD5232"/>
    <w:rsid w:val="00FE110A"/>
    <w:rsid w:val="00FE67BE"/>
    <w:rsid w:val="00FF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A0D2"/>
  <w15:docId w15:val="{69A3CB62-7B6B-4BEE-A9C2-E5877322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BDE"/>
    <w:rPr>
      <w:sz w:val="24"/>
      <w:szCs w:val="24"/>
    </w:rPr>
  </w:style>
  <w:style w:type="paragraph" w:styleId="1">
    <w:name w:val="heading 1"/>
    <w:basedOn w:val="a"/>
    <w:next w:val="a"/>
    <w:link w:val="10"/>
    <w:qFormat/>
    <w:rsid w:val="00DF22CE"/>
    <w:pPr>
      <w:keepNext/>
      <w:framePr w:wrap="notBeside" w:vAnchor="text" w:hAnchor="text" w:y="1"/>
      <w:ind w:left="2160" w:hanging="360"/>
      <w:jc w:val="center"/>
      <w:outlineLvl w:val="0"/>
    </w:pPr>
    <w:rPr>
      <w:b/>
      <w:bCs/>
      <w:color w:val="000000" w:themeColor="text1"/>
    </w:rPr>
  </w:style>
  <w:style w:type="paragraph" w:styleId="2">
    <w:name w:val="heading 2"/>
    <w:basedOn w:val="a"/>
    <w:next w:val="a"/>
    <w:link w:val="20"/>
    <w:qFormat/>
    <w:rsid w:val="00AA03AF"/>
    <w:pPr>
      <w:keepNext/>
      <w:jc w:val="center"/>
      <w:outlineLvl w:val="1"/>
    </w:pPr>
    <w:rPr>
      <w:rFonts w:ascii="Arial" w:hAnsi="Arial"/>
      <w:b/>
      <w:bCs/>
      <w:sz w:val="32"/>
      <w:szCs w:val="20"/>
    </w:rPr>
  </w:style>
  <w:style w:type="paragraph" w:styleId="3">
    <w:name w:val="heading 3"/>
    <w:basedOn w:val="a"/>
    <w:next w:val="a"/>
    <w:link w:val="30"/>
    <w:unhideWhenUsed/>
    <w:qFormat/>
    <w:rsid w:val="00A14AA7"/>
    <w:pPr>
      <w:keepNext/>
      <w:spacing w:before="240" w:after="60"/>
      <w:outlineLvl w:val="2"/>
    </w:pPr>
    <w:rPr>
      <w:rFonts w:ascii="Cambria" w:hAnsi="Cambria"/>
      <w:b/>
      <w:bCs/>
      <w:sz w:val="26"/>
      <w:szCs w:val="26"/>
    </w:rPr>
  </w:style>
  <w:style w:type="paragraph" w:styleId="4">
    <w:name w:val="heading 4"/>
    <w:basedOn w:val="a"/>
    <w:next w:val="a"/>
    <w:link w:val="40"/>
    <w:qFormat/>
    <w:rsid w:val="00AA03AF"/>
    <w:pPr>
      <w:keepNext/>
      <w:jc w:val="center"/>
      <w:outlineLvl w:val="3"/>
    </w:pPr>
    <w:rPr>
      <w:rFonts w:ascii="Arial" w:hAnsi="Arial"/>
      <w:b/>
      <w:szCs w:val="20"/>
    </w:rPr>
  </w:style>
  <w:style w:type="paragraph" w:styleId="5">
    <w:name w:val="heading 5"/>
    <w:basedOn w:val="a"/>
    <w:next w:val="a"/>
    <w:link w:val="50"/>
    <w:unhideWhenUsed/>
    <w:qFormat/>
    <w:rsid w:val="00AA03A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AA03AF"/>
    <w:pPr>
      <w:keepNext/>
      <w:tabs>
        <w:tab w:val="left" w:pos="6840"/>
      </w:tabs>
      <w:spacing w:line="360" w:lineRule="auto"/>
      <w:jc w:val="both"/>
      <w:outlineLvl w:val="5"/>
    </w:pPr>
    <w:rPr>
      <w:rFonts w:ascii="Arial" w:hAnsi="Arial"/>
      <w:b/>
      <w:sz w:val="28"/>
      <w:szCs w:val="20"/>
    </w:rPr>
  </w:style>
  <w:style w:type="paragraph" w:styleId="7">
    <w:name w:val="heading 7"/>
    <w:basedOn w:val="a"/>
    <w:next w:val="a"/>
    <w:link w:val="70"/>
    <w:qFormat/>
    <w:rsid w:val="00AA03AF"/>
    <w:pPr>
      <w:keepNext/>
      <w:tabs>
        <w:tab w:val="left" w:pos="6663"/>
      </w:tabs>
      <w:jc w:val="both"/>
      <w:outlineLvl w:val="6"/>
    </w:pPr>
    <w:rPr>
      <w:rFonts w:ascii="Arial" w:hAnsi="Arial"/>
      <w:b/>
      <w:sz w:val="20"/>
      <w:szCs w:val="20"/>
    </w:rPr>
  </w:style>
  <w:style w:type="paragraph" w:styleId="8">
    <w:name w:val="heading 8"/>
    <w:basedOn w:val="a"/>
    <w:next w:val="a"/>
    <w:link w:val="80"/>
    <w:qFormat/>
    <w:rsid w:val="00AA03AF"/>
    <w:pPr>
      <w:keepNext/>
      <w:spacing w:line="360" w:lineRule="auto"/>
      <w:ind w:right="176" w:firstLine="540"/>
      <w:outlineLvl w:val="7"/>
    </w:pPr>
    <w:rPr>
      <w:rFonts w:ascii="Arial" w:hAnsi="Arial"/>
      <w:b/>
      <w:bCs/>
      <w:i/>
      <w:iCs/>
      <w:szCs w:val="20"/>
    </w:rPr>
  </w:style>
  <w:style w:type="paragraph" w:styleId="9">
    <w:name w:val="heading 9"/>
    <w:basedOn w:val="a"/>
    <w:next w:val="a"/>
    <w:link w:val="90"/>
    <w:qFormat/>
    <w:rsid w:val="00AA03AF"/>
    <w:pPr>
      <w:keepNext/>
      <w:jc w:val="center"/>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4AA7"/>
    <w:rPr>
      <w:rFonts w:ascii="Cambria" w:eastAsia="Times New Roman" w:hAnsi="Cambria" w:cs="Times New Roman"/>
      <w:b/>
      <w:bCs/>
      <w:sz w:val="26"/>
      <w:szCs w:val="26"/>
    </w:rPr>
  </w:style>
  <w:style w:type="paragraph" w:styleId="a3">
    <w:name w:val="Balloon Text"/>
    <w:basedOn w:val="a"/>
    <w:link w:val="a4"/>
    <w:semiHidden/>
    <w:rsid w:val="00F8457A"/>
    <w:rPr>
      <w:rFonts w:ascii="Tahoma" w:hAnsi="Tahoma" w:cs="Tahoma"/>
      <w:sz w:val="16"/>
      <w:szCs w:val="16"/>
    </w:rPr>
  </w:style>
  <w:style w:type="character" w:customStyle="1" w:styleId="a4">
    <w:name w:val="Текст выноски Знак"/>
    <w:basedOn w:val="a0"/>
    <w:link w:val="a3"/>
    <w:semiHidden/>
    <w:rsid w:val="00084BB6"/>
    <w:rPr>
      <w:rFonts w:ascii="Tahoma" w:hAnsi="Tahoma" w:cs="Tahoma"/>
      <w:sz w:val="16"/>
      <w:szCs w:val="16"/>
    </w:rPr>
  </w:style>
  <w:style w:type="paragraph" w:styleId="a5">
    <w:name w:val="Body Text"/>
    <w:basedOn w:val="a"/>
    <w:link w:val="a6"/>
    <w:rsid w:val="00BE4D5A"/>
    <w:rPr>
      <w:sz w:val="28"/>
      <w:szCs w:val="20"/>
    </w:rPr>
  </w:style>
  <w:style w:type="character" w:customStyle="1" w:styleId="a6">
    <w:name w:val="Основной текст Знак"/>
    <w:basedOn w:val="a0"/>
    <w:link w:val="a5"/>
    <w:rsid w:val="00D45383"/>
    <w:rPr>
      <w:sz w:val="28"/>
    </w:rPr>
  </w:style>
  <w:style w:type="paragraph" w:customStyle="1" w:styleId="ConsPlusNonformat">
    <w:name w:val="ConsPlusNonformat"/>
    <w:rsid w:val="00135B07"/>
    <w:pPr>
      <w:widowControl w:val="0"/>
      <w:autoSpaceDE w:val="0"/>
      <w:autoSpaceDN w:val="0"/>
      <w:adjustRightInd w:val="0"/>
    </w:pPr>
    <w:rPr>
      <w:rFonts w:ascii="Courier New" w:hAnsi="Courier New" w:cs="Courier New"/>
    </w:rPr>
  </w:style>
  <w:style w:type="paragraph" w:styleId="a7">
    <w:name w:val="No Spacing"/>
    <w:aliases w:val="Без интервала_таблицы,Times"/>
    <w:link w:val="a8"/>
    <w:uiPriority w:val="1"/>
    <w:qFormat/>
    <w:rsid w:val="00272C73"/>
    <w:rPr>
      <w:sz w:val="24"/>
      <w:szCs w:val="24"/>
    </w:rPr>
  </w:style>
  <w:style w:type="character" w:customStyle="1" w:styleId="a8">
    <w:name w:val="Без интервала Знак"/>
    <w:aliases w:val="Без интервала_таблицы Знак,Times Знак"/>
    <w:basedOn w:val="a0"/>
    <w:link w:val="a7"/>
    <w:uiPriority w:val="1"/>
    <w:rsid w:val="00D45383"/>
    <w:rPr>
      <w:sz w:val="24"/>
      <w:szCs w:val="24"/>
      <w:lang w:val="ru-RU" w:eastAsia="ru-RU" w:bidi="ar-SA"/>
    </w:rPr>
  </w:style>
  <w:style w:type="paragraph" w:styleId="a9">
    <w:name w:val="header"/>
    <w:basedOn w:val="a"/>
    <w:link w:val="aa"/>
    <w:unhideWhenUsed/>
    <w:rsid w:val="003246BA"/>
    <w:pPr>
      <w:tabs>
        <w:tab w:val="center" w:pos="4677"/>
        <w:tab w:val="right" w:pos="9355"/>
      </w:tabs>
    </w:pPr>
  </w:style>
  <w:style w:type="character" w:customStyle="1" w:styleId="aa">
    <w:name w:val="Верхний колонтитул Знак"/>
    <w:link w:val="a9"/>
    <w:rsid w:val="003246BA"/>
    <w:rPr>
      <w:sz w:val="24"/>
      <w:szCs w:val="24"/>
    </w:rPr>
  </w:style>
  <w:style w:type="paragraph" w:styleId="ab">
    <w:name w:val="footer"/>
    <w:basedOn w:val="a"/>
    <w:link w:val="ac"/>
    <w:uiPriority w:val="99"/>
    <w:unhideWhenUsed/>
    <w:rsid w:val="003246BA"/>
    <w:pPr>
      <w:tabs>
        <w:tab w:val="center" w:pos="4677"/>
        <w:tab w:val="right" w:pos="9355"/>
      </w:tabs>
    </w:pPr>
  </w:style>
  <w:style w:type="character" w:customStyle="1" w:styleId="ac">
    <w:name w:val="Нижний колонтитул Знак"/>
    <w:link w:val="ab"/>
    <w:uiPriority w:val="99"/>
    <w:rsid w:val="003246BA"/>
    <w:rPr>
      <w:sz w:val="24"/>
      <w:szCs w:val="24"/>
    </w:rPr>
  </w:style>
  <w:style w:type="paragraph" w:customStyle="1" w:styleId="ConsPlusTitle">
    <w:name w:val="ConsPlusTitle"/>
    <w:uiPriority w:val="99"/>
    <w:rsid w:val="00A14AA7"/>
    <w:pPr>
      <w:widowControl w:val="0"/>
      <w:autoSpaceDE w:val="0"/>
      <w:autoSpaceDN w:val="0"/>
      <w:adjustRightInd w:val="0"/>
    </w:pPr>
    <w:rPr>
      <w:rFonts w:ascii="Arial" w:hAnsi="Arial" w:cs="Arial"/>
      <w:b/>
      <w:bCs/>
    </w:rPr>
  </w:style>
  <w:style w:type="paragraph" w:styleId="ad">
    <w:name w:val="List Paragraph"/>
    <w:aliases w:val="List_Paragraph,Multilevel para_II,List Paragraph1"/>
    <w:basedOn w:val="a"/>
    <w:link w:val="ae"/>
    <w:uiPriority w:val="34"/>
    <w:qFormat/>
    <w:rsid w:val="00A14AA7"/>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C57087"/>
  </w:style>
  <w:style w:type="character" w:customStyle="1" w:styleId="apple-converted-space">
    <w:name w:val="apple-converted-space"/>
    <w:basedOn w:val="a0"/>
    <w:rsid w:val="00C57087"/>
  </w:style>
  <w:style w:type="paragraph" w:customStyle="1" w:styleId="af">
    <w:name w:val="Абзац"/>
    <w:basedOn w:val="a"/>
    <w:link w:val="af0"/>
    <w:qFormat/>
    <w:rsid w:val="000740E1"/>
    <w:pPr>
      <w:spacing w:after="200" w:line="240" w:lineRule="exact"/>
      <w:ind w:firstLine="709"/>
      <w:jc w:val="both"/>
    </w:pPr>
    <w:rPr>
      <w:rFonts w:ascii="Book Antiqua" w:hAnsi="Book Antiqua"/>
      <w:sz w:val="20"/>
      <w:szCs w:val="22"/>
    </w:rPr>
  </w:style>
  <w:style w:type="character" w:customStyle="1" w:styleId="af0">
    <w:name w:val="Абзац Знак"/>
    <w:basedOn w:val="a0"/>
    <w:link w:val="af"/>
    <w:rsid w:val="000740E1"/>
    <w:rPr>
      <w:rFonts w:ascii="Book Antiqua" w:hAnsi="Book Antiqua"/>
      <w:szCs w:val="22"/>
    </w:rPr>
  </w:style>
  <w:style w:type="paragraph" w:customStyle="1" w:styleId="ConsNormal">
    <w:name w:val="ConsNormal"/>
    <w:rsid w:val="00C874D5"/>
    <w:pPr>
      <w:autoSpaceDE w:val="0"/>
      <w:autoSpaceDN w:val="0"/>
      <w:adjustRightInd w:val="0"/>
      <w:ind w:right="19772" w:firstLine="720"/>
    </w:pPr>
    <w:rPr>
      <w:rFonts w:ascii="Arial" w:hAnsi="Arial" w:cs="Arial"/>
      <w:sz w:val="16"/>
      <w:szCs w:val="16"/>
    </w:rPr>
  </w:style>
  <w:style w:type="paragraph" w:styleId="af1">
    <w:name w:val="Normal (Web)"/>
    <w:basedOn w:val="a"/>
    <w:rsid w:val="00C874D5"/>
    <w:pPr>
      <w:spacing w:before="105" w:after="105" w:line="259" w:lineRule="auto"/>
      <w:ind w:firstLine="240"/>
    </w:pPr>
    <w:rPr>
      <w:rFonts w:ascii="Calibri" w:hAnsi="Calibri"/>
      <w:color w:val="000000"/>
      <w:sz w:val="22"/>
      <w:szCs w:val="22"/>
      <w:lang w:eastAsia="en-US"/>
    </w:rPr>
  </w:style>
  <w:style w:type="paragraph" w:customStyle="1" w:styleId="Default">
    <w:name w:val="Default"/>
    <w:uiPriority w:val="99"/>
    <w:rsid w:val="000B2288"/>
    <w:pPr>
      <w:autoSpaceDE w:val="0"/>
      <w:autoSpaceDN w:val="0"/>
      <w:adjustRightInd w:val="0"/>
    </w:pPr>
    <w:rPr>
      <w:color w:val="000000"/>
      <w:sz w:val="24"/>
      <w:szCs w:val="24"/>
    </w:rPr>
  </w:style>
  <w:style w:type="paragraph" w:customStyle="1" w:styleId="ConsPlusNormal">
    <w:name w:val="ConsPlusNormal"/>
    <w:rsid w:val="000B2288"/>
    <w:pPr>
      <w:widowControl w:val="0"/>
      <w:autoSpaceDE w:val="0"/>
      <w:autoSpaceDN w:val="0"/>
      <w:adjustRightInd w:val="0"/>
      <w:ind w:firstLine="720"/>
    </w:pPr>
    <w:rPr>
      <w:rFonts w:ascii="Arial" w:hAnsi="Arial" w:cs="Arial"/>
    </w:rPr>
  </w:style>
  <w:style w:type="paragraph" w:customStyle="1" w:styleId="ConsPlusCell">
    <w:name w:val="ConsPlusCell"/>
    <w:rsid w:val="005B1A66"/>
    <w:pPr>
      <w:widowControl w:val="0"/>
      <w:autoSpaceDE w:val="0"/>
      <w:autoSpaceDN w:val="0"/>
      <w:adjustRightInd w:val="0"/>
    </w:pPr>
    <w:rPr>
      <w:rFonts w:ascii="Arial" w:hAnsi="Arial" w:cs="Arial"/>
    </w:rPr>
  </w:style>
  <w:style w:type="paragraph" w:styleId="21">
    <w:name w:val="Body Text 2"/>
    <w:basedOn w:val="a"/>
    <w:link w:val="22"/>
    <w:rsid w:val="000D302F"/>
    <w:pPr>
      <w:spacing w:after="120" w:line="480" w:lineRule="auto"/>
    </w:pPr>
  </w:style>
  <w:style w:type="character" w:customStyle="1" w:styleId="22">
    <w:name w:val="Основной текст 2 Знак"/>
    <w:basedOn w:val="a0"/>
    <w:link w:val="21"/>
    <w:rsid w:val="000D302F"/>
    <w:rPr>
      <w:sz w:val="24"/>
      <w:szCs w:val="24"/>
    </w:rPr>
  </w:style>
  <w:style w:type="character" w:customStyle="1" w:styleId="af2">
    <w:name w:val="Заголовок Знак"/>
    <w:link w:val="af3"/>
    <w:uiPriority w:val="10"/>
    <w:locked/>
    <w:rsid w:val="008C6C78"/>
    <w:rPr>
      <w:b/>
      <w:bCs/>
      <w:sz w:val="28"/>
      <w:szCs w:val="28"/>
    </w:rPr>
  </w:style>
  <w:style w:type="paragraph" w:styleId="af3">
    <w:name w:val="Title"/>
    <w:basedOn w:val="a"/>
    <w:link w:val="af2"/>
    <w:uiPriority w:val="10"/>
    <w:qFormat/>
    <w:rsid w:val="008C6C78"/>
    <w:pPr>
      <w:autoSpaceDE w:val="0"/>
      <w:autoSpaceDN w:val="0"/>
      <w:adjustRightInd w:val="0"/>
      <w:jc w:val="center"/>
    </w:pPr>
    <w:rPr>
      <w:b/>
      <w:bCs/>
      <w:sz w:val="28"/>
      <w:szCs w:val="28"/>
    </w:rPr>
  </w:style>
  <w:style w:type="character" w:customStyle="1" w:styleId="11">
    <w:name w:val="Название Знак1"/>
    <w:basedOn w:val="a0"/>
    <w:uiPriority w:val="10"/>
    <w:rsid w:val="008C6C78"/>
    <w:rPr>
      <w:rFonts w:asciiTheme="majorHAnsi" w:eastAsiaTheme="majorEastAsia" w:hAnsiTheme="majorHAnsi" w:cstheme="majorBidi"/>
      <w:color w:val="17365D" w:themeColor="text2" w:themeShade="BF"/>
      <w:spacing w:val="5"/>
      <w:kern w:val="28"/>
      <w:sz w:val="52"/>
      <w:szCs w:val="52"/>
    </w:rPr>
  </w:style>
  <w:style w:type="character" w:customStyle="1" w:styleId="FontStyle15">
    <w:name w:val="Font Style15"/>
    <w:basedOn w:val="a0"/>
    <w:uiPriority w:val="99"/>
    <w:rsid w:val="00D60430"/>
    <w:rPr>
      <w:rFonts w:ascii="Times New Roman" w:hAnsi="Times New Roman" w:cs="Times New Roman"/>
      <w:sz w:val="22"/>
      <w:szCs w:val="22"/>
    </w:rPr>
  </w:style>
  <w:style w:type="character" w:customStyle="1" w:styleId="33">
    <w:name w:val="Основной текст (33)_"/>
    <w:basedOn w:val="a0"/>
    <w:link w:val="330"/>
    <w:rsid w:val="00D60430"/>
    <w:rPr>
      <w:sz w:val="23"/>
      <w:szCs w:val="23"/>
      <w:shd w:val="clear" w:color="auto" w:fill="FFFFFF"/>
    </w:rPr>
  </w:style>
  <w:style w:type="paragraph" w:customStyle="1" w:styleId="330">
    <w:name w:val="Основной текст (33)"/>
    <w:basedOn w:val="a"/>
    <w:link w:val="33"/>
    <w:rsid w:val="00D60430"/>
    <w:pPr>
      <w:shd w:val="clear" w:color="auto" w:fill="FFFFFF"/>
      <w:spacing w:before="780" w:after="60" w:line="0" w:lineRule="atLeast"/>
    </w:pPr>
    <w:rPr>
      <w:sz w:val="23"/>
      <w:szCs w:val="23"/>
    </w:rPr>
  </w:style>
  <w:style w:type="character" w:customStyle="1" w:styleId="41">
    <w:name w:val="Основной текст (4)_"/>
    <w:basedOn w:val="a0"/>
    <w:link w:val="42"/>
    <w:rsid w:val="00D60430"/>
    <w:rPr>
      <w:sz w:val="27"/>
      <w:szCs w:val="27"/>
      <w:shd w:val="clear" w:color="auto" w:fill="FFFFFF"/>
    </w:rPr>
  </w:style>
  <w:style w:type="paragraph" w:customStyle="1" w:styleId="42">
    <w:name w:val="Основной текст (4)"/>
    <w:basedOn w:val="a"/>
    <w:link w:val="41"/>
    <w:rsid w:val="00D60430"/>
    <w:pPr>
      <w:shd w:val="clear" w:color="auto" w:fill="FFFFFF"/>
      <w:spacing w:before="360" w:after="360" w:line="0" w:lineRule="atLeast"/>
    </w:pPr>
    <w:rPr>
      <w:sz w:val="27"/>
      <w:szCs w:val="27"/>
    </w:rPr>
  </w:style>
  <w:style w:type="character" w:customStyle="1" w:styleId="af4">
    <w:name w:val="Основной текст_"/>
    <w:basedOn w:val="a0"/>
    <w:link w:val="12"/>
    <w:rsid w:val="00D60430"/>
    <w:rPr>
      <w:sz w:val="27"/>
      <w:szCs w:val="27"/>
      <w:shd w:val="clear" w:color="auto" w:fill="FFFFFF"/>
    </w:rPr>
  </w:style>
  <w:style w:type="paragraph" w:customStyle="1" w:styleId="12">
    <w:name w:val="Основной текст1"/>
    <w:basedOn w:val="a"/>
    <w:link w:val="af4"/>
    <w:rsid w:val="00D60430"/>
    <w:pPr>
      <w:shd w:val="clear" w:color="auto" w:fill="FFFFFF"/>
      <w:spacing w:before="360" w:after="60" w:line="302" w:lineRule="exact"/>
      <w:jc w:val="both"/>
    </w:pPr>
    <w:rPr>
      <w:sz w:val="27"/>
      <w:szCs w:val="27"/>
    </w:rPr>
  </w:style>
  <w:style w:type="character" w:customStyle="1" w:styleId="115pt">
    <w:name w:val="Основной текст + 11;5 pt"/>
    <w:basedOn w:val="af4"/>
    <w:rsid w:val="00D60430"/>
    <w:rPr>
      <w:sz w:val="23"/>
      <w:szCs w:val="23"/>
      <w:shd w:val="clear" w:color="auto" w:fill="FFFFFF"/>
    </w:rPr>
  </w:style>
  <w:style w:type="character" w:customStyle="1" w:styleId="115pt0">
    <w:name w:val="Основной текст + 11;5 pt;Полужирный"/>
    <w:basedOn w:val="af4"/>
    <w:rsid w:val="00D60430"/>
    <w:rPr>
      <w:b/>
      <w:bCs/>
      <w:sz w:val="23"/>
      <w:szCs w:val="23"/>
      <w:shd w:val="clear" w:color="auto" w:fill="FFFFFF"/>
    </w:rPr>
  </w:style>
  <w:style w:type="table" w:styleId="af5">
    <w:name w:val="Table Grid"/>
    <w:basedOn w:val="a1"/>
    <w:rsid w:val="00D6043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10pt">
    <w:name w:val="Основной текст (9) + 10 pt"/>
    <w:basedOn w:val="a0"/>
    <w:rsid w:val="00D60430"/>
    <w:rPr>
      <w:rFonts w:ascii="Times New Roman" w:eastAsia="Times New Roman" w:hAnsi="Times New Roman" w:cs="Times New Roman"/>
      <w:b w:val="0"/>
      <w:bCs w:val="0"/>
      <w:i w:val="0"/>
      <w:iCs w:val="0"/>
      <w:smallCaps w:val="0"/>
      <w:strike w:val="0"/>
      <w:spacing w:val="0"/>
      <w:sz w:val="20"/>
      <w:szCs w:val="20"/>
    </w:rPr>
  </w:style>
  <w:style w:type="character" w:customStyle="1" w:styleId="91">
    <w:name w:val="Основной текст (9)_"/>
    <w:basedOn w:val="a0"/>
    <w:link w:val="92"/>
    <w:rsid w:val="00D60430"/>
    <w:rPr>
      <w:sz w:val="23"/>
      <w:szCs w:val="23"/>
      <w:shd w:val="clear" w:color="auto" w:fill="FFFFFF"/>
    </w:rPr>
  </w:style>
  <w:style w:type="paragraph" w:customStyle="1" w:styleId="92">
    <w:name w:val="Основной текст (9)"/>
    <w:basedOn w:val="a"/>
    <w:link w:val="91"/>
    <w:rsid w:val="00D60430"/>
    <w:pPr>
      <w:shd w:val="clear" w:color="auto" w:fill="FFFFFF"/>
      <w:spacing w:before="780" w:after="60" w:line="0" w:lineRule="atLeast"/>
    </w:pPr>
    <w:rPr>
      <w:sz w:val="23"/>
      <w:szCs w:val="23"/>
    </w:rPr>
  </w:style>
  <w:style w:type="character" w:customStyle="1" w:styleId="32">
    <w:name w:val="Основной текст (32)_"/>
    <w:basedOn w:val="a0"/>
    <w:link w:val="320"/>
    <w:rsid w:val="00CD4088"/>
    <w:rPr>
      <w:sz w:val="27"/>
      <w:szCs w:val="27"/>
      <w:shd w:val="clear" w:color="auto" w:fill="FFFFFF"/>
    </w:rPr>
  </w:style>
  <w:style w:type="paragraph" w:customStyle="1" w:styleId="320">
    <w:name w:val="Основной текст (32)"/>
    <w:basedOn w:val="a"/>
    <w:link w:val="32"/>
    <w:rsid w:val="00CD4088"/>
    <w:pPr>
      <w:shd w:val="clear" w:color="auto" w:fill="FFFFFF"/>
      <w:spacing w:before="360" w:after="60" w:line="302" w:lineRule="exact"/>
      <w:jc w:val="both"/>
    </w:pPr>
    <w:rPr>
      <w:sz w:val="27"/>
      <w:szCs w:val="27"/>
    </w:rPr>
  </w:style>
  <w:style w:type="character" w:customStyle="1" w:styleId="13">
    <w:name w:val="Заголовок №1"/>
    <w:basedOn w:val="a0"/>
    <w:rsid w:val="00CD408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6">
    <w:name w:val="Подпись к таблице_"/>
    <w:basedOn w:val="a0"/>
    <w:link w:val="af7"/>
    <w:rsid w:val="000A4BB4"/>
    <w:rPr>
      <w:shd w:val="clear" w:color="auto" w:fill="FFFFFF"/>
    </w:rPr>
  </w:style>
  <w:style w:type="paragraph" w:customStyle="1" w:styleId="af7">
    <w:name w:val="Подпись к таблице"/>
    <w:basedOn w:val="a"/>
    <w:link w:val="af6"/>
    <w:rsid w:val="000A4BB4"/>
    <w:pPr>
      <w:shd w:val="clear" w:color="auto" w:fill="FFFFFF"/>
      <w:spacing w:line="240" w:lineRule="exact"/>
    </w:pPr>
    <w:rPr>
      <w:sz w:val="20"/>
      <w:szCs w:val="20"/>
    </w:rPr>
  </w:style>
  <w:style w:type="character" w:customStyle="1" w:styleId="25">
    <w:name w:val="Основной текст (25)_"/>
    <w:basedOn w:val="a0"/>
    <w:link w:val="250"/>
    <w:rsid w:val="000A4BB4"/>
    <w:rPr>
      <w:sz w:val="21"/>
      <w:szCs w:val="21"/>
      <w:shd w:val="clear" w:color="auto" w:fill="FFFFFF"/>
    </w:rPr>
  </w:style>
  <w:style w:type="paragraph" w:customStyle="1" w:styleId="250">
    <w:name w:val="Основной текст (25)"/>
    <w:basedOn w:val="a"/>
    <w:link w:val="25"/>
    <w:rsid w:val="000A4BB4"/>
    <w:pPr>
      <w:shd w:val="clear" w:color="auto" w:fill="FFFFFF"/>
      <w:spacing w:line="0" w:lineRule="atLeast"/>
      <w:jc w:val="both"/>
    </w:pPr>
    <w:rPr>
      <w:sz w:val="21"/>
      <w:szCs w:val="21"/>
    </w:rPr>
  </w:style>
  <w:style w:type="character" w:customStyle="1" w:styleId="24">
    <w:name w:val="Основной текст (24)_"/>
    <w:basedOn w:val="a0"/>
    <w:link w:val="240"/>
    <w:rsid w:val="000A4BB4"/>
    <w:rPr>
      <w:shd w:val="clear" w:color="auto" w:fill="FFFFFF"/>
    </w:rPr>
  </w:style>
  <w:style w:type="paragraph" w:customStyle="1" w:styleId="240">
    <w:name w:val="Основной текст (24)"/>
    <w:basedOn w:val="a"/>
    <w:link w:val="24"/>
    <w:rsid w:val="000A4BB4"/>
    <w:pPr>
      <w:shd w:val="clear" w:color="auto" w:fill="FFFFFF"/>
      <w:spacing w:before="300" w:line="0" w:lineRule="atLeast"/>
    </w:pPr>
    <w:rPr>
      <w:sz w:val="20"/>
      <w:szCs w:val="20"/>
    </w:rPr>
  </w:style>
  <w:style w:type="character" w:customStyle="1" w:styleId="241">
    <w:name w:val="Основной текст (24) + Курсив"/>
    <w:basedOn w:val="24"/>
    <w:rsid w:val="000A4BB4"/>
    <w:rPr>
      <w:i/>
      <w:iCs/>
      <w:shd w:val="clear" w:color="auto" w:fill="FFFFFF"/>
    </w:rPr>
  </w:style>
  <w:style w:type="character" w:customStyle="1" w:styleId="410">
    <w:name w:val="Основной текст (41)_"/>
    <w:basedOn w:val="a0"/>
    <w:link w:val="411"/>
    <w:rsid w:val="000A4BB4"/>
    <w:rPr>
      <w:shd w:val="clear" w:color="auto" w:fill="FFFFFF"/>
    </w:rPr>
  </w:style>
  <w:style w:type="paragraph" w:customStyle="1" w:styleId="411">
    <w:name w:val="Основной текст (41)"/>
    <w:basedOn w:val="a"/>
    <w:link w:val="410"/>
    <w:rsid w:val="000A4BB4"/>
    <w:pPr>
      <w:shd w:val="clear" w:color="auto" w:fill="FFFFFF"/>
      <w:spacing w:line="240" w:lineRule="exact"/>
    </w:pPr>
    <w:rPr>
      <w:sz w:val="20"/>
      <w:szCs w:val="20"/>
    </w:rPr>
  </w:style>
  <w:style w:type="character" w:styleId="af8">
    <w:name w:val="Hyperlink"/>
    <w:basedOn w:val="a0"/>
    <w:uiPriority w:val="99"/>
    <w:unhideWhenUsed/>
    <w:rsid w:val="004C28DC"/>
    <w:rPr>
      <w:color w:val="0000FF"/>
      <w:u w:val="single"/>
    </w:rPr>
  </w:style>
  <w:style w:type="character" w:customStyle="1" w:styleId="rvts6">
    <w:name w:val="rvts6"/>
    <w:basedOn w:val="a0"/>
    <w:rsid w:val="004C28DC"/>
  </w:style>
  <w:style w:type="character" w:customStyle="1" w:styleId="23">
    <w:name w:val="Основной текст (23)_"/>
    <w:basedOn w:val="a0"/>
    <w:link w:val="230"/>
    <w:rsid w:val="004C28DC"/>
    <w:rPr>
      <w:sz w:val="17"/>
      <w:szCs w:val="17"/>
      <w:shd w:val="clear" w:color="auto" w:fill="FFFFFF"/>
    </w:rPr>
  </w:style>
  <w:style w:type="paragraph" w:customStyle="1" w:styleId="230">
    <w:name w:val="Основной текст (23)"/>
    <w:basedOn w:val="a"/>
    <w:link w:val="23"/>
    <w:rsid w:val="004C28DC"/>
    <w:pPr>
      <w:shd w:val="clear" w:color="auto" w:fill="FFFFFF"/>
      <w:spacing w:before="60" w:after="300" w:line="0" w:lineRule="atLeast"/>
    </w:pPr>
    <w:rPr>
      <w:sz w:val="17"/>
      <w:szCs w:val="17"/>
    </w:rPr>
  </w:style>
  <w:style w:type="character" w:customStyle="1" w:styleId="31">
    <w:name w:val="Подпись к таблице (3)_"/>
    <w:basedOn w:val="a0"/>
    <w:link w:val="34"/>
    <w:rsid w:val="00543ED7"/>
    <w:rPr>
      <w:sz w:val="27"/>
      <w:szCs w:val="27"/>
      <w:shd w:val="clear" w:color="auto" w:fill="FFFFFF"/>
    </w:rPr>
  </w:style>
  <w:style w:type="paragraph" w:customStyle="1" w:styleId="34">
    <w:name w:val="Подпись к таблице (3)"/>
    <w:basedOn w:val="a"/>
    <w:link w:val="31"/>
    <w:rsid w:val="00543ED7"/>
    <w:pPr>
      <w:shd w:val="clear" w:color="auto" w:fill="FFFFFF"/>
      <w:spacing w:line="326" w:lineRule="exact"/>
      <w:ind w:firstLine="560"/>
      <w:jc w:val="both"/>
    </w:pPr>
    <w:rPr>
      <w:sz w:val="27"/>
      <w:szCs w:val="27"/>
    </w:rPr>
  </w:style>
  <w:style w:type="character" w:customStyle="1" w:styleId="3115pt">
    <w:name w:val="Подпись к таблице (3) + 11;5 pt;Полужирный"/>
    <w:basedOn w:val="31"/>
    <w:rsid w:val="00543ED7"/>
    <w:rPr>
      <w:b/>
      <w:bCs/>
      <w:sz w:val="23"/>
      <w:szCs w:val="23"/>
      <w:shd w:val="clear" w:color="auto" w:fill="FFFFFF"/>
    </w:rPr>
  </w:style>
  <w:style w:type="character" w:customStyle="1" w:styleId="3115pt0">
    <w:name w:val="Подпись к таблице (3) + 11;5 pt"/>
    <w:basedOn w:val="31"/>
    <w:rsid w:val="00543ED7"/>
    <w:rPr>
      <w:sz w:val="23"/>
      <w:szCs w:val="23"/>
      <w:shd w:val="clear" w:color="auto" w:fill="FFFFFF"/>
    </w:rPr>
  </w:style>
  <w:style w:type="character" w:customStyle="1" w:styleId="28">
    <w:name w:val="Основной текст (28)_"/>
    <w:basedOn w:val="a0"/>
    <w:link w:val="280"/>
    <w:rsid w:val="003460CD"/>
    <w:rPr>
      <w:sz w:val="19"/>
      <w:szCs w:val="19"/>
      <w:shd w:val="clear" w:color="auto" w:fill="FFFFFF"/>
    </w:rPr>
  </w:style>
  <w:style w:type="paragraph" w:customStyle="1" w:styleId="280">
    <w:name w:val="Основной текст (28)"/>
    <w:basedOn w:val="a"/>
    <w:link w:val="28"/>
    <w:rsid w:val="003460CD"/>
    <w:pPr>
      <w:shd w:val="clear" w:color="auto" w:fill="FFFFFF"/>
      <w:spacing w:before="60" w:after="300" w:line="0" w:lineRule="atLeast"/>
    </w:pPr>
    <w:rPr>
      <w:sz w:val="19"/>
      <w:szCs w:val="19"/>
    </w:rPr>
  </w:style>
  <w:style w:type="character" w:customStyle="1" w:styleId="81">
    <w:name w:val="Подпись к таблице (8)"/>
    <w:basedOn w:val="a0"/>
    <w:rsid w:val="003460CD"/>
    <w:rPr>
      <w:rFonts w:ascii="Times New Roman" w:eastAsia="Times New Roman" w:hAnsi="Times New Roman" w:cs="Times New Roman"/>
      <w:b w:val="0"/>
      <w:bCs w:val="0"/>
      <w:i w:val="0"/>
      <w:iCs w:val="0"/>
      <w:smallCaps w:val="0"/>
      <w:strike w:val="0"/>
      <w:sz w:val="21"/>
      <w:szCs w:val="21"/>
      <w:u w:val="single"/>
    </w:rPr>
  </w:style>
  <w:style w:type="character" w:customStyle="1" w:styleId="29">
    <w:name w:val="Основной текст (29)_"/>
    <w:basedOn w:val="a0"/>
    <w:link w:val="290"/>
    <w:rsid w:val="0028040F"/>
    <w:rPr>
      <w:sz w:val="21"/>
      <w:szCs w:val="21"/>
      <w:shd w:val="clear" w:color="auto" w:fill="FFFFFF"/>
    </w:rPr>
  </w:style>
  <w:style w:type="paragraph" w:customStyle="1" w:styleId="290">
    <w:name w:val="Основной текст (29)"/>
    <w:basedOn w:val="a"/>
    <w:link w:val="29"/>
    <w:rsid w:val="0028040F"/>
    <w:pPr>
      <w:shd w:val="clear" w:color="auto" w:fill="FFFFFF"/>
      <w:spacing w:after="1860" w:line="0" w:lineRule="atLeast"/>
    </w:pPr>
    <w:rPr>
      <w:sz w:val="21"/>
      <w:szCs w:val="21"/>
    </w:rPr>
  </w:style>
  <w:style w:type="character" w:customStyle="1" w:styleId="14">
    <w:name w:val="Заголовок №1_"/>
    <w:basedOn w:val="a0"/>
    <w:uiPriority w:val="99"/>
    <w:rsid w:val="009D3B9E"/>
    <w:rPr>
      <w:rFonts w:ascii="Times New Roman" w:eastAsia="Times New Roman" w:hAnsi="Times New Roman" w:cs="Times New Roman"/>
      <w:b w:val="0"/>
      <w:bCs w:val="0"/>
      <w:i w:val="0"/>
      <w:iCs w:val="0"/>
      <w:smallCaps w:val="0"/>
      <w:strike w:val="0"/>
      <w:spacing w:val="0"/>
      <w:sz w:val="27"/>
      <w:szCs w:val="27"/>
    </w:rPr>
  </w:style>
  <w:style w:type="paragraph" w:styleId="af9">
    <w:name w:val="Body Text Indent"/>
    <w:basedOn w:val="a"/>
    <w:link w:val="afa"/>
    <w:rsid w:val="00AC03FC"/>
    <w:pPr>
      <w:spacing w:after="120"/>
      <w:ind w:left="283"/>
    </w:pPr>
    <w:rPr>
      <w:sz w:val="20"/>
      <w:szCs w:val="20"/>
    </w:rPr>
  </w:style>
  <w:style w:type="character" w:customStyle="1" w:styleId="afa">
    <w:name w:val="Основной текст с отступом Знак"/>
    <w:basedOn w:val="a0"/>
    <w:link w:val="af9"/>
    <w:rsid w:val="00AC03FC"/>
  </w:style>
  <w:style w:type="paragraph" w:styleId="afb">
    <w:name w:val="TOC Heading"/>
    <w:basedOn w:val="1"/>
    <w:next w:val="a"/>
    <w:uiPriority w:val="39"/>
    <w:unhideWhenUsed/>
    <w:qFormat/>
    <w:rsid w:val="00EE2FF4"/>
    <w:pPr>
      <w:keepLines/>
      <w:framePr w:wrap="notBeside"/>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5">
    <w:name w:val="toc 1"/>
    <w:basedOn w:val="a"/>
    <w:next w:val="a"/>
    <w:autoRedefine/>
    <w:uiPriority w:val="39"/>
    <w:unhideWhenUsed/>
    <w:rsid w:val="00E60398"/>
    <w:pPr>
      <w:tabs>
        <w:tab w:val="left" w:pos="440"/>
        <w:tab w:val="right" w:leader="dot" w:pos="9639"/>
      </w:tabs>
      <w:spacing w:after="100"/>
    </w:pPr>
  </w:style>
  <w:style w:type="character" w:customStyle="1" w:styleId="26">
    <w:name w:val="Подпись к картинке (2)_"/>
    <w:basedOn w:val="a0"/>
    <w:link w:val="27"/>
    <w:rsid w:val="00084BB6"/>
    <w:rPr>
      <w:sz w:val="27"/>
      <w:szCs w:val="27"/>
      <w:shd w:val="clear" w:color="auto" w:fill="FFFFFF"/>
    </w:rPr>
  </w:style>
  <w:style w:type="paragraph" w:customStyle="1" w:styleId="27">
    <w:name w:val="Подпись к картинке (2)"/>
    <w:basedOn w:val="a"/>
    <w:link w:val="26"/>
    <w:rsid w:val="00084BB6"/>
    <w:pPr>
      <w:shd w:val="clear" w:color="auto" w:fill="FFFFFF"/>
      <w:spacing w:line="0" w:lineRule="atLeast"/>
    </w:pPr>
    <w:rPr>
      <w:sz w:val="27"/>
      <w:szCs w:val="27"/>
    </w:rPr>
  </w:style>
  <w:style w:type="character" w:customStyle="1" w:styleId="35">
    <w:name w:val="Подпись к картинке (3)_"/>
    <w:basedOn w:val="a0"/>
    <w:rsid w:val="00084BB6"/>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Подпись к картинке (3)"/>
    <w:basedOn w:val="35"/>
    <w:rsid w:val="00084BB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21">
    <w:name w:val="Основной текст (32) + Полужирный"/>
    <w:basedOn w:val="32"/>
    <w:rsid w:val="00084BB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1">
    <w:name w:val="Основной текст (6)_"/>
    <w:basedOn w:val="a0"/>
    <w:uiPriority w:val="99"/>
    <w:rsid w:val="00084BB6"/>
    <w:rPr>
      <w:rFonts w:ascii="Times New Roman" w:eastAsia="Times New Roman" w:hAnsi="Times New Roman" w:cs="Times New Roman"/>
      <w:b w:val="0"/>
      <w:bCs w:val="0"/>
      <w:i w:val="0"/>
      <w:iCs w:val="0"/>
      <w:smallCaps w:val="0"/>
      <w:strike w:val="0"/>
      <w:sz w:val="27"/>
      <w:szCs w:val="27"/>
    </w:rPr>
  </w:style>
  <w:style w:type="character" w:customStyle="1" w:styleId="62">
    <w:name w:val="Основной текст (6) + Не курсив"/>
    <w:basedOn w:val="61"/>
    <w:rsid w:val="00084BB6"/>
    <w:rPr>
      <w:rFonts w:ascii="Times New Roman" w:eastAsia="Times New Roman" w:hAnsi="Times New Roman" w:cs="Times New Roman"/>
      <w:b w:val="0"/>
      <w:bCs w:val="0"/>
      <w:i/>
      <w:iCs/>
      <w:smallCaps w:val="0"/>
      <w:strike w:val="0"/>
      <w:spacing w:val="0"/>
      <w:sz w:val="27"/>
      <w:szCs w:val="27"/>
    </w:rPr>
  </w:style>
  <w:style w:type="character" w:customStyle="1" w:styleId="43">
    <w:name w:val="Основной текст (4) + Не полужирный"/>
    <w:basedOn w:val="41"/>
    <w:rsid w:val="00084BB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a">
    <w:name w:val="Подпись к таблице (2)_"/>
    <w:basedOn w:val="a0"/>
    <w:link w:val="2b"/>
    <w:rsid w:val="00084BB6"/>
    <w:rPr>
      <w:sz w:val="27"/>
      <w:szCs w:val="27"/>
      <w:shd w:val="clear" w:color="auto" w:fill="FFFFFF"/>
    </w:rPr>
  </w:style>
  <w:style w:type="paragraph" w:customStyle="1" w:styleId="2b">
    <w:name w:val="Подпись к таблице (2)"/>
    <w:basedOn w:val="a"/>
    <w:link w:val="2a"/>
    <w:rsid w:val="00084BB6"/>
    <w:pPr>
      <w:shd w:val="clear" w:color="auto" w:fill="FFFFFF"/>
      <w:spacing w:line="312" w:lineRule="exact"/>
      <w:ind w:firstLine="560"/>
      <w:jc w:val="both"/>
    </w:pPr>
    <w:rPr>
      <w:sz w:val="27"/>
      <w:szCs w:val="27"/>
    </w:rPr>
  </w:style>
  <w:style w:type="character" w:customStyle="1" w:styleId="2c">
    <w:name w:val="Подпись к таблице (2) + Не полужирный"/>
    <w:basedOn w:val="2a"/>
    <w:rsid w:val="00084BB6"/>
    <w:rPr>
      <w:b/>
      <w:bCs/>
      <w:sz w:val="27"/>
      <w:szCs w:val="27"/>
      <w:shd w:val="clear" w:color="auto" w:fill="FFFFFF"/>
    </w:rPr>
  </w:style>
  <w:style w:type="character" w:customStyle="1" w:styleId="16">
    <w:name w:val="Заголовок №1 + Не полужирный"/>
    <w:basedOn w:val="14"/>
    <w:rsid w:val="00084BB6"/>
    <w:rPr>
      <w:rFonts w:ascii="Times New Roman" w:eastAsia="Times New Roman" w:hAnsi="Times New Roman" w:cs="Times New Roman"/>
      <w:b/>
      <w:bCs/>
      <w:i w:val="0"/>
      <w:iCs w:val="0"/>
      <w:smallCaps w:val="0"/>
      <w:strike w:val="0"/>
      <w:spacing w:val="0"/>
      <w:sz w:val="27"/>
      <w:szCs w:val="27"/>
    </w:rPr>
  </w:style>
  <w:style w:type="character" w:customStyle="1" w:styleId="3285pt">
    <w:name w:val="Основной текст (32) + 8;5 pt;Полужирный"/>
    <w:basedOn w:val="32"/>
    <w:rsid w:val="00084BB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322">
    <w:name w:val="Основной текст (32) + Полужирный;Курсив"/>
    <w:basedOn w:val="32"/>
    <w:rsid w:val="00084BB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3285pt0">
    <w:name w:val="Основной текст (32) + 8;5 pt;Полужирный;Курсив"/>
    <w:basedOn w:val="32"/>
    <w:rsid w:val="00084BB6"/>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71">
    <w:name w:val="Основной текст (7)_"/>
    <w:basedOn w:val="a0"/>
    <w:link w:val="72"/>
    <w:rsid w:val="00084BB6"/>
    <w:rPr>
      <w:shd w:val="clear" w:color="auto" w:fill="FFFFFF"/>
    </w:rPr>
  </w:style>
  <w:style w:type="paragraph" w:customStyle="1" w:styleId="72">
    <w:name w:val="Основной текст (7)"/>
    <w:basedOn w:val="a"/>
    <w:link w:val="71"/>
    <w:rsid w:val="00084BB6"/>
    <w:pPr>
      <w:shd w:val="clear" w:color="auto" w:fill="FFFFFF"/>
      <w:spacing w:line="0" w:lineRule="atLeast"/>
    </w:pPr>
    <w:rPr>
      <w:sz w:val="20"/>
      <w:szCs w:val="20"/>
    </w:rPr>
  </w:style>
  <w:style w:type="character" w:customStyle="1" w:styleId="82">
    <w:name w:val="Основной текст (8)_"/>
    <w:basedOn w:val="a0"/>
    <w:link w:val="83"/>
    <w:rsid w:val="00084BB6"/>
    <w:rPr>
      <w:sz w:val="17"/>
      <w:szCs w:val="17"/>
      <w:shd w:val="clear" w:color="auto" w:fill="FFFFFF"/>
    </w:rPr>
  </w:style>
  <w:style w:type="paragraph" w:customStyle="1" w:styleId="83">
    <w:name w:val="Основной текст (8)"/>
    <w:basedOn w:val="a"/>
    <w:link w:val="82"/>
    <w:rsid w:val="00084BB6"/>
    <w:pPr>
      <w:shd w:val="clear" w:color="auto" w:fill="FFFFFF"/>
      <w:spacing w:line="0" w:lineRule="atLeast"/>
      <w:jc w:val="right"/>
    </w:pPr>
    <w:rPr>
      <w:sz w:val="17"/>
      <w:szCs w:val="17"/>
    </w:rPr>
  </w:style>
  <w:style w:type="character" w:customStyle="1" w:styleId="93">
    <w:name w:val="Подпись к таблице (9)_"/>
    <w:basedOn w:val="a0"/>
    <w:link w:val="94"/>
    <w:rsid w:val="00084BB6"/>
    <w:rPr>
      <w:sz w:val="27"/>
      <w:szCs w:val="27"/>
      <w:shd w:val="clear" w:color="auto" w:fill="FFFFFF"/>
    </w:rPr>
  </w:style>
  <w:style w:type="paragraph" w:customStyle="1" w:styleId="94">
    <w:name w:val="Подпись к таблице (9)"/>
    <w:basedOn w:val="a"/>
    <w:link w:val="93"/>
    <w:rsid w:val="00084BB6"/>
    <w:pPr>
      <w:shd w:val="clear" w:color="auto" w:fill="FFFFFF"/>
      <w:spacing w:line="326" w:lineRule="exact"/>
      <w:ind w:firstLine="560"/>
      <w:jc w:val="both"/>
    </w:pPr>
    <w:rPr>
      <w:sz w:val="27"/>
      <w:szCs w:val="27"/>
    </w:rPr>
  </w:style>
  <w:style w:type="character" w:customStyle="1" w:styleId="95">
    <w:name w:val="Подпись к таблице (9) + Полужирный"/>
    <w:basedOn w:val="93"/>
    <w:rsid w:val="00084BB6"/>
    <w:rPr>
      <w:b/>
      <w:bCs/>
      <w:sz w:val="27"/>
      <w:szCs w:val="27"/>
      <w:shd w:val="clear" w:color="auto" w:fill="FFFFFF"/>
    </w:rPr>
  </w:style>
  <w:style w:type="character" w:customStyle="1" w:styleId="985pt">
    <w:name w:val="Подпись к таблице (9) + 8;5 pt;Полужирный"/>
    <w:basedOn w:val="93"/>
    <w:rsid w:val="00084BB6"/>
    <w:rPr>
      <w:b/>
      <w:bCs/>
      <w:sz w:val="17"/>
      <w:szCs w:val="17"/>
      <w:shd w:val="clear" w:color="auto" w:fill="FFFFFF"/>
    </w:rPr>
  </w:style>
  <w:style w:type="character" w:customStyle="1" w:styleId="285pt">
    <w:name w:val="Подпись к таблице (2) + 8;5 pt"/>
    <w:basedOn w:val="2a"/>
    <w:rsid w:val="00084BB6"/>
    <w:rPr>
      <w:sz w:val="17"/>
      <w:szCs w:val="17"/>
      <w:shd w:val="clear" w:color="auto" w:fill="FFFFFF"/>
    </w:rPr>
  </w:style>
  <w:style w:type="character" w:customStyle="1" w:styleId="485pt">
    <w:name w:val="Основной текст (4) + 8;5 pt"/>
    <w:basedOn w:val="41"/>
    <w:rsid w:val="00084BB6"/>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3135pt">
    <w:name w:val="Основной текст (33) + 13;5 pt;Не полужирный"/>
    <w:basedOn w:val="33"/>
    <w:rsid w:val="00084BB6"/>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afc">
    <w:name w:val="Оглавление_"/>
    <w:basedOn w:val="a0"/>
    <w:link w:val="afd"/>
    <w:rsid w:val="00084BB6"/>
    <w:rPr>
      <w:sz w:val="27"/>
      <w:szCs w:val="27"/>
      <w:shd w:val="clear" w:color="auto" w:fill="FFFFFF"/>
    </w:rPr>
  </w:style>
  <w:style w:type="paragraph" w:customStyle="1" w:styleId="afd">
    <w:name w:val="Оглавление"/>
    <w:basedOn w:val="a"/>
    <w:link w:val="afc"/>
    <w:rsid w:val="00084BB6"/>
    <w:pPr>
      <w:shd w:val="clear" w:color="auto" w:fill="FFFFFF"/>
      <w:spacing w:before="60" w:after="60" w:line="0" w:lineRule="atLeast"/>
      <w:ind w:hanging="1160"/>
    </w:pPr>
    <w:rPr>
      <w:sz w:val="27"/>
      <w:szCs w:val="27"/>
    </w:rPr>
  </w:style>
  <w:style w:type="character" w:customStyle="1" w:styleId="115pt1">
    <w:name w:val="Оглавление + 11;5 pt;Не полужирный"/>
    <w:basedOn w:val="afc"/>
    <w:rsid w:val="00084BB6"/>
    <w:rPr>
      <w:b/>
      <w:bCs/>
      <w:sz w:val="23"/>
      <w:szCs w:val="23"/>
      <w:shd w:val="clear" w:color="auto" w:fill="FFFFFF"/>
    </w:rPr>
  </w:style>
  <w:style w:type="character" w:customStyle="1" w:styleId="afe">
    <w:name w:val="Оглавление + Не полужирный"/>
    <w:basedOn w:val="afc"/>
    <w:rsid w:val="00084BB6"/>
    <w:rPr>
      <w:b/>
      <w:bCs/>
      <w:sz w:val="27"/>
      <w:szCs w:val="27"/>
      <w:shd w:val="clear" w:color="auto" w:fill="FFFFFF"/>
    </w:rPr>
  </w:style>
  <w:style w:type="character" w:customStyle="1" w:styleId="37">
    <w:name w:val="Оглавление (3)_"/>
    <w:basedOn w:val="a0"/>
    <w:link w:val="38"/>
    <w:rsid w:val="00084BB6"/>
    <w:rPr>
      <w:sz w:val="23"/>
      <w:szCs w:val="23"/>
      <w:shd w:val="clear" w:color="auto" w:fill="FFFFFF"/>
    </w:rPr>
  </w:style>
  <w:style w:type="paragraph" w:customStyle="1" w:styleId="38">
    <w:name w:val="Оглавление (3)"/>
    <w:basedOn w:val="a"/>
    <w:link w:val="37"/>
    <w:rsid w:val="00084BB6"/>
    <w:pPr>
      <w:shd w:val="clear" w:color="auto" w:fill="FFFFFF"/>
      <w:spacing w:before="4560" w:line="0" w:lineRule="atLeast"/>
    </w:pPr>
    <w:rPr>
      <w:sz w:val="23"/>
      <w:szCs w:val="23"/>
    </w:rPr>
  </w:style>
  <w:style w:type="character" w:customStyle="1" w:styleId="340">
    <w:name w:val="Основной текст (34)_"/>
    <w:basedOn w:val="a0"/>
    <w:rsid w:val="00084BB6"/>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basedOn w:val="340"/>
    <w:rsid w:val="00084BB6"/>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basedOn w:val="340"/>
    <w:rsid w:val="00084BB6"/>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basedOn w:val="340"/>
    <w:rsid w:val="00084BB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0">
    <w:name w:val="Основной текст (12)_"/>
    <w:basedOn w:val="a0"/>
    <w:link w:val="121"/>
    <w:rsid w:val="00084BB6"/>
    <w:rPr>
      <w:w w:val="150"/>
      <w:sz w:val="15"/>
      <w:szCs w:val="15"/>
      <w:shd w:val="clear" w:color="auto" w:fill="FFFFFF"/>
    </w:rPr>
  </w:style>
  <w:style w:type="paragraph" w:customStyle="1" w:styleId="121">
    <w:name w:val="Основной текст (12)"/>
    <w:basedOn w:val="a"/>
    <w:link w:val="120"/>
    <w:rsid w:val="00084BB6"/>
    <w:pPr>
      <w:shd w:val="clear" w:color="auto" w:fill="FFFFFF"/>
      <w:spacing w:line="216" w:lineRule="exact"/>
      <w:jc w:val="both"/>
    </w:pPr>
    <w:rPr>
      <w:w w:val="150"/>
      <w:sz w:val="15"/>
      <w:szCs w:val="15"/>
    </w:rPr>
  </w:style>
  <w:style w:type="character" w:customStyle="1" w:styleId="128pt">
    <w:name w:val="Основной текст (12) + 8 pt;Курсив"/>
    <w:basedOn w:val="120"/>
    <w:rsid w:val="00084BB6"/>
    <w:rPr>
      <w:i/>
      <w:iCs/>
      <w:w w:val="150"/>
      <w:sz w:val="16"/>
      <w:szCs w:val="16"/>
      <w:shd w:val="clear" w:color="auto" w:fill="FFFFFF"/>
    </w:rPr>
  </w:style>
  <w:style w:type="character" w:customStyle="1" w:styleId="350">
    <w:name w:val="Основной текст (35)_"/>
    <w:basedOn w:val="a0"/>
    <w:link w:val="351"/>
    <w:rsid w:val="00084BB6"/>
    <w:rPr>
      <w:w w:val="150"/>
      <w:sz w:val="14"/>
      <w:szCs w:val="14"/>
      <w:shd w:val="clear" w:color="auto" w:fill="FFFFFF"/>
    </w:rPr>
  </w:style>
  <w:style w:type="paragraph" w:customStyle="1" w:styleId="351">
    <w:name w:val="Основной текст (35)"/>
    <w:basedOn w:val="a"/>
    <w:link w:val="350"/>
    <w:rsid w:val="00084BB6"/>
    <w:pPr>
      <w:shd w:val="clear" w:color="auto" w:fill="FFFFFF"/>
      <w:spacing w:line="0" w:lineRule="atLeast"/>
    </w:pPr>
    <w:rPr>
      <w:w w:val="150"/>
      <w:sz w:val="14"/>
      <w:szCs w:val="14"/>
    </w:rPr>
  </w:style>
  <w:style w:type="character" w:customStyle="1" w:styleId="100">
    <w:name w:val="Основной текст (10)_"/>
    <w:basedOn w:val="a0"/>
    <w:link w:val="101"/>
    <w:rsid w:val="00084BB6"/>
    <w:rPr>
      <w:sz w:val="23"/>
      <w:szCs w:val="23"/>
      <w:shd w:val="clear" w:color="auto" w:fill="FFFFFF"/>
    </w:rPr>
  </w:style>
  <w:style w:type="paragraph" w:customStyle="1" w:styleId="101">
    <w:name w:val="Основной текст (10)"/>
    <w:basedOn w:val="a"/>
    <w:link w:val="100"/>
    <w:rsid w:val="00084BB6"/>
    <w:pPr>
      <w:shd w:val="clear" w:color="auto" w:fill="FFFFFF"/>
      <w:spacing w:line="274" w:lineRule="exact"/>
      <w:jc w:val="both"/>
    </w:pPr>
    <w:rPr>
      <w:sz w:val="23"/>
      <w:szCs w:val="23"/>
    </w:rPr>
  </w:style>
  <w:style w:type="character" w:customStyle="1" w:styleId="108pt150">
    <w:name w:val="Основной текст (10) + 8 pt;Масштаб 150%"/>
    <w:basedOn w:val="100"/>
    <w:rsid w:val="00084BB6"/>
    <w:rPr>
      <w:w w:val="150"/>
      <w:sz w:val="16"/>
      <w:szCs w:val="16"/>
      <w:shd w:val="clear" w:color="auto" w:fill="FFFFFF"/>
    </w:rPr>
  </w:style>
  <w:style w:type="character" w:customStyle="1" w:styleId="140">
    <w:name w:val="Основной текст (14)_"/>
    <w:basedOn w:val="a0"/>
    <w:link w:val="141"/>
    <w:rsid w:val="00084BB6"/>
    <w:rPr>
      <w:w w:val="150"/>
      <w:sz w:val="14"/>
      <w:szCs w:val="14"/>
      <w:shd w:val="clear" w:color="auto" w:fill="FFFFFF"/>
    </w:rPr>
  </w:style>
  <w:style w:type="paragraph" w:customStyle="1" w:styleId="141">
    <w:name w:val="Основной текст (14)"/>
    <w:basedOn w:val="a"/>
    <w:link w:val="140"/>
    <w:rsid w:val="00084BB6"/>
    <w:pPr>
      <w:shd w:val="clear" w:color="auto" w:fill="FFFFFF"/>
      <w:spacing w:line="0" w:lineRule="atLeast"/>
    </w:pPr>
    <w:rPr>
      <w:w w:val="150"/>
      <w:sz w:val="14"/>
      <w:szCs w:val="14"/>
    </w:rPr>
  </w:style>
  <w:style w:type="character" w:customStyle="1" w:styleId="1475pt">
    <w:name w:val="Основной текст (14) + 7;5 pt;Курсив"/>
    <w:basedOn w:val="140"/>
    <w:rsid w:val="00084BB6"/>
    <w:rPr>
      <w:i/>
      <w:iCs/>
      <w:w w:val="150"/>
      <w:sz w:val="15"/>
      <w:szCs w:val="15"/>
      <w:shd w:val="clear" w:color="auto" w:fill="FFFFFF"/>
    </w:rPr>
  </w:style>
  <w:style w:type="character" w:customStyle="1" w:styleId="44">
    <w:name w:val="Подпись к таблице (4)_"/>
    <w:basedOn w:val="a0"/>
    <w:link w:val="45"/>
    <w:rsid w:val="00084BB6"/>
    <w:rPr>
      <w:w w:val="150"/>
      <w:sz w:val="15"/>
      <w:szCs w:val="15"/>
      <w:shd w:val="clear" w:color="auto" w:fill="FFFFFF"/>
    </w:rPr>
  </w:style>
  <w:style w:type="paragraph" w:customStyle="1" w:styleId="45">
    <w:name w:val="Подпись к таблице (4)"/>
    <w:basedOn w:val="a"/>
    <w:link w:val="44"/>
    <w:rsid w:val="00084BB6"/>
    <w:pPr>
      <w:shd w:val="clear" w:color="auto" w:fill="FFFFFF"/>
      <w:spacing w:line="0" w:lineRule="atLeast"/>
    </w:pPr>
    <w:rPr>
      <w:w w:val="150"/>
      <w:sz w:val="15"/>
      <w:szCs w:val="15"/>
    </w:rPr>
  </w:style>
  <w:style w:type="character" w:customStyle="1" w:styleId="63">
    <w:name w:val="Основной текст (6) + Полужирный"/>
    <w:basedOn w:val="61"/>
    <w:rsid w:val="00084BB6"/>
    <w:rPr>
      <w:rFonts w:ascii="Times New Roman" w:eastAsia="Times New Roman" w:hAnsi="Times New Roman" w:cs="Times New Roman"/>
      <w:b/>
      <w:bCs/>
      <w:i w:val="0"/>
      <w:iCs w:val="0"/>
      <w:smallCaps w:val="0"/>
      <w:strike w:val="0"/>
      <w:spacing w:val="0"/>
      <w:sz w:val="27"/>
      <w:szCs w:val="27"/>
      <w:u w:val="single"/>
    </w:rPr>
  </w:style>
  <w:style w:type="character" w:customStyle="1" w:styleId="aff">
    <w:name w:val="Колонтитул_"/>
    <w:basedOn w:val="a0"/>
    <w:link w:val="aff0"/>
    <w:rsid w:val="00084BB6"/>
    <w:rPr>
      <w:shd w:val="clear" w:color="auto" w:fill="FFFFFF"/>
    </w:rPr>
  </w:style>
  <w:style w:type="paragraph" w:customStyle="1" w:styleId="aff0">
    <w:name w:val="Колонтитул"/>
    <w:basedOn w:val="a"/>
    <w:link w:val="aff"/>
    <w:rsid w:val="00084BB6"/>
    <w:pPr>
      <w:shd w:val="clear" w:color="auto" w:fill="FFFFFF"/>
    </w:pPr>
    <w:rPr>
      <w:sz w:val="20"/>
      <w:szCs w:val="20"/>
    </w:rPr>
  </w:style>
  <w:style w:type="character" w:customStyle="1" w:styleId="135pt">
    <w:name w:val="Колонтитул + 13;5 pt;Полужирный"/>
    <w:basedOn w:val="aff"/>
    <w:rsid w:val="00084BB6"/>
    <w:rPr>
      <w:b/>
      <w:bCs/>
      <w:spacing w:val="0"/>
      <w:sz w:val="27"/>
      <w:szCs w:val="27"/>
      <w:shd w:val="clear" w:color="auto" w:fill="FFFFFF"/>
    </w:rPr>
  </w:style>
  <w:style w:type="character" w:customStyle="1" w:styleId="46">
    <w:name w:val="Основной текст (4) + Не полужирный;Курсив"/>
    <w:basedOn w:val="41"/>
    <w:rsid w:val="00084BB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370">
    <w:name w:val="Основной текст (37)_"/>
    <w:basedOn w:val="a0"/>
    <w:link w:val="371"/>
    <w:rsid w:val="00084BB6"/>
    <w:rPr>
      <w:rFonts w:ascii="Calibri" w:eastAsia="Calibri" w:hAnsi="Calibri" w:cs="Calibri"/>
      <w:sz w:val="23"/>
      <w:szCs w:val="23"/>
      <w:shd w:val="clear" w:color="auto" w:fill="FFFFFF"/>
    </w:rPr>
  </w:style>
  <w:style w:type="paragraph" w:customStyle="1" w:styleId="371">
    <w:name w:val="Основной текст (37)"/>
    <w:basedOn w:val="a"/>
    <w:link w:val="370"/>
    <w:rsid w:val="00084BB6"/>
    <w:pPr>
      <w:shd w:val="clear" w:color="auto" w:fill="FFFFFF"/>
      <w:spacing w:line="0" w:lineRule="atLeast"/>
      <w:jc w:val="center"/>
    </w:pPr>
    <w:rPr>
      <w:rFonts w:ascii="Calibri" w:eastAsia="Calibri" w:hAnsi="Calibri" w:cs="Calibri"/>
      <w:sz w:val="23"/>
      <w:szCs w:val="23"/>
    </w:rPr>
  </w:style>
  <w:style w:type="character" w:customStyle="1" w:styleId="380">
    <w:name w:val="Основной текст (38)_"/>
    <w:basedOn w:val="a0"/>
    <w:rsid w:val="00084BB6"/>
    <w:rPr>
      <w:rFonts w:ascii="Calibri" w:eastAsia="Calibri" w:hAnsi="Calibri" w:cs="Calibri"/>
      <w:b w:val="0"/>
      <w:bCs w:val="0"/>
      <w:i w:val="0"/>
      <w:iCs w:val="0"/>
      <w:smallCaps w:val="0"/>
      <w:strike w:val="0"/>
      <w:spacing w:val="0"/>
      <w:sz w:val="20"/>
      <w:szCs w:val="20"/>
    </w:rPr>
  </w:style>
  <w:style w:type="character" w:customStyle="1" w:styleId="38TimesNewRoman8pt150">
    <w:name w:val="Основной текст (38) + Times New Roman;8 pt;Курсив;Масштаб 150%"/>
    <w:basedOn w:val="380"/>
    <w:rsid w:val="00084BB6"/>
    <w:rPr>
      <w:rFonts w:ascii="Times New Roman" w:eastAsia="Times New Roman" w:hAnsi="Times New Roman" w:cs="Times New Roman"/>
      <w:b w:val="0"/>
      <w:bCs w:val="0"/>
      <w:i/>
      <w:iCs/>
      <w:smallCaps w:val="0"/>
      <w:strike w:val="0"/>
      <w:spacing w:val="0"/>
      <w:w w:val="150"/>
      <w:sz w:val="16"/>
      <w:szCs w:val="16"/>
    </w:rPr>
  </w:style>
  <w:style w:type="character" w:customStyle="1" w:styleId="381">
    <w:name w:val="Основной текст (38)"/>
    <w:basedOn w:val="380"/>
    <w:rsid w:val="00084BB6"/>
    <w:rPr>
      <w:rFonts w:ascii="Calibri" w:eastAsia="Calibri" w:hAnsi="Calibri" w:cs="Calibri"/>
      <w:b w:val="0"/>
      <w:bCs w:val="0"/>
      <w:i w:val="0"/>
      <w:iCs w:val="0"/>
      <w:smallCaps w:val="0"/>
      <w:strike w:val="0"/>
      <w:spacing w:val="0"/>
      <w:sz w:val="20"/>
      <w:szCs w:val="20"/>
    </w:rPr>
  </w:style>
  <w:style w:type="character" w:customStyle="1" w:styleId="400">
    <w:name w:val="Основной текст (40)_"/>
    <w:basedOn w:val="a0"/>
    <w:rsid w:val="00084BB6"/>
    <w:rPr>
      <w:rFonts w:ascii="Times New Roman" w:eastAsia="Times New Roman" w:hAnsi="Times New Roman" w:cs="Times New Roman"/>
      <w:b w:val="0"/>
      <w:bCs w:val="0"/>
      <w:i w:val="0"/>
      <w:iCs w:val="0"/>
      <w:smallCaps w:val="0"/>
      <w:strike w:val="0"/>
      <w:sz w:val="12"/>
      <w:szCs w:val="12"/>
    </w:rPr>
  </w:style>
  <w:style w:type="character" w:customStyle="1" w:styleId="408pt150">
    <w:name w:val="Основной текст (40) + 8 pt;Курсив;Масштаб 150%"/>
    <w:basedOn w:val="400"/>
    <w:rsid w:val="00084BB6"/>
    <w:rPr>
      <w:rFonts w:ascii="Times New Roman" w:eastAsia="Times New Roman" w:hAnsi="Times New Roman" w:cs="Times New Roman"/>
      <w:b w:val="0"/>
      <w:bCs w:val="0"/>
      <w:i/>
      <w:iCs/>
      <w:smallCaps w:val="0"/>
      <w:strike w:val="0"/>
      <w:spacing w:val="0"/>
      <w:w w:val="150"/>
      <w:sz w:val="16"/>
      <w:szCs w:val="16"/>
    </w:rPr>
  </w:style>
  <w:style w:type="character" w:customStyle="1" w:styleId="401">
    <w:name w:val="Основной текст (40)"/>
    <w:basedOn w:val="400"/>
    <w:rsid w:val="00084BB6"/>
    <w:rPr>
      <w:rFonts w:ascii="Times New Roman" w:eastAsia="Times New Roman" w:hAnsi="Times New Roman" w:cs="Times New Roman"/>
      <w:b w:val="0"/>
      <w:bCs w:val="0"/>
      <w:i w:val="0"/>
      <w:iCs w:val="0"/>
      <w:smallCaps w:val="0"/>
      <w:strike w:val="0"/>
      <w:sz w:val="12"/>
      <w:szCs w:val="12"/>
    </w:rPr>
  </w:style>
  <w:style w:type="character" w:customStyle="1" w:styleId="382">
    <w:name w:val="Основной текст (38) + Полужирный"/>
    <w:basedOn w:val="380"/>
    <w:rsid w:val="00084BB6"/>
    <w:rPr>
      <w:rFonts w:ascii="Calibri" w:eastAsia="Calibri" w:hAnsi="Calibri" w:cs="Calibri"/>
      <w:b/>
      <w:bCs/>
      <w:i w:val="0"/>
      <w:iCs w:val="0"/>
      <w:smallCaps w:val="0"/>
      <w:strike w:val="0"/>
      <w:spacing w:val="0"/>
      <w:sz w:val="20"/>
      <w:szCs w:val="20"/>
    </w:rPr>
  </w:style>
  <w:style w:type="character" w:customStyle="1" w:styleId="150">
    <w:name w:val="Основной текст (15)_"/>
    <w:basedOn w:val="a0"/>
    <w:link w:val="151"/>
    <w:rsid w:val="00084BB6"/>
    <w:rPr>
      <w:sz w:val="12"/>
      <w:szCs w:val="12"/>
      <w:shd w:val="clear" w:color="auto" w:fill="FFFFFF"/>
    </w:rPr>
  </w:style>
  <w:style w:type="paragraph" w:customStyle="1" w:styleId="151">
    <w:name w:val="Основной текст (15)"/>
    <w:basedOn w:val="a"/>
    <w:link w:val="150"/>
    <w:rsid w:val="00084BB6"/>
    <w:pPr>
      <w:shd w:val="clear" w:color="auto" w:fill="FFFFFF"/>
      <w:spacing w:line="0" w:lineRule="atLeast"/>
    </w:pPr>
    <w:rPr>
      <w:sz w:val="12"/>
      <w:szCs w:val="12"/>
    </w:rPr>
  </w:style>
  <w:style w:type="character" w:customStyle="1" w:styleId="39">
    <w:name w:val="Основной текст (39)_"/>
    <w:basedOn w:val="a0"/>
    <w:link w:val="390"/>
    <w:rsid w:val="00084BB6"/>
    <w:rPr>
      <w:sz w:val="11"/>
      <w:szCs w:val="11"/>
      <w:shd w:val="clear" w:color="auto" w:fill="FFFFFF"/>
    </w:rPr>
  </w:style>
  <w:style w:type="paragraph" w:customStyle="1" w:styleId="390">
    <w:name w:val="Основной текст (39)"/>
    <w:basedOn w:val="a"/>
    <w:link w:val="39"/>
    <w:rsid w:val="00084BB6"/>
    <w:pPr>
      <w:shd w:val="clear" w:color="auto" w:fill="FFFFFF"/>
      <w:spacing w:line="0" w:lineRule="atLeast"/>
    </w:pPr>
    <w:rPr>
      <w:sz w:val="11"/>
      <w:szCs w:val="11"/>
    </w:rPr>
  </w:style>
  <w:style w:type="character" w:customStyle="1" w:styleId="200">
    <w:name w:val="Основной текст (20)_"/>
    <w:basedOn w:val="a0"/>
    <w:link w:val="201"/>
    <w:rsid w:val="00084BB6"/>
    <w:rPr>
      <w:sz w:val="12"/>
      <w:szCs w:val="12"/>
      <w:shd w:val="clear" w:color="auto" w:fill="FFFFFF"/>
    </w:rPr>
  </w:style>
  <w:style w:type="paragraph" w:customStyle="1" w:styleId="201">
    <w:name w:val="Основной текст (20)"/>
    <w:basedOn w:val="a"/>
    <w:link w:val="200"/>
    <w:rsid w:val="00084BB6"/>
    <w:pPr>
      <w:shd w:val="clear" w:color="auto" w:fill="FFFFFF"/>
      <w:spacing w:line="0" w:lineRule="atLeast"/>
    </w:pPr>
    <w:rPr>
      <w:sz w:val="12"/>
      <w:szCs w:val="12"/>
    </w:rPr>
  </w:style>
  <w:style w:type="character" w:customStyle="1" w:styleId="18">
    <w:name w:val="Основной текст (18)_"/>
    <w:basedOn w:val="a0"/>
    <w:link w:val="180"/>
    <w:rsid w:val="00084BB6"/>
    <w:rPr>
      <w:sz w:val="11"/>
      <w:szCs w:val="11"/>
      <w:shd w:val="clear" w:color="auto" w:fill="FFFFFF"/>
    </w:rPr>
  </w:style>
  <w:style w:type="paragraph" w:customStyle="1" w:styleId="180">
    <w:name w:val="Основной текст (18)"/>
    <w:basedOn w:val="a"/>
    <w:link w:val="18"/>
    <w:rsid w:val="00084BB6"/>
    <w:pPr>
      <w:shd w:val="clear" w:color="auto" w:fill="FFFFFF"/>
      <w:spacing w:line="0" w:lineRule="atLeast"/>
    </w:pPr>
    <w:rPr>
      <w:sz w:val="11"/>
      <w:szCs w:val="11"/>
    </w:rPr>
  </w:style>
  <w:style w:type="character" w:customStyle="1" w:styleId="185pt">
    <w:name w:val="Основной текст (18) + 5 pt"/>
    <w:basedOn w:val="18"/>
    <w:rsid w:val="00084BB6"/>
    <w:rPr>
      <w:sz w:val="10"/>
      <w:szCs w:val="10"/>
      <w:shd w:val="clear" w:color="auto" w:fill="FFFFFF"/>
    </w:rPr>
  </w:style>
  <w:style w:type="character" w:customStyle="1" w:styleId="270">
    <w:name w:val="Основной текст (27)_"/>
    <w:basedOn w:val="a0"/>
    <w:rsid w:val="00084BB6"/>
    <w:rPr>
      <w:rFonts w:ascii="Times New Roman" w:eastAsia="Times New Roman" w:hAnsi="Times New Roman" w:cs="Times New Roman"/>
      <w:b w:val="0"/>
      <w:bCs w:val="0"/>
      <w:i w:val="0"/>
      <w:iCs w:val="0"/>
      <w:smallCaps w:val="0"/>
      <w:strike w:val="0"/>
      <w:spacing w:val="0"/>
      <w:sz w:val="20"/>
      <w:szCs w:val="20"/>
    </w:rPr>
  </w:style>
  <w:style w:type="character" w:customStyle="1" w:styleId="271">
    <w:name w:val="Основной текст (27)"/>
    <w:basedOn w:val="270"/>
    <w:rsid w:val="00084BB6"/>
    <w:rPr>
      <w:rFonts w:ascii="Times New Roman" w:eastAsia="Times New Roman" w:hAnsi="Times New Roman" w:cs="Times New Roman"/>
      <w:b w:val="0"/>
      <w:bCs w:val="0"/>
      <w:i w:val="0"/>
      <w:iCs w:val="0"/>
      <w:smallCaps w:val="0"/>
      <w:strike w:val="0"/>
      <w:spacing w:val="0"/>
      <w:sz w:val="20"/>
      <w:szCs w:val="20"/>
    </w:rPr>
  </w:style>
  <w:style w:type="character" w:customStyle="1" w:styleId="360">
    <w:name w:val="Основной текст (36)_"/>
    <w:basedOn w:val="a0"/>
    <w:link w:val="361"/>
    <w:rsid w:val="00084BB6"/>
    <w:rPr>
      <w:rFonts w:ascii="Calibri" w:eastAsia="Calibri" w:hAnsi="Calibri" w:cs="Calibri"/>
      <w:shd w:val="clear" w:color="auto" w:fill="FFFFFF"/>
    </w:rPr>
  </w:style>
  <w:style w:type="paragraph" w:customStyle="1" w:styleId="361">
    <w:name w:val="Основной текст (36)"/>
    <w:basedOn w:val="a"/>
    <w:link w:val="360"/>
    <w:rsid w:val="00084BB6"/>
    <w:pPr>
      <w:shd w:val="clear" w:color="auto" w:fill="FFFFFF"/>
      <w:spacing w:line="0" w:lineRule="atLeast"/>
      <w:jc w:val="center"/>
    </w:pPr>
    <w:rPr>
      <w:rFonts w:ascii="Calibri" w:eastAsia="Calibri" w:hAnsi="Calibri" w:cs="Calibri"/>
      <w:sz w:val="20"/>
      <w:szCs w:val="20"/>
    </w:rPr>
  </w:style>
  <w:style w:type="character" w:customStyle="1" w:styleId="712pt">
    <w:name w:val="Основной текст (7) + 12 pt"/>
    <w:basedOn w:val="71"/>
    <w:rsid w:val="00084BB6"/>
    <w:rPr>
      <w:sz w:val="24"/>
      <w:szCs w:val="24"/>
      <w:shd w:val="clear" w:color="auto" w:fill="FFFFFF"/>
    </w:rPr>
  </w:style>
  <w:style w:type="character" w:customStyle="1" w:styleId="64">
    <w:name w:val="Основной текст (6)"/>
    <w:basedOn w:val="61"/>
    <w:rsid w:val="00084BB6"/>
    <w:rPr>
      <w:rFonts w:ascii="Times New Roman" w:eastAsia="Times New Roman" w:hAnsi="Times New Roman" w:cs="Times New Roman"/>
      <w:b w:val="0"/>
      <w:bCs w:val="0"/>
      <w:i w:val="0"/>
      <w:iCs w:val="0"/>
      <w:smallCaps w:val="0"/>
      <w:strike w:val="0"/>
      <w:sz w:val="27"/>
      <w:szCs w:val="27"/>
      <w:u w:val="single"/>
    </w:rPr>
  </w:style>
  <w:style w:type="character" w:customStyle="1" w:styleId="aff1">
    <w:name w:val="Основной текст + Курсив"/>
    <w:basedOn w:val="af4"/>
    <w:rsid w:val="00084BB6"/>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f2">
    <w:name w:val="Основной текст + Полужирный;Курсив"/>
    <w:basedOn w:val="af4"/>
    <w:rsid w:val="00084BB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_"/>
    <w:basedOn w:val="a0"/>
    <w:link w:val="123"/>
    <w:rsid w:val="00084BB6"/>
    <w:rPr>
      <w:sz w:val="27"/>
      <w:szCs w:val="27"/>
      <w:shd w:val="clear" w:color="auto" w:fill="FFFFFF"/>
    </w:rPr>
  </w:style>
  <w:style w:type="paragraph" w:customStyle="1" w:styleId="123">
    <w:name w:val="Заголовок №1 (2)"/>
    <w:basedOn w:val="a"/>
    <w:link w:val="122"/>
    <w:rsid w:val="00084BB6"/>
    <w:pPr>
      <w:shd w:val="clear" w:color="auto" w:fill="FFFFFF"/>
      <w:spacing w:before="300" w:after="300" w:line="322" w:lineRule="exact"/>
      <w:ind w:firstLine="520"/>
      <w:jc w:val="both"/>
      <w:outlineLvl w:val="0"/>
    </w:pPr>
    <w:rPr>
      <w:sz w:val="27"/>
      <w:szCs w:val="27"/>
    </w:rPr>
  </w:style>
  <w:style w:type="character" w:customStyle="1" w:styleId="102">
    <w:name w:val="Подпись к таблице (10)_"/>
    <w:basedOn w:val="a0"/>
    <w:link w:val="103"/>
    <w:rsid w:val="00084BB6"/>
    <w:rPr>
      <w:shd w:val="clear" w:color="auto" w:fill="FFFFFF"/>
    </w:rPr>
  </w:style>
  <w:style w:type="paragraph" w:customStyle="1" w:styleId="103">
    <w:name w:val="Подпись к таблице (10)"/>
    <w:basedOn w:val="a"/>
    <w:link w:val="102"/>
    <w:rsid w:val="00084BB6"/>
    <w:pPr>
      <w:shd w:val="clear" w:color="auto" w:fill="FFFFFF"/>
      <w:spacing w:line="240" w:lineRule="exact"/>
    </w:pPr>
    <w:rPr>
      <w:sz w:val="20"/>
      <w:szCs w:val="20"/>
    </w:rPr>
  </w:style>
  <w:style w:type="character" w:customStyle="1" w:styleId="aff3">
    <w:name w:val="Подпись к таблице + Полужирный;Курсив"/>
    <w:basedOn w:val="af6"/>
    <w:rsid w:val="00084BB6"/>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73">
    <w:name w:val="Подпись к таблице (7)_"/>
    <w:basedOn w:val="a0"/>
    <w:link w:val="74"/>
    <w:rsid w:val="00084BB6"/>
    <w:rPr>
      <w:sz w:val="17"/>
      <w:szCs w:val="17"/>
      <w:shd w:val="clear" w:color="auto" w:fill="FFFFFF"/>
    </w:rPr>
  </w:style>
  <w:style w:type="paragraph" w:customStyle="1" w:styleId="74">
    <w:name w:val="Подпись к таблице (7)"/>
    <w:basedOn w:val="a"/>
    <w:link w:val="73"/>
    <w:rsid w:val="00084BB6"/>
    <w:pPr>
      <w:shd w:val="clear" w:color="auto" w:fill="FFFFFF"/>
      <w:spacing w:line="0" w:lineRule="atLeast"/>
    </w:pPr>
    <w:rPr>
      <w:sz w:val="17"/>
      <w:szCs w:val="17"/>
    </w:rPr>
  </w:style>
  <w:style w:type="character" w:customStyle="1" w:styleId="412">
    <w:name w:val="Основной текст (41) + Полужирный"/>
    <w:basedOn w:val="410"/>
    <w:rsid w:val="00084BB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23">
    <w:name w:val="Основной текст (32) + Курсив"/>
    <w:basedOn w:val="32"/>
    <w:rsid w:val="00084BB6"/>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84">
    <w:name w:val="Подпись к таблице (8)_"/>
    <w:basedOn w:val="a0"/>
    <w:rsid w:val="00084BB6"/>
    <w:rPr>
      <w:rFonts w:ascii="Times New Roman" w:eastAsia="Times New Roman" w:hAnsi="Times New Roman" w:cs="Times New Roman"/>
      <w:b w:val="0"/>
      <w:bCs w:val="0"/>
      <w:i w:val="0"/>
      <w:iCs w:val="0"/>
      <w:smallCaps w:val="0"/>
      <w:strike w:val="0"/>
      <w:sz w:val="21"/>
      <w:szCs w:val="21"/>
    </w:rPr>
  </w:style>
  <w:style w:type="character" w:customStyle="1" w:styleId="413">
    <w:name w:val="Основной текст (41) + Полужирный;Курсив"/>
    <w:basedOn w:val="410"/>
    <w:rsid w:val="00084BB6"/>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300">
    <w:name w:val="Основной текст (30)_"/>
    <w:basedOn w:val="a0"/>
    <w:link w:val="301"/>
    <w:rsid w:val="00084BB6"/>
    <w:rPr>
      <w:sz w:val="13"/>
      <w:szCs w:val="13"/>
      <w:shd w:val="clear" w:color="auto" w:fill="FFFFFF"/>
    </w:rPr>
  </w:style>
  <w:style w:type="paragraph" w:customStyle="1" w:styleId="301">
    <w:name w:val="Основной текст (30)"/>
    <w:basedOn w:val="a"/>
    <w:link w:val="300"/>
    <w:rsid w:val="00084BB6"/>
    <w:pPr>
      <w:shd w:val="clear" w:color="auto" w:fill="FFFFFF"/>
      <w:spacing w:line="0" w:lineRule="atLeast"/>
    </w:pPr>
    <w:rPr>
      <w:sz w:val="13"/>
      <w:szCs w:val="13"/>
    </w:rPr>
  </w:style>
  <w:style w:type="character" w:customStyle="1" w:styleId="30105pt">
    <w:name w:val="Основной текст (30) + 10;5 pt"/>
    <w:basedOn w:val="300"/>
    <w:rsid w:val="00084BB6"/>
    <w:rPr>
      <w:sz w:val="21"/>
      <w:szCs w:val="21"/>
      <w:shd w:val="clear" w:color="auto" w:fill="FFFFFF"/>
    </w:rPr>
  </w:style>
  <w:style w:type="character" w:customStyle="1" w:styleId="420">
    <w:name w:val="Основной текст (42)_"/>
    <w:basedOn w:val="a0"/>
    <w:link w:val="421"/>
    <w:rsid w:val="00084BB6"/>
    <w:rPr>
      <w:sz w:val="21"/>
      <w:szCs w:val="21"/>
      <w:shd w:val="clear" w:color="auto" w:fill="FFFFFF"/>
    </w:rPr>
  </w:style>
  <w:style w:type="paragraph" w:customStyle="1" w:styleId="421">
    <w:name w:val="Основной текст (42)"/>
    <w:basedOn w:val="a"/>
    <w:link w:val="420"/>
    <w:rsid w:val="00084BB6"/>
    <w:pPr>
      <w:shd w:val="clear" w:color="auto" w:fill="FFFFFF"/>
      <w:spacing w:before="180" w:line="317" w:lineRule="exact"/>
    </w:pPr>
    <w:rPr>
      <w:sz w:val="21"/>
      <w:szCs w:val="21"/>
    </w:rPr>
  </w:style>
  <w:style w:type="character" w:customStyle="1" w:styleId="422">
    <w:name w:val="Основной текст (42) + Не полужирный"/>
    <w:basedOn w:val="420"/>
    <w:rsid w:val="00084BB6"/>
    <w:rPr>
      <w:b/>
      <w:bCs/>
      <w:sz w:val="21"/>
      <w:szCs w:val="21"/>
      <w:shd w:val="clear" w:color="auto" w:fill="FFFFFF"/>
    </w:rPr>
  </w:style>
  <w:style w:type="character" w:customStyle="1" w:styleId="421pt">
    <w:name w:val="Основной текст (42) + Интервал 1 pt"/>
    <w:basedOn w:val="420"/>
    <w:rsid w:val="00084BB6"/>
    <w:rPr>
      <w:spacing w:val="30"/>
      <w:sz w:val="21"/>
      <w:szCs w:val="21"/>
      <w:shd w:val="clear" w:color="auto" w:fill="FFFFFF"/>
    </w:rPr>
  </w:style>
  <w:style w:type="character" w:customStyle="1" w:styleId="251">
    <w:name w:val="Основной текст (25) + Курсив"/>
    <w:basedOn w:val="25"/>
    <w:rsid w:val="00084BB6"/>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565pt">
    <w:name w:val="Основной текст (25) + 6;5 pt"/>
    <w:basedOn w:val="25"/>
    <w:rsid w:val="00084BB6"/>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4165pt">
    <w:name w:val="Основной текст (41) + 6;5 pt"/>
    <w:basedOn w:val="410"/>
    <w:rsid w:val="00084BB6"/>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17">
    <w:name w:val="Основной текст Знак1"/>
    <w:basedOn w:val="a0"/>
    <w:uiPriority w:val="99"/>
    <w:rsid w:val="00084BB6"/>
    <w:rPr>
      <w:rFonts w:ascii="Times New Roman" w:hAnsi="Times New Roman" w:cs="Times New Roman"/>
      <w:sz w:val="26"/>
      <w:szCs w:val="26"/>
      <w:shd w:val="clear" w:color="auto" w:fill="FFFFFF"/>
    </w:rPr>
  </w:style>
  <w:style w:type="character" w:customStyle="1" w:styleId="CordiaUPC">
    <w:name w:val="Основной текст + CordiaUPC"/>
    <w:aliases w:val="18 pt,Курсив,Основной текст + Полужирный2"/>
    <w:basedOn w:val="17"/>
    <w:uiPriority w:val="99"/>
    <w:rsid w:val="00084BB6"/>
    <w:rPr>
      <w:rFonts w:ascii="CordiaUPC" w:hAnsi="CordiaUPC" w:cs="CordiaUPC"/>
      <w:i/>
      <w:iCs/>
      <w:noProof/>
      <w:sz w:val="36"/>
      <w:szCs w:val="36"/>
      <w:u w:val="none"/>
      <w:shd w:val="clear" w:color="auto" w:fill="FFFFFF"/>
    </w:rPr>
  </w:style>
  <w:style w:type="character" w:customStyle="1" w:styleId="130">
    <w:name w:val="Основной текст + 13"/>
    <w:aliases w:val="5 pt5"/>
    <w:basedOn w:val="17"/>
    <w:uiPriority w:val="99"/>
    <w:rsid w:val="00084BB6"/>
    <w:rPr>
      <w:rFonts w:ascii="Times New Roman" w:hAnsi="Times New Roman" w:cs="Times New Roman"/>
      <w:sz w:val="27"/>
      <w:szCs w:val="27"/>
      <w:u w:val="none"/>
      <w:shd w:val="clear" w:color="auto" w:fill="FFFFFF"/>
    </w:rPr>
  </w:style>
  <w:style w:type="character" w:customStyle="1" w:styleId="CordiaUPC1">
    <w:name w:val="Основной текст + CordiaUPC1"/>
    <w:aliases w:val="20 pt"/>
    <w:basedOn w:val="17"/>
    <w:uiPriority w:val="99"/>
    <w:rsid w:val="00084BB6"/>
    <w:rPr>
      <w:rFonts w:ascii="CordiaUPC" w:hAnsi="CordiaUPC" w:cs="CordiaUPC"/>
      <w:sz w:val="40"/>
      <w:szCs w:val="40"/>
      <w:u w:val="none"/>
      <w:shd w:val="clear" w:color="auto" w:fill="FFFFFF"/>
    </w:rPr>
  </w:style>
  <w:style w:type="paragraph" w:styleId="aff4">
    <w:name w:val="Subtitle"/>
    <w:basedOn w:val="a"/>
    <w:next w:val="a"/>
    <w:link w:val="aff5"/>
    <w:uiPriority w:val="11"/>
    <w:qFormat/>
    <w:rsid w:val="00084BB6"/>
    <w:pPr>
      <w:numPr>
        <w:ilvl w:val="1"/>
      </w:numPr>
    </w:pPr>
    <w:rPr>
      <w:rFonts w:asciiTheme="majorHAnsi" w:eastAsiaTheme="majorEastAsia" w:hAnsiTheme="majorHAnsi" w:cstheme="majorBidi"/>
      <w:i/>
      <w:iCs/>
      <w:color w:val="4F81BD" w:themeColor="accent1"/>
      <w:spacing w:val="15"/>
    </w:rPr>
  </w:style>
  <w:style w:type="character" w:customStyle="1" w:styleId="aff5">
    <w:name w:val="Подзаголовок Знак"/>
    <w:basedOn w:val="a0"/>
    <w:link w:val="aff4"/>
    <w:uiPriority w:val="11"/>
    <w:rsid w:val="00084BB6"/>
    <w:rPr>
      <w:rFonts w:asciiTheme="majorHAnsi" w:eastAsiaTheme="majorEastAsia" w:hAnsiTheme="majorHAnsi" w:cstheme="majorBidi"/>
      <w:i/>
      <w:iCs/>
      <w:color w:val="4F81BD" w:themeColor="accent1"/>
      <w:spacing w:val="15"/>
      <w:sz w:val="24"/>
      <w:szCs w:val="24"/>
    </w:rPr>
  </w:style>
  <w:style w:type="paragraph" w:customStyle="1" w:styleId="aff6">
    <w:name w:val="+таб"/>
    <w:basedOn w:val="a"/>
    <w:link w:val="aff7"/>
    <w:qFormat/>
    <w:rsid w:val="00084BB6"/>
    <w:pPr>
      <w:jc w:val="center"/>
    </w:pPr>
    <w:rPr>
      <w:rFonts w:ascii="Bookman Old Style" w:hAnsi="Bookman Old Style"/>
      <w:sz w:val="20"/>
      <w:szCs w:val="20"/>
    </w:rPr>
  </w:style>
  <w:style w:type="character" w:customStyle="1" w:styleId="aff7">
    <w:name w:val="+таб Знак"/>
    <w:basedOn w:val="a0"/>
    <w:link w:val="aff6"/>
    <w:rsid w:val="00084BB6"/>
    <w:rPr>
      <w:rFonts w:ascii="Bookman Old Style" w:hAnsi="Bookman Old Style"/>
    </w:rPr>
  </w:style>
  <w:style w:type="character" w:styleId="aff8">
    <w:name w:val="Strong"/>
    <w:basedOn w:val="a0"/>
    <w:uiPriority w:val="22"/>
    <w:qFormat/>
    <w:rsid w:val="00E810F3"/>
    <w:rPr>
      <w:b/>
      <w:bCs/>
    </w:rPr>
  </w:style>
  <w:style w:type="paragraph" w:styleId="2d">
    <w:name w:val="toc 2"/>
    <w:basedOn w:val="a"/>
    <w:next w:val="a"/>
    <w:autoRedefine/>
    <w:uiPriority w:val="39"/>
    <w:unhideWhenUsed/>
    <w:rsid w:val="00EA7E8F"/>
    <w:pPr>
      <w:spacing w:after="100"/>
      <w:ind w:left="240"/>
    </w:pPr>
  </w:style>
  <w:style w:type="character" w:customStyle="1" w:styleId="51">
    <w:name w:val="Основной текст (5)_"/>
    <w:basedOn w:val="a0"/>
    <w:link w:val="52"/>
    <w:uiPriority w:val="99"/>
    <w:locked/>
    <w:rsid w:val="004B0145"/>
    <w:rPr>
      <w:sz w:val="19"/>
      <w:szCs w:val="19"/>
      <w:shd w:val="clear" w:color="auto" w:fill="FFFFFF"/>
    </w:rPr>
  </w:style>
  <w:style w:type="paragraph" w:customStyle="1" w:styleId="52">
    <w:name w:val="Основной текст (5)"/>
    <w:basedOn w:val="a"/>
    <w:link w:val="51"/>
    <w:uiPriority w:val="99"/>
    <w:rsid w:val="004B0145"/>
    <w:pPr>
      <w:shd w:val="clear" w:color="auto" w:fill="FFFFFF"/>
      <w:spacing w:line="240" w:lineRule="atLeast"/>
      <w:jc w:val="both"/>
    </w:pPr>
    <w:rPr>
      <w:sz w:val="19"/>
      <w:szCs w:val="19"/>
    </w:rPr>
  </w:style>
  <w:style w:type="character" w:styleId="aff9">
    <w:name w:val="Emphasis"/>
    <w:basedOn w:val="a0"/>
    <w:uiPriority w:val="20"/>
    <w:qFormat/>
    <w:rsid w:val="003D2282"/>
    <w:rPr>
      <w:i/>
      <w:iCs/>
    </w:rPr>
  </w:style>
  <w:style w:type="character" w:customStyle="1" w:styleId="fontstyle01">
    <w:name w:val="fontstyle01"/>
    <w:basedOn w:val="a0"/>
    <w:rsid w:val="00F84748"/>
    <w:rPr>
      <w:rFonts w:ascii="TimesNewRomanPSMT" w:hAnsi="TimesNewRomanPSMT" w:hint="default"/>
      <w:b w:val="0"/>
      <w:bCs w:val="0"/>
      <w:i w:val="0"/>
      <w:iCs w:val="0"/>
      <w:color w:val="000000"/>
      <w:sz w:val="28"/>
      <w:szCs w:val="28"/>
    </w:rPr>
  </w:style>
  <w:style w:type="character" w:customStyle="1" w:styleId="1c42ae55484e0f60a33c582d86fb5d07s1">
    <w:name w:val="1c42ae55484e0f60a33c582d86fb5d07s1"/>
    <w:basedOn w:val="a0"/>
    <w:rsid w:val="00F84748"/>
  </w:style>
  <w:style w:type="table" w:styleId="19">
    <w:name w:val="Table Grid 1"/>
    <w:basedOn w:val="a1"/>
    <w:rsid w:val="00561A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e">
    <w:name w:val="Абзац списка Знак"/>
    <w:aliases w:val="List_Paragraph Знак,Multilevel para_II Знак,List Paragraph1 Знак"/>
    <w:link w:val="ad"/>
    <w:uiPriority w:val="99"/>
    <w:locked/>
    <w:rsid w:val="00561AEF"/>
    <w:rPr>
      <w:rFonts w:ascii="Calibri" w:eastAsia="Calibri" w:hAnsi="Calibri"/>
      <w:sz w:val="22"/>
      <w:szCs w:val="22"/>
      <w:lang w:eastAsia="en-US"/>
    </w:rPr>
  </w:style>
  <w:style w:type="character" w:customStyle="1" w:styleId="110">
    <w:name w:val="Основной текст + 11"/>
    <w:aliases w:val="5 pt"/>
    <w:basedOn w:val="af4"/>
    <w:rsid w:val="00961F93"/>
    <w:rPr>
      <w:rFonts w:ascii="Times New Roman" w:eastAsia="Times New Roman" w:hAnsi="Times New Roman" w:cs="Times New Roman"/>
      <w:sz w:val="23"/>
      <w:szCs w:val="23"/>
      <w:shd w:val="clear" w:color="auto" w:fill="FFFFFF"/>
    </w:rPr>
  </w:style>
  <w:style w:type="paragraph" w:customStyle="1" w:styleId="sfst">
    <w:name w:val="sfst"/>
    <w:basedOn w:val="a"/>
    <w:rsid w:val="00FC22BF"/>
    <w:pPr>
      <w:spacing w:before="100" w:beforeAutospacing="1" w:after="100" w:afterAutospacing="1"/>
    </w:pPr>
  </w:style>
  <w:style w:type="character" w:customStyle="1" w:styleId="2e">
    <w:name w:val="Основной текст (2)_"/>
    <w:basedOn w:val="a0"/>
    <w:link w:val="210"/>
    <w:uiPriority w:val="99"/>
    <w:locked/>
    <w:rsid w:val="0029680A"/>
    <w:rPr>
      <w:b/>
      <w:bCs/>
      <w:sz w:val="23"/>
      <w:szCs w:val="23"/>
      <w:shd w:val="clear" w:color="auto" w:fill="FFFFFF"/>
    </w:rPr>
  </w:style>
  <w:style w:type="paragraph" w:customStyle="1" w:styleId="210">
    <w:name w:val="Основной текст (2)1"/>
    <w:basedOn w:val="a"/>
    <w:link w:val="2e"/>
    <w:uiPriority w:val="99"/>
    <w:rsid w:val="0029680A"/>
    <w:pPr>
      <w:shd w:val="clear" w:color="auto" w:fill="FFFFFF"/>
      <w:spacing w:after="4320" w:line="240" w:lineRule="atLeast"/>
      <w:ind w:hanging="480"/>
    </w:pPr>
    <w:rPr>
      <w:b/>
      <w:bCs/>
      <w:sz w:val="23"/>
      <w:szCs w:val="23"/>
    </w:rPr>
  </w:style>
  <w:style w:type="character" w:customStyle="1" w:styleId="2f">
    <w:name w:val="Основной текст (2)"/>
    <w:basedOn w:val="2e"/>
    <w:uiPriority w:val="99"/>
    <w:rsid w:val="0029680A"/>
    <w:rPr>
      <w:b/>
      <w:bCs/>
      <w:sz w:val="23"/>
      <w:szCs w:val="23"/>
      <w:shd w:val="clear" w:color="auto" w:fill="FFFFFF"/>
    </w:rPr>
  </w:style>
  <w:style w:type="paragraph" w:styleId="affa">
    <w:name w:val="Plain Text"/>
    <w:basedOn w:val="a"/>
    <w:link w:val="affb"/>
    <w:uiPriority w:val="99"/>
    <w:rsid w:val="0029680A"/>
    <w:rPr>
      <w:rFonts w:ascii="Courier New" w:hAnsi="Courier New" w:cs="Courier New"/>
      <w:sz w:val="20"/>
      <w:szCs w:val="20"/>
    </w:rPr>
  </w:style>
  <w:style w:type="character" w:customStyle="1" w:styleId="affb">
    <w:name w:val="Текст Знак"/>
    <w:basedOn w:val="a0"/>
    <w:link w:val="affa"/>
    <w:uiPriority w:val="99"/>
    <w:rsid w:val="0029680A"/>
    <w:rPr>
      <w:rFonts w:ascii="Courier New" w:hAnsi="Courier New" w:cs="Courier New"/>
    </w:rPr>
  </w:style>
  <w:style w:type="paragraph" w:customStyle="1" w:styleId="S">
    <w:name w:val="S_Обычный"/>
    <w:basedOn w:val="a"/>
    <w:link w:val="S0"/>
    <w:qFormat/>
    <w:rsid w:val="0029680A"/>
    <w:pPr>
      <w:spacing w:line="276" w:lineRule="auto"/>
      <w:ind w:firstLine="567"/>
      <w:jc w:val="both"/>
    </w:pPr>
    <w:rPr>
      <w:rFonts w:ascii="Bookman Old Style" w:hAnsi="Bookman Old Style"/>
    </w:rPr>
  </w:style>
  <w:style w:type="character" w:customStyle="1" w:styleId="S0">
    <w:name w:val="S_Обычный Знак"/>
    <w:basedOn w:val="a0"/>
    <w:link w:val="S"/>
    <w:rsid w:val="0029680A"/>
    <w:rPr>
      <w:rFonts w:ascii="Bookman Old Style" w:hAnsi="Bookman Old Style"/>
      <w:sz w:val="24"/>
      <w:szCs w:val="24"/>
    </w:rPr>
  </w:style>
  <w:style w:type="table" w:styleId="affc">
    <w:name w:val="Table Professional"/>
    <w:basedOn w:val="a1"/>
    <w:rsid w:val="00B444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d">
    <w:name w:val="текст сноски"/>
    <w:basedOn w:val="a"/>
    <w:rsid w:val="00B61928"/>
    <w:pPr>
      <w:widowControl w:val="0"/>
    </w:pPr>
    <w:rPr>
      <w:rFonts w:ascii="Gelvetsky 12pt" w:hAnsi="Gelvetsky 12pt"/>
      <w:szCs w:val="20"/>
      <w:lang w:val="en-US"/>
    </w:rPr>
  </w:style>
  <w:style w:type="paragraph" w:styleId="HTML">
    <w:name w:val="HTML Preformatted"/>
    <w:basedOn w:val="a"/>
    <w:link w:val="HTML0"/>
    <w:rsid w:val="00B6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B61928"/>
    <w:rPr>
      <w:rFonts w:ascii="Courier New" w:hAnsi="Courier New"/>
      <w:lang w:eastAsia="ar-SA"/>
    </w:rPr>
  </w:style>
  <w:style w:type="table" w:customStyle="1" w:styleId="1a">
    <w:name w:val="Сетка таблицы1"/>
    <w:basedOn w:val="a1"/>
    <w:next w:val="af5"/>
    <w:uiPriority w:val="59"/>
    <w:rsid w:val="008F78CF"/>
    <w:rPr>
      <w:rFonts w:ascii="Arial Unicode MS" w:eastAsia="Arial Unicode MS" w:hAnsi="Arial Unicode MS" w:cs="Arial Unicode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0">
    <w:name w:val="Сетка таблицы2"/>
    <w:basedOn w:val="a1"/>
    <w:next w:val="af5"/>
    <w:uiPriority w:val="59"/>
    <w:rsid w:val="00D36E63"/>
    <w:rPr>
      <w:rFonts w:ascii="Arial Unicode MS" w:eastAsia="Arial Unicode MS" w:hAnsi="Arial Unicode MS" w:cs="Arial Unicode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AA03AF"/>
    <w:rPr>
      <w:rFonts w:asciiTheme="majorHAnsi" w:eastAsiaTheme="majorEastAsia" w:hAnsiTheme="majorHAnsi" w:cstheme="majorBidi"/>
      <w:color w:val="365F91" w:themeColor="accent1" w:themeShade="BF"/>
      <w:sz w:val="24"/>
      <w:szCs w:val="24"/>
    </w:rPr>
  </w:style>
  <w:style w:type="character" w:customStyle="1" w:styleId="20">
    <w:name w:val="Заголовок 2 Знак"/>
    <w:basedOn w:val="a0"/>
    <w:link w:val="2"/>
    <w:rsid w:val="00AA03AF"/>
    <w:rPr>
      <w:rFonts w:ascii="Arial" w:hAnsi="Arial"/>
      <w:b/>
      <w:bCs/>
      <w:sz w:val="32"/>
    </w:rPr>
  </w:style>
  <w:style w:type="character" w:customStyle="1" w:styleId="40">
    <w:name w:val="Заголовок 4 Знак"/>
    <w:basedOn w:val="a0"/>
    <w:link w:val="4"/>
    <w:rsid w:val="00AA03AF"/>
    <w:rPr>
      <w:rFonts w:ascii="Arial" w:hAnsi="Arial"/>
      <w:b/>
      <w:sz w:val="24"/>
    </w:rPr>
  </w:style>
  <w:style w:type="character" w:customStyle="1" w:styleId="60">
    <w:name w:val="Заголовок 6 Знак"/>
    <w:basedOn w:val="a0"/>
    <w:link w:val="6"/>
    <w:rsid w:val="00AA03AF"/>
    <w:rPr>
      <w:rFonts w:ascii="Arial" w:hAnsi="Arial"/>
      <w:b/>
      <w:sz w:val="28"/>
    </w:rPr>
  </w:style>
  <w:style w:type="character" w:customStyle="1" w:styleId="70">
    <w:name w:val="Заголовок 7 Знак"/>
    <w:basedOn w:val="a0"/>
    <w:link w:val="7"/>
    <w:rsid w:val="00AA03AF"/>
    <w:rPr>
      <w:rFonts w:ascii="Arial" w:hAnsi="Arial"/>
      <w:b/>
    </w:rPr>
  </w:style>
  <w:style w:type="character" w:customStyle="1" w:styleId="80">
    <w:name w:val="Заголовок 8 Знак"/>
    <w:basedOn w:val="a0"/>
    <w:link w:val="8"/>
    <w:rsid w:val="00AA03AF"/>
    <w:rPr>
      <w:rFonts w:ascii="Arial" w:hAnsi="Arial"/>
      <w:b/>
      <w:bCs/>
      <w:i/>
      <w:iCs/>
      <w:sz w:val="24"/>
    </w:rPr>
  </w:style>
  <w:style w:type="character" w:customStyle="1" w:styleId="90">
    <w:name w:val="Заголовок 9 Знак"/>
    <w:basedOn w:val="a0"/>
    <w:link w:val="9"/>
    <w:rsid w:val="00AA03AF"/>
    <w:rPr>
      <w:rFonts w:ascii="Arial" w:hAnsi="Arial"/>
      <w:b/>
      <w:sz w:val="22"/>
    </w:rPr>
  </w:style>
  <w:style w:type="character" w:customStyle="1" w:styleId="10">
    <w:name w:val="Заголовок 1 Знак"/>
    <w:basedOn w:val="a0"/>
    <w:link w:val="1"/>
    <w:rsid w:val="00AA03AF"/>
    <w:rPr>
      <w:b/>
      <w:bCs/>
      <w:color w:val="000000" w:themeColor="text1"/>
      <w:sz w:val="24"/>
      <w:szCs w:val="24"/>
    </w:rPr>
  </w:style>
  <w:style w:type="paragraph" w:styleId="2f1">
    <w:name w:val="Body Text Indent 2"/>
    <w:basedOn w:val="a"/>
    <w:link w:val="2f2"/>
    <w:rsid w:val="00AA03AF"/>
    <w:pPr>
      <w:ind w:left="708"/>
      <w:jc w:val="both"/>
    </w:pPr>
    <w:rPr>
      <w:rFonts w:ascii="Arial" w:hAnsi="Arial"/>
      <w:bCs/>
      <w:szCs w:val="20"/>
    </w:rPr>
  </w:style>
  <w:style w:type="character" w:customStyle="1" w:styleId="2f2">
    <w:name w:val="Основной текст с отступом 2 Знак"/>
    <w:basedOn w:val="a0"/>
    <w:link w:val="2f1"/>
    <w:rsid w:val="00AA03AF"/>
    <w:rPr>
      <w:rFonts w:ascii="Arial" w:hAnsi="Arial"/>
      <w:bCs/>
      <w:sz w:val="24"/>
    </w:rPr>
  </w:style>
  <w:style w:type="paragraph" w:styleId="3a">
    <w:name w:val="Body Text 3"/>
    <w:basedOn w:val="a"/>
    <w:link w:val="3b"/>
    <w:rsid w:val="00AA03AF"/>
    <w:pPr>
      <w:spacing w:after="120"/>
    </w:pPr>
    <w:rPr>
      <w:rFonts w:ascii="Arial" w:hAnsi="Arial"/>
      <w:sz w:val="16"/>
      <w:szCs w:val="16"/>
    </w:rPr>
  </w:style>
  <w:style w:type="character" w:customStyle="1" w:styleId="3b">
    <w:name w:val="Основной текст 3 Знак"/>
    <w:basedOn w:val="a0"/>
    <w:link w:val="3a"/>
    <w:rsid w:val="00AA03AF"/>
    <w:rPr>
      <w:rFonts w:ascii="Arial" w:hAnsi="Arial"/>
      <w:sz w:val="16"/>
      <w:szCs w:val="16"/>
    </w:rPr>
  </w:style>
  <w:style w:type="character" w:customStyle="1" w:styleId="1b">
    <w:name w:val="Знак Знак1"/>
    <w:basedOn w:val="a0"/>
    <w:rsid w:val="00AA03AF"/>
    <w:rPr>
      <w:sz w:val="24"/>
      <w:szCs w:val="24"/>
    </w:rPr>
  </w:style>
  <w:style w:type="character" w:customStyle="1" w:styleId="affe">
    <w:name w:val="Знак Знак"/>
    <w:basedOn w:val="a0"/>
    <w:rsid w:val="00AA03AF"/>
    <w:rPr>
      <w:sz w:val="24"/>
      <w:szCs w:val="24"/>
    </w:rPr>
  </w:style>
  <w:style w:type="paragraph" w:customStyle="1" w:styleId="211">
    <w:name w:val="Основной текст с отступом 21"/>
    <w:basedOn w:val="a"/>
    <w:rsid w:val="00AA03AF"/>
    <w:pPr>
      <w:widowControl w:val="0"/>
      <w:ind w:firstLine="709"/>
      <w:jc w:val="both"/>
    </w:pPr>
    <w:rPr>
      <w:rFonts w:ascii="Arial" w:hAnsi="Arial"/>
      <w:sz w:val="22"/>
      <w:szCs w:val="20"/>
    </w:rPr>
  </w:style>
  <w:style w:type="paragraph" w:styleId="afff">
    <w:name w:val="Document Map"/>
    <w:basedOn w:val="a"/>
    <w:link w:val="afff0"/>
    <w:semiHidden/>
    <w:rsid w:val="00AA03AF"/>
    <w:pPr>
      <w:shd w:val="clear" w:color="auto" w:fill="000080"/>
    </w:pPr>
    <w:rPr>
      <w:rFonts w:ascii="Tahoma" w:hAnsi="Tahoma" w:cs="Tahoma"/>
      <w:sz w:val="20"/>
      <w:szCs w:val="20"/>
    </w:rPr>
  </w:style>
  <w:style w:type="character" w:customStyle="1" w:styleId="afff0">
    <w:name w:val="Схема документа Знак"/>
    <w:basedOn w:val="a0"/>
    <w:link w:val="afff"/>
    <w:semiHidden/>
    <w:rsid w:val="00AA03AF"/>
    <w:rPr>
      <w:rFonts w:ascii="Tahoma" w:hAnsi="Tahoma" w:cs="Tahoma"/>
      <w:shd w:val="clear" w:color="auto" w:fill="000080"/>
    </w:rPr>
  </w:style>
  <w:style w:type="paragraph" w:styleId="afff1">
    <w:name w:val="endnote text"/>
    <w:basedOn w:val="a"/>
    <w:link w:val="afff2"/>
    <w:semiHidden/>
    <w:rsid w:val="00AA03AF"/>
    <w:rPr>
      <w:sz w:val="20"/>
      <w:szCs w:val="20"/>
    </w:rPr>
  </w:style>
  <w:style w:type="character" w:customStyle="1" w:styleId="afff2">
    <w:name w:val="Текст концевой сноски Знак"/>
    <w:basedOn w:val="a0"/>
    <w:link w:val="afff1"/>
    <w:semiHidden/>
    <w:rsid w:val="00AA03AF"/>
  </w:style>
  <w:style w:type="character" w:customStyle="1" w:styleId="bold">
    <w:name w:val="bold"/>
    <w:rsid w:val="00CD4F97"/>
  </w:style>
  <w:style w:type="table" w:customStyle="1" w:styleId="3c">
    <w:name w:val="Сетка таблицы3"/>
    <w:basedOn w:val="a1"/>
    <w:next w:val="af5"/>
    <w:uiPriority w:val="59"/>
    <w:rsid w:val="00E66241"/>
    <w:rPr>
      <w:rFonts w:ascii="Arial Unicode MS" w:eastAsia="Arial Unicode MS" w:hAnsi="Arial Unicode MS" w:cs="Arial Unicode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977">
      <w:bodyDiv w:val="1"/>
      <w:marLeft w:val="0"/>
      <w:marRight w:val="0"/>
      <w:marTop w:val="0"/>
      <w:marBottom w:val="0"/>
      <w:divBdr>
        <w:top w:val="none" w:sz="0" w:space="0" w:color="auto"/>
        <w:left w:val="none" w:sz="0" w:space="0" w:color="auto"/>
        <w:bottom w:val="none" w:sz="0" w:space="0" w:color="auto"/>
        <w:right w:val="none" w:sz="0" w:space="0" w:color="auto"/>
      </w:divBdr>
    </w:div>
    <w:div w:id="277034359">
      <w:bodyDiv w:val="1"/>
      <w:marLeft w:val="0"/>
      <w:marRight w:val="0"/>
      <w:marTop w:val="0"/>
      <w:marBottom w:val="0"/>
      <w:divBdr>
        <w:top w:val="none" w:sz="0" w:space="0" w:color="auto"/>
        <w:left w:val="none" w:sz="0" w:space="0" w:color="auto"/>
        <w:bottom w:val="none" w:sz="0" w:space="0" w:color="auto"/>
        <w:right w:val="none" w:sz="0" w:space="0" w:color="auto"/>
      </w:divBdr>
    </w:div>
    <w:div w:id="856776835">
      <w:bodyDiv w:val="1"/>
      <w:marLeft w:val="0"/>
      <w:marRight w:val="0"/>
      <w:marTop w:val="0"/>
      <w:marBottom w:val="0"/>
      <w:divBdr>
        <w:top w:val="none" w:sz="0" w:space="0" w:color="auto"/>
        <w:left w:val="none" w:sz="0" w:space="0" w:color="auto"/>
        <w:bottom w:val="none" w:sz="0" w:space="0" w:color="auto"/>
        <w:right w:val="none" w:sz="0" w:space="0" w:color="auto"/>
      </w:divBdr>
    </w:div>
    <w:div w:id="877401152">
      <w:bodyDiv w:val="1"/>
      <w:marLeft w:val="0"/>
      <w:marRight w:val="0"/>
      <w:marTop w:val="0"/>
      <w:marBottom w:val="0"/>
      <w:divBdr>
        <w:top w:val="none" w:sz="0" w:space="0" w:color="auto"/>
        <w:left w:val="none" w:sz="0" w:space="0" w:color="auto"/>
        <w:bottom w:val="none" w:sz="0" w:space="0" w:color="auto"/>
        <w:right w:val="none" w:sz="0" w:space="0" w:color="auto"/>
      </w:divBdr>
    </w:div>
    <w:div w:id="885948351">
      <w:bodyDiv w:val="1"/>
      <w:marLeft w:val="0"/>
      <w:marRight w:val="0"/>
      <w:marTop w:val="0"/>
      <w:marBottom w:val="0"/>
      <w:divBdr>
        <w:top w:val="none" w:sz="0" w:space="0" w:color="auto"/>
        <w:left w:val="none" w:sz="0" w:space="0" w:color="auto"/>
        <w:bottom w:val="none" w:sz="0" w:space="0" w:color="auto"/>
        <w:right w:val="none" w:sz="0" w:space="0" w:color="auto"/>
      </w:divBdr>
    </w:div>
    <w:div w:id="892498667">
      <w:bodyDiv w:val="1"/>
      <w:marLeft w:val="0"/>
      <w:marRight w:val="0"/>
      <w:marTop w:val="0"/>
      <w:marBottom w:val="0"/>
      <w:divBdr>
        <w:top w:val="none" w:sz="0" w:space="0" w:color="auto"/>
        <w:left w:val="none" w:sz="0" w:space="0" w:color="auto"/>
        <w:bottom w:val="none" w:sz="0" w:space="0" w:color="auto"/>
        <w:right w:val="none" w:sz="0" w:space="0" w:color="auto"/>
      </w:divBdr>
    </w:div>
    <w:div w:id="918710473">
      <w:bodyDiv w:val="1"/>
      <w:marLeft w:val="0"/>
      <w:marRight w:val="0"/>
      <w:marTop w:val="0"/>
      <w:marBottom w:val="0"/>
      <w:divBdr>
        <w:top w:val="none" w:sz="0" w:space="0" w:color="auto"/>
        <w:left w:val="none" w:sz="0" w:space="0" w:color="auto"/>
        <w:bottom w:val="none" w:sz="0" w:space="0" w:color="auto"/>
        <w:right w:val="none" w:sz="0" w:space="0" w:color="auto"/>
      </w:divBdr>
    </w:div>
    <w:div w:id="919371339">
      <w:bodyDiv w:val="1"/>
      <w:marLeft w:val="0"/>
      <w:marRight w:val="0"/>
      <w:marTop w:val="0"/>
      <w:marBottom w:val="0"/>
      <w:divBdr>
        <w:top w:val="none" w:sz="0" w:space="0" w:color="auto"/>
        <w:left w:val="none" w:sz="0" w:space="0" w:color="auto"/>
        <w:bottom w:val="none" w:sz="0" w:space="0" w:color="auto"/>
        <w:right w:val="none" w:sz="0" w:space="0" w:color="auto"/>
      </w:divBdr>
    </w:div>
    <w:div w:id="1372338072">
      <w:bodyDiv w:val="1"/>
      <w:marLeft w:val="0"/>
      <w:marRight w:val="0"/>
      <w:marTop w:val="0"/>
      <w:marBottom w:val="0"/>
      <w:divBdr>
        <w:top w:val="none" w:sz="0" w:space="0" w:color="auto"/>
        <w:left w:val="none" w:sz="0" w:space="0" w:color="auto"/>
        <w:bottom w:val="none" w:sz="0" w:space="0" w:color="auto"/>
        <w:right w:val="none" w:sz="0" w:space="0" w:color="auto"/>
      </w:divBdr>
    </w:div>
    <w:div w:id="1470780682">
      <w:bodyDiv w:val="1"/>
      <w:marLeft w:val="0"/>
      <w:marRight w:val="0"/>
      <w:marTop w:val="0"/>
      <w:marBottom w:val="0"/>
      <w:divBdr>
        <w:top w:val="none" w:sz="0" w:space="0" w:color="auto"/>
        <w:left w:val="none" w:sz="0" w:space="0" w:color="auto"/>
        <w:bottom w:val="none" w:sz="0" w:space="0" w:color="auto"/>
        <w:right w:val="none" w:sz="0" w:space="0" w:color="auto"/>
      </w:divBdr>
    </w:div>
    <w:div w:id="1538809583">
      <w:bodyDiv w:val="1"/>
      <w:marLeft w:val="0"/>
      <w:marRight w:val="0"/>
      <w:marTop w:val="0"/>
      <w:marBottom w:val="0"/>
      <w:divBdr>
        <w:top w:val="none" w:sz="0" w:space="0" w:color="auto"/>
        <w:left w:val="none" w:sz="0" w:space="0" w:color="auto"/>
        <w:bottom w:val="none" w:sz="0" w:space="0" w:color="auto"/>
        <w:right w:val="none" w:sz="0" w:space="0" w:color="auto"/>
      </w:divBdr>
    </w:div>
    <w:div w:id="1672173460">
      <w:bodyDiv w:val="1"/>
      <w:marLeft w:val="0"/>
      <w:marRight w:val="0"/>
      <w:marTop w:val="0"/>
      <w:marBottom w:val="0"/>
      <w:divBdr>
        <w:top w:val="none" w:sz="0" w:space="0" w:color="auto"/>
        <w:left w:val="none" w:sz="0" w:space="0" w:color="auto"/>
        <w:bottom w:val="none" w:sz="0" w:space="0" w:color="auto"/>
        <w:right w:val="none" w:sz="0" w:space="0" w:color="auto"/>
      </w:divBdr>
    </w:div>
    <w:div w:id="1701589768">
      <w:bodyDiv w:val="1"/>
      <w:marLeft w:val="0"/>
      <w:marRight w:val="0"/>
      <w:marTop w:val="0"/>
      <w:marBottom w:val="0"/>
      <w:divBdr>
        <w:top w:val="none" w:sz="0" w:space="0" w:color="auto"/>
        <w:left w:val="none" w:sz="0" w:space="0" w:color="auto"/>
        <w:bottom w:val="none" w:sz="0" w:space="0" w:color="auto"/>
        <w:right w:val="none" w:sz="0" w:space="0" w:color="auto"/>
      </w:divBdr>
    </w:div>
    <w:div w:id="1780099917">
      <w:bodyDiv w:val="1"/>
      <w:marLeft w:val="0"/>
      <w:marRight w:val="0"/>
      <w:marTop w:val="0"/>
      <w:marBottom w:val="0"/>
      <w:divBdr>
        <w:top w:val="none" w:sz="0" w:space="0" w:color="auto"/>
        <w:left w:val="none" w:sz="0" w:space="0" w:color="auto"/>
        <w:bottom w:val="none" w:sz="0" w:space="0" w:color="auto"/>
        <w:right w:val="none" w:sz="0" w:space="0" w:color="auto"/>
      </w:divBdr>
    </w:div>
    <w:div w:id="1921479271">
      <w:bodyDiv w:val="1"/>
      <w:marLeft w:val="0"/>
      <w:marRight w:val="0"/>
      <w:marTop w:val="0"/>
      <w:marBottom w:val="0"/>
      <w:divBdr>
        <w:top w:val="none" w:sz="0" w:space="0" w:color="auto"/>
        <w:left w:val="none" w:sz="0" w:space="0" w:color="auto"/>
        <w:bottom w:val="none" w:sz="0" w:space="0" w:color="auto"/>
        <w:right w:val="none" w:sz="0" w:space="0" w:color="auto"/>
      </w:divBdr>
    </w:div>
    <w:div w:id="1978954676">
      <w:bodyDiv w:val="1"/>
      <w:marLeft w:val="0"/>
      <w:marRight w:val="0"/>
      <w:marTop w:val="0"/>
      <w:marBottom w:val="0"/>
      <w:divBdr>
        <w:top w:val="none" w:sz="0" w:space="0" w:color="auto"/>
        <w:left w:val="none" w:sz="0" w:space="0" w:color="auto"/>
        <w:bottom w:val="none" w:sz="0" w:space="0" w:color="auto"/>
        <w:right w:val="none" w:sz="0" w:space="0" w:color="auto"/>
      </w:divBdr>
    </w:div>
    <w:div w:id="21360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CED0-96C7-40B2-889D-D1B8FC36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13832</TotalTime>
  <Pages>34</Pages>
  <Words>26681</Words>
  <Characters>152088</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Home</Company>
  <LinksUpToDate>false</LinksUpToDate>
  <CharactersWithSpaces>178413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User</dc:creator>
  <cp:keywords/>
  <dc:description/>
  <cp:lastModifiedBy>Economotdel</cp:lastModifiedBy>
  <cp:revision>28</cp:revision>
  <cp:lastPrinted>2022-03-18T03:00:00Z</cp:lastPrinted>
  <dcterms:created xsi:type="dcterms:W3CDTF">2018-03-23T01:11:00Z</dcterms:created>
  <dcterms:modified xsi:type="dcterms:W3CDTF">2022-03-21T23:47:00Z</dcterms:modified>
</cp:coreProperties>
</file>