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D4FD2" w14:textId="5E5318D5" w:rsidR="00BB7B55" w:rsidRPr="008A717B" w:rsidRDefault="00BB7B55" w:rsidP="008739E8">
      <w:pPr>
        <w:spacing w:after="0" w:line="240" w:lineRule="auto"/>
        <w:jc w:val="right"/>
        <w:rPr>
          <w:rFonts w:ascii="Times New Roman" w:eastAsia="TimesNewRomanPSMT" w:hAnsi="Times New Roman" w:cs="Times New Roman"/>
          <w:bCs/>
          <w:sz w:val="24"/>
          <w:szCs w:val="24"/>
          <w:lang w:eastAsia="ru-RU"/>
        </w:rPr>
      </w:pPr>
      <w:r w:rsidRPr="008A717B">
        <w:rPr>
          <w:rFonts w:ascii="Times New Roman" w:eastAsia="TimesNewRomanPSMT" w:hAnsi="Times New Roman" w:cs="Times New Roman"/>
          <w:bCs/>
          <w:sz w:val="24"/>
          <w:szCs w:val="24"/>
          <w:lang w:eastAsia="ru-RU"/>
        </w:rPr>
        <w:t xml:space="preserve">Приложение </w:t>
      </w:r>
    </w:p>
    <w:p w14:paraId="27FC1A56" w14:textId="77777777" w:rsidR="008739E8" w:rsidRPr="008A717B" w:rsidRDefault="008739E8" w:rsidP="008739E8">
      <w:pPr>
        <w:spacing w:after="0" w:line="240" w:lineRule="auto"/>
        <w:jc w:val="right"/>
        <w:rPr>
          <w:rFonts w:ascii="Times New Roman" w:eastAsia="TimesNewRomanPSMT" w:hAnsi="Times New Roman" w:cs="Times New Roman"/>
          <w:bCs/>
          <w:sz w:val="24"/>
          <w:szCs w:val="24"/>
          <w:lang w:eastAsia="ru-RU"/>
        </w:rPr>
      </w:pPr>
      <w:r w:rsidRPr="008A717B">
        <w:rPr>
          <w:rFonts w:ascii="Times New Roman" w:eastAsia="TimesNewRomanPSMT" w:hAnsi="Times New Roman" w:cs="Times New Roman"/>
          <w:bCs/>
          <w:sz w:val="24"/>
          <w:szCs w:val="24"/>
          <w:lang w:eastAsia="ru-RU"/>
        </w:rPr>
        <w:t xml:space="preserve">к Постановлению </w:t>
      </w:r>
    </w:p>
    <w:p w14:paraId="0D8B1010" w14:textId="3BFA55EC" w:rsidR="008739E8" w:rsidRPr="008A717B" w:rsidRDefault="008739E8" w:rsidP="008739E8">
      <w:pPr>
        <w:spacing w:after="0" w:line="240" w:lineRule="auto"/>
        <w:jc w:val="right"/>
        <w:rPr>
          <w:rFonts w:ascii="Times New Roman" w:eastAsia="TimesNewRomanPSMT" w:hAnsi="Times New Roman" w:cs="Times New Roman"/>
          <w:bCs/>
          <w:sz w:val="24"/>
          <w:szCs w:val="24"/>
          <w:lang w:eastAsia="ru-RU"/>
        </w:rPr>
      </w:pPr>
      <w:r w:rsidRPr="008A717B">
        <w:rPr>
          <w:rFonts w:ascii="Times New Roman" w:eastAsia="TimesNewRomanPSMT" w:hAnsi="Times New Roman" w:cs="Times New Roman"/>
          <w:bCs/>
          <w:sz w:val="24"/>
          <w:szCs w:val="24"/>
          <w:lang w:eastAsia="ru-RU"/>
        </w:rPr>
        <w:t xml:space="preserve"> </w:t>
      </w:r>
      <w:r w:rsidR="008D2047" w:rsidRPr="008A717B">
        <w:rPr>
          <w:rFonts w:ascii="Times New Roman" w:eastAsia="TimesNewRomanPSMT" w:hAnsi="Times New Roman" w:cs="Times New Roman"/>
          <w:bCs/>
          <w:sz w:val="24"/>
          <w:szCs w:val="24"/>
          <w:lang w:eastAsia="ru-RU"/>
        </w:rPr>
        <w:t xml:space="preserve">   </w:t>
      </w:r>
      <w:r w:rsidRPr="008A717B">
        <w:rPr>
          <w:rFonts w:ascii="Times New Roman" w:eastAsia="TimesNewRomanPSMT" w:hAnsi="Times New Roman" w:cs="Times New Roman"/>
          <w:bCs/>
          <w:sz w:val="24"/>
          <w:szCs w:val="24"/>
          <w:lang w:eastAsia="ru-RU"/>
        </w:rPr>
        <w:t xml:space="preserve"> от «</w:t>
      </w:r>
      <w:r w:rsidR="00566EE4">
        <w:rPr>
          <w:rFonts w:ascii="Times New Roman" w:eastAsia="TimesNewRomanPSMT" w:hAnsi="Times New Roman" w:cs="Times New Roman"/>
          <w:bCs/>
          <w:sz w:val="24"/>
          <w:szCs w:val="24"/>
          <w:lang w:eastAsia="ru-RU"/>
        </w:rPr>
        <w:t>01</w:t>
      </w:r>
      <w:r w:rsidRPr="008A717B">
        <w:rPr>
          <w:rFonts w:ascii="Times New Roman" w:eastAsia="TimesNewRomanPSMT" w:hAnsi="Times New Roman" w:cs="Times New Roman"/>
          <w:bCs/>
          <w:sz w:val="24"/>
          <w:szCs w:val="24"/>
          <w:lang w:eastAsia="ru-RU"/>
        </w:rPr>
        <w:t>»</w:t>
      </w:r>
      <w:r w:rsidR="008D2047" w:rsidRPr="008A717B">
        <w:rPr>
          <w:rFonts w:ascii="Times New Roman" w:eastAsia="TimesNewRomanPSMT" w:hAnsi="Times New Roman" w:cs="Times New Roman"/>
          <w:bCs/>
          <w:sz w:val="24"/>
          <w:szCs w:val="24"/>
          <w:lang w:eastAsia="ru-RU"/>
        </w:rPr>
        <w:t xml:space="preserve"> </w:t>
      </w:r>
      <w:r w:rsidR="00040F58" w:rsidRPr="008A717B">
        <w:rPr>
          <w:rFonts w:ascii="Times New Roman" w:eastAsia="TimesNewRomanPSMT" w:hAnsi="Times New Roman" w:cs="Times New Roman"/>
          <w:bCs/>
          <w:sz w:val="24"/>
          <w:szCs w:val="24"/>
          <w:lang w:eastAsia="ru-RU"/>
        </w:rPr>
        <w:t>____</w:t>
      </w:r>
      <w:r w:rsidR="00566EE4">
        <w:rPr>
          <w:rFonts w:ascii="Times New Roman" w:eastAsia="TimesNewRomanPSMT" w:hAnsi="Times New Roman" w:cs="Times New Roman"/>
          <w:bCs/>
          <w:sz w:val="24"/>
          <w:szCs w:val="24"/>
          <w:lang w:eastAsia="ru-RU"/>
        </w:rPr>
        <w:t>03</w:t>
      </w:r>
      <w:r w:rsidR="00040F58" w:rsidRPr="008A717B">
        <w:rPr>
          <w:rFonts w:ascii="Times New Roman" w:eastAsia="TimesNewRomanPSMT" w:hAnsi="Times New Roman" w:cs="Times New Roman"/>
          <w:bCs/>
          <w:sz w:val="24"/>
          <w:szCs w:val="24"/>
          <w:lang w:eastAsia="ru-RU"/>
        </w:rPr>
        <w:t>____</w:t>
      </w:r>
      <w:r w:rsidR="008D2047" w:rsidRPr="008A717B">
        <w:rPr>
          <w:rFonts w:ascii="Times New Roman" w:eastAsia="TimesNewRomanPSMT" w:hAnsi="Times New Roman" w:cs="Times New Roman"/>
          <w:bCs/>
          <w:sz w:val="24"/>
          <w:szCs w:val="24"/>
          <w:lang w:eastAsia="ru-RU"/>
        </w:rPr>
        <w:t xml:space="preserve"> </w:t>
      </w:r>
      <w:r w:rsidRPr="008A717B">
        <w:rPr>
          <w:rFonts w:ascii="Times New Roman" w:eastAsia="TimesNewRomanPSMT" w:hAnsi="Times New Roman" w:cs="Times New Roman"/>
          <w:bCs/>
          <w:sz w:val="24"/>
          <w:szCs w:val="24"/>
          <w:lang w:eastAsia="ru-RU"/>
        </w:rPr>
        <w:t>20</w:t>
      </w:r>
      <w:r w:rsidR="00040F58" w:rsidRPr="008A717B">
        <w:rPr>
          <w:rFonts w:ascii="Times New Roman" w:eastAsia="TimesNewRomanPSMT" w:hAnsi="Times New Roman" w:cs="Times New Roman"/>
          <w:bCs/>
          <w:sz w:val="24"/>
          <w:szCs w:val="24"/>
          <w:lang w:eastAsia="ru-RU"/>
        </w:rPr>
        <w:t>23</w:t>
      </w:r>
      <w:r w:rsidRPr="008A717B">
        <w:rPr>
          <w:rFonts w:ascii="Times New Roman" w:eastAsia="TimesNewRomanPSMT" w:hAnsi="Times New Roman" w:cs="Times New Roman"/>
          <w:bCs/>
          <w:sz w:val="24"/>
          <w:szCs w:val="24"/>
          <w:lang w:eastAsia="ru-RU"/>
        </w:rPr>
        <w:t xml:space="preserve"> г.</w:t>
      </w:r>
      <w:r w:rsidR="00040F58" w:rsidRPr="008A717B">
        <w:rPr>
          <w:sz w:val="24"/>
          <w:szCs w:val="24"/>
        </w:rPr>
        <w:t xml:space="preserve"> </w:t>
      </w:r>
      <w:r w:rsidR="00040F58" w:rsidRPr="008A717B">
        <w:rPr>
          <w:rFonts w:ascii="Times New Roman" w:eastAsia="TimesNewRomanPSMT" w:hAnsi="Times New Roman" w:cs="Times New Roman"/>
          <w:bCs/>
          <w:sz w:val="24"/>
          <w:szCs w:val="24"/>
          <w:lang w:eastAsia="ru-RU"/>
        </w:rPr>
        <w:t>№ _</w:t>
      </w:r>
      <w:r w:rsidR="00566EE4">
        <w:rPr>
          <w:rFonts w:ascii="Times New Roman" w:eastAsia="TimesNewRomanPSMT" w:hAnsi="Times New Roman" w:cs="Times New Roman"/>
          <w:bCs/>
          <w:sz w:val="24"/>
          <w:szCs w:val="24"/>
          <w:lang w:eastAsia="ru-RU"/>
        </w:rPr>
        <w:t>94</w:t>
      </w:r>
      <w:r w:rsidR="00040F58" w:rsidRPr="008A717B">
        <w:rPr>
          <w:rFonts w:ascii="Times New Roman" w:eastAsia="TimesNewRomanPSMT" w:hAnsi="Times New Roman" w:cs="Times New Roman"/>
          <w:bCs/>
          <w:sz w:val="24"/>
          <w:szCs w:val="24"/>
          <w:lang w:eastAsia="ru-RU"/>
        </w:rPr>
        <w:t>_</w:t>
      </w:r>
    </w:p>
    <w:p w14:paraId="2AF3FFD8" w14:textId="77777777" w:rsidR="00BB7B55" w:rsidRPr="008A717B" w:rsidRDefault="00BB7B55" w:rsidP="00BB7B55">
      <w:pPr>
        <w:spacing w:after="200" w:line="276" w:lineRule="auto"/>
        <w:jc w:val="center"/>
        <w:rPr>
          <w:rFonts w:ascii="Times New Roman" w:eastAsia="TimesNewRomanPSMT" w:hAnsi="Times New Roman" w:cs="Times New Roman"/>
          <w:bCs/>
          <w:sz w:val="24"/>
          <w:szCs w:val="24"/>
          <w:lang w:eastAsia="ru-RU"/>
        </w:rPr>
      </w:pPr>
    </w:p>
    <w:p w14:paraId="6DAAC6A0" w14:textId="77777777" w:rsidR="00BB7B55" w:rsidRDefault="00BB7B55" w:rsidP="00BB7B55">
      <w:pPr>
        <w:spacing w:after="200" w:line="276" w:lineRule="auto"/>
        <w:jc w:val="center"/>
        <w:rPr>
          <w:rFonts w:ascii="Times New Roman" w:eastAsia="TimesNewRomanPSMT" w:hAnsi="Times New Roman" w:cs="Times New Roman"/>
          <w:bCs/>
          <w:sz w:val="48"/>
          <w:szCs w:val="48"/>
          <w:lang w:eastAsia="ru-RU"/>
        </w:rPr>
      </w:pPr>
    </w:p>
    <w:p w14:paraId="4B92DB11" w14:textId="77777777" w:rsidR="00BB7B55" w:rsidRDefault="00BB7B55" w:rsidP="00BB7B55">
      <w:pPr>
        <w:spacing w:after="200" w:line="276" w:lineRule="auto"/>
        <w:jc w:val="center"/>
        <w:rPr>
          <w:rFonts w:ascii="Times New Roman" w:eastAsia="TimesNewRomanPSMT" w:hAnsi="Times New Roman" w:cs="Times New Roman"/>
          <w:bCs/>
          <w:sz w:val="48"/>
          <w:szCs w:val="48"/>
          <w:lang w:eastAsia="ru-RU"/>
        </w:rPr>
      </w:pPr>
    </w:p>
    <w:p w14:paraId="5BEAE73A" w14:textId="77777777" w:rsidR="00D46899" w:rsidRPr="008A717B" w:rsidRDefault="00BB7B55" w:rsidP="00BB7B55">
      <w:pPr>
        <w:spacing w:after="200" w:line="276" w:lineRule="auto"/>
        <w:jc w:val="center"/>
        <w:rPr>
          <w:rFonts w:ascii="Times New Roman" w:eastAsia="TimesNewRomanPSMT" w:hAnsi="Times New Roman" w:cs="Times New Roman"/>
          <w:b/>
          <w:iCs/>
          <w:sz w:val="28"/>
          <w:szCs w:val="28"/>
          <w:lang w:eastAsia="ru-RU"/>
        </w:rPr>
      </w:pPr>
      <w:r w:rsidRPr="008A717B">
        <w:rPr>
          <w:rFonts w:ascii="Times New Roman" w:eastAsia="TimesNewRomanPSMT" w:hAnsi="Times New Roman" w:cs="Times New Roman"/>
          <w:bCs/>
          <w:sz w:val="28"/>
          <w:szCs w:val="28"/>
          <w:lang w:eastAsia="ru-RU"/>
        </w:rPr>
        <w:t>План мероприятий по реализации Стратегии социально-экономического развития муниципального образования «Город Удачный» Мирнинского района РС(Я) на период до 2030 года</w:t>
      </w:r>
      <w:r w:rsidR="00D46899" w:rsidRPr="008A717B">
        <w:rPr>
          <w:rFonts w:ascii="Times New Roman" w:eastAsia="TimesNewRomanPSMT" w:hAnsi="Times New Roman" w:cs="Times New Roman"/>
          <w:bCs/>
          <w:i/>
          <w:sz w:val="28"/>
          <w:szCs w:val="28"/>
          <w:lang w:eastAsia="ru-RU"/>
        </w:rPr>
        <w:br w:type="page"/>
      </w:r>
    </w:p>
    <w:p w14:paraId="5DB583EB" w14:textId="77777777" w:rsidR="000061E0" w:rsidRDefault="000061E0" w:rsidP="00834FA7">
      <w:pPr>
        <w:pStyle w:val="2"/>
        <w:spacing w:before="200" w:after="200" w:line="276" w:lineRule="auto"/>
        <w:jc w:val="center"/>
        <w:rPr>
          <w:rFonts w:ascii="Times New Roman" w:eastAsia="TimesNewRomanPSMT" w:hAnsi="Times New Roman" w:cs="Times New Roman"/>
          <w:bCs w:val="0"/>
          <w:i w:val="0"/>
          <w:lang w:eastAsia="ru-RU"/>
        </w:rPr>
      </w:pPr>
      <w:r>
        <w:rPr>
          <w:rFonts w:ascii="Times New Roman" w:eastAsia="TimesNewRomanPSMT" w:hAnsi="Times New Roman" w:cs="Times New Roman"/>
          <w:bCs w:val="0"/>
          <w:i w:val="0"/>
          <w:lang w:eastAsia="ru-RU"/>
        </w:rPr>
        <w:lastRenderedPageBreak/>
        <w:t>Содержание</w:t>
      </w:r>
    </w:p>
    <w:p w14:paraId="1792C523" w14:textId="77777777" w:rsidR="00C86FE2" w:rsidRPr="00C86FE2" w:rsidRDefault="00C86FE2" w:rsidP="00C86FE2">
      <w:pPr>
        <w:rPr>
          <w:rFonts w:eastAsia="TimesNewRomanPSMT"/>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1"/>
        <w:gridCol w:w="583"/>
      </w:tblGrid>
      <w:tr w:rsidR="000061E0" w14:paraId="1104F92A" w14:textId="77777777" w:rsidTr="004750AB">
        <w:tc>
          <w:tcPr>
            <w:tcW w:w="8897" w:type="dxa"/>
          </w:tcPr>
          <w:p w14:paraId="74A17F5E" w14:textId="32B97039" w:rsidR="000061E0" w:rsidRPr="000061E0" w:rsidRDefault="000061E0" w:rsidP="004750AB">
            <w:pPr>
              <w:spacing w:after="0" w:line="360" w:lineRule="auto"/>
              <w:jc w:val="both"/>
              <w:rPr>
                <w:rFonts w:ascii="Times New Roman" w:eastAsia="TimesNewRomanPSMT" w:hAnsi="Times New Roman" w:cs="Times New Roman"/>
                <w:sz w:val="28"/>
                <w:szCs w:val="28"/>
                <w:lang w:eastAsia="ru-RU"/>
              </w:rPr>
            </w:pPr>
            <w:r w:rsidRPr="000061E0">
              <w:rPr>
                <w:rFonts w:ascii="Times New Roman" w:eastAsia="TimesNewRomanPSMT" w:hAnsi="Times New Roman" w:cs="Times New Roman"/>
                <w:bCs/>
                <w:sz w:val="28"/>
                <w:szCs w:val="28"/>
                <w:lang w:eastAsia="ru-RU"/>
              </w:rPr>
              <w:t xml:space="preserve">Цели, задачи и приоритеты социально-экономического развития  МО «Город </w:t>
            </w:r>
            <w:r w:rsidR="008A717B">
              <w:rPr>
                <w:rFonts w:ascii="Times New Roman" w:eastAsia="TimesNewRomanPSMT" w:hAnsi="Times New Roman" w:cs="Times New Roman"/>
                <w:bCs/>
                <w:sz w:val="28"/>
                <w:szCs w:val="28"/>
                <w:lang w:eastAsia="ru-RU"/>
              </w:rPr>
              <w:t>У</w:t>
            </w:r>
            <w:r w:rsidRPr="000061E0">
              <w:rPr>
                <w:rFonts w:ascii="Times New Roman" w:eastAsia="TimesNewRomanPSMT" w:hAnsi="Times New Roman" w:cs="Times New Roman"/>
                <w:bCs/>
                <w:sz w:val="28"/>
                <w:szCs w:val="28"/>
                <w:lang w:eastAsia="ru-RU"/>
              </w:rPr>
              <w:t>дачный»</w:t>
            </w:r>
            <w:r>
              <w:rPr>
                <w:rFonts w:ascii="Times New Roman" w:eastAsia="TimesNewRomanPSMT" w:hAnsi="Times New Roman" w:cs="Times New Roman"/>
                <w:bCs/>
                <w:sz w:val="28"/>
                <w:szCs w:val="28"/>
                <w:lang w:eastAsia="ru-RU"/>
              </w:rPr>
              <w:t>………………………………………………………….</w:t>
            </w:r>
          </w:p>
        </w:tc>
        <w:tc>
          <w:tcPr>
            <w:tcW w:w="673" w:type="dxa"/>
          </w:tcPr>
          <w:p w14:paraId="72A02711" w14:textId="77777777" w:rsidR="004750AB" w:rsidRDefault="004750AB" w:rsidP="004750AB">
            <w:pPr>
              <w:spacing w:after="0" w:line="360" w:lineRule="auto"/>
              <w:jc w:val="center"/>
              <w:rPr>
                <w:rFonts w:ascii="Times New Roman" w:eastAsia="TimesNewRomanPSMT" w:hAnsi="Times New Roman" w:cs="Times New Roman"/>
                <w:sz w:val="28"/>
                <w:szCs w:val="28"/>
                <w:lang w:eastAsia="ru-RU"/>
              </w:rPr>
            </w:pPr>
          </w:p>
          <w:p w14:paraId="0507A300" w14:textId="77777777" w:rsidR="000061E0" w:rsidRPr="000061E0" w:rsidRDefault="000061E0" w:rsidP="004750AB">
            <w:pPr>
              <w:spacing w:after="0" w:line="360" w:lineRule="auto"/>
              <w:jc w:val="center"/>
              <w:rPr>
                <w:rFonts w:ascii="Times New Roman" w:eastAsia="TimesNewRomanPSMT" w:hAnsi="Times New Roman" w:cs="Times New Roman"/>
                <w:sz w:val="28"/>
                <w:szCs w:val="28"/>
                <w:lang w:eastAsia="ru-RU"/>
              </w:rPr>
            </w:pPr>
            <w:r w:rsidRPr="000061E0">
              <w:rPr>
                <w:rFonts w:ascii="Times New Roman" w:eastAsia="TimesNewRomanPSMT" w:hAnsi="Times New Roman" w:cs="Times New Roman"/>
                <w:sz w:val="28"/>
                <w:szCs w:val="28"/>
                <w:lang w:eastAsia="ru-RU"/>
              </w:rPr>
              <w:t>3</w:t>
            </w:r>
          </w:p>
        </w:tc>
      </w:tr>
      <w:tr w:rsidR="000061E0" w14:paraId="0F13B6A0" w14:textId="77777777" w:rsidTr="004750AB">
        <w:tc>
          <w:tcPr>
            <w:tcW w:w="8897" w:type="dxa"/>
          </w:tcPr>
          <w:p w14:paraId="06D782A6" w14:textId="65A96860" w:rsidR="000061E0" w:rsidRPr="00C86FE2" w:rsidRDefault="002B6578" w:rsidP="004750AB">
            <w:pPr>
              <w:pStyle w:val="a6"/>
              <w:spacing w:after="0" w:line="360" w:lineRule="auto"/>
              <w:rPr>
                <w:rFonts w:ascii="Times New Roman" w:hAnsi="Times New Roman" w:cs="Times New Roman"/>
                <w:b w:val="0"/>
                <w:sz w:val="28"/>
                <w:szCs w:val="28"/>
              </w:rPr>
            </w:pPr>
            <w:r>
              <w:rPr>
                <w:rFonts w:ascii="Times New Roman" w:hAnsi="Times New Roman" w:cs="Times New Roman"/>
                <w:b w:val="0"/>
                <w:sz w:val="28"/>
                <w:szCs w:val="28"/>
              </w:rPr>
              <w:t>«</w:t>
            </w:r>
            <w:r w:rsidR="00C86FE2" w:rsidRPr="00C86FE2">
              <w:rPr>
                <w:rFonts w:ascii="Times New Roman" w:hAnsi="Times New Roman" w:cs="Times New Roman"/>
                <w:b w:val="0"/>
                <w:sz w:val="28"/>
                <w:szCs w:val="28"/>
              </w:rPr>
              <w:t>Дорожная карта» по реализации Стратегии социально-экономического развития МО «Город Удачный» на период до 2030 г</w:t>
            </w:r>
            <w:r w:rsidR="008A717B">
              <w:rPr>
                <w:rFonts w:ascii="Times New Roman" w:hAnsi="Times New Roman" w:cs="Times New Roman"/>
                <w:b w:val="0"/>
                <w:sz w:val="28"/>
                <w:szCs w:val="28"/>
              </w:rPr>
              <w:t>ода</w:t>
            </w:r>
            <w:r w:rsidR="00C86FE2" w:rsidRPr="00C86FE2">
              <w:rPr>
                <w:rFonts w:ascii="Times New Roman" w:hAnsi="Times New Roman" w:cs="Times New Roman"/>
                <w:b w:val="0"/>
                <w:sz w:val="28"/>
                <w:szCs w:val="28"/>
              </w:rPr>
              <w:t>……………………</w:t>
            </w:r>
            <w:r w:rsidR="008A717B">
              <w:rPr>
                <w:rFonts w:ascii="Times New Roman" w:hAnsi="Times New Roman" w:cs="Times New Roman"/>
                <w:b w:val="0"/>
                <w:sz w:val="28"/>
                <w:szCs w:val="28"/>
              </w:rPr>
              <w:t>…………………………………………………….</w:t>
            </w:r>
          </w:p>
        </w:tc>
        <w:tc>
          <w:tcPr>
            <w:tcW w:w="673" w:type="dxa"/>
          </w:tcPr>
          <w:p w14:paraId="14BBCB3C" w14:textId="77777777" w:rsidR="004750AB" w:rsidRDefault="004750AB" w:rsidP="004750AB">
            <w:pPr>
              <w:spacing w:after="0" w:line="360" w:lineRule="auto"/>
              <w:jc w:val="center"/>
              <w:rPr>
                <w:rFonts w:ascii="Times New Roman" w:eastAsia="TimesNewRomanPSMT" w:hAnsi="Times New Roman" w:cs="Times New Roman"/>
                <w:sz w:val="28"/>
                <w:szCs w:val="28"/>
                <w:lang w:eastAsia="ru-RU"/>
              </w:rPr>
            </w:pPr>
          </w:p>
          <w:p w14:paraId="68BA9F88" w14:textId="77777777" w:rsidR="008A717B" w:rsidRDefault="008A717B" w:rsidP="004750AB">
            <w:pPr>
              <w:spacing w:after="0" w:line="360" w:lineRule="auto"/>
              <w:jc w:val="center"/>
              <w:rPr>
                <w:rFonts w:ascii="Times New Roman" w:eastAsia="TimesNewRomanPSMT" w:hAnsi="Times New Roman" w:cs="Times New Roman"/>
                <w:sz w:val="28"/>
                <w:szCs w:val="28"/>
                <w:lang w:eastAsia="ru-RU"/>
              </w:rPr>
            </w:pPr>
          </w:p>
          <w:p w14:paraId="037087BB" w14:textId="0F130BDC" w:rsidR="000061E0" w:rsidRPr="00C86FE2" w:rsidRDefault="00C86FE2" w:rsidP="004750AB">
            <w:pPr>
              <w:spacing w:after="0" w:line="360" w:lineRule="auto"/>
              <w:jc w:val="center"/>
              <w:rPr>
                <w:rFonts w:ascii="Times New Roman" w:eastAsia="TimesNewRomanPSMT" w:hAnsi="Times New Roman" w:cs="Times New Roman"/>
                <w:sz w:val="28"/>
                <w:szCs w:val="28"/>
                <w:lang w:eastAsia="ru-RU"/>
              </w:rPr>
            </w:pPr>
            <w:r w:rsidRPr="00C86FE2">
              <w:rPr>
                <w:rFonts w:ascii="Times New Roman" w:eastAsia="TimesNewRomanPSMT" w:hAnsi="Times New Roman" w:cs="Times New Roman"/>
                <w:sz w:val="28"/>
                <w:szCs w:val="28"/>
                <w:lang w:eastAsia="ru-RU"/>
              </w:rPr>
              <w:t>5</w:t>
            </w:r>
          </w:p>
        </w:tc>
      </w:tr>
      <w:tr w:rsidR="000061E0" w14:paraId="793647B9" w14:textId="77777777" w:rsidTr="004750AB">
        <w:tc>
          <w:tcPr>
            <w:tcW w:w="8897" w:type="dxa"/>
          </w:tcPr>
          <w:p w14:paraId="0251D99E" w14:textId="13101837" w:rsidR="000061E0" w:rsidRPr="00C86FE2" w:rsidRDefault="00C86FE2" w:rsidP="004750AB">
            <w:pPr>
              <w:pStyle w:val="2"/>
              <w:spacing w:before="0" w:after="0" w:line="360" w:lineRule="auto"/>
              <w:jc w:val="both"/>
              <w:rPr>
                <w:rFonts w:ascii="Times New Roman" w:hAnsi="Times New Roman" w:cs="Times New Roman"/>
                <w:b w:val="0"/>
                <w:bCs w:val="0"/>
                <w:i w:val="0"/>
              </w:rPr>
            </w:pPr>
            <w:r w:rsidRPr="00C86FE2">
              <w:rPr>
                <w:rFonts w:ascii="Times New Roman" w:hAnsi="Times New Roman" w:cs="Times New Roman"/>
                <w:b w:val="0"/>
                <w:bCs w:val="0"/>
                <w:i w:val="0"/>
              </w:rPr>
              <w:t>Перечень муниципальных программ, утверждаемых в целях реализации Стратегии</w:t>
            </w:r>
            <w:r>
              <w:rPr>
                <w:rFonts w:ascii="Times New Roman" w:hAnsi="Times New Roman" w:cs="Times New Roman"/>
                <w:b w:val="0"/>
                <w:bCs w:val="0"/>
                <w:i w:val="0"/>
              </w:rPr>
              <w:t>,</w:t>
            </w:r>
            <w:r w:rsidRPr="00C86FE2">
              <w:rPr>
                <w:rFonts w:ascii="Times New Roman" w:hAnsi="Times New Roman" w:cs="Times New Roman"/>
                <w:b w:val="0"/>
                <w:bCs w:val="0"/>
                <w:i w:val="0"/>
              </w:rPr>
              <w:t xml:space="preserve"> а также которые предполагается сформировать на период до 2030</w:t>
            </w:r>
            <w:r w:rsidR="008A717B">
              <w:rPr>
                <w:rFonts w:ascii="Times New Roman" w:hAnsi="Times New Roman" w:cs="Times New Roman"/>
                <w:b w:val="0"/>
                <w:bCs w:val="0"/>
                <w:i w:val="0"/>
              </w:rPr>
              <w:t xml:space="preserve"> </w:t>
            </w:r>
            <w:r w:rsidRPr="00C86FE2">
              <w:rPr>
                <w:rFonts w:ascii="Times New Roman" w:hAnsi="Times New Roman" w:cs="Times New Roman"/>
                <w:b w:val="0"/>
                <w:bCs w:val="0"/>
                <w:i w:val="0"/>
              </w:rPr>
              <w:t>г</w:t>
            </w:r>
            <w:r w:rsidR="008A717B">
              <w:rPr>
                <w:rFonts w:ascii="Times New Roman" w:hAnsi="Times New Roman" w:cs="Times New Roman"/>
                <w:b w:val="0"/>
                <w:bCs w:val="0"/>
                <w:i w:val="0"/>
              </w:rPr>
              <w:t xml:space="preserve">ода </w:t>
            </w:r>
            <w:r>
              <w:rPr>
                <w:rFonts w:ascii="Times New Roman" w:hAnsi="Times New Roman" w:cs="Times New Roman"/>
                <w:b w:val="0"/>
                <w:bCs w:val="0"/>
                <w:i w:val="0"/>
              </w:rPr>
              <w:t>………………………………………………………………….</w:t>
            </w:r>
          </w:p>
        </w:tc>
        <w:tc>
          <w:tcPr>
            <w:tcW w:w="673" w:type="dxa"/>
          </w:tcPr>
          <w:p w14:paraId="19162C70" w14:textId="77777777" w:rsidR="00C86FE2" w:rsidRDefault="00C86FE2" w:rsidP="004750AB">
            <w:pPr>
              <w:spacing w:after="0" w:line="360" w:lineRule="auto"/>
              <w:jc w:val="center"/>
              <w:rPr>
                <w:rFonts w:ascii="Times New Roman" w:eastAsia="TimesNewRomanPSMT" w:hAnsi="Times New Roman" w:cs="Times New Roman"/>
                <w:sz w:val="28"/>
                <w:szCs w:val="28"/>
                <w:lang w:eastAsia="ru-RU"/>
              </w:rPr>
            </w:pPr>
          </w:p>
          <w:p w14:paraId="02B37459" w14:textId="77777777" w:rsidR="004750AB" w:rsidRDefault="004750AB" w:rsidP="004750AB">
            <w:pPr>
              <w:spacing w:after="0" w:line="360" w:lineRule="auto"/>
              <w:jc w:val="center"/>
              <w:rPr>
                <w:rFonts w:ascii="Times New Roman" w:eastAsia="TimesNewRomanPSMT" w:hAnsi="Times New Roman" w:cs="Times New Roman"/>
                <w:sz w:val="28"/>
                <w:szCs w:val="28"/>
                <w:lang w:eastAsia="ru-RU"/>
              </w:rPr>
            </w:pPr>
          </w:p>
          <w:p w14:paraId="39833287" w14:textId="5DB32DF8" w:rsidR="00C86FE2" w:rsidRPr="00C86FE2" w:rsidRDefault="00C86FE2" w:rsidP="004750AB">
            <w:pPr>
              <w:spacing w:after="0" w:line="360" w:lineRule="auto"/>
              <w:jc w:val="center"/>
              <w:rPr>
                <w:rFonts w:ascii="Times New Roman" w:eastAsia="TimesNewRomanPSMT" w:hAnsi="Times New Roman" w:cs="Times New Roman"/>
                <w:sz w:val="28"/>
                <w:szCs w:val="28"/>
                <w:lang w:eastAsia="ru-RU"/>
              </w:rPr>
            </w:pPr>
            <w:r w:rsidRPr="00C86FE2">
              <w:rPr>
                <w:rFonts w:ascii="Times New Roman" w:eastAsia="TimesNewRomanPSMT" w:hAnsi="Times New Roman" w:cs="Times New Roman"/>
                <w:sz w:val="28"/>
                <w:szCs w:val="28"/>
                <w:lang w:eastAsia="ru-RU"/>
              </w:rPr>
              <w:t>1</w:t>
            </w:r>
            <w:r w:rsidR="00CF4CEA">
              <w:rPr>
                <w:rFonts w:ascii="Times New Roman" w:eastAsia="TimesNewRomanPSMT" w:hAnsi="Times New Roman" w:cs="Times New Roman"/>
                <w:sz w:val="28"/>
                <w:szCs w:val="28"/>
                <w:lang w:eastAsia="ru-RU"/>
              </w:rPr>
              <w:t>2</w:t>
            </w:r>
          </w:p>
        </w:tc>
      </w:tr>
      <w:tr w:rsidR="000061E0" w14:paraId="571870E3" w14:textId="77777777" w:rsidTr="004750AB">
        <w:tc>
          <w:tcPr>
            <w:tcW w:w="8897" w:type="dxa"/>
          </w:tcPr>
          <w:p w14:paraId="326A7D84" w14:textId="192FD2AF" w:rsidR="000061E0" w:rsidRPr="00C86FE2" w:rsidRDefault="00C86FE2" w:rsidP="004750AB">
            <w:pPr>
              <w:pStyle w:val="a6"/>
              <w:spacing w:after="0" w:line="360" w:lineRule="auto"/>
              <w:rPr>
                <w:rFonts w:ascii="Times New Roman" w:hAnsi="Times New Roman" w:cs="Times New Roman"/>
                <w:b w:val="0"/>
                <w:sz w:val="28"/>
                <w:szCs w:val="28"/>
              </w:rPr>
            </w:pPr>
            <w:r w:rsidRPr="00C86FE2">
              <w:rPr>
                <w:rFonts w:ascii="Times New Roman" w:hAnsi="Times New Roman" w:cs="Times New Roman"/>
                <w:b w:val="0"/>
                <w:sz w:val="28"/>
                <w:szCs w:val="28"/>
              </w:rPr>
              <w:t>Целевые показатели Стратегии социально-экономического развития муниципального образования «Город Удачный» до 2030 г</w:t>
            </w:r>
            <w:r w:rsidR="001D320C">
              <w:rPr>
                <w:rFonts w:ascii="Times New Roman" w:hAnsi="Times New Roman" w:cs="Times New Roman"/>
                <w:b w:val="0"/>
                <w:sz w:val="28"/>
                <w:szCs w:val="28"/>
              </w:rPr>
              <w:t>ода</w:t>
            </w:r>
            <w:r w:rsidR="00DB7C3D">
              <w:rPr>
                <w:rFonts w:ascii="Times New Roman" w:hAnsi="Times New Roman" w:cs="Times New Roman"/>
                <w:b w:val="0"/>
                <w:sz w:val="28"/>
                <w:szCs w:val="28"/>
              </w:rPr>
              <w:t>….</w:t>
            </w:r>
            <w:r>
              <w:rPr>
                <w:rFonts w:ascii="Times New Roman" w:hAnsi="Times New Roman" w:cs="Times New Roman"/>
                <w:b w:val="0"/>
                <w:sz w:val="28"/>
                <w:szCs w:val="28"/>
              </w:rPr>
              <w:t>……...</w:t>
            </w:r>
          </w:p>
        </w:tc>
        <w:tc>
          <w:tcPr>
            <w:tcW w:w="673" w:type="dxa"/>
          </w:tcPr>
          <w:p w14:paraId="3A5E0DCA" w14:textId="77777777" w:rsidR="004750AB" w:rsidRDefault="004750AB" w:rsidP="004750AB">
            <w:pPr>
              <w:spacing w:after="0" w:line="360" w:lineRule="auto"/>
              <w:jc w:val="center"/>
              <w:rPr>
                <w:rFonts w:ascii="Times New Roman" w:eastAsia="TimesNewRomanPSMT" w:hAnsi="Times New Roman" w:cs="Times New Roman"/>
                <w:sz w:val="24"/>
                <w:szCs w:val="24"/>
                <w:lang w:eastAsia="ru-RU"/>
              </w:rPr>
            </w:pPr>
          </w:p>
          <w:p w14:paraId="4543DA3F" w14:textId="5A1BDBCD" w:rsidR="000061E0" w:rsidRPr="008A717B" w:rsidRDefault="00C86FE2" w:rsidP="004750AB">
            <w:pPr>
              <w:spacing w:after="0" w:line="360" w:lineRule="auto"/>
              <w:jc w:val="center"/>
              <w:rPr>
                <w:rFonts w:ascii="Times New Roman" w:eastAsia="TimesNewRomanPSMT" w:hAnsi="Times New Roman" w:cs="Times New Roman"/>
                <w:sz w:val="28"/>
                <w:szCs w:val="28"/>
                <w:lang w:eastAsia="ru-RU"/>
              </w:rPr>
            </w:pPr>
            <w:r w:rsidRPr="008A717B">
              <w:rPr>
                <w:rFonts w:ascii="Times New Roman" w:eastAsia="TimesNewRomanPSMT" w:hAnsi="Times New Roman" w:cs="Times New Roman"/>
                <w:sz w:val="28"/>
                <w:szCs w:val="28"/>
                <w:lang w:eastAsia="ru-RU"/>
              </w:rPr>
              <w:t>1</w:t>
            </w:r>
            <w:r w:rsidR="00CF4CEA">
              <w:rPr>
                <w:rFonts w:ascii="Times New Roman" w:eastAsia="TimesNewRomanPSMT" w:hAnsi="Times New Roman" w:cs="Times New Roman"/>
                <w:sz w:val="28"/>
                <w:szCs w:val="28"/>
                <w:lang w:eastAsia="ru-RU"/>
              </w:rPr>
              <w:t>4</w:t>
            </w:r>
          </w:p>
        </w:tc>
      </w:tr>
      <w:tr w:rsidR="000061E0" w14:paraId="274D7B33" w14:textId="77777777" w:rsidTr="004750AB">
        <w:tc>
          <w:tcPr>
            <w:tcW w:w="8897" w:type="dxa"/>
          </w:tcPr>
          <w:p w14:paraId="5FAF91AD" w14:textId="6B7DBFDC" w:rsidR="000061E0" w:rsidRDefault="000061E0" w:rsidP="004750AB">
            <w:pPr>
              <w:spacing w:after="0" w:line="360" w:lineRule="auto"/>
              <w:rPr>
                <w:rFonts w:eastAsia="TimesNewRomanPSMT"/>
                <w:lang w:eastAsia="ru-RU"/>
              </w:rPr>
            </w:pPr>
          </w:p>
        </w:tc>
        <w:tc>
          <w:tcPr>
            <w:tcW w:w="673" w:type="dxa"/>
          </w:tcPr>
          <w:p w14:paraId="6D747230" w14:textId="52363882" w:rsidR="000061E0" w:rsidRPr="00C86FE2" w:rsidRDefault="000061E0" w:rsidP="004750AB">
            <w:pPr>
              <w:spacing w:after="0" w:line="360" w:lineRule="auto"/>
              <w:jc w:val="center"/>
              <w:rPr>
                <w:rFonts w:ascii="Times New Roman" w:eastAsia="TimesNewRomanPSMT" w:hAnsi="Times New Roman" w:cs="Times New Roman"/>
                <w:sz w:val="28"/>
                <w:szCs w:val="28"/>
                <w:lang w:eastAsia="ru-RU"/>
              </w:rPr>
            </w:pPr>
          </w:p>
        </w:tc>
      </w:tr>
    </w:tbl>
    <w:p w14:paraId="627C0C65" w14:textId="77777777" w:rsidR="000061E0" w:rsidRPr="000061E0" w:rsidRDefault="000061E0" w:rsidP="000061E0">
      <w:pPr>
        <w:rPr>
          <w:rFonts w:eastAsia="TimesNewRomanPSMT"/>
          <w:lang w:eastAsia="ru-RU"/>
        </w:rPr>
      </w:pPr>
    </w:p>
    <w:p w14:paraId="4BF479B9" w14:textId="77777777" w:rsidR="000061E0" w:rsidRPr="00D14022" w:rsidRDefault="000061E0" w:rsidP="0083776F">
      <w:pPr>
        <w:pStyle w:val="2"/>
        <w:spacing w:before="200" w:after="200" w:line="276" w:lineRule="auto"/>
        <w:ind w:firstLine="709"/>
        <w:jc w:val="center"/>
        <w:rPr>
          <w:rFonts w:ascii="Times New Roman" w:eastAsia="TimesNewRomanPSMT" w:hAnsi="Times New Roman" w:cs="Times New Roman"/>
          <w:bCs w:val="0"/>
          <w:i w:val="0"/>
          <w:lang w:eastAsia="ru-RU"/>
        </w:rPr>
      </w:pPr>
    </w:p>
    <w:p w14:paraId="7CEE91C9" w14:textId="77777777" w:rsidR="000061E0" w:rsidRDefault="000061E0" w:rsidP="0083776F">
      <w:pPr>
        <w:pStyle w:val="2"/>
        <w:spacing w:before="200" w:after="200" w:line="276" w:lineRule="auto"/>
        <w:ind w:firstLine="709"/>
        <w:jc w:val="center"/>
        <w:rPr>
          <w:rFonts w:ascii="Times New Roman" w:eastAsia="TimesNewRomanPSMT" w:hAnsi="Times New Roman" w:cs="Times New Roman"/>
          <w:bCs w:val="0"/>
          <w:i w:val="0"/>
          <w:lang w:eastAsia="ru-RU"/>
        </w:rPr>
      </w:pPr>
    </w:p>
    <w:p w14:paraId="675BB537" w14:textId="77777777" w:rsidR="000061E0" w:rsidRDefault="000061E0" w:rsidP="0083776F">
      <w:pPr>
        <w:pStyle w:val="2"/>
        <w:spacing w:before="200" w:after="200" w:line="276" w:lineRule="auto"/>
        <w:ind w:firstLine="709"/>
        <w:jc w:val="center"/>
        <w:rPr>
          <w:rFonts w:ascii="Times New Roman" w:eastAsia="TimesNewRomanPSMT" w:hAnsi="Times New Roman" w:cs="Times New Roman"/>
          <w:bCs w:val="0"/>
          <w:i w:val="0"/>
          <w:lang w:eastAsia="ru-RU"/>
        </w:rPr>
      </w:pPr>
    </w:p>
    <w:p w14:paraId="44440015" w14:textId="77777777" w:rsidR="000061E0" w:rsidRDefault="000061E0" w:rsidP="0083776F">
      <w:pPr>
        <w:pStyle w:val="2"/>
        <w:spacing w:before="200" w:after="200" w:line="276" w:lineRule="auto"/>
        <w:ind w:firstLine="709"/>
        <w:jc w:val="center"/>
        <w:rPr>
          <w:rFonts w:ascii="Times New Roman" w:eastAsia="TimesNewRomanPSMT" w:hAnsi="Times New Roman" w:cs="Times New Roman"/>
          <w:bCs w:val="0"/>
          <w:i w:val="0"/>
          <w:lang w:eastAsia="ru-RU"/>
        </w:rPr>
      </w:pPr>
    </w:p>
    <w:p w14:paraId="7FC3FE31" w14:textId="77777777" w:rsidR="000061E0" w:rsidRDefault="000061E0" w:rsidP="0083776F">
      <w:pPr>
        <w:pStyle w:val="2"/>
        <w:spacing w:before="200" w:after="200" w:line="276" w:lineRule="auto"/>
        <w:ind w:firstLine="709"/>
        <w:jc w:val="center"/>
        <w:rPr>
          <w:rFonts w:ascii="Times New Roman" w:eastAsia="TimesNewRomanPSMT" w:hAnsi="Times New Roman" w:cs="Times New Roman"/>
          <w:bCs w:val="0"/>
          <w:i w:val="0"/>
          <w:lang w:eastAsia="ru-RU"/>
        </w:rPr>
      </w:pPr>
    </w:p>
    <w:p w14:paraId="1CFB9277" w14:textId="77777777" w:rsidR="000061E0" w:rsidRDefault="000061E0" w:rsidP="0083776F">
      <w:pPr>
        <w:pStyle w:val="2"/>
        <w:spacing w:before="200" w:after="200" w:line="276" w:lineRule="auto"/>
        <w:ind w:firstLine="709"/>
        <w:jc w:val="center"/>
        <w:rPr>
          <w:rFonts w:ascii="Times New Roman" w:eastAsia="TimesNewRomanPSMT" w:hAnsi="Times New Roman" w:cs="Times New Roman"/>
          <w:bCs w:val="0"/>
          <w:i w:val="0"/>
          <w:lang w:eastAsia="ru-RU"/>
        </w:rPr>
      </w:pPr>
    </w:p>
    <w:p w14:paraId="7A2EB206" w14:textId="77777777" w:rsidR="000061E0" w:rsidRDefault="000061E0" w:rsidP="000061E0">
      <w:pPr>
        <w:rPr>
          <w:rFonts w:eastAsia="TimesNewRomanPSMT"/>
          <w:lang w:eastAsia="ru-RU"/>
        </w:rPr>
      </w:pPr>
    </w:p>
    <w:p w14:paraId="6C70855D" w14:textId="77777777" w:rsidR="000061E0" w:rsidRDefault="000061E0" w:rsidP="000061E0">
      <w:pPr>
        <w:rPr>
          <w:rFonts w:eastAsia="TimesNewRomanPSMT"/>
          <w:lang w:eastAsia="ru-RU"/>
        </w:rPr>
      </w:pPr>
    </w:p>
    <w:p w14:paraId="33B94449" w14:textId="77777777" w:rsidR="000061E0" w:rsidRDefault="000061E0" w:rsidP="000061E0">
      <w:pPr>
        <w:rPr>
          <w:rFonts w:eastAsia="TimesNewRomanPSMT"/>
          <w:lang w:eastAsia="ru-RU"/>
        </w:rPr>
      </w:pPr>
    </w:p>
    <w:p w14:paraId="657D75F7" w14:textId="77777777" w:rsidR="000061E0" w:rsidRDefault="000061E0" w:rsidP="000061E0">
      <w:pPr>
        <w:rPr>
          <w:rFonts w:eastAsia="TimesNewRomanPSMT"/>
          <w:lang w:eastAsia="ru-RU"/>
        </w:rPr>
      </w:pPr>
    </w:p>
    <w:p w14:paraId="19236F95" w14:textId="77777777" w:rsidR="000061E0" w:rsidRDefault="000061E0" w:rsidP="000061E0">
      <w:pPr>
        <w:rPr>
          <w:rFonts w:eastAsia="TimesNewRomanPSMT"/>
          <w:lang w:eastAsia="ru-RU"/>
        </w:rPr>
      </w:pPr>
    </w:p>
    <w:p w14:paraId="7F7C5B5A" w14:textId="77777777" w:rsidR="000061E0" w:rsidRDefault="000061E0" w:rsidP="000061E0">
      <w:pPr>
        <w:rPr>
          <w:rFonts w:eastAsia="TimesNewRomanPSMT"/>
          <w:lang w:eastAsia="ru-RU"/>
        </w:rPr>
      </w:pPr>
    </w:p>
    <w:p w14:paraId="60C97CAF" w14:textId="77777777" w:rsidR="000061E0" w:rsidRDefault="000061E0" w:rsidP="000061E0">
      <w:pPr>
        <w:rPr>
          <w:rFonts w:eastAsia="TimesNewRomanPSMT"/>
          <w:lang w:eastAsia="ru-RU"/>
        </w:rPr>
      </w:pPr>
    </w:p>
    <w:p w14:paraId="2CC1427B" w14:textId="77777777" w:rsidR="00281736" w:rsidRPr="008546B6" w:rsidRDefault="00281736" w:rsidP="0083776F">
      <w:pPr>
        <w:pStyle w:val="2"/>
        <w:spacing w:before="200" w:after="200" w:line="276" w:lineRule="auto"/>
        <w:ind w:firstLine="709"/>
        <w:jc w:val="center"/>
        <w:rPr>
          <w:rFonts w:ascii="Times New Roman" w:eastAsia="TimesNewRomanPSMT" w:hAnsi="Times New Roman"/>
          <w:bCs w:val="0"/>
          <w:i w:val="0"/>
          <w:lang w:eastAsia="ru-RU"/>
        </w:rPr>
      </w:pPr>
      <w:r w:rsidRPr="008546B6">
        <w:rPr>
          <w:rFonts w:ascii="Times New Roman" w:eastAsia="TimesNewRomanPSMT" w:hAnsi="Times New Roman" w:cs="Times New Roman"/>
          <w:bCs w:val="0"/>
          <w:i w:val="0"/>
          <w:lang w:eastAsia="ru-RU"/>
        </w:rPr>
        <w:lastRenderedPageBreak/>
        <w:t>Цели, задачи и приоритеты социально-экономического развития МО «Город Удачный»</w:t>
      </w:r>
    </w:p>
    <w:p w14:paraId="7641FD35" w14:textId="77777777" w:rsidR="00040F58" w:rsidRPr="005B3025" w:rsidRDefault="00040F58" w:rsidP="008A717B">
      <w:pPr>
        <w:autoSpaceDE w:val="0"/>
        <w:autoSpaceDN w:val="0"/>
        <w:adjustRightInd w:val="0"/>
        <w:spacing w:after="0" w:line="240" w:lineRule="auto"/>
        <w:ind w:firstLine="720"/>
        <w:jc w:val="both"/>
        <w:rPr>
          <w:rFonts w:ascii="Times New Roman" w:eastAsia="TimesNewRomanPSMT" w:hAnsi="Times New Roman" w:cs="Times New Roman"/>
          <w:sz w:val="28"/>
          <w:szCs w:val="28"/>
          <w:lang w:eastAsia="ru-RU"/>
        </w:rPr>
      </w:pPr>
      <w:r w:rsidRPr="005B3025">
        <w:rPr>
          <w:rFonts w:ascii="Times New Roman" w:eastAsia="TimesNewRomanPSMT" w:hAnsi="Times New Roman" w:cs="Times New Roman"/>
          <w:sz w:val="28"/>
          <w:szCs w:val="28"/>
          <w:lang w:eastAsia="ru-RU"/>
        </w:rPr>
        <w:t>Стратегическ</w:t>
      </w:r>
      <w:r>
        <w:rPr>
          <w:rFonts w:ascii="Times New Roman" w:eastAsia="TimesNewRomanPSMT" w:hAnsi="Times New Roman" w:cs="Times New Roman"/>
          <w:sz w:val="28"/>
          <w:szCs w:val="28"/>
          <w:lang w:eastAsia="ru-RU"/>
        </w:rPr>
        <w:t>ой</w:t>
      </w:r>
      <w:r w:rsidRPr="005B3025">
        <w:rPr>
          <w:rFonts w:ascii="Times New Roman" w:eastAsia="TimesNewRomanPSMT" w:hAnsi="Times New Roman" w:cs="Times New Roman"/>
          <w:sz w:val="28"/>
          <w:szCs w:val="28"/>
          <w:lang w:eastAsia="ru-RU"/>
        </w:rPr>
        <w:t xml:space="preserve"> цель</w:t>
      </w:r>
      <w:r>
        <w:rPr>
          <w:rFonts w:ascii="Times New Roman" w:eastAsia="TimesNewRomanPSMT" w:hAnsi="Times New Roman" w:cs="Times New Roman"/>
          <w:sz w:val="28"/>
          <w:szCs w:val="28"/>
          <w:lang w:eastAsia="ru-RU"/>
        </w:rPr>
        <w:t>ю социально-экономического развития</w:t>
      </w:r>
      <w:r w:rsidRPr="005B3025">
        <w:rPr>
          <w:rFonts w:ascii="Times New Roman" w:eastAsia="TimesNewRomanPSMT" w:hAnsi="Times New Roman" w:cs="Times New Roman"/>
          <w:sz w:val="28"/>
          <w:szCs w:val="28"/>
          <w:lang w:eastAsia="ru-RU"/>
        </w:rPr>
        <w:t xml:space="preserve"> МО «Город Удачный» </w:t>
      </w:r>
      <w:r>
        <w:rPr>
          <w:rFonts w:ascii="Times New Roman" w:eastAsia="TimesNewRomanPSMT" w:hAnsi="Times New Roman" w:cs="Times New Roman"/>
          <w:sz w:val="28"/>
          <w:szCs w:val="28"/>
          <w:lang w:eastAsia="ru-RU"/>
        </w:rPr>
        <w:t xml:space="preserve">является обеспечение стабильных темпов развития территории, а также </w:t>
      </w:r>
      <w:r w:rsidRPr="005B3025">
        <w:rPr>
          <w:rFonts w:ascii="Times New Roman" w:eastAsia="TimesNewRomanPSMT" w:hAnsi="Times New Roman" w:cs="Times New Roman"/>
          <w:sz w:val="28"/>
          <w:szCs w:val="28"/>
          <w:lang w:eastAsia="ru-RU"/>
        </w:rPr>
        <w:t xml:space="preserve">конкурентоспособности </w:t>
      </w:r>
      <w:r>
        <w:rPr>
          <w:rFonts w:ascii="Times New Roman" w:eastAsia="TimesNewRomanPSMT" w:hAnsi="Times New Roman" w:cs="Times New Roman"/>
          <w:sz w:val="28"/>
          <w:szCs w:val="28"/>
          <w:lang w:eastAsia="ru-RU"/>
        </w:rPr>
        <w:t>экономики и социальной сферы города</w:t>
      </w:r>
      <w:r w:rsidRPr="005B3025">
        <w:rPr>
          <w:rFonts w:ascii="Times New Roman" w:eastAsia="TimesNewRomanPSMT" w:hAnsi="Times New Roman" w:cs="Times New Roman"/>
          <w:sz w:val="28"/>
          <w:szCs w:val="28"/>
          <w:lang w:eastAsia="ru-RU"/>
        </w:rPr>
        <w:t>.</w:t>
      </w:r>
      <w:r w:rsidRPr="005B3025">
        <w:rPr>
          <w:rFonts w:ascii="Times New Roman" w:hAnsi="Times New Roman" w:cs="Times New Roman"/>
          <w:sz w:val="28"/>
          <w:szCs w:val="28"/>
        </w:rPr>
        <w:tab/>
      </w:r>
    </w:p>
    <w:p w14:paraId="5C9BC912" w14:textId="77777777" w:rsidR="00040F58" w:rsidRPr="005B3025" w:rsidRDefault="00040F58" w:rsidP="008A717B">
      <w:pPr>
        <w:spacing w:after="0" w:line="240" w:lineRule="auto"/>
        <w:ind w:firstLine="720"/>
        <w:jc w:val="both"/>
        <w:rPr>
          <w:rFonts w:ascii="Times New Roman" w:hAnsi="Times New Roman" w:cs="Times New Roman"/>
          <w:sz w:val="28"/>
          <w:szCs w:val="28"/>
        </w:rPr>
      </w:pPr>
      <w:r w:rsidRPr="005B3025">
        <w:rPr>
          <w:rFonts w:ascii="Times New Roman" w:hAnsi="Times New Roman" w:cs="Times New Roman"/>
          <w:sz w:val="28"/>
          <w:szCs w:val="28"/>
        </w:rPr>
        <w:t>Основные целевые приоритеты стратегического развития МО «Город Удачный» условно разделены на две группы:</w:t>
      </w:r>
    </w:p>
    <w:p w14:paraId="293EA52E" w14:textId="77777777" w:rsidR="008A717B" w:rsidRDefault="00040F58" w:rsidP="008A717B">
      <w:pPr>
        <w:spacing w:after="0" w:line="240" w:lineRule="auto"/>
        <w:ind w:firstLine="720"/>
        <w:jc w:val="both"/>
        <w:rPr>
          <w:rFonts w:ascii="Times New Roman" w:hAnsi="Times New Roman" w:cs="Times New Roman"/>
          <w:sz w:val="28"/>
          <w:szCs w:val="28"/>
        </w:rPr>
      </w:pPr>
      <w:r w:rsidRPr="00770BFB">
        <w:rPr>
          <w:rFonts w:ascii="Times New Roman" w:hAnsi="Times New Roman" w:cs="Times New Roman"/>
          <w:sz w:val="28"/>
          <w:szCs w:val="28"/>
        </w:rPr>
        <w:t>1. Приоритет «Обеспечение базовых потребностей человека».</w:t>
      </w:r>
    </w:p>
    <w:p w14:paraId="72F95CF9" w14:textId="3F61E298" w:rsidR="00040F58" w:rsidRPr="00770BFB" w:rsidRDefault="00040F58" w:rsidP="008A717B">
      <w:pPr>
        <w:spacing w:after="0" w:line="240" w:lineRule="auto"/>
        <w:ind w:firstLine="720"/>
        <w:jc w:val="both"/>
        <w:rPr>
          <w:rFonts w:ascii="Times New Roman" w:hAnsi="Times New Roman" w:cs="Times New Roman"/>
          <w:sz w:val="28"/>
          <w:szCs w:val="28"/>
        </w:rPr>
      </w:pPr>
      <w:r w:rsidRPr="00770BFB">
        <w:rPr>
          <w:rFonts w:ascii="Times New Roman" w:hAnsi="Times New Roman" w:cs="Times New Roman"/>
          <w:sz w:val="28"/>
          <w:szCs w:val="28"/>
        </w:rPr>
        <w:t>2. Приоритет «Предоставление возможностей для самореализации».</w:t>
      </w:r>
    </w:p>
    <w:p w14:paraId="6370A2BB" w14:textId="77777777" w:rsidR="00040F58" w:rsidRPr="00770BFB" w:rsidRDefault="00040F58" w:rsidP="008A717B">
      <w:pPr>
        <w:autoSpaceDE w:val="0"/>
        <w:autoSpaceDN w:val="0"/>
        <w:adjustRightInd w:val="0"/>
        <w:spacing w:after="0" w:line="240" w:lineRule="auto"/>
        <w:ind w:firstLine="720"/>
        <w:jc w:val="both"/>
        <w:rPr>
          <w:rFonts w:ascii="Times New Roman" w:eastAsia="TimesNewRomanPSMT" w:hAnsi="Times New Roman" w:cs="Times New Roman"/>
          <w:sz w:val="28"/>
          <w:szCs w:val="28"/>
          <w:lang w:eastAsia="ru-RU"/>
        </w:rPr>
      </w:pPr>
      <w:r w:rsidRPr="00770BFB">
        <w:rPr>
          <w:rFonts w:ascii="Times New Roman" w:eastAsia="TimesNewRomanPSMT" w:hAnsi="Times New Roman" w:cs="Times New Roman"/>
          <w:sz w:val="28"/>
          <w:szCs w:val="28"/>
          <w:lang w:eastAsia="ru-RU"/>
        </w:rPr>
        <w:t>Удовлетворение базовых потребностей человека является необходимым, но не достаточным условием для удержания и привлечения человеческого потенциала. Только в сочетании с продвижением по второму стратегическому направлению – предоставление возможностей для самореализации – можно достичь стратегической цели.</w:t>
      </w:r>
    </w:p>
    <w:p w14:paraId="731FDDE3" w14:textId="77777777" w:rsidR="00040F58" w:rsidRPr="00770BFB" w:rsidRDefault="00040F58" w:rsidP="008A717B">
      <w:pPr>
        <w:autoSpaceDE w:val="0"/>
        <w:autoSpaceDN w:val="0"/>
        <w:adjustRightInd w:val="0"/>
        <w:spacing w:after="0" w:line="240" w:lineRule="auto"/>
        <w:ind w:firstLine="720"/>
        <w:jc w:val="both"/>
        <w:rPr>
          <w:rFonts w:ascii="Times New Roman" w:eastAsia="TimesNewRomanPSMT" w:hAnsi="Times New Roman" w:cs="Times New Roman"/>
          <w:sz w:val="28"/>
          <w:szCs w:val="28"/>
          <w:lang w:eastAsia="ru-RU"/>
        </w:rPr>
      </w:pPr>
      <w:r w:rsidRPr="00770BFB">
        <w:rPr>
          <w:rFonts w:ascii="Times New Roman" w:eastAsia="TimesNewRomanPSMT" w:hAnsi="Times New Roman" w:cs="Times New Roman"/>
          <w:sz w:val="28"/>
          <w:szCs w:val="28"/>
          <w:lang w:eastAsia="ru-RU"/>
        </w:rPr>
        <w:t>Развитие человеческого потенциала должно быть обеспечено за счет повышения уровня и качества образования жителей города, развития ключевых компетенций, востребованных современной экономикой, создания условий для непрерывного образования, повышения уровня общественного здоровья, создания условий для экономического роста</w:t>
      </w:r>
      <w:r>
        <w:rPr>
          <w:rFonts w:ascii="Times New Roman" w:eastAsia="TimesNewRomanPSMT" w:hAnsi="Times New Roman" w:cs="Times New Roman"/>
          <w:sz w:val="28"/>
          <w:szCs w:val="28"/>
          <w:lang w:eastAsia="ru-RU"/>
        </w:rPr>
        <w:t>,</w:t>
      </w:r>
      <w:r w:rsidRPr="00770BFB">
        <w:rPr>
          <w:rFonts w:ascii="Times New Roman" w:eastAsia="TimesNewRomanPSMT" w:hAnsi="Times New Roman" w:cs="Times New Roman"/>
          <w:sz w:val="28"/>
          <w:szCs w:val="28"/>
          <w:lang w:eastAsia="ru-RU"/>
        </w:rPr>
        <w:t xml:space="preserve"> как в традиционных отраслях, так и в отраслях новой экономики, обеспечения гражданских свобод.</w:t>
      </w:r>
    </w:p>
    <w:p w14:paraId="28903445" w14:textId="77777777" w:rsidR="00040F58" w:rsidRPr="00770BFB" w:rsidRDefault="00040F58" w:rsidP="008A717B">
      <w:pPr>
        <w:autoSpaceDE w:val="0"/>
        <w:autoSpaceDN w:val="0"/>
        <w:adjustRightInd w:val="0"/>
        <w:spacing w:after="0" w:line="240" w:lineRule="auto"/>
        <w:ind w:firstLine="720"/>
        <w:jc w:val="both"/>
        <w:rPr>
          <w:rFonts w:ascii="Times New Roman" w:eastAsia="TimesNewRomanPSMT" w:hAnsi="Times New Roman" w:cs="Times New Roman"/>
          <w:sz w:val="28"/>
          <w:szCs w:val="28"/>
          <w:lang w:eastAsia="ru-RU"/>
        </w:rPr>
      </w:pPr>
      <w:r w:rsidRPr="00770BFB">
        <w:rPr>
          <w:rFonts w:ascii="Times New Roman" w:eastAsia="TimesNewRomanPSMT" w:hAnsi="Times New Roman" w:cs="Times New Roman"/>
          <w:sz w:val="28"/>
          <w:szCs w:val="28"/>
          <w:lang w:eastAsia="ru-RU"/>
        </w:rPr>
        <w:t>Привлечение качественного человеческого потенциала должно быть основано на обеспечении необходимых условий для удовлетворения базовых потребностей человека, а также на предоставлении городом уникальных возможностей для самореализации в образовании, культурном развитии, предпринимательстве, научной и инновационной деятельности, других сферах.</w:t>
      </w:r>
    </w:p>
    <w:p w14:paraId="3F31F6A3" w14:textId="77777777" w:rsidR="00040F58" w:rsidRDefault="00040F58" w:rsidP="008A717B">
      <w:pPr>
        <w:autoSpaceDE w:val="0"/>
        <w:autoSpaceDN w:val="0"/>
        <w:adjustRightInd w:val="0"/>
        <w:spacing w:after="0" w:line="240" w:lineRule="auto"/>
        <w:ind w:firstLine="720"/>
        <w:jc w:val="both"/>
        <w:rPr>
          <w:rFonts w:ascii="Times New Roman" w:eastAsia="TimesNewRomanPSMT" w:hAnsi="Times New Roman" w:cs="Times New Roman"/>
          <w:sz w:val="28"/>
          <w:szCs w:val="28"/>
          <w:lang w:eastAsia="ru-RU"/>
        </w:rPr>
      </w:pPr>
      <w:r w:rsidRPr="00770BFB">
        <w:rPr>
          <w:rFonts w:ascii="Times New Roman" w:eastAsia="TimesNewRomanPSMT" w:hAnsi="Times New Roman" w:cs="Times New Roman"/>
          <w:sz w:val="28"/>
          <w:szCs w:val="28"/>
          <w:lang w:eastAsia="ru-RU"/>
        </w:rPr>
        <w:t>Удержание качественного человеческого потенциала должно быть основано на обеспечении жителям города качества городской среды, возможностей для получения образования, сохранения здоровья, организации досуга, занятий профессиональной деятельностью и других возможностей для самореализации.</w:t>
      </w:r>
    </w:p>
    <w:p w14:paraId="1946524B" w14:textId="77777777" w:rsidR="00040F58" w:rsidRPr="00770BFB" w:rsidRDefault="00040F58" w:rsidP="008A717B">
      <w:pPr>
        <w:spacing w:after="0" w:line="240" w:lineRule="auto"/>
        <w:ind w:firstLine="720"/>
        <w:jc w:val="both"/>
        <w:rPr>
          <w:rFonts w:ascii="Times New Roman" w:hAnsi="Times New Roman" w:cs="Times New Roman"/>
          <w:sz w:val="28"/>
          <w:szCs w:val="28"/>
        </w:rPr>
      </w:pPr>
      <w:r w:rsidRPr="00770BFB">
        <w:rPr>
          <w:rFonts w:ascii="Times New Roman" w:hAnsi="Times New Roman" w:cs="Times New Roman"/>
          <w:sz w:val="28"/>
          <w:szCs w:val="28"/>
        </w:rPr>
        <w:t xml:space="preserve">В блок «Обеспечение базовых потребностей человека» включены такие стратегические направления, как: </w:t>
      </w:r>
    </w:p>
    <w:p w14:paraId="39CFB6E7" w14:textId="77777777" w:rsidR="00040F58" w:rsidRPr="00817420" w:rsidRDefault="00040F58" w:rsidP="008A717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770BFB">
        <w:rPr>
          <w:rFonts w:ascii="Times New Roman" w:hAnsi="Times New Roman" w:cs="Times New Roman"/>
          <w:sz w:val="28"/>
          <w:szCs w:val="28"/>
        </w:rPr>
        <w:t xml:space="preserve"> «Здоровье»</w:t>
      </w:r>
      <w:r>
        <w:rPr>
          <w:rFonts w:ascii="Times New Roman" w:hAnsi="Times New Roman" w:cs="Times New Roman"/>
          <w:sz w:val="28"/>
          <w:szCs w:val="28"/>
        </w:rPr>
        <w:t xml:space="preserve">. </w:t>
      </w:r>
      <w:r w:rsidRPr="00770BFB">
        <w:rPr>
          <w:rFonts w:ascii="Times New Roman" w:hAnsi="Times New Roman" w:cs="Times New Roman"/>
          <w:sz w:val="28"/>
          <w:szCs w:val="28"/>
        </w:rPr>
        <w:t>Здоровье является базовым условием формирования человеческого потенциала. Несмотря на то, что выбор в пользу здорового образа жизни является результатом осознанного решения со стороны граждан, город должен создать условия для улучшения состояния здоровья и его поддержания</w:t>
      </w:r>
      <w:r>
        <w:rPr>
          <w:rFonts w:ascii="Times New Roman" w:hAnsi="Times New Roman" w:cs="Times New Roman"/>
          <w:sz w:val="28"/>
          <w:szCs w:val="28"/>
        </w:rPr>
        <w:t>, т.е. о</w:t>
      </w:r>
      <w:r w:rsidRPr="00817420">
        <w:rPr>
          <w:rFonts w:ascii="Times New Roman" w:hAnsi="Times New Roman" w:cs="Times New Roman"/>
          <w:sz w:val="28"/>
          <w:szCs w:val="28"/>
        </w:rPr>
        <w:t>беспеч</w:t>
      </w:r>
      <w:r>
        <w:rPr>
          <w:rFonts w:ascii="Times New Roman" w:hAnsi="Times New Roman" w:cs="Times New Roman"/>
          <w:sz w:val="28"/>
          <w:szCs w:val="28"/>
        </w:rPr>
        <w:t>ить</w:t>
      </w:r>
      <w:r w:rsidRPr="00817420">
        <w:rPr>
          <w:rFonts w:ascii="Times New Roman" w:hAnsi="Times New Roman" w:cs="Times New Roman"/>
          <w:sz w:val="28"/>
          <w:szCs w:val="28"/>
        </w:rPr>
        <w:t xml:space="preserve"> качественн</w:t>
      </w:r>
      <w:r>
        <w:rPr>
          <w:rFonts w:ascii="Times New Roman" w:hAnsi="Times New Roman" w:cs="Times New Roman"/>
          <w:sz w:val="28"/>
          <w:szCs w:val="28"/>
        </w:rPr>
        <w:t>ую</w:t>
      </w:r>
      <w:r w:rsidRPr="00817420">
        <w:rPr>
          <w:rFonts w:ascii="Times New Roman" w:hAnsi="Times New Roman" w:cs="Times New Roman"/>
          <w:sz w:val="28"/>
          <w:szCs w:val="28"/>
        </w:rPr>
        <w:t>, своевременн</w:t>
      </w:r>
      <w:r>
        <w:rPr>
          <w:rFonts w:ascii="Times New Roman" w:hAnsi="Times New Roman" w:cs="Times New Roman"/>
          <w:sz w:val="28"/>
          <w:szCs w:val="28"/>
        </w:rPr>
        <w:t>ую</w:t>
      </w:r>
      <w:r w:rsidRPr="00817420">
        <w:rPr>
          <w:rFonts w:ascii="Times New Roman" w:hAnsi="Times New Roman" w:cs="Times New Roman"/>
          <w:sz w:val="28"/>
          <w:szCs w:val="28"/>
        </w:rPr>
        <w:t xml:space="preserve"> и доступн</w:t>
      </w:r>
      <w:r>
        <w:rPr>
          <w:rFonts w:ascii="Times New Roman" w:hAnsi="Times New Roman" w:cs="Times New Roman"/>
          <w:sz w:val="28"/>
          <w:szCs w:val="28"/>
        </w:rPr>
        <w:t>ую</w:t>
      </w:r>
      <w:r w:rsidRPr="00817420">
        <w:rPr>
          <w:rFonts w:ascii="Times New Roman" w:hAnsi="Times New Roman" w:cs="Times New Roman"/>
          <w:sz w:val="28"/>
          <w:szCs w:val="28"/>
        </w:rPr>
        <w:t xml:space="preserve"> медицинск</w:t>
      </w:r>
      <w:r>
        <w:rPr>
          <w:rFonts w:ascii="Times New Roman" w:hAnsi="Times New Roman" w:cs="Times New Roman"/>
          <w:sz w:val="28"/>
          <w:szCs w:val="28"/>
        </w:rPr>
        <w:t>ую</w:t>
      </w:r>
      <w:r w:rsidRPr="00817420">
        <w:rPr>
          <w:rFonts w:ascii="Times New Roman" w:hAnsi="Times New Roman" w:cs="Times New Roman"/>
          <w:sz w:val="28"/>
          <w:szCs w:val="28"/>
        </w:rPr>
        <w:t xml:space="preserve"> помощ</w:t>
      </w:r>
      <w:r>
        <w:rPr>
          <w:rFonts w:ascii="Times New Roman" w:hAnsi="Times New Roman" w:cs="Times New Roman"/>
          <w:sz w:val="28"/>
          <w:szCs w:val="28"/>
        </w:rPr>
        <w:t>ь</w:t>
      </w:r>
      <w:r w:rsidRPr="00817420">
        <w:rPr>
          <w:rFonts w:ascii="Times New Roman" w:hAnsi="Times New Roman" w:cs="Times New Roman"/>
          <w:sz w:val="28"/>
          <w:szCs w:val="28"/>
        </w:rPr>
        <w:t xml:space="preserve"> для сохранения, укрепления здоровья и повышения продолжительности активной жизни</w:t>
      </w:r>
      <w:r>
        <w:rPr>
          <w:rFonts w:ascii="Times New Roman" w:hAnsi="Times New Roman" w:cs="Times New Roman"/>
          <w:sz w:val="28"/>
          <w:szCs w:val="28"/>
        </w:rPr>
        <w:t xml:space="preserve"> населения.</w:t>
      </w:r>
    </w:p>
    <w:p w14:paraId="70A88379" w14:textId="77777777" w:rsidR="00040F58" w:rsidRPr="00F217BB" w:rsidRDefault="00040F58" w:rsidP="008A717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«Жилье». </w:t>
      </w:r>
      <w:r w:rsidRPr="00F217BB">
        <w:rPr>
          <w:rFonts w:ascii="Times New Roman" w:eastAsia="TimesNewRomanPSMT" w:hAnsi="Times New Roman" w:cs="Times New Roman"/>
          <w:sz w:val="28"/>
          <w:szCs w:val="28"/>
        </w:rPr>
        <w:t xml:space="preserve">В рамках жилищной политики города должно обеспечиваться </w:t>
      </w:r>
      <w:r w:rsidRPr="00F217BB">
        <w:rPr>
          <w:rFonts w:ascii="Times New Roman" w:hAnsi="Times New Roman" w:cs="Times New Roman"/>
          <w:sz w:val="28"/>
          <w:szCs w:val="28"/>
        </w:rPr>
        <w:t xml:space="preserve">увеличение объемов строительства жилья для улучшения жилищных условий горожан, а также обеспечение комфортных условий </w:t>
      </w:r>
      <w:r w:rsidRPr="00F217BB">
        <w:rPr>
          <w:rFonts w:ascii="Times New Roman" w:hAnsi="Times New Roman" w:cs="Times New Roman"/>
          <w:sz w:val="28"/>
          <w:szCs w:val="28"/>
        </w:rPr>
        <w:lastRenderedPageBreak/>
        <w:t xml:space="preserve">проживания, улучшение жилищных условий граждан, проживающих в жилых домах, не соответствующих установленным санитарным и техническим требованиям. </w:t>
      </w:r>
    </w:p>
    <w:p w14:paraId="0BC8A4B5" w14:textId="77777777" w:rsidR="00040F58" w:rsidRDefault="00040F58" w:rsidP="008A717B">
      <w:pPr>
        <w:spacing w:after="0" w:line="240" w:lineRule="auto"/>
        <w:ind w:firstLine="720"/>
        <w:jc w:val="both"/>
        <w:rPr>
          <w:rFonts w:ascii="Times New Roman" w:eastAsia="TimesNewRomanPSMT" w:hAnsi="Times New Roman" w:cs="Times New Roman"/>
          <w:sz w:val="28"/>
          <w:szCs w:val="28"/>
          <w:lang w:eastAsia="ru-RU"/>
        </w:rPr>
      </w:pPr>
      <w:r>
        <w:rPr>
          <w:rFonts w:ascii="Times New Roman" w:hAnsi="Times New Roman" w:cs="Times New Roman"/>
          <w:sz w:val="28"/>
          <w:szCs w:val="28"/>
        </w:rPr>
        <w:t>3.</w:t>
      </w:r>
      <w:r w:rsidRPr="00770BFB">
        <w:rPr>
          <w:rFonts w:ascii="Times New Roman" w:hAnsi="Times New Roman" w:cs="Times New Roman"/>
          <w:sz w:val="28"/>
          <w:szCs w:val="28"/>
        </w:rPr>
        <w:t xml:space="preserve"> «Городская среда».</w:t>
      </w:r>
      <w:r>
        <w:rPr>
          <w:rFonts w:ascii="Times New Roman" w:hAnsi="Times New Roman" w:cs="Times New Roman"/>
          <w:sz w:val="28"/>
          <w:szCs w:val="28"/>
        </w:rPr>
        <w:t xml:space="preserve"> </w:t>
      </w:r>
      <w:r w:rsidRPr="00770BFB">
        <w:rPr>
          <w:rFonts w:ascii="Times New Roman" w:eastAsia="TimesNewRomanPSMT" w:hAnsi="Times New Roman" w:cs="Times New Roman"/>
          <w:sz w:val="28"/>
          <w:szCs w:val="28"/>
          <w:lang w:eastAsia="ru-RU"/>
        </w:rPr>
        <w:t>Организация общественных пространств и жизни в городе – основное условие для удержания и привл</w:t>
      </w:r>
      <w:r>
        <w:rPr>
          <w:rFonts w:ascii="Times New Roman" w:eastAsia="TimesNewRomanPSMT" w:hAnsi="Times New Roman" w:cs="Times New Roman"/>
          <w:sz w:val="28"/>
          <w:szCs w:val="28"/>
          <w:lang w:eastAsia="ru-RU"/>
        </w:rPr>
        <w:t>ечения человеческого потенциала, включающее в себя:</w:t>
      </w:r>
    </w:p>
    <w:p w14:paraId="2B636F06" w14:textId="77777777" w:rsidR="00040F58" w:rsidRPr="00817420" w:rsidRDefault="00040F58" w:rsidP="008A717B">
      <w:pPr>
        <w:numPr>
          <w:ilvl w:val="0"/>
          <w:numId w:val="1"/>
        </w:numPr>
        <w:autoSpaceDE w:val="0"/>
        <w:autoSpaceDN w:val="0"/>
        <w:adjustRightInd w:val="0"/>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п</w:t>
      </w:r>
      <w:r w:rsidRPr="00817420">
        <w:rPr>
          <w:rFonts w:ascii="Times New Roman" w:hAnsi="Times New Roman" w:cs="Times New Roman"/>
          <w:sz w:val="28"/>
          <w:szCs w:val="28"/>
        </w:rPr>
        <w:t>овышение уровня комфортности городской среды</w:t>
      </w:r>
      <w:r>
        <w:rPr>
          <w:rFonts w:ascii="Times New Roman" w:hAnsi="Times New Roman" w:cs="Times New Roman"/>
          <w:sz w:val="28"/>
          <w:szCs w:val="28"/>
        </w:rPr>
        <w:t>;</w:t>
      </w:r>
      <w:r w:rsidRPr="00817420">
        <w:rPr>
          <w:rFonts w:ascii="Times New Roman" w:hAnsi="Times New Roman" w:cs="Times New Roman"/>
          <w:sz w:val="28"/>
          <w:szCs w:val="28"/>
        </w:rPr>
        <w:t xml:space="preserve"> </w:t>
      </w:r>
    </w:p>
    <w:p w14:paraId="20A706A8" w14:textId="77777777" w:rsidR="00040F58" w:rsidRPr="00817420" w:rsidRDefault="00040F58" w:rsidP="008A717B">
      <w:pPr>
        <w:numPr>
          <w:ilvl w:val="0"/>
          <w:numId w:val="1"/>
        </w:numPr>
        <w:autoSpaceDE w:val="0"/>
        <w:autoSpaceDN w:val="0"/>
        <w:adjustRightInd w:val="0"/>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о</w:t>
      </w:r>
      <w:r w:rsidRPr="00817420">
        <w:rPr>
          <w:rFonts w:ascii="Times New Roman" w:hAnsi="Times New Roman" w:cs="Times New Roman"/>
          <w:sz w:val="28"/>
          <w:szCs w:val="28"/>
        </w:rPr>
        <w:t>беспечение безаварийности, надежности, своевременности предоставления коммунальных услуг и улучшение их качества</w:t>
      </w:r>
      <w:r>
        <w:rPr>
          <w:rFonts w:ascii="Times New Roman" w:hAnsi="Times New Roman" w:cs="Times New Roman"/>
          <w:sz w:val="28"/>
          <w:szCs w:val="28"/>
        </w:rPr>
        <w:t>;</w:t>
      </w:r>
      <w:r w:rsidRPr="00817420">
        <w:rPr>
          <w:rFonts w:ascii="Times New Roman" w:hAnsi="Times New Roman" w:cs="Times New Roman"/>
          <w:sz w:val="28"/>
          <w:szCs w:val="28"/>
        </w:rPr>
        <w:t xml:space="preserve"> </w:t>
      </w:r>
    </w:p>
    <w:p w14:paraId="42B72DD4" w14:textId="77777777" w:rsidR="00040F58" w:rsidRPr="00817420" w:rsidRDefault="00040F58" w:rsidP="008A717B">
      <w:pPr>
        <w:numPr>
          <w:ilvl w:val="0"/>
          <w:numId w:val="1"/>
        </w:numPr>
        <w:autoSpaceDE w:val="0"/>
        <w:autoSpaceDN w:val="0"/>
        <w:adjustRightInd w:val="0"/>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ф</w:t>
      </w:r>
      <w:r w:rsidRPr="00817420">
        <w:rPr>
          <w:rFonts w:ascii="Times New Roman" w:hAnsi="Times New Roman" w:cs="Times New Roman"/>
          <w:sz w:val="28"/>
          <w:szCs w:val="28"/>
        </w:rPr>
        <w:t>ормирование городской среды, в которой уровень различных угроз человеку минимален</w:t>
      </w:r>
      <w:r>
        <w:rPr>
          <w:rFonts w:ascii="Times New Roman" w:hAnsi="Times New Roman" w:cs="Times New Roman"/>
          <w:sz w:val="28"/>
          <w:szCs w:val="28"/>
        </w:rPr>
        <w:t>;</w:t>
      </w:r>
    </w:p>
    <w:p w14:paraId="0865ECD8" w14:textId="77777777" w:rsidR="00040F58" w:rsidRPr="00817420" w:rsidRDefault="00040F58" w:rsidP="008A717B">
      <w:pPr>
        <w:numPr>
          <w:ilvl w:val="0"/>
          <w:numId w:val="1"/>
        </w:numPr>
        <w:autoSpaceDE w:val="0"/>
        <w:autoSpaceDN w:val="0"/>
        <w:adjustRightInd w:val="0"/>
        <w:spacing w:after="0" w:line="240" w:lineRule="auto"/>
        <w:ind w:left="1080"/>
        <w:jc w:val="both"/>
        <w:rPr>
          <w:rFonts w:ascii="Times New Roman" w:hAnsi="Times New Roman" w:cs="Times New Roman"/>
          <w:bCs/>
          <w:sz w:val="28"/>
          <w:szCs w:val="28"/>
        </w:rPr>
      </w:pPr>
      <w:r>
        <w:rPr>
          <w:rFonts w:ascii="Times New Roman" w:hAnsi="Times New Roman" w:cs="Times New Roman"/>
          <w:bCs/>
          <w:sz w:val="28"/>
          <w:szCs w:val="28"/>
        </w:rPr>
        <w:t>ф</w:t>
      </w:r>
      <w:r w:rsidRPr="00817420">
        <w:rPr>
          <w:rFonts w:ascii="Times New Roman" w:hAnsi="Times New Roman" w:cs="Times New Roman"/>
          <w:bCs/>
          <w:sz w:val="28"/>
          <w:szCs w:val="28"/>
        </w:rPr>
        <w:t>ормирование условий для воспроизводства здорового населения, обеспечение комплексного экологического развития</w:t>
      </w:r>
      <w:r>
        <w:rPr>
          <w:rFonts w:ascii="Times New Roman" w:hAnsi="Times New Roman" w:cs="Times New Roman"/>
          <w:bCs/>
          <w:sz w:val="28"/>
          <w:szCs w:val="28"/>
        </w:rPr>
        <w:t>;</w:t>
      </w:r>
    </w:p>
    <w:p w14:paraId="493BD13E" w14:textId="77777777" w:rsidR="00040F58" w:rsidRDefault="00040F58" w:rsidP="008A717B">
      <w:pPr>
        <w:numPr>
          <w:ilvl w:val="0"/>
          <w:numId w:val="1"/>
        </w:numPr>
        <w:autoSpaceDE w:val="0"/>
        <w:autoSpaceDN w:val="0"/>
        <w:adjustRightInd w:val="0"/>
        <w:spacing w:after="0" w:line="240" w:lineRule="auto"/>
        <w:ind w:left="1080"/>
        <w:jc w:val="both"/>
        <w:rPr>
          <w:rFonts w:ascii="Times New Roman" w:hAnsi="Times New Roman" w:cs="Times New Roman"/>
          <w:bCs/>
          <w:sz w:val="28"/>
          <w:szCs w:val="28"/>
        </w:rPr>
      </w:pPr>
      <w:r>
        <w:rPr>
          <w:rFonts w:ascii="Times New Roman" w:hAnsi="Times New Roman" w:cs="Times New Roman"/>
          <w:bCs/>
          <w:sz w:val="28"/>
          <w:szCs w:val="28"/>
        </w:rPr>
        <w:t>р</w:t>
      </w:r>
      <w:r w:rsidRPr="00817420">
        <w:rPr>
          <w:rFonts w:ascii="Times New Roman" w:hAnsi="Times New Roman" w:cs="Times New Roman"/>
          <w:bCs/>
          <w:sz w:val="28"/>
          <w:szCs w:val="28"/>
        </w:rPr>
        <w:t>азвитие инженерной инфраструктуры</w:t>
      </w:r>
      <w:r>
        <w:rPr>
          <w:rFonts w:ascii="Times New Roman" w:hAnsi="Times New Roman" w:cs="Times New Roman"/>
          <w:bCs/>
          <w:sz w:val="28"/>
          <w:szCs w:val="28"/>
        </w:rPr>
        <w:t>;</w:t>
      </w:r>
    </w:p>
    <w:p w14:paraId="16D708E6" w14:textId="77777777" w:rsidR="00040F58" w:rsidRPr="00817420" w:rsidRDefault="00040F58" w:rsidP="008A717B">
      <w:pPr>
        <w:numPr>
          <w:ilvl w:val="0"/>
          <w:numId w:val="1"/>
        </w:numPr>
        <w:autoSpaceDE w:val="0"/>
        <w:autoSpaceDN w:val="0"/>
        <w:adjustRightInd w:val="0"/>
        <w:spacing w:after="0" w:line="240" w:lineRule="auto"/>
        <w:ind w:left="1080"/>
        <w:jc w:val="both"/>
        <w:rPr>
          <w:rFonts w:ascii="Times New Roman" w:eastAsia="TimesNewRomanPSMT" w:hAnsi="Times New Roman" w:cs="Times New Roman"/>
          <w:sz w:val="28"/>
          <w:szCs w:val="28"/>
          <w:lang w:eastAsia="ru-RU"/>
        </w:rPr>
      </w:pPr>
      <w:r w:rsidRPr="00817420">
        <w:rPr>
          <w:rFonts w:ascii="Times New Roman" w:hAnsi="Times New Roman" w:cs="Times New Roman"/>
          <w:bCs/>
          <w:sz w:val="28"/>
          <w:szCs w:val="28"/>
        </w:rPr>
        <w:t>повышение транспортной связности</w:t>
      </w:r>
      <w:r>
        <w:rPr>
          <w:rFonts w:ascii="Times New Roman" w:hAnsi="Times New Roman" w:cs="Times New Roman"/>
          <w:bCs/>
          <w:sz w:val="28"/>
          <w:szCs w:val="28"/>
        </w:rPr>
        <w:t>.</w:t>
      </w:r>
    </w:p>
    <w:p w14:paraId="527D1D12" w14:textId="77777777" w:rsidR="00040F58" w:rsidRDefault="00040F58" w:rsidP="008A717B">
      <w:pPr>
        <w:spacing w:after="0" w:line="240" w:lineRule="auto"/>
        <w:ind w:firstLine="720"/>
        <w:jc w:val="both"/>
        <w:rPr>
          <w:rFonts w:ascii="Times New Roman" w:hAnsi="Times New Roman" w:cs="Times New Roman"/>
          <w:sz w:val="28"/>
          <w:szCs w:val="28"/>
        </w:rPr>
      </w:pPr>
      <w:r w:rsidRPr="00770BFB">
        <w:rPr>
          <w:rFonts w:ascii="Times New Roman" w:hAnsi="Times New Roman" w:cs="Times New Roman"/>
          <w:sz w:val="28"/>
          <w:szCs w:val="28"/>
        </w:rPr>
        <w:t xml:space="preserve">В блок «Предоставление возможностей для самореализации» включены: </w:t>
      </w:r>
    </w:p>
    <w:p w14:paraId="24D11A40" w14:textId="77777777" w:rsidR="00040F58" w:rsidRDefault="00040F58" w:rsidP="008A717B">
      <w:pPr>
        <w:spacing w:after="0" w:line="240" w:lineRule="auto"/>
        <w:ind w:firstLine="720"/>
        <w:jc w:val="both"/>
        <w:rPr>
          <w:b/>
          <w:bCs/>
          <w:sz w:val="28"/>
          <w:szCs w:val="28"/>
        </w:rPr>
      </w:pPr>
      <w:r>
        <w:rPr>
          <w:rFonts w:ascii="Times New Roman" w:hAnsi="Times New Roman" w:cs="Times New Roman"/>
          <w:sz w:val="28"/>
          <w:szCs w:val="28"/>
        </w:rPr>
        <w:t>1. «Человеческий капитал».</w:t>
      </w:r>
      <w:r w:rsidRPr="00770BFB">
        <w:rPr>
          <w:rFonts w:ascii="Times New Roman" w:hAnsi="Times New Roman" w:cs="Times New Roman"/>
          <w:sz w:val="28"/>
          <w:szCs w:val="28"/>
        </w:rPr>
        <w:t xml:space="preserve"> </w:t>
      </w:r>
      <w:r w:rsidRPr="00817420">
        <w:rPr>
          <w:rFonts w:ascii="Times New Roman" w:hAnsi="Times New Roman" w:cs="Times New Roman"/>
          <w:sz w:val="28"/>
          <w:szCs w:val="28"/>
        </w:rPr>
        <w:t xml:space="preserve">Целью направлений данного блока является </w:t>
      </w:r>
      <w:r w:rsidRPr="00817420">
        <w:rPr>
          <w:rFonts w:ascii="Times New Roman" w:hAnsi="Times New Roman" w:cs="Times New Roman"/>
          <w:bCs/>
          <w:sz w:val="28"/>
          <w:szCs w:val="28"/>
        </w:rPr>
        <w:t>создание условий для развития человеческого капитала</w:t>
      </w:r>
      <w:r>
        <w:rPr>
          <w:rFonts w:ascii="Times New Roman" w:hAnsi="Times New Roman" w:cs="Times New Roman"/>
          <w:bCs/>
          <w:sz w:val="28"/>
          <w:szCs w:val="28"/>
        </w:rPr>
        <w:t>,</w:t>
      </w:r>
      <w:r w:rsidRPr="00817420">
        <w:rPr>
          <w:rFonts w:ascii="Times New Roman" w:hAnsi="Times New Roman" w:cs="Times New Roman"/>
          <w:bCs/>
          <w:sz w:val="28"/>
          <w:szCs w:val="28"/>
        </w:rPr>
        <w:t xml:space="preserve"> самореализации личности</w:t>
      </w:r>
      <w:r>
        <w:rPr>
          <w:rFonts w:ascii="Times New Roman" w:hAnsi="Times New Roman" w:cs="Times New Roman"/>
          <w:bCs/>
          <w:sz w:val="28"/>
          <w:szCs w:val="28"/>
        </w:rPr>
        <w:t xml:space="preserve"> и</w:t>
      </w:r>
      <w:r w:rsidRPr="00817420">
        <w:rPr>
          <w:rFonts w:ascii="Times New Roman" w:hAnsi="Times New Roman" w:cs="Times New Roman"/>
          <w:bCs/>
          <w:sz w:val="28"/>
          <w:szCs w:val="28"/>
        </w:rPr>
        <w:t xml:space="preserve"> обеспечение социальной поддержки</w:t>
      </w:r>
      <w:r>
        <w:rPr>
          <w:rFonts w:ascii="Times New Roman" w:hAnsi="Times New Roman" w:cs="Times New Roman"/>
          <w:bCs/>
          <w:sz w:val="28"/>
          <w:szCs w:val="28"/>
        </w:rPr>
        <w:t>.</w:t>
      </w:r>
      <w:r>
        <w:rPr>
          <w:b/>
          <w:bCs/>
          <w:sz w:val="28"/>
          <w:szCs w:val="28"/>
        </w:rPr>
        <w:t xml:space="preserve"> </w:t>
      </w:r>
    </w:p>
    <w:p w14:paraId="04E8D382" w14:textId="77777777" w:rsidR="00040F58" w:rsidRPr="00817420" w:rsidRDefault="00040F58" w:rsidP="008A717B">
      <w:pPr>
        <w:spacing w:after="0" w:line="240" w:lineRule="auto"/>
        <w:ind w:firstLine="720"/>
        <w:jc w:val="both"/>
        <w:rPr>
          <w:rFonts w:ascii="Times New Roman" w:eastAsia="TimesNewRomanPSMT" w:hAnsi="Times New Roman" w:cs="Times New Roman"/>
          <w:sz w:val="28"/>
          <w:szCs w:val="28"/>
          <w:lang w:eastAsia="ru-RU"/>
        </w:rPr>
      </w:pPr>
      <w:r>
        <w:rPr>
          <w:rFonts w:ascii="Times New Roman" w:hAnsi="Times New Roman" w:cs="Times New Roman"/>
          <w:sz w:val="28"/>
          <w:szCs w:val="28"/>
        </w:rPr>
        <w:t xml:space="preserve">2. </w:t>
      </w:r>
      <w:r w:rsidRPr="00770BFB">
        <w:rPr>
          <w:rFonts w:ascii="Times New Roman" w:hAnsi="Times New Roman" w:cs="Times New Roman"/>
          <w:sz w:val="28"/>
          <w:szCs w:val="28"/>
        </w:rPr>
        <w:t>«</w:t>
      </w:r>
      <w:r>
        <w:rPr>
          <w:rFonts w:ascii="Times New Roman" w:hAnsi="Times New Roman" w:cs="Times New Roman"/>
          <w:sz w:val="28"/>
          <w:szCs w:val="28"/>
        </w:rPr>
        <w:t>Предпринимательство (промышленность, бизнес, инновации)</w:t>
      </w:r>
      <w:r w:rsidRPr="00770BFB">
        <w:rPr>
          <w:rFonts w:ascii="Times New Roman" w:hAnsi="Times New Roman" w:cs="Times New Roman"/>
          <w:sz w:val="28"/>
          <w:szCs w:val="28"/>
        </w:rPr>
        <w:t>»</w:t>
      </w:r>
      <w:r>
        <w:rPr>
          <w:rFonts w:ascii="Times New Roman" w:hAnsi="Times New Roman" w:cs="Times New Roman"/>
          <w:sz w:val="28"/>
          <w:szCs w:val="28"/>
        </w:rPr>
        <w:t xml:space="preserve">. </w:t>
      </w:r>
      <w:r w:rsidRPr="00817420">
        <w:rPr>
          <w:rFonts w:ascii="Times New Roman" w:eastAsia="TimesNewRomanPSMT" w:hAnsi="Times New Roman" w:cs="Times New Roman"/>
          <w:sz w:val="28"/>
          <w:szCs w:val="28"/>
          <w:lang w:eastAsia="ru-RU"/>
        </w:rPr>
        <w:t xml:space="preserve">В рамках </w:t>
      </w:r>
      <w:r>
        <w:rPr>
          <w:rFonts w:ascii="Times New Roman" w:eastAsia="TimesNewRomanPSMT" w:hAnsi="Times New Roman" w:cs="Times New Roman"/>
          <w:sz w:val="28"/>
          <w:szCs w:val="28"/>
          <w:lang w:eastAsia="ru-RU"/>
        </w:rPr>
        <w:t xml:space="preserve">данного </w:t>
      </w:r>
      <w:r w:rsidRPr="00817420">
        <w:rPr>
          <w:rFonts w:ascii="Times New Roman" w:eastAsia="TimesNewRomanPSMT" w:hAnsi="Times New Roman" w:cs="Times New Roman"/>
          <w:sz w:val="28"/>
          <w:szCs w:val="28"/>
          <w:lang w:eastAsia="ru-RU"/>
        </w:rPr>
        <w:t>приоритетного направления город намерен действовать в русле государственной политики по модернизации и</w:t>
      </w:r>
      <w:r>
        <w:rPr>
          <w:rFonts w:ascii="Times New Roman" w:eastAsia="TimesNewRomanPSMT" w:hAnsi="Times New Roman" w:cs="Times New Roman"/>
          <w:sz w:val="28"/>
          <w:szCs w:val="28"/>
          <w:lang w:eastAsia="ru-RU"/>
        </w:rPr>
        <w:t xml:space="preserve"> </w:t>
      </w:r>
      <w:r w:rsidRPr="00817420">
        <w:rPr>
          <w:rFonts w:ascii="Times New Roman" w:eastAsia="TimesNewRomanPSMT" w:hAnsi="Times New Roman" w:cs="Times New Roman"/>
          <w:sz w:val="28"/>
          <w:szCs w:val="28"/>
          <w:lang w:eastAsia="ru-RU"/>
        </w:rPr>
        <w:t>технологическому развитию российской экономики, сосредоточив усилия</w:t>
      </w:r>
      <w:r>
        <w:rPr>
          <w:rFonts w:ascii="Times New Roman" w:eastAsia="TimesNewRomanPSMT" w:hAnsi="Times New Roman" w:cs="Times New Roman"/>
          <w:sz w:val="28"/>
          <w:szCs w:val="28"/>
          <w:lang w:eastAsia="ru-RU"/>
        </w:rPr>
        <w:t xml:space="preserve"> на</w:t>
      </w:r>
      <w:r w:rsidRPr="00817420">
        <w:rPr>
          <w:rFonts w:ascii="Times New Roman" w:eastAsia="TimesNewRomanPSMT" w:hAnsi="Times New Roman" w:cs="Times New Roman"/>
          <w:sz w:val="28"/>
          <w:szCs w:val="28"/>
          <w:lang w:eastAsia="ru-RU"/>
        </w:rPr>
        <w:t>:</w:t>
      </w:r>
    </w:p>
    <w:p w14:paraId="7306D5ED" w14:textId="77777777" w:rsidR="00040F58" w:rsidRPr="00817420" w:rsidRDefault="00040F58" w:rsidP="008A717B">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817420">
        <w:rPr>
          <w:rFonts w:ascii="Times New Roman" w:hAnsi="Times New Roman" w:cs="Times New Roman"/>
          <w:sz w:val="28"/>
          <w:szCs w:val="28"/>
        </w:rPr>
        <w:t>овы</w:t>
      </w:r>
      <w:r>
        <w:rPr>
          <w:rFonts w:ascii="Times New Roman" w:hAnsi="Times New Roman" w:cs="Times New Roman"/>
          <w:sz w:val="28"/>
          <w:szCs w:val="28"/>
        </w:rPr>
        <w:t>шении</w:t>
      </w:r>
      <w:r w:rsidRPr="00817420">
        <w:rPr>
          <w:rFonts w:ascii="Times New Roman" w:hAnsi="Times New Roman" w:cs="Times New Roman"/>
          <w:sz w:val="28"/>
          <w:szCs w:val="28"/>
        </w:rPr>
        <w:t xml:space="preserve"> эффективност</w:t>
      </w:r>
      <w:r>
        <w:rPr>
          <w:rFonts w:ascii="Times New Roman" w:hAnsi="Times New Roman" w:cs="Times New Roman"/>
          <w:sz w:val="28"/>
          <w:szCs w:val="28"/>
        </w:rPr>
        <w:t>и</w:t>
      </w:r>
      <w:r w:rsidRPr="00817420">
        <w:rPr>
          <w:rFonts w:ascii="Times New Roman" w:hAnsi="Times New Roman" w:cs="Times New Roman"/>
          <w:sz w:val="28"/>
          <w:szCs w:val="28"/>
        </w:rPr>
        <w:t xml:space="preserve"> промышленного производства путём диверсификации и применения инновационных технологий</w:t>
      </w:r>
      <w:r>
        <w:rPr>
          <w:rFonts w:ascii="Times New Roman" w:hAnsi="Times New Roman" w:cs="Times New Roman"/>
          <w:sz w:val="28"/>
          <w:szCs w:val="28"/>
        </w:rPr>
        <w:t>;</w:t>
      </w:r>
      <w:r w:rsidRPr="00817420">
        <w:rPr>
          <w:rFonts w:ascii="Times New Roman" w:hAnsi="Times New Roman" w:cs="Times New Roman"/>
          <w:sz w:val="28"/>
          <w:szCs w:val="28"/>
        </w:rPr>
        <w:t xml:space="preserve"> </w:t>
      </w:r>
    </w:p>
    <w:p w14:paraId="6849CBAC" w14:textId="77777777" w:rsidR="00040F58" w:rsidRDefault="00040F58" w:rsidP="008A717B">
      <w:pPr>
        <w:pStyle w:val="Default"/>
        <w:numPr>
          <w:ilvl w:val="0"/>
          <w:numId w:val="2"/>
        </w:numPr>
        <w:jc w:val="both"/>
        <w:rPr>
          <w:rFonts w:ascii="Times New Roman" w:hAnsi="Times New Roman" w:cs="Times New Roman"/>
          <w:sz w:val="28"/>
          <w:szCs w:val="28"/>
        </w:rPr>
      </w:pPr>
      <w:r w:rsidRPr="00F217BB">
        <w:rPr>
          <w:rFonts w:ascii="Times New Roman" w:hAnsi="Times New Roman" w:cs="Times New Roman"/>
          <w:sz w:val="28"/>
          <w:szCs w:val="28"/>
        </w:rPr>
        <w:t>дальнейшем развитии и обеспечении доступности потребительского рынка</w:t>
      </w:r>
      <w:r>
        <w:rPr>
          <w:rFonts w:ascii="Times New Roman" w:hAnsi="Times New Roman" w:cs="Times New Roman"/>
          <w:sz w:val="28"/>
          <w:szCs w:val="28"/>
        </w:rPr>
        <w:t>;</w:t>
      </w:r>
    </w:p>
    <w:p w14:paraId="721778F2" w14:textId="77777777" w:rsidR="00040F58" w:rsidRPr="007632C4" w:rsidRDefault="00040F58" w:rsidP="008A717B">
      <w:pPr>
        <w:pStyle w:val="Default"/>
        <w:numPr>
          <w:ilvl w:val="0"/>
          <w:numId w:val="2"/>
        </w:numPr>
        <w:jc w:val="both"/>
        <w:rPr>
          <w:rFonts w:ascii="Times New Roman" w:hAnsi="Times New Roman" w:cs="Times New Roman"/>
          <w:sz w:val="28"/>
          <w:szCs w:val="28"/>
        </w:rPr>
      </w:pPr>
      <w:r w:rsidRPr="007632C4">
        <w:rPr>
          <w:rFonts w:ascii="Times New Roman" w:hAnsi="Times New Roman" w:cs="Times New Roman"/>
          <w:sz w:val="28"/>
          <w:szCs w:val="28"/>
        </w:rPr>
        <w:t xml:space="preserve">развитии малого бизнеса, как одного из основных направлений экономического роста. </w:t>
      </w:r>
    </w:p>
    <w:p w14:paraId="0987D899" w14:textId="77777777" w:rsidR="00040F58" w:rsidRPr="00817420" w:rsidRDefault="00040F58" w:rsidP="008A717B">
      <w:pPr>
        <w:spacing w:after="0" w:line="240" w:lineRule="auto"/>
        <w:ind w:firstLine="720"/>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3. </w:t>
      </w:r>
      <w:r w:rsidRPr="00770BFB">
        <w:rPr>
          <w:rFonts w:ascii="Times New Roman" w:hAnsi="Times New Roman" w:cs="Times New Roman"/>
          <w:sz w:val="28"/>
          <w:szCs w:val="28"/>
        </w:rPr>
        <w:t>«Муниципальное управление».</w:t>
      </w:r>
      <w:r>
        <w:rPr>
          <w:rFonts w:ascii="Times New Roman" w:hAnsi="Times New Roman" w:cs="Times New Roman"/>
          <w:sz w:val="28"/>
          <w:szCs w:val="28"/>
        </w:rPr>
        <w:t xml:space="preserve"> </w:t>
      </w:r>
      <w:r>
        <w:rPr>
          <w:rFonts w:ascii="Times New Roman" w:hAnsi="Times New Roman" w:cs="Times New Roman"/>
          <w:color w:val="000000"/>
          <w:sz w:val="28"/>
          <w:szCs w:val="28"/>
          <w:lang w:eastAsia="ru-RU"/>
        </w:rPr>
        <w:t>П</w:t>
      </w:r>
      <w:r w:rsidRPr="00817420">
        <w:rPr>
          <w:rFonts w:ascii="Times New Roman" w:hAnsi="Times New Roman" w:cs="Times New Roman"/>
          <w:color w:val="000000"/>
          <w:sz w:val="28"/>
          <w:szCs w:val="28"/>
          <w:lang w:eastAsia="ru-RU"/>
        </w:rPr>
        <w:t>овышени</w:t>
      </w:r>
      <w:r>
        <w:rPr>
          <w:rFonts w:ascii="Times New Roman" w:hAnsi="Times New Roman" w:cs="Times New Roman"/>
          <w:color w:val="000000"/>
          <w:sz w:val="28"/>
          <w:szCs w:val="28"/>
          <w:lang w:eastAsia="ru-RU"/>
        </w:rPr>
        <w:t>е</w:t>
      </w:r>
      <w:r w:rsidRPr="00817420">
        <w:rPr>
          <w:rFonts w:ascii="Times New Roman" w:hAnsi="Times New Roman" w:cs="Times New Roman"/>
          <w:color w:val="000000"/>
          <w:sz w:val="28"/>
          <w:szCs w:val="28"/>
          <w:lang w:eastAsia="ru-RU"/>
        </w:rPr>
        <w:t xml:space="preserve"> эффективности системы муниципального управления </w:t>
      </w:r>
      <w:r>
        <w:rPr>
          <w:rFonts w:ascii="Times New Roman" w:hAnsi="Times New Roman" w:cs="Times New Roman"/>
          <w:color w:val="000000"/>
          <w:sz w:val="28"/>
          <w:szCs w:val="28"/>
          <w:lang w:eastAsia="ru-RU"/>
        </w:rPr>
        <w:t>предполагает:</w:t>
      </w:r>
    </w:p>
    <w:p w14:paraId="3B8D22A6" w14:textId="77777777" w:rsidR="00040F58" w:rsidRPr="00817420" w:rsidRDefault="00040F58" w:rsidP="008A717B">
      <w:pPr>
        <w:numPr>
          <w:ilvl w:val="0"/>
          <w:numId w:val="3"/>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817420">
        <w:rPr>
          <w:rFonts w:ascii="Times New Roman" w:hAnsi="Times New Roman" w:cs="Times New Roman"/>
          <w:color w:val="000000"/>
          <w:sz w:val="28"/>
          <w:szCs w:val="28"/>
          <w:lang w:eastAsia="ru-RU"/>
        </w:rPr>
        <w:t xml:space="preserve">повышение эффективности управления муниципальным имуществом; </w:t>
      </w:r>
    </w:p>
    <w:p w14:paraId="30771592" w14:textId="77777777" w:rsidR="00040F58" w:rsidRPr="00770BFB" w:rsidRDefault="00040F58" w:rsidP="008A717B">
      <w:pPr>
        <w:numPr>
          <w:ilvl w:val="0"/>
          <w:numId w:val="3"/>
        </w:numPr>
        <w:spacing w:after="200" w:line="240" w:lineRule="auto"/>
        <w:jc w:val="both"/>
        <w:rPr>
          <w:rFonts w:ascii="Times New Roman" w:hAnsi="Times New Roman" w:cs="Times New Roman"/>
          <w:sz w:val="28"/>
          <w:szCs w:val="28"/>
        </w:rPr>
      </w:pPr>
      <w:r w:rsidRPr="00817420">
        <w:rPr>
          <w:rFonts w:ascii="Times New Roman" w:hAnsi="Times New Roman" w:cs="Times New Roman"/>
          <w:color w:val="000000"/>
          <w:sz w:val="28"/>
          <w:szCs w:val="28"/>
          <w:lang w:eastAsia="ru-RU"/>
        </w:rPr>
        <w:t>совершенствование стратегического планирования.</w:t>
      </w:r>
    </w:p>
    <w:p w14:paraId="01B2F681" w14:textId="77777777" w:rsidR="00C049D6" w:rsidRDefault="00C049D6"/>
    <w:p w14:paraId="77BD6AD2" w14:textId="38B7E2AA" w:rsidR="00040F58" w:rsidRDefault="00040F58"/>
    <w:p w14:paraId="017F6EA6" w14:textId="10C49672" w:rsidR="00040F58" w:rsidRDefault="00040F58"/>
    <w:p w14:paraId="60CC5979" w14:textId="1A9155EE" w:rsidR="00040F58" w:rsidRDefault="00040F58"/>
    <w:p w14:paraId="549A5AE2" w14:textId="409D7E9F" w:rsidR="00040F58" w:rsidRDefault="00040F58"/>
    <w:p w14:paraId="750F7087" w14:textId="6C5CD1EB" w:rsidR="00040F58" w:rsidRDefault="00040F58"/>
    <w:p w14:paraId="3FEE0D59" w14:textId="2A82D53E" w:rsidR="00040F58" w:rsidRDefault="00040F58"/>
    <w:p w14:paraId="0A5B68CB" w14:textId="034E45AB" w:rsidR="00281736" w:rsidRDefault="003655CA" w:rsidP="003655CA">
      <w:pPr>
        <w:pStyle w:val="a6"/>
        <w:spacing w:before="200"/>
        <w:jc w:val="center"/>
        <w:rPr>
          <w:rFonts w:ascii="Times New Roman" w:hAnsi="Times New Roman" w:cs="Times New Roman"/>
          <w:sz w:val="28"/>
          <w:szCs w:val="28"/>
        </w:rPr>
      </w:pPr>
      <w:bookmarkStart w:id="0" w:name="_Toc524014957"/>
      <w:r>
        <w:rPr>
          <w:rFonts w:ascii="Times New Roman" w:hAnsi="Times New Roman" w:cs="Times New Roman"/>
          <w:sz w:val="28"/>
          <w:szCs w:val="28"/>
        </w:rPr>
        <w:lastRenderedPageBreak/>
        <w:t xml:space="preserve">«Дорожная карта» </w:t>
      </w:r>
      <w:r w:rsidR="00281736" w:rsidRPr="00A620DA">
        <w:rPr>
          <w:rFonts w:ascii="Times New Roman" w:hAnsi="Times New Roman" w:cs="Times New Roman"/>
          <w:sz w:val="28"/>
          <w:szCs w:val="28"/>
        </w:rPr>
        <w:t>по реализации Стратегии социально-экономического развития МО «Город Удачный» на период до 2030 г</w:t>
      </w:r>
      <w:bookmarkEnd w:id="0"/>
      <w:r w:rsidR="008A717B">
        <w:rPr>
          <w:rFonts w:ascii="Times New Roman" w:hAnsi="Times New Roman" w:cs="Times New Roman"/>
          <w:sz w:val="28"/>
          <w:szCs w:val="28"/>
        </w:rPr>
        <w:t>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1893"/>
        <w:gridCol w:w="1327"/>
        <w:gridCol w:w="1510"/>
        <w:gridCol w:w="1979"/>
        <w:gridCol w:w="1975"/>
      </w:tblGrid>
      <w:tr w:rsidR="00040F58" w:rsidRPr="00040F58" w14:paraId="36457F7E" w14:textId="77777777" w:rsidTr="00AA129E">
        <w:tc>
          <w:tcPr>
            <w:tcW w:w="353" w:type="pct"/>
            <w:vAlign w:val="center"/>
          </w:tcPr>
          <w:p w14:paraId="45C0DF1D" w14:textId="77777777" w:rsidR="00040F58" w:rsidRPr="00040F58" w:rsidRDefault="00040F58" w:rsidP="00AA129E">
            <w:pPr>
              <w:spacing w:after="0" w:line="240" w:lineRule="auto"/>
              <w:jc w:val="center"/>
              <w:rPr>
                <w:rFonts w:ascii="Times New Roman" w:hAnsi="Times New Roman" w:cs="Times New Roman"/>
                <w:b/>
                <w:sz w:val="20"/>
                <w:szCs w:val="20"/>
                <w:lang w:eastAsia="ru-RU"/>
              </w:rPr>
            </w:pPr>
            <w:r w:rsidRPr="00040F58">
              <w:rPr>
                <w:rFonts w:ascii="Times New Roman" w:hAnsi="Times New Roman" w:cs="Times New Roman"/>
                <w:b/>
                <w:sz w:val="20"/>
                <w:szCs w:val="20"/>
                <w:lang w:eastAsia="ru-RU"/>
              </w:rPr>
              <w:t>№</w:t>
            </w:r>
          </w:p>
        </w:tc>
        <w:tc>
          <w:tcPr>
            <w:tcW w:w="1013" w:type="pct"/>
            <w:vAlign w:val="center"/>
          </w:tcPr>
          <w:p w14:paraId="133C2412" w14:textId="77777777" w:rsidR="00040F58" w:rsidRPr="00040F58" w:rsidRDefault="00040F58" w:rsidP="00AA129E">
            <w:pPr>
              <w:spacing w:after="0" w:line="240" w:lineRule="auto"/>
              <w:jc w:val="center"/>
              <w:rPr>
                <w:rFonts w:ascii="Times New Roman" w:hAnsi="Times New Roman" w:cs="Times New Roman"/>
                <w:b/>
                <w:sz w:val="20"/>
                <w:szCs w:val="20"/>
                <w:lang w:eastAsia="ru-RU"/>
              </w:rPr>
            </w:pPr>
            <w:r w:rsidRPr="00040F58">
              <w:rPr>
                <w:rFonts w:ascii="Times New Roman" w:hAnsi="Times New Roman" w:cs="Times New Roman"/>
                <w:b/>
                <w:sz w:val="20"/>
                <w:szCs w:val="20"/>
                <w:lang w:eastAsia="ru-RU"/>
              </w:rPr>
              <w:t>Мероприятие</w:t>
            </w:r>
          </w:p>
        </w:tc>
        <w:tc>
          <w:tcPr>
            <w:tcW w:w="710" w:type="pct"/>
            <w:vAlign w:val="center"/>
          </w:tcPr>
          <w:p w14:paraId="0540736D" w14:textId="77777777" w:rsidR="00040F58" w:rsidRPr="00040F58" w:rsidRDefault="00040F58" w:rsidP="00AA129E">
            <w:pPr>
              <w:spacing w:after="0" w:line="240" w:lineRule="auto"/>
              <w:jc w:val="center"/>
              <w:rPr>
                <w:rFonts w:ascii="Times New Roman" w:hAnsi="Times New Roman" w:cs="Times New Roman"/>
                <w:b/>
                <w:sz w:val="20"/>
                <w:szCs w:val="20"/>
                <w:lang w:eastAsia="ru-RU"/>
              </w:rPr>
            </w:pPr>
            <w:r w:rsidRPr="00040F58">
              <w:rPr>
                <w:rFonts w:ascii="Times New Roman" w:hAnsi="Times New Roman" w:cs="Times New Roman"/>
                <w:b/>
                <w:sz w:val="20"/>
                <w:szCs w:val="20"/>
                <w:lang w:eastAsia="ru-RU"/>
              </w:rPr>
              <w:t>Срок реализации</w:t>
            </w:r>
          </w:p>
        </w:tc>
        <w:tc>
          <w:tcPr>
            <w:tcW w:w="808" w:type="pct"/>
            <w:vAlign w:val="center"/>
          </w:tcPr>
          <w:p w14:paraId="1498C882" w14:textId="77777777" w:rsidR="00040F58" w:rsidRPr="00040F58" w:rsidRDefault="00040F58" w:rsidP="00AA129E">
            <w:pPr>
              <w:spacing w:after="0" w:line="240" w:lineRule="auto"/>
              <w:jc w:val="center"/>
              <w:rPr>
                <w:rFonts w:ascii="Times New Roman" w:hAnsi="Times New Roman" w:cs="Times New Roman"/>
                <w:b/>
                <w:sz w:val="20"/>
                <w:szCs w:val="20"/>
                <w:lang w:eastAsia="ru-RU"/>
              </w:rPr>
            </w:pPr>
            <w:r w:rsidRPr="00040F58">
              <w:rPr>
                <w:rFonts w:ascii="Times New Roman" w:hAnsi="Times New Roman" w:cs="Times New Roman"/>
                <w:b/>
                <w:sz w:val="20"/>
                <w:szCs w:val="20"/>
                <w:lang w:eastAsia="ru-RU"/>
              </w:rPr>
              <w:t>Исполнитель</w:t>
            </w:r>
          </w:p>
        </w:tc>
        <w:tc>
          <w:tcPr>
            <w:tcW w:w="1059" w:type="pct"/>
            <w:vAlign w:val="center"/>
          </w:tcPr>
          <w:p w14:paraId="4450E7A3" w14:textId="77777777" w:rsidR="00040F58" w:rsidRPr="00040F58" w:rsidRDefault="00040F58" w:rsidP="00AA129E">
            <w:pPr>
              <w:spacing w:after="0" w:line="240" w:lineRule="auto"/>
              <w:jc w:val="center"/>
              <w:rPr>
                <w:rFonts w:ascii="Times New Roman" w:hAnsi="Times New Roman" w:cs="Times New Roman"/>
                <w:b/>
                <w:sz w:val="20"/>
                <w:szCs w:val="20"/>
                <w:lang w:eastAsia="ru-RU"/>
              </w:rPr>
            </w:pPr>
            <w:r w:rsidRPr="00040F58">
              <w:rPr>
                <w:rFonts w:ascii="Times New Roman" w:hAnsi="Times New Roman" w:cs="Times New Roman"/>
                <w:b/>
                <w:sz w:val="20"/>
                <w:szCs w:val="20"/>
                <w:lang w:eastAsia="ru-RU"/>
              </w:rPr>
              <w:t>Основание / Источник сведений</w:t>
            </w:r>
          </w:p>
        </w:tc>
        <w:tc>
          <w:tcPr>
            <w:tcW w:w="1057" w:type="pct"/>
            <w:vAlign w:val="center"/>
          </w:tcPr>
          <w:p w14:paraId="6ED32BD5" w14:textId="77777777" w:rsidR="00040F58" w:rsidRPr="00040F58" w:rsidRDefault="00040F58" w:rsidP="00AA129E">
            <w:pPr>
              <w:spacing w:after="0" w:line="240" w:lineRule="auto"/>
              <w:jc w:val="center"/>
              <w:rPr>
                <w:rFonts w:ascii="Times New Roman" w:hAnsi="Times New Roman" w:cs="Times New Roman"/>
                <w:b/>
                <w:sz w:val="20"/>
                <w:szCs w:val="20"/>
                <w:lang w:eastAsia="ru-RU"/>
              </w:rPr>
            </w:pPr>
            <w:r w:rsidRPr="00040F58">
              <w:rPr>
                <w:rFonts w:ascii="Times New Roman" w:hAnsi="Times New Roman" w:cs="Times New Roman"/>
                <w:b/>
                <w:sz w:val="20"/>
                <w:szCs w:val="20"/>
                <w:lang w:eastAsia="ru-RU"/>
              </w:rPr>
              <w:t>Ожидаемые результаты</w:t>
            </w:r>
          </w:p>
        </w:tc>
      </w:tr>
      <w:tr w:rsidR="00040F58" w:rsidRPr="00040F58" w14:paraId="6758F404" w14:textId="77777777" w:rsidTr="00AA129E">
        <w:tc>
          <w:tcPr>
            <w:tcW w:w="353" w:type="pct"/>
            <w:vAlign w:val="center"/>
          </w:tcPr>
          <w:p w14:paraId="2338DB05"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573704EA"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Реализация дуального образования</w:t>
            </w:r>
          </w:p>
          <w:p w14:paraId="74C46463" w14:textId="77777777" w:rsidR="00040F58" w:rsidRPr="00040F58" w:rsidRDefault="00040F58" w:rsidP="00AA129E">
            <w:pPr>
              <w:spacing w:after="0" w:line="240" w:lineRule="auto"/>
              <w:rPr>
                <w:rFonts w:ascii="Times New Roman" w:hAnsi="Times New Roman" w:cs="Times New Roman"/>
                <w:sz w:val="20"/>
                <w:szCs w:val="20"/>
                <w:lang w:eastAsia="ru-RU"/>
              </w:rPr>
            </w:pPr>
          </w:p>
        </w:tc>
        <w:tc>
          <w:tcPr>
            <w:tcW w:w="710" w:type="pct"/>
            <w:vAlign w:val="center"/>
          </w:tcPr>
          <w:p w14:paraId="2D4C32EF"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2022-2025 гг.</w:t>
            </w:r>
          </w:p>
          <w:p w14:paraId="5F4AD629" w14:textId="77777777" w:rsidR="00040F58" w:rsidRPr="00040F58" w:rsidRDefault="00040F58" w:rsidP="00AA129E">
            <w:pPr>
              <w:spacing w:after="0" w:line="240" w:lineRule="auto"/>
              <w:jc w:val="center"/>
              <w:rPr>
                <w:rFonts w:ascii="Times New Roman" w:hAnsi="Times New Roman" w:cs="Times New Roman"/>
                <w:sz w:val="20"/>
                <w:szCs w:val="20"/>
                <w:lang w:eastAsia="ru-RU"/>
              </w:rPr>
            </w:pPr>
          </w:p>
        </w:tc>
        <w:tc>
          <w:tcPr>
            <w:tcW w:w="808" w:type="pct"/>
            <w:vAlign w:val="center"/>
          </w:tcPr>
          <w:p w14:paraId="5506CCD8"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МКУ "МРУО"</w:t>
            </w:r>
          </w:p>
          <w:p w14:paraId="00ED4E2B" w14:textId="77777777" w:rsidR="00040F58" w:rsidRPr="00040F58" w:rsidRDefault="00040F58" w:rsidP="00AA129E">
            <w:pPr>
              <w:spacing w:after="0" w:line="240" w:lineRule="auto"/>
              <w:jc w:val="center"/>
              <w:rPr>
                <w:rFonts w:ascii="Times New Roman" w:hAnsi="Times New Roman" w:cs="Times New Roman"/>
                <w:sz w:val="20"/>
                <w:szCs w:val="20"/>
                <w:lang w:eastAsia="ru-RU"/>
              </w:rPr>
            </w:pPr>
          </w:p>
        </w:tc>
        <w:tc>
          <w:tcPr>
            <w:tcW w:w="1059" w:type="pct"/>
            <w:vAlign w:val="center"/>
          </w:tcPr>
          <w:p w14:paraId="2ADC76FA"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 xml:space="preserve">ГП РС(Я) "Экономическое развитие и инновационная экономика Республики Саха (Якутия) на 2018-2022 годы", </w:t>
            </w:r>
            <w:r w:rsidRPr="00040F58">
              <w:rPr>
                <w:rFonts w:ascii="Times New Roman" w:hAnsi="Times New Roman" w:cs="Times New Roman"/>
                <w:sz w:val="20"/>
                <w:szCs w:val="20"/>
                <w:lang w:eastAsia="ru-RU"/>
              </w:rPr>
              <w:br/>
              <w:t xml:space="preserve">МП «Создание условий для реализации программ в сфере образования», </w:t>
            </w:r>
            <w:r w:rsidRPr="00040F58">
              <w:rPr>
                <w:rFonts w:ascii="Times New Roman" w:hAnsi="Times New Roman" w:cs="Times New Roman"/>
                <w:sz w:val="20"/>
                <w:szCs w:val="20"/>
                <w:lang w:eastAsia="ru-RU"/>
              </w:rPr>
              <w:br/>
              <w:t>МП «Развитие системы общего образования»</w:t>
            </w:r>
          </w:p>
        </w:tc>
        <w:tc>
          <w:tcPr>
            <w:tcW w:w="1057" w:type="pct"/>
            <w:vAlign w:val="center"/>
          </w:tcPr>
          <w:p w14:paraId="66CD26DE"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Развитие кадрового потенциала МО «Город Удачный»</w:t>
            </w:r>
          </w:p>
        </w:tc>
      </w:tr>
      <w:tr w:rsidR="00040F58" w:rsidRPr="00040F58" w14:paraId="7D32A775" w14:textId="77777777" w:rsidTr="00AA129E">
        <w:tc>
          <w:tcPr>
            <w:tcW w:w="353" w:type="pct"/>
            <w:vAlign w:val="center"/>
          </w:tcPr>
          <w:p w14:paraId="5A962C0C"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4E24A618"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Открытие корпоративных классов</w:t>
            </w:r>
            <w:r w:rsidRPr="00040F58">
              <w:rPr>
                <w:rFonts w:ascii="Times New Roman" w:hAnsi="Times New Roman" w:cs="Times New Roman"/>
                <w:sz w:val="20"/>
                <w:szCs w:val="20"/>
                <w:vertAlign w:val="superscript"/>
                <w:lang w:eastAsia="ru-RU"/>
              </w:rPr>
              <w:footnoteReference w:id="1"/>
            </w:r>
          </w:p>
        </w:tc>
        <w:tc>
          <w:tcPr>
            <w:tcW w:w="710" w:type="pct"/>
            <w:vAlign w:val="center"/>
          </w:tcPr>
          <w:p w14:paraId="6F04C979"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2022-2025 гг.</w:t>
            </w:r>
          </w:p>
        </w:tc>
        <w:tc>
          <w:tcPr>
            <w:tcW w:w="808" w:type="pct"/>
            <w:vAlign w:val="center"/>
          </w:tcPr>
          <w:p w14:paraId="25B2103C"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МКУ "МРУО"</w:t>
            </w:r>
          </w:p>
          <w:p w14:paraId="3B258937" w14:textId="77777777" w:rsidR="00040F58" w:rsidRPr="00040F58" w:rsidRDefault="00040F58" w:rsidP="00AA129E">
            <w:pPr>
              <w:spacing w:after="0" w:line="240" w:lineRule="auto"/>
              <w:jc w:val="center"/>
              <w:rPr>
                <w:rFonts w:ascii="Times New Roman" w:hAnsi="Times New Roman" w:cs="Times New Roman"/>
                <w:sz w:val="20"/>
                <w:szCs w:val="20"/>
                <w:lang w:eastAsia="ru-RU"/>
              </w:rPr>
            </w:pPr>
          </w:p>
        </w:tc>
        <w:tc>
          <w:tcPr>
            <w:tcW w:w="1059" w:type="pct"/>
            <w:vAlign w:val="center"/>
          </w:tcPr>
          <w:p w14:paraId="2A0DDE65"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 xml:space="preserve">ГП РС(Я) "Экономическое развитие и инновационная экономика Республики Саха (Якутия) на 2018-2022 годы", </w:t>
            </w:r>
            <w:r w:rsidRPr="00040F58">
              <w:rPr>
                <w:rFonts w:ascii="Times New Roman" w:hAnsi="Times New Roman" w:cs="Times New Roman"/>
                <w:sz w:val="20"/>
                <w:szCs w:val="20"/>
                <w:lang w:eastAsia="ru-RU"/>
              </w:rPr>
              <w:br w:type="page"/>
              <w:t xml:space="preserve">МП «Создание условий для реализации программ в сфере образования», </w:t>
            </w:r>
            <w:r w:rsidRPr="00040F58">
              <w:rPr>
                <w:rFonts w:ascii="Times New Roman" w:hAnsi="Times New Roman" w:cs="Times New Roman"/>
                <w:sz w:val="20"/>
                <w:szCs w:val="20"/>
                <w:lang w:eastAsia="ru-RU"/>
              </w:rPr>
              <w:br w:type="page"/>
              <w:t>МП «Развитие системы общего образования»</w:t>
            </w:r>
          </w:p>
        </w:tc>
        <w:tc>
          <w:tcPr>
            <w:tcW w:w="1057" w:type="pct"/>
            <w:vAlign w:val="center"/>
          </w:tcPr>
          <w:p w14:paraId="7119933E"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Развитие кадрового потенциала МО «Город Удачный»</w:t>
            </w:r>
          </w:p>
        </w:tc>
      </w:tr>
      <w:tr w:rsidR="00040F58" w:rsidRPr="00040F58" w14:paraId="48089A19" w14:textId="77777777" w:rsidTr="00AA129E">
        <w:tc>
          <w:tcPr>
            <w:tcW w:w="353" w:type="pct"/>
            <w:vAlign w:val="center"/>
          </w:tcPr>
          <w:p w14:paraId="1B4F301D"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47F57EB5"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 xml:space="preserve">Создание места активного отдыха молодежи в зимний период (семейный центр отдыха) </w:t>
            </w:r>
          </w:p>
        </w:tc>
        <w:tc>
          <w:tcPr>
            <w:tcW w:w="710" w:type="pct"/>
            <w:vAlign w:val="center"/>
          </w:tcPr>
          <w:p w14:paraId="300ACC1B"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2022-2024 гг.</w:t>
            </w:r>
          </w:p>
        </w:tc>
        <w:tc>
          <w:tcPr>
            <w:tcW w:w="808" w:type="pct"/>
            <w:vAlign w:val="center"/>
          </w:tcPr>
          <w:p w14:paraId="2945064B"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на конкурсной основе</w:t>
            </w:r>
          </w:p>
          <w:p w14:paraId="580F46F5" w14:textId="77777777" w:rsidR="00040F58" w:rsidRPr="00040F58" w:rsidRDefault="00040F58" w:rsidP="00AA129E">
            <w:pPr>
              <w:spacing w:after="0" w:line="240" w:lineRule="auto"/>
              <w:jc w:val="center"/>
              <w:rPr>
                <w:rFonts w:ascii="Times New Roman" w:hAnsi="Times New Roman" w:cs="Times New Roman"/>
                <w:sz w:val="20"/>
                <w:szCs w:val="20"/>
                <w:lang w:eastAsia="ru-RU"/>
              </w:rPr>
            </w:pPr>
          </w:p>
        </w:tc>
        <w:tc>
          <w:tcPr>
            <w:tcW w:w="1059" w:type="pct"/>
            <w:vAlign w:val="center"/>
          </w:tcPr>
          <w:p w14:paraId="5D220B6E"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Соглашение о реализации комплексного плана СЭР Удачный, Стратегия СЭР Мирнинского района на период до 2030 года</w:t>
            </w:r>
          </w:p>
        </w:tc>
        <w:tc>
          <w:tcPr>
            <w:tcW w:w="1057" w:type="pct"/>
            <w:vAlign w:val="center"/>
          </w:tcPr>
          <w:p w14:paraId="7E1D6069"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Обеспечение жителей города спортивно-оздоровительными услугами</w:t>
            </w:r>
          </w:p>
        </w:tc>
      </w:tr>
      <w:tr w:rsidR="00040F58" w:rsidRPr="00040F58" w14:paraId="07A2F42C" w14:textId="77777777" w:rsidTr="00AA129E">
        <w:tc>
          <w:tcPr>
            <w:tcW w:w="353" w:type="pct"/>
            <w:vAlign w:val="center"/>
          </w:tcPr>
          <w:p w14:paraId="0D0C97F6"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372E7AE8"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Завершение строительства плоскостных спортивных сооружений при общеобразовательных учреждениях</w:t>
            </w:r>
          </w:p>
        </w:tc>
        <w:tc>
          <w:tcPr>
            <w:tcW w:w="710" w:type="pct"/>
            <w:vAlign w:val="center"/>
          </w:tcPr>
          <w:p w14:paraId="0D2DD526"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2018-2023 гг.</w:t>
            </w:r>
          </w:p>
        </w:tc>
        <w:tc>
          <w:tcPr>
            <w:tcW w:w="808" w:type="pct"/>
            <w:vAlign w:val="center"/>
          </w:tcPr>
          <w:p w14:paraId="3256D57E"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КФКиС, МКУ "МРУО", МКУ "КСУ"</w:t>
            </w:r>
          </w:p>
        </w:tc>
        <w:tc>
          <w:tcPr>
            <w:tcW w:w="1059" w:type="pct"/>
            <w:vAlign w:val="center"/>
          </w:tcPr>
          <w:p w14:paraId="48490F93"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Инвестиционная программа МО "Мирнинский район"</w:t>
            </w:r>
          </w:p>
        </w:tc>
        <w:tc>
          <w:tcPr>
            <w:tcW w:w="1057" w:type="pct"/>
            <w:vAlign w:val="center"/>
          </w:tcPr>
          <w:p w14:paraId="35E75B36"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Улучшение материально-технической базы образовательных учреждений</w:t>
            </w:r>
          </w:p>
        </w:tc>
      </w:tr>
      <w:tr w:rsidR="00040F58" w:rsidRPr="00040F58" w14:paraId="58A76318" w14:textId="77777777" w:rsidTr="00AA129E">
        <w:tc>
          <w:tcPr>
            <w:tcW w:w="353" w:type="pct"/>
            <w:vAlign w:val="center"/>
          </w:tcPr>
          <w:p w14:paraId="117DEF63"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275573AC"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 xml:space="preserve">Реконструкция взлетно-посадочной полосы и </w:t>
            </w:r>
            <w:r w:rsidRPr="00040F58">
              <w:rPr>
                <w:rFonts w:ascii="Times New Roman" w:hAnsi="Times New Roman" w:cs="Times New Roman"/>
                <w:sz w:val="20"/>
                <w:szCs w:val="20"/>
                <w:lang w:eastAsia="ru-RU"/>
              </w:rPr>
              <w:lastRenderedPageBreak/>
              <w:t>аэродромного комплекса аэропорта «Полярный» на основе концессионных соглашений</w:t>
            </w:r>
          </w:p>
        </w:tc>
        <w:tc>
          <w:tcPr>
            <w:tcW w:w="710" w:type="pct"/>
            <w:vAlign w:val="center"/>
          </w:tcPr>
          <w:p w14:paraId="144344A2"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lastRenderedPageBreak/>
              <w:t>2020-2030 гг.</w:t>
            </w:r>
          </w:p>
        </w:tc>
        <w:tc>
          <w:tcPr>
            <w:tcW w:w="808" w:type="pct"/>
            <w:vAlign w:val="center"/>
          </w:tcPr>
          <w:p w14:paraId="73ACC8B3"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 xml:space="preserve">Минтранс РФ. Минтранс РС(Я) </w:t>
            </w:r>
            <w:r w:rsidRPr="00040F58">
              <w:rPr>
                <w:rFonts w:ascii="Times New Roman" w:hAnsi="Times New Roman" w:cs="Times New Roman"/>
                <w:sz w:val="20"/>
                <w:szCs w:val="20"/>
                <w:lang w:eastAsia="ru-RU"/>
              </w:rPr>
              <w:br/>
              <w:t>МО "МР"</w:t>
            </w:r>
          </w:p>
          <w:p w14:paraId="469C70AA" w14:textId="77777777" w:rsidR="00040F58" w:rsidRPr="00040F58" w:rsidRDefault="00040F58" w:rsidP="00AA129E">
            <w:pPr>
              <w:spacing w:after="0" w:line="240" w:lineRule="auto"/>
              <w:jc w:val="center"/>
              <w:rPr>
                <w:rFonts w:ascii="Times New Roman" w:hAnsi="Times New Roman" w:cs="Times New Roman"/>
                <w:sz w:val="20"/>
                <w:szCs w:val="20"/>
                <w:lang w:eastAsia="ru-RU"/>
              </w:rPr>
            </w:pPr>
          </w:p>
        </w:tc>
        <w:tc>
          <w:tcPr>
            <w:tcW w:w="1059" w:type="pct"/>
            <w:vAlign w:val="center"/>
          </w:tcPr>
          <w:p w14:paraId="7A9B0A7D"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lastRenderedPageBreak/>
              <w:t xml:space="preserve">ГП РС(Я) "Развитие транспортного комплекса Республики Саха </w:t>
            </w:r>
            <w:r w:rsidRPr="00040F58">
              <w:rPr>
                <w:rFonts w:ascii="Times New Roman" w:hAnsi="Times New Roman" w:cs="Times New Roman"/>
                <w:sz w:val="20"/>
                <w:szCs w:val="20"/>
                <w:lang w:eastAsia="ru-RU"/>
              </w:rPr>
              <w:lastRenderedPageBreak/>
              <w:t>(Якутия) на 2018 - 2022 годы" Соглашение о реализации комплексного плана СЭР Удачный, Стратегия СЭР Мирнинского района на период до 2030 года</w:t>
            </w:r>
          </w:p>
        </w:tc>
        <w:tc>
          <w:tcPr>
            <w:tcW w:w="1057" w:type="pct"/>
            <w:vAlign w:val="center"/>
          </w:tcPr>
          <w:p w14:paraId="28EE4A5C"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lastRenderedPageBreak/>
              <w:t xml:space="preserve">Обеспечение качественного и надежного </w:t>
            </w:r>
            <w:r w:rsidRPr="00040F58">
              <w:rPr>
                <w:rFonts w:ascii="Times New Roman" w:hAnsi="Times New Roman" w:cs="Times New Roman"/>
                <w:sz w:val="20"/>
                <w:szCs w:val="20"/>
                <w:lang w:eastAsia="ru-RU"/>
              </w:rPr>
              <w:lastRenderedPageBreak/>
              <w:t>транспортного сообщения</w:t>
            </w:r>
          </w:p>
        </w:tc>
      </w:tr>
      <w:tr w:rsidR="00040F58" w:rsidRPr="00040F58" w14:paraId="7A61C3F7" w14:textId="77777777" w:rsidTr="00AA129E">
        <w:tc>
          <w:tcPr>
            <w:tcW w:w="353" w:type="pct"/>
            <w:vAlign w:val="center"/>
          </w:tcPr>
          <w:p w14:paraId="289167FC"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6D4F0756"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Завершение строительства подземного рудника «Удачный»</w:t>
            </w:r>
          </w:p>
        </w:tc>
        <w:tc>
          <w:tcPr>
            <w:tcW w:w="710" w:type="pct"/>
            <w:vAlign w:val="center"/>
          </w:tcPr>
          <w:p w14:paraId="0BD95173"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2004-2024 гг.</w:t>
            </w:r>
          </w:p>
        </w:tc>
        <w:tc>
          <w:tcPr>
            <w:tcW w:w="808" w:type="pct"/>
            <w:vAlign w:val="center"/>
          </w:tcPr>
          <w:p w14:paraId="2B166F23"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АК «АЛРОСА» (ПАО)</w:t>
            </w:r>
          </w:p>
        </w:tc>
        <w:tc>
          <w:tcPr>
            <w:tcW w:w="1059" w:type="pct"/>
            <w:vAlign w:val="center"/>
          </w:tcPr>
          <w:p w14:paraId="16B25AB3"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Планы деятельности АК "АЛРОСА" (ПАО), Стратегия СЭР Мирнинского района на период до 2030 года</w:t>
            </w:r>
          </w:p>
        </w:tc>
        <w:tc>
          <w:tcPr>
            <w:tcW w:w="1057" w:type="pct"/>
            <w:vAlign w:val="center"/>
          </w:tcPr>
          <w:p w14:paraId="534E355B"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Добыча 4 млн тонн руды в год. Создание рабочих мест</w:t>
            </w:r>
          </w:p>
        </w:tc>
      </w:tr>
      <w:tr w:rsidR="00040F58" w:rsidRPr="00040F58" w14:paraId="3A5E84A0" w14:textId="77777777" w:rsidTr="00AA129E">
        <w:tc>
          <w:tcPr>
            <w:tcW w:w="353" w:type="pct"/>
            <w:vAlign w:val="center"/>
          </w:tcPr>
          <w:p w14:paraId="13A7C7C1"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26A6F5AE"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Освоение Верхне-Мунского месторождения алмазов в Оленекском районе с производственной базой в г. Удачный</w:t>
            </w:r>
          </w:p>
        </w:tc>
        <w:tc>
          <w:tcPr>
            <w:tcW w:w="710" w:type="pct"/>
            <w:vAlign w:val="center"/>
          </w:tcPr>
          <w:p w14:paraId="6E2BE162"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2015-2024 гг.</w:t>
            </w:r>
          </w:p>
          <w:p w14:paraId="24727041" w14:textId="77777777" w:rsidR="00040F58" w:rsidRPr="00040F58" w:rsidRDefault="00040F58" w:rsidP="00AA129E">
            <w:pPr>
              <w:spacing w:after="0" w:line="240" w:lineRule="auto"/>
              <w:ind w:firstLine="709"/>
              <w:jc w:val="both"/>
              <w:rPr>
                <w:rFonts w:ascii="Times New Roman" w:hAnsi="Times New Roman" w:cs="Times New Roman"/>
                <w:sz w:val="20"/>
                <w:szCs w:val="20"/>
                <w:lang w:eastAsia="ru-RU"/>
              </w:rPr>
            </w:pPr>
          </w:p>
          <w:p w14:paraId="554926A2" w14:textId="77777777" w:rsidR="00040F58" w:rsidRPr="00040F58" w:rsidRDefault="00040F58" w:rsidP="00AA129E">
            <w:pPr>
              <w:spacing w:after="0" w:line="240" w:lineRule="auto"/>
              <w:ind w:firstLine="709"/>
              <w:jc w:val="both"/>
              <w:rPr>
                <w:rFonts w:ascii="Times New Roman" w:hAnsi="Times New Roman" w:cs="Times New Roman"/>
                <w:sz w:val="20"/>
                <w:szCs w:val="20"/>
                <w:lang w:eastAsia="ru-RU"/>
              </w:rPr>
            </w:pPr>
          </w:p>
          <w:p w14:paraId="725BF774" w14:textId="77777777" w:rsidR="00040F58" w:rsidRPr="00040F58" w:rsidRDefault="00040F58" w:rsidP="00AA129E">
            <w:pPr>
              <w:spacing w:after="0" w:line="240" w:lineRule="auto"/>
              <w:ind w:firstLine="709"/>
              <w:jc w:val="both"/>
              <w:rPr>
                <w:rFonts w:ascii="Times New Roman" w:hAnsi="Times New Roman" w:cs="Times New Roman"/>
                <w:sz w:val="20"/>
                <w:szCs w:val="20"/>
                <w:lang w:eastAsia="ru-RU"/>
              </w:rPr>
            </w:pPr>
          </w:p>
          <w:p w14:paraId="4D311ED7" w14:textId="77777777" w:rsidR="00040F58" w:rsidRPr="00040F58" w:rsidRDefault="00040F58" w:rsidP="00AA129E">
            <w:pPr>
              <w:spacing w:after="0" w:line="240" w:lineRule="auto"/>
              <w:ind w:firstLine="709"/>
              <w:jc w:val="both"/>
              <w:rPr>
                <w:rFonts w:ascii="Times New Roman" w:hAnsi="Times New Roman" w:cs="Times New Roman"/>
                <w:sz w:val="20"/>
                <w:szCs w:val="20"/>
                <w:lang w:eastAsia="ru-RU"/>
              </w:rPr>
            </w:pPr>
          </w:p>
          <w:p w14:paraId="70790820" w14:textId="77777777" w:rsidR="00040F58" w:rsidRPr="00040F58" w:rsidRDefault="00040F58" w:rsidP="00AA129E">
            <w:pPr>
              <w:spacing w:after="0" w:line="240" w:lineRule="auto"/>
              <w:ind w:firstLine="709"/>
              <w:jc w:val="both"/>
              <w:rPr>
                <w:rFonts w:ascii="Times New Roman" w:hAnsi="Times New Roman" w:cs="Times New Roman"/>
                <w:sz w:val="20"/>
                <w:szCs w:val="20"/>
                <w:lang w:eastAsia="ru-RU"/>
              </w:rPr>
            </w:pPr>
          </w:p>
        </w:tc>
        <w:tc>
          <w:tcPr>
            <w:tcW w:w="808" w:type="pct"/>
            <w:vAlign w:val="center"/>
          </w:tcPr>
          <w:p w14:paraId="6E39B4A6"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АК «АЛРОСА» (ПАО)</w:t>
            </w:r>
          </w:p>
        </w:tc>
        <w:tc>
          <w:tcPr>
            <w:tcW w:w="1059" w:type="pct"/>
            <w:vAlign w:val="center"/>
          </w:tcPr>
          <w:p w14:paraId="36D43C6A"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Планы деятельности АК "АЛРОСА" (ПАО)</w:t>
            </w:r>
          </w:p>
        </w:tc>
        <w:tc>
          <w:tcPr>
            <w:tcW w:w="1057" w:type="pct"/>
            <w:vAlign w:val="center"/>
          </w:tcPr>
          <w:p w14:paraId="071E8EF2"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Добыча 3 млн  тонн руды в год. Создание новых рабочих мест</w:t>
            </w:r>
          </w:p>
        </w:tc>
      </w:tr>
      <w:tr w:rsidR="00040F58" w:rsidRPr="00040F58" w14:paraId="39299A9B" w14:textId="77777777" w:rsidTr="00AA129E">
        <w:tc>
          <w:tcPr>
            <w:tcW w:w="353" w:type="pct"/>
            <w:vAlign w:val="center"/>
          </w:tcPr>
          <w:p w14:paraId="5712B621"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03E1FF30"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Автодорога на Удачный - Верхне-Мунское месторождение</w:t>
            </w:r>
          </w:p>
        </w:tc>
        <w:tc>
          <w:tcPr>
            <w:tcW w:w="710" w:type="pct"/>
            <w:vAlign w:val="center"/>
          </w:tcPr>
          <w:p w14:paraId="100776D5"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2018-2019 гг.</w:t>
            </w:r>
          </w:p>
        </w:tc>
        <w:tc>
          <w:tcPr>
            <w:tcW w:w="808" w:type="pct"/>
            <w:vAlign w:val="center"/>
          </w:tcPr>
          <w:p w14:paraId="09668B2B"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На конкурсной основе</w:t>
            </w:r>
          </w:p>
        </w:tc>
        <w:tc>
          <w:tcPr>
            <w:tcW w:w="1059" w:type="pct"/>
            <w:vAlign w:val="center"/>
          </w:tcPr>
          <w:p w14:paraId="3DF5B688"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Планы деятельности АК "АЛРОСА" (ПАО)</w:t>
            </w:r>
          </w:p>
        </w:tc>
        <w:tc>
          <w:tcPr>
            <w:tcW w:w="1057" w:type="pct"/>
            <w:vAlign w:val="center"/>
          </w:tcPr>
          <w:p w14:paraId="166844F1"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Улучшение транспортной доступности</w:t>
            </w:r>
          </w:p>
        </w:tc>
      </w:tr>
      <w:tr w:rsidR="00040F58" w:rsidRPr="00040F58" w14:paraId="6E87C9E8" w14:textId="77777777" w:rsidTr="00AA129E">
        <w:tc>
          <w:tcPr>
            <w:tcW w:w="353" w:type="pct"/>
            <w:vAlign w:val="center"/>
          </w:tcPr>
          <w:p w14:paraId="0C1D09F9"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51144AE1"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Строительство завода по добыче и переработке литиевого концентрата</w:t>
            </w:r>
          </w:p>
        </w:tc>
        <w:tc>
          <w:tcPr>
            <w:tcW w:w="710" w:type="pct"/>
            <w:vAlign w:val="center"/>
          </w:tcPr>
          <w:p w14:paraId="12898723"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2026-2030 гг.</w:t>
            </w:r>
          </w:p>
        </w:tc>
        <w:tc>
          <w:tcPr>
            <w:tcW w:w="808" w:type="pct"/>
            <w:vAlign w:val="center"/>
          </w:tcPr>
          <w:p w14:paraId="411204AF"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На конкурсной основе</w:t>
            </w:r>
          </w:p>
        </w:tc>
        <w:tc>
          <w:tcPr>
            <w:tcW w:w="1059" w:type="pct"/>
            <w:vAlign w:val="center"/>
          </w:tcPr>
          <w:p w14:paraId="6B4A858A"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w:t>
            </w:r>
          </w:p>
        </w:tc>
        <w:tc>
          <w:tcPr>
            <w:tcW w:w="1057" w:type="pct"/>
            <w:vAlign w:val="center"/>
          </w:tcPr>
          <w:p w14:paraId="24F1E26A"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Создание инновационных производств</w:t>
            </w:r>
          </w:p>
        </w:tc>
      </w:tr>
      <w:tr w:rsidR="00040F58" w:rsidRPr="00040F58" w14:paraId="17901879" w14:textId="77777777" w:rsidTr="00AA129E">
        <w:tc>
          <w:tcPr>
            <w:tcW w:w="353" w:type="pct"/>
            <w:vAlign w:val="center"/>
          </w:tcPr>
          <w:p w14:paraId="6A59BB78"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0F79E3E8"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Строительство объектов теплогенерации на природном газе в г. Удачный</w:t>
            </w:r>
          </w:p>
        </w:tc>
        <w:tc>
          <w:tcPr>
            <w:tcW w:w="710" w:type="pct"/>
            <w:vAlign w:val="center"/>
          </w:tcPr>
          <w:p w14:paraId="5228F1AE"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2021-2024 гг.</w:t>
            </w:r>
          </w:p>
        </w:tc>
        <w:tc>
          <w:tcPr>
            <w:tcW w:w="808" w:type="pct"/>
            <w:vAlign w:val="center"/>
          </w:tcPr>
          <w:p w14:paraId="07CC751C"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ООО "ПТВС"</w:t>
            </w:r>
          </w:p>
        </w:tc>
        <w:tc>
          <w:tcPr>
            <w:tcW w:w="1059" w:type="pct"/>
            <w:vAlign w:val="center"/>
          </w:tcPr>
          <w:p w14:paraId="49B55EEE"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Письмо</w:t>
            </w:r>
          </w:p>
        </w:tc>
        <w:tc>
          <w:tcPr>
            <w:tcW w:w="1057" w:type="pct"/>
            <w:vAlign w:val="center"/>
          </w:tcPr>
          <w:p w14:paraId="4E07AD4C"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Обеспечение жизнедеятельности населения</w:t>
            </w:r>
          </w:p>
        </w:tc>
      </w:tr>
      <w:tr w:rsidR="00040F58" w:rsidRPr="00040F58" w14:paraId="4ED6BEC3" w14:textId="77777777" w:rsidTr="00AA129E">
        <w:tc>
          <w:tcPr>
            <w:tcW w:w="353" w:type="pct"/>
            <w:vAlign w:val="center"/>
          </w:tcPr>
          <w:p w14:paraId="0E07A7F6"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56C33F37"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Строительство корпуса №4 СБО для аэрации</w:t>
            </w:r>
          </w:p>
        </w:tc>
        <w:tc>
          <w:tcPr>
            <w:tcW w:w="710" w:type="pct"/>
            <w:vAlign w:val="center"/>
          </w:tcPr>
          <w:p w14:paraId="1B5CF953"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2023-2024 гг.</w:t>
            </w:r>
          </w:p>
        </w:tc>
        <w:tc>
          <w:tcPr>
            <w:tcW w:w="808" w:type="pct"/>
            <w:vAlign w:val="center"/>
          </w:tcPr>
          <w:p w14:paraId="58D59E8C"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ООО "ПТВС"</w:t>
            </w:r>
          </w:p>
        </w:tc>
        <w:tc>
          <w:tcPr>
            <w:tcW w:w="1059" w:type="pct"/>
            <w:vAlign w:val="center"/>
          </w:tcPr>
          <w:p w14:paraId="16303FF2"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Письмо</w:t>
            </w:r>
          </w:p>
        </w:tc>
        <w:tc>
          <w:tcPr>
            <w:tcW w:w="1057" w:type="pct"/>
            <w:vAlign w:val="center"/>
          </w:tcPr>
          <w:p w14:paraId="5411EDA5"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Решение проблемы экологии, обеспечение безопасности жизнедеятельности населения</w:t>
            </w:r>
          </w:p>
        </w:tc>
      </w:tr>
      <w:tr w:rsidR="00040F58" w:rsidRPr="00040F58" w14:paraId="49D6993F" w14:textId="77777777" w:rsidTr="00AA129E">
        <w:tc>
          <w:tcPr>
            <w:tcW w:w="353" w:type="pct"/>
            <w:vAlign w:val="center"/>
          </w:tcPr>
          <w:p w14:paraId="1F61274B"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6D2D23A9"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Вывод из эксплуатации электрокотельных</w:t>
            </w:r>
          </w:p>
        </w:tc>
        <w:tc>
          <w:tcPr>
            <w:tcW w:w="710" w:type="pct"/>
            <w:vAlign w:val="center"/>
          </w:tcPr>
          <w:p w14:paraId="77BE0C2B"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2024 г.</w:t>
            </w:r>
          </w:p>
        </w:tc>
        <w:tc>
          <w:tcPr>
            <w:tcW w:w="808" w:type="pct"/>
            <w:vAlign w:val="center"/>
          </w:tcPr>
          <w:p w14:paraId="50E5BE8A"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ООО "ПТВС"</w:t>
            </w:r>
          </w:p>
        </w:tc>
        <w:tc>
          <w:tcPr>
            <w:tcW w:w="1059" w:type="pct"/>
            <w:vAlign w:val="center"/>
          </w:tcPr>
          <w:p w14:paraId="18CB83C9"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Письмо</w:t>
            </w:r>
          </w:p>
        </w:tc>
        <w:tc>
          <w:tcPr>
            <w:tcW w:w="1057" w:type="pct"/>
            <w:vAlign w:val="center"/>
          </w:tcPr>
          <w:p w14:paraId="528B6CB7"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Решение проблемы экологии, обеспечение безопасности жизнедеятельности населения</w:t>
            </w:r>
          </w:p>
        </w:tc>
      </w:tr>
      <w:tr w:rsidR="00040F58" w:rsidRPr="00040F58" w14:paraId="1E7CDE9B" w14:textId="77777777" w:rsidTr="00AA129E">
        <w:tc>
          <w:tcPr>
            <w:tcW w:w="353" w:type="pct"/>
            <w:vAlign w:val="center"/>
          </w:tcPr>
          <w:p w14:paraId="48C1EDE3"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52CFFBCC"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Реконструкция ЛЭП ВГЭС-Айхал-Удачный (3-й, 4-й этапы)</w:t>
            </w:r>
          </w:p>
        </w:tc>
        <w:tc>
          <w:tcPr>
            <w:tcW w:w="710" w:type="pct"/>
            <w:vAlign w:val="center"/>
          </w:tcPr>
          <w:p w14:paraId="0FFBB540"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2018-2026 гг.</w:t>
            </w:r>
          </w:p>
        </w:tc>
        <w:tc>
          <w:tcPr>
            <w:tcW w:w="808" w:type="pct"/>
            <w:vAlign w:val="center"/>
          </w:tcPr>
          <w:p w14:paraId="4665208E"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ПАО "Якутскэнерго"</w:t>
            </w:r>
          </w:p>
        </w:tc>
        <w:tc>
          <w:tcPr>
            <w:tcW w:w="1059" w:type="pct"/>
            <w:vAlign w:val="center"/>
          </w:tcPr>
          <w:p w14:paraId="309ECC4A"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Согласно инвест. программы ПАО "Якутскэнерго", Стратегия СЭР Мирнинского района на период до 2030 года</w:t>
            </w:r>
          </w:p>
        </w:tc>
        <w:tc>
          <w:tcPr>
            <w:tcW w:w="1057" w:type="pct"/>
            <w:vAlign w:val="center"/>
          </w:tcPr>
          <w:p w14:paraId="57101184"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Обеспечение надежного электроснабжения Айхало-Удачнинского промышленного узла</w:t>
            </w:r>
          </w:p>
        </w:tc>
      </w:tr>
      <w:tr w:rsidR="00040F58" w:rsidRPr="00040F58" w14:paraId="246C2FB5" w14:textId="77777777" w:rsidTr="00AA129E">
        <w:tc>
          <w:tcPr>
            <w:tcW w:w="353" w:type="pct"/>
            <w:vAlign w:val="center"/>
          </w:tcPr>
          <w:p w14:paraId="37749822"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0EFD1032"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Открытие цеха по переработке мяса</w:t>
            </w:r>
          </w:p>
        </w:tc>
        <w:tc>
          <w:tcPr>
            <w:tcW w:w="710" w:type="pct"/>
            <w:vAlign w:val="center"/>
          </w:tcPr>
          <w:p w14:paraId="1D62F85A"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2018-2019 гг.</w:t>
            </w:r>
          </w:p>
        </w:tc>
        <w:tc>
          <w:tcPr>
            <w:tcW w:w="808" w:type="pct"/>
            <w:vAlign w:val="center"/>
          </w:tcPr>
          <w:p w14:paraId="78DE5249"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ИП Прибылых А.П.</w:t>
            </w:r>
          </w:p>
        </w:tc>
        <w:tc>
          <w:tcPr>
            <w:tcW w:w="1059" w:type="pct"/>
            <w:vAlign w:val="center"/>
          </w:tcPr>
          <w:p w14:paraId="0407A034"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w:t>
            </w:r>
          </w:p>
        </w:tc>
        <w:tc>
          <w:tcPr>
            <w:tcW w:w="1057" w:type="pct"/>
            <w:vAlign w:val="center"/>
          </w:tcPr>
          <w:p w14:paraId="33998ABC"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Обеспечение продовольственной безопасности</w:t>
            </w:r>
          </w:p>
        </w:tc>
      </w:tr>
      <w:tr w:rsidR="00040F58" w:rsidRPr="00040F58" w14:paraId="042DCEB8" w14:textId="77777777" w:rsidTr="00AA129E">
        <w:tc>
          <w:tcPr>
            <w:tcW w:w="353" w:type="pct"/>
            <w:vAlign w:val="center"/>
          </w:tcPr>
          <w:p w14:paraId="656EEB53"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6B46AE4F"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Открытие цеха по производству хлебобулочных изделий</w:t>
            </w:r>
          </w:p>
        </w:tc>
        <w:tc>
          <w:tcPr>
            <w:tcW w:w="710" w:type="pct"/>
            <w:vAlign w:val="center"/>
          </w:tcPr>
          <w:p w14:paraId="119A00C4"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2018-2019 гг.</w:t>
            </w:r>
          </w:p>
        </w:tc>
        <w:tc>
          <w:tcPr>
            <w:tcW w:w="808" w:type="pct"/>
            <w:vAlign w:val="center"/>
          </w:tcPr>
          <w:p w14:paraId="5C1C209D"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ИП Торосян З.В.</w:t>
            </w:r>
          </w:p>
        </w:tc>
        <w:tc>
          <w:tcPr>
            <w:tcW w:w="1059" w:type="pct"/>
            <w:vAlign w:val="center"/>
          </w:tcPr>
          <w:p w14:paraId="3E1C16D4"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w:t>
            </w:r>
          </w:p>
        </w:tc>
        <w:tc>
          <w:tcPr>
            <w:tcW w:w="1057" w:type="pct"/>
            <w:vAlign w:val="center"/>
          </w:tcPr>
          <w:p w14:paraId="56A49D27"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Обеспечение продовольственной безопасности</w:t>
            </w:r>
          </w:p>
        </w:tc>
      </w:tr>
      <w:tr w:rsidR="00040F58" w:rsidRPr="00040F58" w14:paraId="3E80C959" w14:textId="77777777" w:rsidTr="00AA129E">
        <w:tc>
          <w:tcPr>
            <w:tcW w:w="353" w:type="pct"/>
            <w:vAlign w:val="center"/>
          </w:tcPr>
          <w:p w14:paraId="6C600B62"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3BA1A4B0"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Создание предприятия копрового производства по подготовке товарного металлолома</w:t>
            </w:r>
          </w:p>
        </w:tc>
        <w:tc>
          <w:tcPr>
            <w:tcW w:w="710" w:type="pct"/>
            <w:vAlign w:val="center"/>
          </w:tcPr>
          <w:p w14:paraId="4337D7F8"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2022-2030 гг.</w:t>
            </w:r>
          </w:p>
        </w:tc>
        <w:tc>
          <w:tcPr>
            <w:tcW w:w="808" w:type="pct"/>
            <w:vAlign w:val="center"/>
          </w:tcPr>
          <w:p w14:paraId="50650B60"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на конкурсной основе</w:t>
            </w:r>
          </w:p>
        </w:tc>
        <w:tc>
          <w:tcPr>
            <w:tcW w:w="1059" w:type="pct"/>
            <w:vAlign w:val="center"/>
          </w:tcPr>
          <w:p w14:paraId="4F724A40"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w:t>
            </w:r>
          </w:p>
        </w:tc>
        <w:tc>
          <w:tcPr>
            <w:tcW w:w="1057" w:type="pct"/>
            <w:vAlign w:val="center"/>
          </w:tcPr>
          <w:p w14:paraId="6E975410"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Обеспечение экологической безопасности</w:t>
            </w:r>
          </w:p>
        </w:tc>
      </w:tr>
      <w:tr w:rsidR="00040F58" w:rsidRPr="00040F58" w14:paraId="1DAAD85C" w14:textId="77777777" w:rsidTr="00AA129E">
        <w:tc>
          <w:tcPr>
            <w:tcW w:w="353" w:type="pct"/>
            <w:vAlign w:val="center"/>
          </w:tcPr>
          <w:p w14:paraId="6DB92595"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72E3C58E"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Строительство завода по переработке технического масла</w:t>
            </w:r>
          </w:p>
        </w:tc>
        <w:tc>
          <w:tcPr>
            <w:tcW w:w="710" w:type="pct"/>
            <w:vAlign w:val="center"/>
          </w:tcPr>
          <w:p w14:paraId="271EBF51"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2020-2022 гг.</w:t>
            </w:r>
          </w:p>
        </w:tc>
        <w:tc>
          <w:tcPr>
            <w:tcW w:w="808" w:type="pct"/>
            <w:vAlign w:val="center"/>
          </w:tcPr>
          <w:p w14:paraId="619E3B19"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Правительство РС (Я)</w:t>
            </w:r>
          </w:p>
        </w:tc>
        <w:tc>
          <w:tcPr>
            <w:tcW w:w="1059" w:type="pct"/>
            <w:vAlign w:val="center"/>
          </w:tcPr>
          <w:p w14:paraId="0E4E2286"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w:t>
            </w:r>
          </w:p>
        </w:tc>
        <w:tc>
          <w:tcPr>
            <w:tcW w:w="1057" w:type="pct"/>
            <w:vAlign w:val="center"/>
          </w:tcPr>
          <w:p w14:paraId="668F2C7E"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Обеспечение экологической безопасности</w:t>
            </w:r>
          </w:p>
        </w:tc>
      </w:tr>
      <w:tr w:rsidR="00040F58" w:rsidRPr="00040F58" w14:paraId="10292FF6" w14:textId="77777777" w:rsidTr="00AA129E">
        <w:tc>
          <w:tcPr>
            <w:tcW w:w="353" w:type="pct"/>
            <w:vAlign w:val="center"/>
          </w:tcPr>
          <w:p w14:paraId="3E3AFB31"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77C3625C"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Создание туристического комплекса «Алмазное приполярье»</w:t>
            </w:r>
          </w:p>
        </w:tc>
        <w:tc>
          <w:tcPr>
            <w:tcW w:w="710" w:type="pct"/>
            <w:vAlign w:val="center"/>
          </w:tcPr>
          <w:p w14:paraId="1DA16247"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2018-2025 гг.</w:t>
            </w:r>
          </w:p>
        </w:tc>
        <w:tc>
          <w:tcPr>
            <w:tcW w:w="808" w:type="pct"/>
            <w:vAlign w:val="center"/>
          </w:tcPr>
          <w:p w14:paraId="53440533"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на конкурсной основе</w:t>
            </w:r>
          </w:p>
        </w:tc>
        <w:tc>
          <w:tcPr>
            <w:tcW w:w="1059" w:type="pct"/>
            <w:vAlign w:val="center"/>
          </w:tcPr>
          <w:p w14:paraId="73885356"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w:t>
            </w:r>
          </w:p>
        </w:tc>
        <w:tc>
          <w:tcPr>
            <w:tcW w:w="1057" w:type="pct"/>
            <w:vAlign w:val="center"/>
          </w:tcPr>
          <w:p w14:paraId="4FF1F3F7"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Развитие туризма, создание новых рабочих мест</w:t>
            </w:r>
          </w:p>
        </w:tc>
      </w:tr>
      <w:tr w:rsidR="00040F58" w:rsidRPr="00040F58" w14:paraId="1F3493C4" w14:textId="77777777" w:rsidTr="00AA129E">
        <w:tc>
          <w:tcPr>
            <w:tcW w:w="353" w:type="pct"/>
            <w:vAlign w:val="center"/>
          </w:tcPr>
          <w:p w14:paraId="1721B30E"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02DEECE4"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 xml:space="preserve">Капитальный ремонт лечебного корпуса с поликлиникой обособленного подразделения ГБУ РС (Я) АГБ» в г.Удачный </w:t>
            </w:r>
          </w:p>
        </w:tc>
        <w:tc>
          <w:tcPr>
            <w:tcW w:w="710" w:type="pct"/>
            <w:vAlign w:val="center"/>
          </w:tcPr>
          <w:p w14:paraId="3D32A146"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2022 гг.</w:t>
            </w:r>
          </w:p>
        </w:tc>
        <w:tc>
          <w:tcPr>
            <w:tcW w:w="808" w:type="pct"/>
            <w:vAlign w:val="center"/>
          </w:tcPr>
          <w:p w14:paraId="5A61C7FB"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Минздрав РС(Я)</w:t>
            </w:r>
          </w:p>
          <w:p w14:paraId="7441D8F3" w14:textId="77777777" w:rsidR="00040F58" w:rsidRPr="00040F58" w:rsidRDefault="00040F58" w:rsidP="00AA129E">
            <w:pPr>
              <w:spacing w:after="0" w:line="240" w:lineRule="auto"/>
              <w:jc w:val="center"/>
              <w:rPr>
                <w:rFonts w:ascii="Times New Roman" w:hAnsi="Times New Roman" w:cs="Times New Roman"/>
                <w:sz w:val="20"/>
                <w:szCs w:val="20"/>
                <w:lang w:eastAsia="ru-RU"/>
              </w:rPr>
            </w:pPr>
          </w:p>
        </w:tc>
        <w:tc>
          <w:tcPr>
            <w:tcW w:w="1059" w:type="pct"/>
            <w:vAlign w:val="center"/>
          </w:tcPr>
          <w:p w14:paraId="1D2CCA48"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Соглашение между правительством Республики Саха (Якутия), Администрацией муниципального образования «Мирнинский район» Республики Саха (Якутия), АК «АЛРОСА» (ПАО) о сотрудничестве в области здравоохранения</w:t>
            </w:r>
          </w:p>
        </w:tc>
        <w:tc>
          <w:tcPr>
            <w:tcW w:w="1057" w:type="pct"/>
            <w:vAlign w:val="center"/>
          </w:tcPr>
          <w:p w14:paraId="5A58E420"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Повышение качества оказания медицинской помощи</w:t>
            </w:r>
          </w:p>
        </w:tc>
      </w:tr>
      <w:tr w:rsidR="00040F58" w:rsidRPr="00040F58" w14:paraId="259A41B4" w14:textId="77777777" w:rsidTr="00AA129E">
        <w:tc>
          <w:tcPr>
            <w:tcW w:w="353" w:type="pct"/>
            <w:vAlign w:val="center"/>
          </w:tcPr>
          <w:p w14:paraId="3F158E82"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3908F5EE"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eastAsia="Calibri" w:hAnsi="Times New Roman" w:cs="Times New Roman"/>
                <w:sz w:val="20"/>
                <w:szCs w:val="20"/>
                <w:lang w:eastAsia="ru-RU"/>
              </w:rPr>
              <w:t xml:space="preserve">Развитие материально-технической базы, в том числе оснащение современным медицинским оборудованием обособленное подразделение ГБУ РС (Я) «АГБ» в г. Удачный </w:t>
            </w:r>
          </w:p>
        </w:tc>
        <w:tc>
          <w:tcPr>
            <w:tcW w:w="710" w:type="pct"/>
            <w:vAlign w:val="center"/>
          </w:tcPr>
          <w:p w14:paraId="27CF8A19"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p>
          <w:p w14:paraId="5FF1A45E"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p>
          <w:p w14:paraId="543B8855"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p>
          <w:p w14:paraId="0AEA0B16"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p>
          <w:p w14:paraId="4FB7F52D"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p>
          <w:p w14:paraId="5F45A34D"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eastAsia="Calibri" w:hAnsi="Times New Roman" w:cs="Times New Roman"/>
                <w:sz w:val="20"/>
                <w:szCs w:val="20"/>
                <w:lang w:eastAsia="ru-RU"/>
              </w:rPr>
              <w:t>2021-2025 гг.</w:t>
            </w:r>
          </w:p>
        </w:tc>
        <w:tc>
          <w:tcPr>
            <w:tcW w:w="808" w:type="pct"/>
            <w:vAlign w:val="center"/>
          </w:tcPr>
          <w:p w14:paraId="0D96A6A7"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Минздрав РС(Я)</w:t>
            </w:r>
          </w:p>
        </w:tc>
        <w:tc>
          <w:tcPr>
            <w:tcW w:w="1059" w:type="pct"/>
            <w:vAlign w:val="center"/>
          </w:tcPr>
          <w:p w14:paraId="67841ACC"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Соглашение между правительством Республики Саха (Якутия), Администрацией муниципального образования «Мирнинский район» Республики Саха (Якутия), АК «АЛРОСА» (ПАО) о сотрудничестве в области здравоохранения</w:t>
            </w:r>
          </w:p>
        </w:tc>
        <w:tc>
          <w:tcPr>
            <w:tcW w:w="1057" w:type="pct"/>
            <w:vAlign w:val="center"/>
          </w:tcPr>
          <w:p w14:paraId="520504E9"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Повышение качества оказания медицинской помощи</w:t>
            </w:r>
          </w:p>
        </w:tc>
      </w:tr>
      <w:tr w:rsidR="00040F58" w:rsidRPr="00040F58" w14:paraId="316EB5B1" w14:textId="77777777" w:rsidTr="00AA129E">
        <w:tc>
          <w:tcPr>
            <w:tcW w:w="353" w:type="pct"/>
            <w:vAlign w:val="center"/>
          </w:tcPr>
          <w:p w14:paraId="29D74ED0"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43F752C9"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Строительство круглогодичной дороги г. Усть-Кут (Иркутская область) - г. Ленск (Республика Саха (Якутия)</w:t>
            </w:r>
          </w:p>
        </w:tc>
        <w:tc>
          <w:tcPr>
            <w:tcW w:w="710" w:type="pct"/>
            <w:vAlign w:val="center"/>
          </w:tcPr>
          <w:p w14:paraId="022FBEF7"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Отложено до 2030 г.</w:t>
            </w:r>
          </w:p>
        </w:tc>
        <w:tc>
          <w:tcPr>
            <w:tcW w:w="808" w:type="pct"/>
            <w:vAlign w:val="center"/>
          </w:tcPr>
          <w:p w14:paraId="7CBDCA51" w14:textId="77777777" w:rsidR="00040F58" w:rsidRPr="00040F58" w:rsidRDefault="00040F58" w:rsidP="00AA129E">
            <w:pPr>
              <w:spacing w:after="0" w:line="240" w:lineRule="auto"/>
              <w:jc w:val="center"/>
              <w:rPr>
                <w:rFonts w:ascii="Times New Roman" w:hAnsi="Times New Roman" w:cs="Times New Roman"/>
                <w:sz w:val="20"/>
                <w:szCs w:val="20"/>
                <w:lang w:eastAsia="ru-RU"/>
              </w:rPr>
            </w:pPr>
          </w:p>
          <w:p w14:paraId="1807754C" w14:textId="77777777" w:rsidR="00040F58" w:rsidRPr="00040F58" w:rsidRDefault="00040F58" w:rsidP="00AA129E">
            <w:pPr>
              <w:spacing w:after="0" w:line="240" w:lineRule="auto"/>
              <w:jc w:val="center"/>
              <w:rPr>
                <w:rFonts w:ascii="Times New Roman" w:hAnsi="Times New Roman" w:cs="Times New Roman"/>
                <w:sz w:val="20"/>
                <w:szCs w:val="20"/>
                <w:lang w:eastAsia="ru-RU"/>
              </w:rPr>
            </w:pPr>
          </w:p>
          <w:p w14:paraId="712BB65A"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Минтранс РФ. Минтранс РС(Я)</w:t>
            </w:r>
          </w:p>
        </w:tc>
        <w:tc>
          <w:tcPr>
            <w:tcW w:w="1059" w:type="pct"/>
            <w:vAlign w:val="center"/>
          </w:tcPr>
          <w:p w14:paraId="34FFA16B"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w:t>
            </w:r>
          </w:p>
        </w:tc>
        <w:tc>
          <w:tcPr>
            <w:tcW w:w="1057" w:type="pct"/>
            <w:vAlign w:val="center"/>
          </w:tcPr>
          <w:p w14:paraId="4DE05020"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Обеспечение качественного и надежного транспортного сообщения</w:t>
            </w:r>
          </w:p>
        </w:tc>
      </w:tr>
      <w:tr w:rsidR="00040F58" w:rsidRPr="00040F58" w14:paraId="1767F704" w14:textId="77777777" w:rsidTr="00AA129E">
        <w:tc>
          <w:tcPr>
            <w:tcW w:w="353" w:type="pct"/>
            <w:vAlign w:val="center"/>
          </w:tcPr>
          <w:p w14:paraId="7F3D0783"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63561FFA"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eastAsia="Calibri" w:hAnsi="Times New Roman" w:cs="Times New Roman"/>
                <w:sz w:val="20"/>
                <w:szCs w:val="20"/>
                <w:lang w:eastAsia="ru-RU"/>
              </w:rPr>
              <w:t xml:space="preserve">Строительство газопровода-отвода с АГРС к г. Удачный </w:t>
            </w:r>
          </w:p>
        </w:tc>
        <w:tc>
          <w:tcPr>
            <w:tcW w:w="710" w:type="pct"/>
            <w:vAlign w:val="center"/>
          </w:tcPr>
          <w:p w14:paraId="7A15AF88"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p>
          <w:p w14:paraId="2CFBDBF5"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p>
          <w:p w14:paraId="5532210A"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p>
          <w:p w14:paraId="7F2A7111"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p>
          <w:p w14:paraId="1A40A3B9"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eastAsia="Calibri" w:hAnsi="Times New Roman" w:cs="Times New Roman"/>
                <w:sz w:val="20"/>
                <w:szCs w:val="20"/>
                <w:lang w:eastAsia="ru-RU"/>
              </w:rPr>
              <w:t>2019-2023 гг.</w:t>
            </w:r>
          </w:p>
        </w:tc>
        <w:tc>
          <w:tcPr>
            <w:tcW w:w="808" w:type="pct"/>
            <w:vAlign w:val="center"/>
          </w:tcPr>
          <w:p w14:paraId="3CD59E23"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АК «АЛРОСА» (ПАО)</w:t>
            </w:r>
          </w:p>
        </w:tc>
        <w:tc>
          <w:tcPr>
            <w:tcW w:w="1059" w:type="pct"/>
            <w:vAlign w:val="center"/>
          </w:tcPr>
          <w:p w14:paraId="6A208BD0"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 xml:space="preserve">Стратегия СЭР Мирнинского района на период до 2030 года , соглашение о реализации </w:t>
            </w:r>
            <w:r w:rsidRPr="00040F58">
              <w:rPr>
                <w:rFonts w:ascii="Times New Roman" w:hAnsi="Times New Roman" w:cs="Times New Roman"/>
                <w:sz w:val="20"/>
                <w:szCs w:val="20"/>
                <w:lang w:eastAsia="ru-RU"/>
              </w:rPr>
              <w:lastRenderedPageBreak/>
              <w:t>комплексного плана СЭР Удачный</w:t>
            </w:r>
          </w:p>
        </w:tc>
        <w:tc>
          <w:tcPr>
            <w:tcW w:w="1057" w:type="pct"/>
            <w:vAlign w:val="center"/>
          </w:tcPr>
          <w:p w14:paraId="7DA0A85D"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lastRenderedPageBreak/>
              <w:t>Обеспечение надежного теплоснабжения МО «Город Удачный»</w:t>
            </w:r>
          </w:p>
        </w:tc>
      </w:tr>
      <w:tr w:rsidR="00040F58" w:rsidRPr="00040F58" w14:paraId="04DF3058" w14:textId="77777777" w:rsidTr="00AA129E">
        <w:tc>
          <w:tcPr>
            <w:tcW w:w="353" w:type="pct"/>
            <w:vAlign w:val="center"/>
          </w:tcPr>
          <w:p w14:paraId="0A7C186B"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shd w:val="clear" w:color="auto" w:fill="auto"/>
            <w:vAlign w:val="center"/>
          </w:tcPr>
          <w:p w14:paraId="55C16AAE"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Благоустройство северной части прихрамовой территории с обустройством спортивной зоны (скейт- парк) в г. Удачный</w:t>
            </w:r>
          </w:p>
        </w:tc>
        <w:tc>
          <w:tcPr>
            <w:tcW w:w="710" w:type="pct"/>
            <w:shd w:val="clear" w:color="auto" w:fill="auto"/>
            <w:vAlign w:val="center"/>
          </w:tcPr>
          <w:p w14:paraId="78267CAF"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2022-2027 гг.</w:t>
            </w:r>
          </w:p>
        </w:tc>
        <w:tc>
          <w:tcPr>
            <w:tcW w:w="808" w:type="pct"/>
            <w:vAlign w:val="center"/>
          </w:tcPr>
          <w:p w14:paraId="778A3FDB"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Бюджет Республики Саха (Якутия), Бюджет МО «Город Удачный», АК «АЛРОСА» (ПАО)</w:t>
            </w:r>
          </w:p>
        </w:tc>
        <w:tc>
          <w:tcPr>
            <w:tcW w:w="1059" w:type="pct"/>
            <w:vAlign w:val="center"/>
          </w:tcPr>
          <w:p w14:paraId="0DC09F2F"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Стратегия СЭР Мирнинского района на период до 2030 года</w:t>
            </w:r>
          </w:p>
        </w:tc>
        <w:tc>
          <w:tcPr>
            <w:tcW w:w="1057" w:type="pct"/>
            <w:vAlign w:val="center"/>
          </w:tcPr>
          <w:p w14:paraId="31A793D5"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Совершенствование системы благоустройства и озеленения города, создание наиболее благоприятной и комфортной среды жизнедеятельности горожан.</w:t>
            </w:r>
          </w:p>
        </w:tc>
      </w:tr>
      <w:tr w:rsidR="00040F58" w:rsidRPr="00040F58" w14:paraId="0D8453E6" w14:textId="77777777" w:rsidTr="00AA129E">
        <w:tc>
          <w:tcPr>
            <w:tcW w:w="353" w:type="pct"/>
            <w:vAlign w:val="center"/>
          </w:tcPr>
          <w:p w14:paraId="014E4AE8"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shd w:val="clear" w:color="auto" w:fill="auto"/>
            <w:vAlign w:val="center"/>
          </w:tcPr>
          <w:p w14:paraId="339C5CD5"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Благоустройство общественных пространств (Центральная площадь) в рамках нацпроекта «Формирование комфортной городской среды»</w:t>
            </w:r>
          </w:p>
        </w:tc>
        <w:tc>
          <w:tcPr>
            <w:tcW w:w="710" w:type="pct"/>
            <w:shd w:val="clear" w:color="auto" w:fill="auto"/>
            <w:vAlign w:val="center"/>
          </w:tcPr>
          <w:p w14:paraId="10A213DA"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2021-2022 гг.</w:t>
            </w:r>
          </w:p>
        </w:tc>
        <w:tc>
          <w:tcPr>
            <w:tcW w:w="808" w:type="pct"/>
            <w:vAlign w:val="center"/>
          </w:tcPr>
          <w:p w14:paraId="34E04137"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Бюджет РФ, Бюджет Республики Саха (Якутия), Бюджет МО «Город Удачный», АК «АЛРОСА» (ПАО)</w:t>
            </w:r>
          </w:p>
        </w:tc>
        <w:tc>
          <w:tcPr>
            <w:tcW w:w="1059" w:type="pct"/>
            <w:vAlign w:val="center"/>
          </w:tcPr>
          <w:p w14:paraId="1A32A0DB"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Стратегия СЭР Мирнинского района на период до 2030 года</w:t>
            </w:r>
          </w:p>
        </w:tc>
        <w:tc>
          <w:tcPr>
            <w:tcW w:w="1057" w:type="pct"/>
            <w:vAlign w:val="center"/>
          </w:tcPr>
          <w:p w14:paraId="2351A06E"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Совершенствование системы благоустройства и озеленения города, создание наиболее благоприятной и комфортной среды жизнедеятельности горожан.</w:t>
            </w:r>
          </w:p>
        </w:tc>
      </w:tr>
      <w:tr w:rsidR="00040F58" w:rsidRPr="00040F58" w14:paraId="62CCCA6A" w14:textId="77777777" w:rsidTr="00AA129E">
        <w:tc>
          <w:tcPr>
            <w:tcW w:w="353" w:type="pct"/>
            <w:vAlign w:val="center"/>
          </w:tcPr>
          <w:p w14:paraId="289355AB"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shd w:val="clear" w:color="auto" w:fill="auto"/>
            <w:vAlign w:val="center"/>
          </w:tcPr>
          <w:p w14:paraId="374A384F"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Ремонт строительных конструкций подземного городского коллектора, в т.ч. разработка ПСД</w:t>
            </w:r>
          </w:p>
        </w:tc>
        <w:tc>
          <w:tcPr>
            <w:tcW w:w="710" w:type="pct"/>
            <w:shd w:val="clear" w:color="auto" w:fill="auto"/>
            <w:vAlign w:val="center"/>
          </w:tcPr>
          <w:p w14:paraId="355EECDA"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2021-2025 гг.</w:t>
            </w:r>
          </w:p>
        </w:tc>
        <w:tc>
          <w:tcPr>
            <w:tcW w:w="808" w:type="pct"/>
            <w:vAlign w:val="center"/>
          </w:tcPr>
          <w:p w14:paraId="15B1478E" w14:textId="6CD356A8"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Бюджет Республики Саха (Якутия) Бюджет МО «Город Удачный»</w:t>
            </w:r>
            <w:r w:rsidR="008A717B">
              <w:rPr>
                <w:rFonts w:ascii="Times New Roman" w:hAnsi="Times New Roman" w:cs="Times New Roman"/>
                <w:sz w:val="20"/>
                <w:szCs w:val="20"/>
                <w:lang w:eastAsia="ru-RU"/>
              </w:rPr>
              <w:t>,</w:t>
            </w:r>
            <w:r w:rsidRPr="00040F58">
              <w:rPr>
                <w:rFonts w:ascii="Times New Roman" w:hAnsi="Times New Roman" w:cs="Times New Roman"/>
                <w:sz w:val="20"/>
                <w:szCs w:val="20"/>
                <w:lang w:eastAsia="ru-RU"/>
              </w:rPr>
              <w:t xml:space="preserve"> АК «АЛРОСА» (ПАО)</w:t>
            </w:r>
          </w:p>
        </w:tc>
        <w:tc>
          <w:tcPr>
            <w:tcW w:w="1059" w:type="pct"/>
            <w:vAlign w:val="center"/>
          </w:tcPr>
          <w:p w14:paraId="4D12DCB1"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Стратегия СЭР Мирнинского района на период до 2030 года</w:t>
            </w:r>
          </w:p>
        </w:tc>
        <w:tc>
          <w:tcPr>
            <w:tcW w:w="1057" w:type="pct"/>
            <w:vAlign w:val="center"/>
          </w:tcPr>
          <w:p w14:paraId="67A93E6D"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Повышение уровня обеспечения безопасности жизнедеятельности населения города</w:t>
            </w:r>
          </w:p>
        </w:tc>
      </w:tr>
      <w:tr w:rsidR="00040F58" w:rsidRPr="00040F58" w14:paraId="61DDC20F" w14:textId="77777777" w:rsidTr="00AA129E">
        <w:trPr>
          <w:trHeight w:val="256"/>
        </w:trPr>
        <w:tc>
          <w:tcPr>
            <w:tcW w:w="353" w:type="pct"/>
            <w:vAlign w:val="center"/>
          </w:tcPr>
          <w:p w14:paraId="657E3725"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shd w:val="clear" w:color="auto" w:fill="auto"/>
            <w:vAlign w:val="center"/>
          </w:tcPr>
          <w:p w14:paraId="36168333"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Реконструкция магистральных  тепловых, водопроводных и канализационныхсетей</w:t>
            </w:r>
          </w:p>
        </w:tc>
        <w:tc>
          <w:tcPr>
            <w:tcW w:w="710" w:type="pct"/>
            <w:shd w:val="clear" w:color="auto" w:fill="auto"/>
            <w:vAlign w:val="center"/>
          </w:tcPr>
          <w:p w14:paraId="18B3FF91"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2021-2030 гг.</w:t>
            </w:r>
          </w:p>
        </w:tc>
        <w:tc>
          <w:tcPr>
            <w:tcW w:w="808" w:type="pct"/>
            <w:vAlign w:val="center"/>
          </w:tcPr>
          <w:p w14:paraId="4C600E74" w14:textId="02B06B51"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Бюджет Республики Саха (Якутия) Бюджет МО «Город Удачный»</w:t>
            </w:r>
            <w:r w:rsidR="008A717B">
              <w:rPr>
                <w:rFonts w:ascii="Times New Roman" w:hAnsi="Times New Roman" w:cs="Times New Roman"/>
                <w:sz w:val="20"/>
                <w:szCs w:val="20"/>
                <w:lang w:eastAsia="ru-RU"/>
              </w:rPr>
              <w:t>,</w:t>
            </w:r>
            <w:r w:rsidRPr="00040F58">
              <w:rPr>
                <w:rFonts w:ascii="Times New Roman" w:hAnsi="Times New Roman" w:cs="Times New Roman"/>
                <w:sz w:val="20"/>
                <w:szCs w:val="20"/>
                <w:lang w:eastAsia="ru-RU"/>
              </w:rPr>
              <w:t xml:space="preserve"> АК «АЛРОСА» (ПАО)</w:t>
            </w:r>
          </w:p>
        </w:tc>
        <w:tc>
          <w:tcPr>
            <w:tcW w:w="1059" w:type="pct"/>
            <w:vAlign w:val="center"/>
          </w:tcPr>
          <w:p w14:paraId="1C175B80"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Стратегия СЭР Мирнинского района на период до 2030 года</w:t>
            </w:r>
          </w:p>
        </w:tc>
        <w:tc>
          <w:tcPr>
            <w:tcW w:w="1057" w:type="pct"/>
            <w:vAlign w:val="center"/>
          </w:tcPr>
          <w:p w14:paraId="471DEB6E"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Повышение уровня обеспечения безопасности жизнедеятельности населения города</w:t>
            </w:r>
          </w:p>
        </w:tc>
      </w:tr>
      <w:tr w:rsidR="00040F58" w:rsidRPr="00040F58" w14:paraId="1E245A63" w14:textId="77777777" w:rsidTr="00AA129E">
        <w:tc>
          <w:tcPr>
            <w:tcW w:w="353" w:type="pct"/>
            <w:vAlign w:val="center"/>
          </w:tcPr>
          <w:p w14:paraId="136AB742"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shd w:val="clear" w:color="auto" w:fill="auto"/>
            <w:vAlign w:val="center"/>
          </w:tcPr>
          <w:p w14:paraId="0005117C"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Строительство жилого пятиэтажного дома, 100 квартир в г. Удачный</w:t>
            </w:r>
          </w:p>
        </w:tc>
        <w:tc>
          <w:tcPr>
            <w:tcW w:w="710" w:type="pct"/>
            <w:shd w:val="clear" w:color="auto" w:fill="auto"/>
            <w:vAlign w:val="center"/>
          </w:tcPr>
          <w:p w14:paraId="5D7C5F7E"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2023-2030 гг.</w:t>
            </w:r>
          </w:p>
        </w:tc>
        <w:tc>
          <w:tcPr>
            <w:tcW w:w="808" w:type="pct"/>
            <w:vAlign w:val="center"/>
          </w:tcPr>
          <w:p w14:paraId="07684D61" w14:textId="4511A56B"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Бюджет Республики Саха (Якутия) Бюджет МО «Город Удачный»</w:t>
            </w:r>
            <w:r w:rsidR="008A717B">
              <w:rPr>
                <w:rFonts w:ascii="Times New Roman" w:hAnsi="Times New Roman" w:cs="Times New Roman"/>
                <w:sz w:val="20"/>
                <w:szCs w:val="20"/>
                <w:lang w:eastAsia="ru-RU"/>
              </w:rPr>
              <w:t>,</w:t>
            </w:r>
            <w:r w:rsidRPr="00040F58">
              <w:rPr>
                <w:rFonts w:ascii="Times New Roman" w:hAnsi="Times New Roman" w:cs="Times New Roman"/>
                <w:sz w:val="20"/>
                <w:szCs w:val="20"/>
                <w:lang w:eastAsia="ru-RU"/>
              </w:rPr>
              <w:t xml:space="preserve"> АК «АЛРОСА» (ПАО)</w:t>
            </w:r>
          </w:p>
        </w:tc>
        <w:tc>
          <w:tcPr>
            <w:tcW w:w="1059" w:type="pct"/>
            <w:vAlign w:val="center"/>
          </w:tcPr>
          <w:p w14:paraId="476D3317"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Стратегия СЭР Мирнинского района на период до 2030 года</w:t>
            </w:r>
          </w:p>
        </w:tc>
        <w:tc>
          <w:tcPr>
            <w:tcW w:w="1057" w:type="pct"/>
            <w:vAlign w:val="center"/>
          </w:tcPr>
          <w:p w14:paraId="434DE3AE"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Обеспечение населения города качественным жильем</w:t>
            </w:r>
          </w:p>
        </w:tc>
      </w:tr>
      <w:tr w:rsidR="00040F58" w:rsidRPr="00040F58" w14:paraId="56664264" w14:textId="77777777" w:rsidTr="00AA129E">
        <w:tc>
          <w:tcPr>
            <w:tcW w:w="353" w:type="pct"/>
            <w:vAlign w:val="center"/>
          </w:tcPr>
          <w:p w14:paraId="73AC4913"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shd w:val="clear" w:color="auto" w:fill="auto"/>
            <w:vAlign w:val="center"/>
          </w:tcPr>
          <w:p w14:paraId="337C5830"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Переселение граждан из аварийного жилищного фонда, не вошедшего в РАП "Переселение граждан из аварийного жилищного фонда на 2019-2025 годы" в г.Удачном</w:t>
            </w:r>
          </w:p>
        </w:tc>
        <w:tc>
          <w:tcPr>
            <w:tcW w:w="710" w:type="pct"/>
            <w:shd w:val="clear" w:color="auto" w:fill="auto"/>
            <w:vAlign w:val="center"/>
          </w:tcPr>
          <w:p w14:paraId="444FEDB2"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2026-2030 гг.</w:t>
            </w:r>
          </w:p>
        </w:tc>
        <w:tc>
          <w:tcPr>
            <w:tcW w:w="808" w:type="pct"/>
            <w:vAlign w:val="center"/>
          </w:tcPr>
          <w:p w14:paraId="495EB1B6" w14:textId="5103CD0B"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Бюджет Республики Саха (Якутия)</w:t>
            </w:r>
            <w:r w:rsidR="008A717B">
              <w:rPr>
                <w:rFonts w:ascii="Times New Roman" w:hAnsi="Times New Roman" w:cs="Times New Roman"/>
                <w:sz w:val="20"/>
                <w:szCs w:val="20"/>
                <w:lang w:eastAsia="ru-RU"/>
              </w:rPr>
              <w:t>,</w:t>
            </w:r>
            <w:r w:rsidRPr="00040F58">
              <w:rPr>
                <w:rFonts w:ascii="Times New Roman" w:hAnsi="Times New Roman" w:cs="Times New Roman"/>
                <w:sz w:val="20"/>
                <w:szCs w:val="20"/>
                <w:lang w:eastAsia="ru-RU"/>
              </w:rPr>
              <w:t xml:space="preserve"> Бюджет МО «Город Удачный»</w:t>
            </w:r>
          </w:p>
        </w:tc>
        <w:tc>
          <w:tcPr>
            <w:tcW w:w="1059" w:type="pct"/>
            <w:vAlign w:val="center"/>
          </w:tcPr>
          <w:p w14:paraId="50D46A1C"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РАП "Переселение граждан из аварийного жилищного фонда на 2026-2030 годы»</w:t>
            </w:r>
          </w:p>
        </w:tc>
        <w:tc>
          <w:tcPr>
            <w:tcW w:w="1057" w:type="pct"/>
            <w:vAlign w:val="center"/>
          </w:tcPr>
          <w:p w14:paraId="7FF78996"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Обеспечение населения города качественным жильем</w:t>
            </w:r>
          </w:p>
        </w:tc>
      </w:tr>
      <w:tr w:rsidR="00040F58" w:rsidRPr="00040F58" w14:paraId="75190103" w14:textId="77777777" w:rsidTr="00AA129E">
        <w:tc>
          <w:tcPr>
            <w:tcW w:w="353" w:type="pct"/>
            <w:vAlign w:val="center"/>
          </w:tcPr>
          <w:p w14:paraId="2C0DDCC2"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2ADABD91"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eastAsia="Calibri" w:hAnsi="Times New Roman" w:cs="Times New Roman"/>
                <w:sz w:val="20"/>
                <w:szCs w:val="20"/>
                <w:lang w:eastAsia="ru-RU"/>
              </w:rPr>
              <w:t>Установка газовой накопительной компрессорной станции (АГНКС) в г. Удачный</w:t>
            </w:r>
          </w:p>
        </w:tc>
        <w:tc>
          <w:tcPr>
            <w:tcW w:w="710" w:type="pct"/>
            <w:vAlign w:val="center"/>
          </w:tcPr>
          <w:p w14:paraId="24A73B45"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p>
          <w:p w14:paraId="3E998681"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eastAsia="Calibri" w:hAnsi="Times New Roman" w:cs="Times New Roman"/>
                <w:sz w:val="20"/>
                <w:szCs w:val="20"/>
                <w:lang w:eastAsia="ru-RU"/>
              </w:rPr>
              <w:t>2022-2030 гг.</w:t>
            </w:r>
          </w:p>
        </w:tc>
        <w:tc>
          <w:tcPr>
            <w:tcW w:w="808" w:type="pct"/>
            <w:vAlign w:val="center"/>
          </w:tcPr>
          <w:p w14:paraId="22C9E4CC"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АК «АЛРОСА» (ПАО)</w:t>
            </w:r>
          </w:p>
        </w:tc>
        <w:tc>
          <w:tcPr>
            <w:tcW w:w="1059" w:type="pct"/>
            <w:vAlign w:val="center"/>
          </w:tcPr>
          <w:p w14:paraId="365B2919"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Стратегия СЭР Мирнинского района на период до 2030 года</w:t>
            </w:r>
          </w:p>
        </w:tc>
        <w:tc>
          <w:tcPr>
            <w:tcW w:w="1057" w:type="pct"/>
            <w:vAlign w:val="center"/>
          </w:tcPr>
          <w:p w14:paraId="62446664"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Перевод городского жилищно-коммунального хозяйства на энергосберегающий путь развития</w:t>
            </w:r>
          </w:p>
        </w:tc>
      </w:tr>
      <w:tr w:rsidR="00040F58" w:rsidRPr="00040F58" w14:paraId="4AD7C2D7" w14:textId="77777777" w:rsidTr="00AA129E">
        <w:tc>
          <w:tcPr>
            <w:tcW w:w="353" w:type="pct"/>
            <w:vAlign w:val="center"/>
          </w:tcPr>
          <w:p w14:paraId="5B48C580"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11CDB19E"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eastAsia="Calibri" w:hAnsi="Times New Roman" w:cs="Times New Roman"/>
                <w:sz w:val="20"/>
                <w:szCs w:val="20"/>
                <w:lang w:eastAsia="ru-RU"/>
              </w:rPr>
              <w:t>Благоустройство общественных пространств в г. Удачном  («Детский городок», "Комсомольская площадь", "Земельный участок в районе МАОУ СОШ №19 им. Л.А. Попугаевой")</w:t>
            </w:r>
          </w:p>
        </w:tc>
        <w:tc>
          <w:tcPr>
            <w:tcW w:w="710" w:type="pct"/>
            <w:vAlign w:val="center"/>
          </w:tcPr>
          <w:p w14:paraId="1B23C661"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p>
          <w:p w14:paraId="467E31C2"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p>
          <w:p w14:paraId="7247B3FE"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p>
          <w:p w14:paraId="43D11348"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eastAsia="Calibri" w:hAnsi="Times New Roman" w:cs="Times New Roman"/>
                <w:sz w:val="20"/>
                <w:szCs w:val="20"/>
                <w:lang w:eastAsia="ru-RU"/>
              </w:rPr>
              <w:t>2022-2030 гг.</w:t>
            </w:r>
          </w:p>
        </w:tc>
        <w:tc>
          <w:tcPr>
            <w:tcW w:w="808" w:type="pct"/>
            <w:vAlign w:val="center"/>
          </w:tcPr>
          <w:p w14:paraId="46DD7C4F"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Бюджет Республики Саха (Якутия) Бюджет МО «Город Удачный» АК «АЛРОСА» (ПАО)</w:t>
            </w:r>
          </w:p>
        </w:tc>
        <w:tc>
          <w:tcPr>
            <w:tcW w:w="1059" w:type="pct"/>
            <w:vAlign w:val="center"/>
          </w:tcPr>
          <w:p w14:paraId="39F6C3A8"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Стратегия СЭР Мирнинского района на период до 2030 года</w:t>
            </w:r>
          </w:p>
        </w:tc>
        <w:tc>
          <w:tcPr>
            <w:tcW w:w="1057" w:type="pct"/>
            <w:vAlign w:val="center"/>
          </w:tcPr>
          <w:p w14:paraId="4ABCDF85"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Совершенствование системы благоустройства и озеленения города, создание наиболее благоприятной и комфортной среды жизнедеятельности горожан.</w:t>
            </w:r>
          </w:p>
        </w:tc>
      </w:tr>
      <w:tr w:rsidR="00040F58" w:rsidRPr="00040F58" w14:paraId="026F5C44" w14:textId="77777777" w:rsidTr="00AA129E">
        <w:tc>
          <w:tcPr>
            <w:tcW w:w="353" w:type="pct"/>
            <w:vAlign w:val="center"/>
          </w:tcPr>
          <w:p w14:paraId="525A7D8F"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748FAD6A"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eastAsia="Calibri" w:hAnsi="Times New Roman" w:cs="Times New Roman"/>
                <w:sz w:val="20"/>
                <w:szCs w:val="20"/>
                <w:lang w:eastAsia="ru-RU"/>
              </w:rPr>
              <w:t>Строительство завода по переработке и утилизации ТКО в г. Удачный</w:t>
            </w:r>
          </w:p>
        </w:tc>
        <w:tc>
          <w:tcPr>
            <w:tcW w:w="710" w:type="pct"/>
            <w:vAlign w:val="center"/>
          </w:tcPr>
          <w:p w14:paraId="46FCACE0"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p>
          <w:p w14:paraId="6680E078"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eastAsia="Calibri" w:hAnsi="Times New Roman" w:cs="Times New Roman"/>
                <w:sz w:val="20"/>
                <w:szCs w:val="20"/>
                <w:lang w:eastAsia="ru-RU"/>
              </w:rPr>
              <w:t>2022-2030 гг.</w:t>
            </w:r>
          </w:p>
        </w:tc>
        <w:tc>
          <w:tcPr>
            <w:tcW w:w="808" w:type="pct"/>
            <w:vAlign w:val="center"/>
          </w:tcPr>
          <w:p w14:paraId="7930464A"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на конкурсной основе</w:t>
            </w:r>
          </w:p>
        </w:tc>
        <w:tc>
          <w:tcPr>
            <w:tcW w:w="1059" w:type="pct"/>
            <w:vAlign w:val="center"/>
          </w:tcPr>
          <w:p w14:paraId="4C0577E6"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Стратегия СЭР Мирнинского района на период до 2030 года</w:t>
            </w:r>
          </w:p>
        </w:tc>
        <w:tc>
          <w:tcPr>
            <w:tcW w:w="1057" w:type="pct"/>
            <w:vAlign w:val="center"/>
          </w:tcPr>
          <w:p w14:paraId="08D58581"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Восстановление и рекультивация загрязненных и нарушенных природных зон</w:t>
            </w:r>
          </w:p>
        </w:tc>
      </w:tr>
      <w:tr w:rsidR="00040F58" w:rsidRPr="00040F58" w14:paraId="67AF6BCB" w14:textId="77777777" w:rsidTr="00AA129E">
        <w:tc>
          <w:tcPr>
            <w:tcW w:w="353" w:type="pct"/>
            <w:vAlign w:val="center"/>
          </w:tcPr>
          <w:p w14:paraId="05334B3D"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1BDA0EEC"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eastAsia="Calibri" w:hAnsi="Times New Roman" w:cs="Times New Roman"/>
                <w:sz w:val="20"/>
                <w:szCs w:val="20"/>
                <w:lang w:eastAsia="ru-RU"/>
              </w:rPr>
              <w:t>Реконструкция здания администрации МО "Город Удачный"</w:t>
            </w:r>
          </w:p>
        </w:tc>
        <w:tc>
          <w:tcPr>
            <w:tcW w:w="710" w:type="pct"/>
            <w:vAlign w:val="center"/>
          </w:tcPr>
          <w:p w14:paraId="177B4134"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p>
          <w:p w14:paraId="6E812B70"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eastAsia="Calibri" w:hAnsi="Times New Roman" w:cs="Times New Roman"/>
                <w:sz w:val="20"/>
                <w:szCs w:val="20"/>
                <w:lang w:eastAsia="ru-RU"/>
              </w:rPr>
              <w:t>2023-2030 гг.</w:t>
            </w:r>
          </w:p>
        </w:tc>
        <w:tc>
          <w:tcPr>
            <w:tcW w:w="808" w:type="pct"/>
            <w:vAlign w:val="center"/>
          </w:tcPr>
          <w:p w14:paraId="6C6C4B14"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Бюджет МО «Мирниский район», Бюджет МО «Город Удачный»</w:t>
            </w:r>
          </w:p>
        </w:tc>
        <w:tc>
          <w:tcPr>
            <w:tcW w:w="1059" w:type="pct"/>
            <w:vAlign w:val="center"/>
          </w:tcPr>
          <w:p w14:paraId="11892957"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Стратегия СЭР Мирнинского района на период до 2030 года</w:t>
            </w:r>
          </w:p>
        </w:tc>
        <w:tc>
          <w:tcPr>
            <w:tcW w:w="1057" w:type="pct"/>
            <w:vAlign w:val="center"/>
          </w:tcPr>
          <w:p w14:paraId="5603B7CF"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Создание условий для выполнения функций органами местного самоуправления по эффективному владению, пользованию распоряжению муниципальным имуществом</w:t>
            </w:r>
          </w:p>
        </w:tc>
      </w:tr>
      <w:tr w:rsidR="00040F58" w:rsidRPr="00040F58" w14:paraId="28C592E0" w14:textId="77777777" w:rsidTr="00AA129E">
        <w:tc>
          <w:tcPr>
            <w:tcW w:w="353" w:type="pct"/>
            <w:vAlign w:val="center"/>
          </w:tcPr>
          <w:p w14:paraId="4FC744A7"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2AA1A8D0"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eastAsia="Calibri" w:hAnsi="Times New Roman" w:cs="Times New Roman"/>
                <w:sz w:val="20"/>
                <w:szCs w:val="20"/>
                <w:lang w:eastAsia="ru-RU"/>
              </w:rPr>
              <w:t>Строительство приюта для безнадзорных животных</w:t>
            </w:r>
          </w:p>
        </w:tc>
        <w:tc>
          <w:tcPr>
            <w:tcW w:w="710" w:type="pct"/>
            <w:vAlign w:val="center"/>
          </w:tcPr>
          <w:p w14:paraId="16D60DDB"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p>
          <w:p w14:paraId="2CDE3951"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eastAsia="Calibri" w:hAnsi="Times New Roman" w:cs="Times New Roman"/>
                <w:sz w:val="20"/>
                <w:szCs w:val="20"/>
                <w:lang w:eastAsia="ru-RU"/>
              </w:rPr>
              <w:t>2022-2025 гг.</w:t>
            </w:r>
          </w:p>
        </w:tc>
        <w:tc>
          <w:tcPr>
            <w:tcW w:w="808" w:type="pct"/>
            <w:vAlign w:val="center"/>
          </w:tcPr>
          <w:p w14:paraId="64499916" w14:textId="19DE014E"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Бюджет Республики Саха (Якутия), бюджет МО «Мирнинский район»</w:t>
            </w:r>
            <w:r w:rsidR="008A717B">
              <w:rPr>
                <w:rFonts w:ascii="Times New Roman" w:hAnsi="Times New Roman" w:cs="Times New Roman"/>
                <w:sz w:val="20"/>
                <w:szCs w:val="20"/>
                <w:lang w:eastAsia="ru-RU"/>
              </w:rPr>
              <w:t>,</w:t>
            </w:r>
            <w:r w:rsidRPr="00040F58">
              <w:rPr>
                <w:rFonts w:ascii="Times New Roman" w:hAnsi="Times New Roman" w:cs="Times New Roman"/>
                <w:sz w:val="20"/>
                <w:szCs w:val="20"/>
                <w:lang w:eastAsia="ru-RU"/>
              </w:rPr>
              <w:t xml:space="preserve"> Бюджет МО «Город Удачный»</w:t>
            </w:r>
          </w:p>
        </w:tc>
        <w:tc>
          <w:tcPr>
            <w:tcW w:w="1059" w:type="pct"/>
            <w:vAlign w:val="center"/>
          </w:tcPr>
          <w:p w14:paraId="7682D7D3"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Стратегия СЭР Мирнинского района на период до 2030 года</w:t>
            </w:r>
          </w:p>
        </w:tc>
        <w:tc>
          <w:tcPr>
            <w:tcW w:w="1057" w:type="pct"/>
            <w:vAlign w:val="center"/>
          </w:tcPr>
          <w:p w14:paraId="149EBD01"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Повышение уровня обеспечения безопасности жизнедеятельности населения города</w:t>
            </w:r>
          </w:p>
        </w:tc>
      </w:tr>
      <w:tr w:rsidR="00040F58" w:rsidRPr="00040F58" w14:paraId="1C0E8E61" w14:textId="77777777" w:rsidTr="00AA129E">
        <w:tc>
          <w:tcPr>
            <w:tcW w:w="353" w:type="pct"/>
            <w:vAlign w:val="center"/>
          </w:tcPr>
          <w:p w14:paraId="3EA0681A"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2AC68749"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eastAsia="Calibri" w:hAnsi="Times New Roman" w:cs="Times New Roman"/>
                <w:sz w:val="20"/>
                <w:szCs w:val="20"/>
                <w:lang w:eastAsia="ru-RU"/>
              </w:rPr>
              <w:t>Создание зоны отдыха возле водоема</w:t>
            </w:r>
          </w:p>
        </w:tc>
        <w:tc>
          <w:tcPr>
            <w:tcW w:w="710" w:type="pct"/>
            <w:vAlign w:val="center"/>
          </w:tcPr>
          <w:p w14:paraId="1D40CD32"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p>
          <w:p w14:paraId="5A0CAA30"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eastAsia="Calibri" w:hAnsi="Times New Roman" w:cs="Times New Roman"/>
                <w:sz w:val="20"/>
                <w:szCs w:val="20"/>
                <w:lang w:eastAsia="ru-RU"/>
              </w:rPr>
              <w:t>2022-2030 гг.</w:t>
            </w:r>
          </w:p>
        </w:tc>
        <w:tc>
          <w:tcPr>
            <w:tcW w:w="808" w:type="pct"/>
            <w:vAlign w:val="center"/>
          </w:tcPr>
          <w:p w14:paraId="32E9E807" w14:textId="106F5FDA" w:rsidR="00040F58" w:rsidRPr="00040F58" w:rsidRDefault="008A717B" w:rsidP="00AA129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Б</w:t>
            </w:r>
            <w:r w:rsidR="00040F58" w:rsidRPr="00040F58">
              <w:rPr>
                <w:rFonts w:ascii="Times New Roman" w:hAnsi="Times New Roman" w:cs="Times New Roman"/>
                <w:sz w:val="20"/>
                <w:szCs w:val="20"/>
                <w:lang w:eastAsia="ru-RU"/>
              </w:rPr>
              <w:t>юджет МО «Мирнинский район»</w:t>
            </w:r>
            <w:r>
              <w:rPr>
                <w:rFonts w:ascii="Times New Roman" w:hAnsi="Times New Roman" w:cs="Times New Roman"/>
                <w:sz w:val="20"/>
                <w:szCs w:val="20"/>
                <w:lang w:eastAsia="ru-RU"/>
              </w:rPr>
              <w:t>,</w:t>
            </w:r>
            <w:r w:rsidR="00040F58" w:rsidRPr="00040F58">
              <w:rPr>
                <w:rFonts w:ascii="Times New Roman" w:hAnsi="Times New Roman" w:cs="Times New Roman"/>
                <w:sz w:val="20"/>
                <w:szCs w:val="20"/>
                <w:lang w:eastAsia="ru-RU"/>
              </w:rPr>
              <w:t xml:space="preserve"> Бюджет МО «Город Удачный»</w:t>
            </w:r>
            <w:r>
              <w:rPr>
                <w:rFonts w:ascii="Times New Roman" w:hAnsi="Times New Roman" w:cs="Times New Roman"/>
                <w:sz w:val="20"/>
                <w:szCs w:val="20"/>
                <w:lang w:eastAsia="ru-RU"/>
              </w:rPr>
              <w:t>,</w:t>
            </w:r>
            <w:r w:rsidR="00040F58" w:rsidRPr="00040F58">
              <w:rPr>
                <w:rFonts w:ascii="Times New Roman" w:hAnsi="Times New Roman" w:cs="Times New Roman"/>
                <w:sz w:val="20"/>
                <w:szCs w:val="20"/>
                <w:lang w:eastAsia="ru-RU"/>
              </w:rPr>
              <w:t xml:space="preserve"> АК «АЛРОСА» (ПАО)</w:t>
            </w:r>
          </w:p>
        </w:tc>
        <w:tc>
          <w:tcPr>
            <w:tcW w:w="1059" w:type="pct"/>
            <w:vAlign w:val="center"/>
          </w:tcPr>
          <w:p w14:paraId="5277204B"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Соглашение о реализации комплексного плана СЭР Удачный</w:t>
            </w:r>
          </w:p>
        </w:tc>
        <w:tc>
          <w:tcPr>
            <w:tcW w:w="1057" w:type="pct"/>
            <w:vAlign w:val="center"/>
          </w:tcPr>
          <w:p w14:paraId="3F1ECF96"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Совершенствование системы благоустройства и озеленения города, создание наиболее благоприятной и комфортной среды жизнедеятельности горожан.</w:t>
            </w:r>
          </w:p>
        </w:tc>
      </w:tr>
      <w:tr w:rsidR="00040F58" w:rsidRPr="00040F58" w14:paraId="720644A1" w14:textId="77777777" w:rsidTr="00AA129E">
        <w:tc>
          <w:tcPr>
            <w:tcW w:w="353" w:type="pct"/>
            <w:vAlign w:val="center"/>
          </w:tcPr>
          <w:p w14:paraId="7578CD64"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366C7156"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eastAsia="Calibri" w:hAnsi="Times New Roman" w:cs="Times New Roman"/>
                <w:sz w:val="20"/>
                <w:szCs w:val="20"/>
                <w:lang w:eastAsia="ru-RU"/>
              </w:rPr>
              <w:t>Асфальтирование участка автодороги «Анабар» от перекрестка с автодорогой «Промзона-Новый город» (район КАЗС «ООО «Саханефтегазсбыт») до подземного рудника Удачный им Ф.Б. Андреева</w:t>
            </w:r>
          </w:p>
        </w:tc>
        <w:tc>
          <w:tcPr>
            <w:tcW w:w="710" w:type="pct"/>
            <w:vAlign w:val="center"/>
          </w:tcPr>
          <w:p w14:paraId="7944BB64"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p>
          <w:p w14:paraId="5CD5F2A6"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p>
          <w:p w14:paraId="16CAA5F2"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eastAsia="Calibri" w:hAnsi="Times New Roman" w:cs="Times New Roman"/>
                <w:sz w:val="20"/>
                <w:szCs w:val="20"/>
                <w:lang w:eastAsia="ru-RU"/>
              </w:rPr>
              <w:t>2022-2023 гг.</w:t>
            </w:r>
          </w:p>
        </w:tc>
        <w:tc>
          <w:tcPr>
            <w:tcW w:w="808" w:type="pct"/>
            <w:vAlign w:val="center"/>
          </w:tcPr>
          <w:p w14:paraId="774CEE02" w14:textId="1BBCD755"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Бюджет МО «Город Удачный»</w:t>
            </w:r>
            <w:r w:rsidR="008A717B">
              <w:rPr>
                <w:rFonts w:ascii="Times New Roman" w:hAnsi="Times New Roman" w:cs="Times New Roman"/>
                <w:sz w:val="20"/>
                <w:szCs w:val="20"/>
                <w:lang w:eastAsia="ru-RU"/>
              </w:rPr>
              <w:t>,</w:t>
            </w:r>
            <w:r w:rsidRPr="00040F58">
              <w:rPr>
                <w:rFonts w:ascii="Times New Roman" w:hAnsi="Times New Roman" w:cs="Times New Roman"/>
                <w:sz w:val="20"/>
                <w:szCs w:val="20"/>
                <w:lang w:eastAsia="ru-RU"/>
              </w:rPr>
              <w:t xml:space="preserve"> АК «АЛРОСА» (ПАО)</w:t>
            </w:r>
          </w:p>
        </w:tc>
        <w:tc>
          <w:tcPr>
            <w:tcW w:w="1059" w:type="pct"/>
            <w:vAlign w:val="center"/>
          </w:tcPr>
          <w:p w14:paraId="5D53AC4D"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Соглашение о реализации комплексного плана СЭР Удачный</w:t>
            </w:r>
          </w:p>
        </w:tc>
        <w:tc>
          <w:tcPr>
            <w:tcW w:w="1057" w:type="pct"/>
            <w:vAlign w:val="center"/>
          </w:tcPr>
          <w:p w14:paraId="6E05DD43"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Обеспечение устойчивого функционирования автомобильных дорог общего пользования местного значения</w:t>
            </w:r>
          </w:p>
        </w:tc>
      </w:tr>
      <w:tr w:rsidR="00040F58" w:rsidRPr="00040F58" w14:paraId="26949B63" w14:textId="77777777" w:rsidTr="00AA129E">
        <w:tc>
          <w:tcPr>
            <w:tcW w:w="353" w:type="pct"/>
            <w:vAlign w:val="center"/>
          </w:tcPr>
          <w:p w14:paraId="7583C6E7"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5B7273D8" w14:textId="77777777" w:rsidR="00040F58" w:rsidRPr="00040F58" w:rsidRDefault="00040F58" w:rsidP="00AA129E">
            <w:pPr>
              <w:spacing w:after="0" w:line="240" w:lineRule="auto"/>
              <w:rPr>
                <w:rFonts w:ascii="Times New Roman" w:eastAsia="Calibri" w:hAnsi="Times New Roman" w:cs="Times New Roman"/>
                <w:sz w:val="20"/>
                <w:szCs w:val="20"/>
                <w:lang w:eastAsia="ru-RU"/>
              </w:rPr>
            </w:pPr>
            <w:r w:rsidRPr="00040F58">
              <w:rPr>
                <w:rFonts w:ascii="Times New Roman" w:eastAsia="Calibri" w:hAnsi="Times New Roman" w:cs="Times New Roman"/>
                <w:sz w:val="20"/>
                <w:szCs w:val="20"/>
                <w:lang w:eastAsia="ru-RU"/>
              </w:rPr>
              <w:t xml:space="preserve">Ремонт улично-дорожной сети </w:t>
            </w:r>
            <w:r w:rsidRPr="00040F58">
              <w:rPr>
                <w:rFonts w:ascii="Times New Roman" w:eastAsia="Calibri" w:hAnsi="Times New Roman" w:cs="Times New Roman"/>
                <w:sz w:val="20"/>
                <w:szCs w:val="20"/>
                <w:lang w:eastAsia="ru-RU"/>
              </w:rPr>
              <w:lastRenderedPageBreak/>
              <w:t>муниципального образования</w:t>
            </w:r>
          </w:p>
        </w:tc>
        <w:tc>
          <w:tcPr>
            <w:tcW w:w="710" w:type="pct"/>
            <w:vAlign w:val="center"/>
          </w:tcPr>
          <w:p w14:paraId="50D2FCE9"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r w:rsidRPr="00040F58">
              <w:rPr>
                <w:rFonts w:ascii="Times New Roman" w:eastAsia="Calibri" w:hAnsi="Times New Roman" w:cs="Times New Roman"/>
                <w:sz w:val="20"/>
                <w:szCs w:val="20"/>
                <w:lang w:eastAsia="ru-RU"/>
              </w:rPr>
              <w:lastRenderedPageBreak/>
              <w:t>2021-2030 гг.</w:t>
            </w:r>
          </w:p>
        </w:tc>
        <w:tc>
          <w:tcPr>
            <w:tcW w:w="808" w:type="pct"/>
            <w:vAlign w:val="center"/>
          </w:tcPr>
          <w:p w14:paraId="493D4F82" w14:textId="48BB2026"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 xml:space="preserve">Бюджет Республики Саха (Якутия), </w:t>
            </w:r>
            <w:r w:rsidR="008A717B">
              <w:rPr>
                <w:rFonts w:ascii="Times New Roman" w:hAnsi="Times New Roman" w:cs="Times New Roman"/>
                <w:sz w:val="20"/>
                <w:szCs w:val="20"/>
                <w:lang w:eastAsia="ru-RU"/>
              </w:rPr>
              <w:lastRenderedPageBreak/>
              <w:t>Б</w:t>
            </w:r>
            <w:r w:rsidRPr="00040F58">
              <w:rPr>
                <w:rFonts w:ascii="Times New Roman" w:hAnsi="Times New Roman" w:cs="Times New Roman"/>
                <w:sz w:val="20"/>
                <w:szCs w:val="20"/>
                <w:lang w:eastAsia="ru-RU"/>
              </w:rPr>
              <w:t>юджет МО «Мирнинский район»</w:t>
            </w:r>
            <w:r w:rsidR="008A717B">
              <w:rPr>
                <w:rFonts w:ascii="Times New Roman" w:hAnsi="Times New Roman" w:cs="Times New Roman"/>
                <w:sz w:val="20"/>
                <w:szCs w:val="20"/>
                <w:lang w:eastAsia="ru-RU"/>
              </w:rPr>
              <w:t xml:space="preserve">, </w:t>
            </w:r>
            <w:r w:rsidRPr="00040F58">
              <w:rPr>
                <w:rFonts w:ascii="Times New Roman" w:hAnsi="Times New Roman" w:cs="Times New Roman"/>
                <w:sz w:val="20"/>
                <w:szCs w:val="20"/>
                <w:lang w:eastAsia="ru-RU"/>
              </w:rPr>
              <w:t>Бюджет МО «Город Удачный» АК «АЛРОСА» (ПАО)</w:t>
            </w:r>
          </w:p>
        </w:tc>
        <w:tc>
          <w:tcPr>
            <w:tcW w:w="1059" w:type="pct"/>
            <w:vAlign w:val="center"/>
          </w:tcPr>
          <w:p w14:paraId="50201866"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lastRenderedPageBreak/>
              <w:t>План СЭР города Удачного</w:t>
            </w:r>
          </w:p>
        </w:tc>
        <w:tc>
          <w:tcPr>
            <w:tcW w:w="1057" w:type="pct"/>
            <w:vAlign w:val="center"/>
          </w:tcPr>
          <w:p w14:paraId="7A54E9A7"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 xml:space="preserve">Обеспечение устойчивого функционирования </w:t>
            </w:r>
            <w:r w:rsidRPr="00040F58">
              <w:rPr>
                <w:rFonts w:ascii="Times New Roman" w:hAnsi="Times New Roman" w:cs="Times New Roman"/>
                <w:sz w:val="20"/>
                <w:szCs w:val="20"/>
                <w:lang w:eastAsia="ru-RU"/>
              </w:rPr>
              <w:lastRenderedPageBreak/>
              <w:t>автомобильных дорог общего пользования местного значения</w:t>
            </w:r>
          </w:p>
        </w:tc>
      </w:tr>
      <w:tr w:rsidR="00040F58" w:rsidRPr="00040F58" w14:paraId="05483CC7" w14:textId="77777777" w:rsidTr="00AA129E">
        <w:tc>
          <w:tcPr>
            <w:tcW w:w="353" w:type="pct"/>
            <w:vAlign w:val="center"/>
          </w:tcPr>
          <w:p w14:paraId="2E19F836"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355401E4" w14:textId="77777777" w:rsidR="00040F58" w:rsidRPr="00040F58" w:rsidRDefault="00040F58" w:rsidP="00AA129E">
            <w:pPr>
              <w:spacing w:after="0" w:line="240" w:lineRule="auto"/>
              <w:rPr>
                <w:rFonts w:ascii="Times New Roman" w:eastAsia="Calibri" w:hAnsi="Times New Roman" w:cs="Times New Roman"/>
                <w:sz w:val="20"/>
                <w:szCs w:val="20"/>
                <w:lang w:eastAsia="ru-RU"/>
              </w:rPr>
            </w:pPr>
            <w:r w:rsidRPr="00040F58">
              <w:rPr>
                <w:rFonts w:ascii="Times New Roman" w:eastAsia="Calibri" w:hAnsi="Times New Roman" w:cs="Times New Roman"/>
                <w:sz w:val="20"/>
                <w:szCs w:val="20"/>
                <w:lang w:eastAsia="ru-RU"/>
              </w:rPr>
              <w:t>Создание камерного театрального зала для проведения творческих и литературных вечеров</w:t>
            </w:r>
          </w:p>
        </w:tc>
        <w:tc>
          <w:tcPr>
            <w:tcW w:w="710" w:type="pct"/>
            <w:vAlign w:val="center"/>
          </w:tcPr>
          <w:p w14:paraId="72D94C3C"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r w:rsidRPr="00040F58">
              <w:rPr>
                <w:rFonts w:ascii="Times New Roman" w:hAnsi="Times New Roman" w:cs="Times New Roman"/>
                <w:sz w:val="20"/>
                <w:szCs w:val="20"/>
                <w:lang w:eastAsia="ru-RU"/>
              </w:rPr>
              <w:t>2022-2025 гг.</w:t>
            </w:r>
          </w:p>
        </w:tc>
        <w:tc>
          <w:tcPr>
            <w:tcW w:w="808" w:type="pct"/>
            <w:vAlign w:val="center"/>
          </w:tcPr>
          <w:p w14:paraId="154E93C8" w14:textId="4DCD3CBA"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Бюджет МО «Город Удачный»</w:t>
            </w:r>
            <w:r w:rsidR="008A717B">
              <w:rPr>
                <w:rFonts w:ascii="Times New Roman" w:hAnsi="Times New Roman" w:cs="Times New Roman"/>
                <w:sz w:val="20"/>
                <w:szCs w:val="20"/>
                <w:lang w:eastAsia="ru-RU"/>
              </w:rPr>
              <w:t>,</w:t>
            </w:r>
            <w:r w:rsidRPr="00040F58">
              <w:rPr>
                <w:rFonts w:ascii="Times New Roman" w:hAnsi="Times New Roman" w:cs="Times New Roman"/>
                <w:sz w:val="20"/>
                <w:szCs w:val="20"/>
                <w:lang w:eastAsia="ru-RU"/>
              </w:rPr>
              <w:t xml:space="preserve"> АК «АЛРОСА» (ПАО)</w:t>
            </w:r>
          </w:p>
        </w:tc>
        <w:tc>
          <w:tcPr>
            <w:tcW w:w="1059" w:type="pct"/>
            <w:vAlign w:val="center"/>
          </w:tcPr>
          <w:p w14:paraId="02882E69"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План СЭР города Удачного</w:t>
            </w:r>
          </w:p>
        </w:tc>
        <w:tc>
          <w:tcPr>
            <w:tcW w:w="1057" w:type="pct"/>
            <w:vAlign w:val="center"/>
          </w:tcPr>
          <w:p w14:paraId="3D6921F3"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Создание благоприятных условий для гражданского становления и самореализации детей и молодежи, поддержка и развитие молодежных инициатив, содействие социальному, культурному, духовному и физическому развитию детей и молодежи</w:t>
            </w:r>
          </w:p>
        </w:tc>
      </w:tr>
      <w:tr w:rsidR="00040F58" w:rsidRPr="00040F58" w14:paraId="69E1C14C" w14:textId="77777777" w:rsidTr="00AA129E">
        <w:tc>
          <w:tcPr>
            <w:tcW w:w="353" w:type="pct"/>
            <w:vAlign w:val="center"/>
          </w:tcPr>
          <w:p w14:paraId="3F504C13"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06834E12" w14:textId="77777777" w:rsidR="00040F58" w:rsidRPr="00040F58" w:rsidRDefault="00040F58" w:rsidP="00AA129E">
            <w:pPr>
              <w:spacing w:after="0" w:line="240" w:lineRule="auto"/>
              <w:rPr>
                <w:rFonts w:ascii="Times New Roman" w:eastAsia="Calibri" w:hAnsi="Times New Roman" w:cs="Times New Roman"/>
                <w:sz w:val="20"/>
                <w:szCs w:val="20"/>
                <w:lang w:eastAsia="ru-RU"/>
              </w:rPr>
            </w:pPr>
            <w:r w:rsidRPr="00040F58">
              <w:rPr>
                <w:rFonts w:ascii="Times New Roman" w:hAnsi="Times New Roman" w:cs="Times New Roman"/>
                <w:sz w:val="20"/>
                <w:szCs w:val="20"/>
                <w:lang w:eastAsia="ru-RU"/>
              </w:rPr>
              <w:t>Обеспечение качества и доступности библиотечных услуг для всех категорий населения и активизации работ по привлечению к чтению</w:t>
            </w:r>
          </w:p>
        </w:tc>
        <w:tc>
          <w:tcPr>
            <w:tcW w:w="710" w:type="pct"/>
            <w:vAlign w:val="center"/>
          </w:tcPr>
          <w:p w14:paraId="7656C1DB"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r w:rsidRPr="00040F58">
              <w:rPr>
                <w:rFonts w:ascii="Times New Roman" w:hAnsi="Times New Roman" w:cs="Times New Roman"/>
                <w:sz w:val="20"/>
                <w:szCs w:val="20"/>
                <w:lang w:eastAsia="ru-RU"/>
              </w:rPr>
              <w:t>2022 – 2025 гг.</w:t>
            </w:r>
          </w:p>
        </w:tc>
        <w:tc>
          <w:tcPr>
            <w:tcW w:w="808" w:type="pct"/>
            <w:vAlign w:val="center"/>
          </w:tcPr>
          <w:p w14:paraId="7957ED09"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Бюджет МО «Город Удачный»</w:t>
            </w:r>
          </w:p>
        </w:tc>
        <w:tc>
          <w:tcPr>
            <w:tcW w:w="1059" w:type="pct"/>
            <w:vAlign w:val="center"/>
          </w:tcPr>
          <w:p w14:paraId="3D2D637D"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Муниципальной  программы МО «Город Удачный»</w:t>
            </w:r>
          </w:p>
          <w:p w14:paraId="114E7792"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«Развитие культурного пространства на территории МО «Город Удачный» на 2022 - 2026 годы».</w:t>
            </w:r>
          </w:p>
        </w:tc>
        <w:tc>
          <w:tcPr>
            <w:tcW w:w="1057" w:type="pct"/>
            <w:vAlign w:val="center"/>
          </w:tcPr>
          <w:p w14:paraId="0A4DE89F"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Создание благоприятных условий для гражданского становления и самореализации детей и молодежи, поддержка и развитие молодежных инициатив, содействие социальному, культурному, духовному и физическому развитию детей и молодежи</w:t>
            </w:r>
          </w:p>
        </w:tc>
      </w:tr>
      <w:tr w:rsidR="00040F58" w:rsidRPr="00040F58" w14:paraId="12865CCA" w14:textId="77777777" w:rsidTr="00AA129E">
        <w:tc>
          <w:tcPr>
            <w:tcW w:w="353" w:type="pct"/>
            <w:vAlign w:val="center"/>
          </w:tcPr>
          <w:p w14:paraId="14C180E4"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5E7A5D1A" w14:textId="77777777" w:rsidR="00040F58" w:rsidRPr="00040F58" w:rsidRDefault="00040F58" w:rsidP="00AA129E">
            <w:pPr>
              <w:spacing w:after="0" w:line="240" w:lineRule="auto"/>
              <w:rPr>
                <w:rFonts w:ascii="Times New Roman" w:eastAsia="Calibri" w:hAnsi="Times New Roman" w:cs="Times New Roman"/>
                <w:sz w:val="20"/>
                <w:szCs w:val="20"/>
                <w:lang w:eastAsia="ru-RU"/>
              </w:rPr>
            </w:pPr>
            <w:r w:rsidRPr="00040F58">
              <w:rPr>
                <w:rFonts w:ascii="Times New Roman" w:hAnsi="Times New Roman" w:cs="Times New Roman"/>
                <w:sz w:val="20"/>
                <w:szCs w:val="20"/>
                <w:lang w:eastAsia="ru-RU"/>
              </w:rPr>
              <w:t>Содействие сохранению и развитию этнокультурного многообразия народов России</w:t>
            </w:r>
          </w:p>
        </w:tc>
        <w:tc>
          <w:tcPr>
            <w:tcW w:w="710" w:type="pct"/>
            <w:vAlign w:val="center"/>
          </w:tcPr>
          <w:p w14:paraId="1752AA14"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r w:rsidRPr="00040F58">
              <w:rPr>
                <w:rFonts w:ascii="Times New Roman" w:hAnsi="Times New Roman" w:cs="Times New Roman"/>
                <w:sz w:val="20"/>
                <w:szCs w:val="20"/>
                <w:lang w:eastAsia="ru-RU"/>
              </w:rPr>
              <w:t>2022 – 2024 гг.</w:t>
            </w:r>
          </w:p>
        </w:tc>
        <w:tc>
          <w:tcPr>
            <w:tcW w:w="808" w:type="pct"/>
            <w:vAlign w:val="center"/>
          </w:tcPr>
          <w:p w14:paraId="59538FDD" w14:textId="57C42389"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Бюджет Республики Саха (Якутия), бюджет МО «Мирнинский район»</w:t>
            </w:r>
            <w:r w:rsidR="008A717B">
              <w:rPr>
                <w:rFonts w:ascii="Times New Roman" w:hAnsi="Times New Roman" w:cs="Times New Roman"/>
                <w:sz w:val="20"/>
                <w:szCs w:val="20"/>
                <w:lang w:eastAsia="ru-RU"/>
              </w:rPr>
              <w:t xml:space="preserve">, </w:t>
            </w:r>
            <w:r w:rsidRPr="00040F58">
              <w:rPr>
                <w:rFonts w:ascii="Times New Roman" w:hAnsi="Times New Roman" w:cs="Times New Roman"/>
                <w:sz w:val="20"/>
                <w:szCs w:val="20"/>
                <w:lang w:eastAsia="ru-RU"/>
              </w:rPr>
              <w:t>Бюджет МО «Город Удачный»</w:t>
            </w:r>
            <w:r w:rsidR="008A717B">
              <w:rPr>
                <w:rFonts w:ascii="Times New Roman" w:hAnsi="Times New Roman" w:cs="Times New Roman"/>
                <w:sz w:val="20"/>
                <w:szCs w:val="20"/>
                <w:lang w:eastAsia="ru-RU"/>
              </w:rPr>
              <w:t>,</w:t>
            </w:r>
            <w:r w:rsidRPr="00040F58">
              <w:rPr>
                <w:rFonts w:ascii="Times New Roman" w:hAnsi="Times New Roman" w:cs="Times New Roman"/>
                <w:sz w:val="20"/>
                <w:szCs w:val="20"/>
                <w:lang w:eastAsia="ru-RU"/>
              </w:rPr>
              <w:t xml:space="preserve"> АК «АЛРОСА» (ПАО)</w:t>
            </w:r>
          </w:p>
        </w:tc>
        <w:tc>
          <w:tcPr>
            <w:tcW w:w="1059" w:type="pct"/>
            <w:vAlign w:val="center"/>
          </w:tcPr>
          <w:p w14:paraId="75C2FFE0"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w:t>
            </w:r>
          </w:p>
        </w:tc>
        <w:tc>
          <w:tcPr>
            <w:tcW w:w="1057" w:type="pct"/>
            <w:vAlign w:val="center"/>
          </w:tcPr>
          <w:p w14:paraId="54DF3879"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Создание условий для культурного отдыха населения путем проведения культурно-досуговых массовых мероприятий, сохранение и развитие культурного наследия</w:t>
            </w:r>
          </w:p>
        </w:tc>
      </w:tr>
      <w:tr w:rsidR="00040F58" w:rsidRPr="00040F58" w14:paraId="142A0FEA" w14:textId="77777777" w:rsidTr="00AA129E">
        <w:tc>
          <w:tcPr>
            <w:tcW w:w="353" w:type="pct"/>
            <w:vAlign w:val="center"/>
          </w:tcPr>
          <w:p w14:paraId="47A27B43"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3F5F96ED" w14:textId="77777777" w:rsidR="00040F58" w:rsidRPr="00040F58" w:rsidRDefault="00040F58" w:rsidP="00AA129E">
            <w:pPr>
              <w:spacing w:after="0" w:line="240" w:lineRule="auto"/>
              <w:rPr>
                <w:rFonts w:ascii="Times New Roman" w:eastAsia="Calibri" w:hAnsi="Times New Roman" w:cs="Times New Roman"/>
                <w:sz w:val="20"/>
                <w:szCs w:val="20"/>
                <w:lang w:eastAsia="ru-RU"/>
              </w:rPr>
            </w:pPr>
            <w:r w:rsidRPr="00040F58">
              <w:rPr>
                <w:rFonts w:ascii="Times New Roman" w:hAnsi="Times New Roman" w:cs="Times New Roman"/>
                <w:sz w:val="20"/>
                <w:szCs w:val="20"/>
                <w:lang w:eastAsia="ru-RU"/>
              </w:rPr>
              <w:t>Развитие форм досуговой деятельности</w:t>
            </w:r>
          </w:p>
        </w:tc>
        <w:tc>
          <w:tcPr>
            <w:tcW w:w="710" w:type="pct"/>
            <w:vAlign w:val="center"/>
          </w:tcPr>
          <w:p w14:paraId="512DD6EA"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r w:rsidRPr="00040F58">
              <w:rPr>
                <w:rFonts w:ascii="Times New Roman" w:hAnsi="Times New Roman" w:cs="Times New Roman"/>
                <w:sz w:val="20"/>
                <w:szCs w:val="20"/>
                <w:lang w:eastAsia="ru-RU"/>
              </w:rPr>
              <w:t>2022 – 2024 гг.</w:t>
            </w:r>
          </w:p>
        </w:tc>
        <w:tc>
          <w:tcPr>
            <w:tcW w:w="808" w:type="pct"/>
            <w:vAlign w:val="center"/>
          </w:tcPr>
          <w:p w14:paraId="669AC086"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 xml:space="preserve">Бюджет Республики Саха (Якутия), бюджет МО «Мирнинский район», </w:t>
            </w:r>
            <w:r w:rsidRPr="00040F58">
              <w:rPr>
                <w:rFonts w:ascii="Times New Roman" w:hAnsi="Times New Roman" w:cs="Times New Roman"/>
                <w:sz w:val="20"/>
                <w:szCs w:val="20"/>
                <w:lang w:eastAsia="ru-RU"/>
              </w:rPr>
              <w:lastRenderedPageBreak/>
              <w:t>Бюджет МО «Город Удачный», АК «АЛРОСА» (ПАО)</w:t>
            </w:r>
          </w:p>
        </w:tc>
        <w:tc>
          <w:tcPr>
            <w:tcW w:w="1059" w:type="pct"/>
            <w:vAlign w:val="center"/>
          </w:tcPr>
          <w:p w14:paraId="59D8B5A3"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lastRenderedPageBreak/>
              <w:t>-</w:t>
            </w:r>
          </w:p>
        </w:tc>
        <w:tc>
          <w:tcPr>
            <w:tcW w:w="1057" w:type="pct"/>
            <w:vAlign w:val="center"/>
          </w:tcPr>
          <w:p w14:paraId="69BD09B3"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 xml:space="preserve">Создание условий для культурного отдыха населения путем проведения культурно-досуговых </w:t>
            </w:r>
            <w:r w:rsidRPr="00040F58">
              <w:rPr>
                <w:rFonts w:ascii="Times New Roman" w:hAnsi="Times New Roman" w:cs="Times New Roman"/>
                <w:sz w:val="20"/>
                <w:szCs w:val="20"/>
                <w:lang w:eastAsia="ru-RU"/>
              </w:rPr>
              <w:lastRenderedPageBreak/>
              <w:t>массовых мероприятий, сохранение и развитие культурного наследия</w:t>
            </w:r>
          </w:p>
        </w:tc>
      </w:tr>
      <w:tr w:rsidR="00040F58" w:rsidRPr="00040F58" w14:paraId="039264C9" w14:textId="77777777" w:rsidTr="00AA129E">
        <w:tc>
          <w:tcPr>
            <w:tcW w:w="353" w:type="pct"/>
            <w:vAlign w:val="center"/>
          </w:tcPr>
          <w:p w14:paraId="2CB14F76"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29423856" w14:textId="77777777" w:rsidR="00040F58" w:rsidRPr="00040F58" w:rsidRDefault="00040F58" w:rsidP="00AA129E">
            <w:pPr>
              <w:spacing w:after="0" w:line="240" w:lineRule="auto"/>
              <w:rPr>
                <w:rFonts w:ascii="Times New Roman" w:eastAsia="Calibri" w:hAnsi="Times New Roman" w:cs="Times New Roman"/>
                <w:sz w:val="20"/>
                <w:szCs w:val="20"/>
                <w:lang w:eastAsia="ru-RU"/>
              </w:rPr>
            </w:pPr>
            <w:r w:rsidRPr="00040F58">
              <w:rPr>
                <w:rFonts w:ascii="Times New Roman" w:hAnsi="Times New Roman" w:cs="Times New Roman"/>
                <w:sz w:val="20"/>
                <w:szCs w:val="20"/>
                <w:lang w:eastAsia="ru-RU"/>
              </w:rPr>
              <w:t>Улучшение состояния материально – технической базы КСК АК «АЛРОСА» (ПАО)</w:t>
            </w:r>
          </w:p>
        </w:tc>
        <w:tc>
          <w:tcPr>
            <w:tcW w:w="710" w:type="pct"/>
            <w:vAlign w:val="center"/>
          </w:tcPr>
          <w:p w14:paraId="6C78063E"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r w:rsidRPr="00040F58">
              <w:rPr>
                <w:rFonts w:ascii="Times New Roman" w:hAnsi="Times New Roman" w:cs="Times New Roman"/>
                <w:sz w:val="20"/>
                <w:szCs w:val="20"/>
                <w:lang w:eastAsia="ru-RU"/>
              </w:rPr>
              <w:t>2022 – 2024 гг.</w:t>
            </w:r>
          </w:p>
        </w:tc>
        <w:tc>
          <w:tcPr>
            <w:tcW w:w="808" w:type="pct"/>
            <w:vAlign w:val="center"/>
          </w:tcPr>
          <w:p w14:paraId="539471E8"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АК «АЛРОСА» (ПАО)</w:t>
            </w:r>
          </w:p>
        </w:tc>
        <w:tc>
          <w:tcPr>
            <w:tcW w:w="1059" w:type="pct"/>
            <w:vAlign w:val="center"/>
          </w:tcPr>
          <w:p w14:paraId="00E2B504"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w:t>
            </w:r>
          </w:p>
        </w:tc>
        <w:tc>
          <w:tcPr>
            <w:tcW w:w="1057" w:type="pct"/>
            <w:vAlign w:val="center"/>
          </w:tcPr>
          <w:p w14:paraId="144704DE"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Создание благоприятных условий для гражданского становления и самореализации детей и молодежи, поддержка и развитие молодежных инициатив, содействие социальному, культурному, духовному и физическому развитию детей и молодежи</w:t>
            </w:r>
          </w:p>
        </w:tc>
      </w:tr>
      <w:tr w:rsidR="00040F58" w:rsidRPr="00040F58" w14:paraId="1A819060" w14:textId="77777777" w:rsidTr="00AA129E">
        <w:tc>
          <w:tcPr>
            <w:tcW w:w="353" w:type="pct"/>
            <w:vAlign w:val="center"/>
          </w:tcPr>
          <w:p w14:paraId="22313179"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5443C4DD" w14:textId="77777777" w:rsidR="00040F58" w:rsidRPr="00040F58" w:rsidRDefault="00040F58" w:rsidP="00AA129E">
            <w:pPr>
              <w:spacing w:after="0" w:line="240" w:lineRule="auto"/>
              <w:rPr>
                <w:rFonts w:ascii="Times New Roman" w:eastAsia="Calibri" w:hAnsi="Times New Roman" w:cs="Times New Roman"/>
                <w:sz w:val="20"/>
                <w:szCs w:val="20"/>
                <w:lang w:eastAsia="ru-RU"/>
              </w:rPr>
            </w:pPr>
            <w:r w:rsidRPr="00040F58">
              <w:rPr>
                <w:rFonts w:ascii="Times New Roman" w:hAnsi="Times New Roman" w:cs="Times New Roman"/>
                <w:sz w:val="20"/>
                <w:szCs w:val="20"/>
                <w:lang w:eastAsia="ru-RU"/>
              </w:rPr>
              <w:t>Поддержка молодых дарований</w:t>
            </w:r>
          </w:p>
        </w:tc>
        <w:tc>
          <w:tcPr>
            <w:tcW w:w="710" w:type="pct"/>
            <w:vAlign w:val="center"/>
          </w:tcPr>
          <w:p w14:paraId="46E42292" w14:textId="77777777" w:rsidR="00040F58" w:rsidRPr="00040F58" w:rsidRDefault="00040F58" w:rsidP="00AA129E">
            <w:pPr>
              <w:spacing w:after="0" w:line="240" w:lineRule="auto"/>
              <w:jc w:val="center"/>
              <w:rPr>
                <w:rFonts w:ascii="Times New Roman" w:hAnsi="Times New Roman" w:cs="Times New Roman"/>
                <w:sz w:val="20"/>
                <w:szCs w:val="20"/>
                <w:lang w:eastAsia="ru-RU"/>
              </w:rPr>
            </w:pPr>
          </w:p>
          <w:p w14:paraId="390F19C0"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r w:rsidRPr="00040F58">
              <w:rPr>
                <w:rFonts w:ascii="Times New Roman" w:hAnsi="Times New Roman" w:cs="Times New Roman"/>
                <w:sz w:val="20"/>
                <w:szCs w:val="20"/>
                <w:lang w:eastAsia="ru-RU"/>
              </w:rPr>
              <w:t>2022 – 2026 гг.</w:t>
            </w:r>
          </w:p>
        </w:tc>
        <w:tc>
          <w:tcPr>
            <w:tcW w:w="808" w:type="pct"/>
            <w:vAlign w:val="center"/>
          </w:tcPr>
          <w:p w14:paraId="135BA502"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Бюджет Республики Саха (Якутия), бюджет МО «Мирнинский район», Бюджет МО «Город Удачный», АК «АЛРОСА» (ПАО)</w:t>
            </w:r>
          </w:p>
        </w:tc>
        <w:tc>
          <w:tcPr>
            <w:tcW w:w="1059" w:type="pct"/>
            <w:vAlign w:val="center"/>
          </w:tcPr>
          <w:p w14:paraId="3DD5F16D"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w:t>
            </w:r>
          </w:p>
        </w:tc>
        <w:tc>
          <w:tcPr>
            <w:tcW w:w="1057" w:type="pct"/>
            <w:vAlign w:val="center"/>
          </w:tcPr>
          <w:p w14:paraId="539BC92C"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Создание благоприятных условий для гражданского становления и самореализации детей и молодежи, поддержка и развитие молодежных инициатив, содействие социальному, культурному, духовному и физическому развитию детей и молодежи</w:t>
            </w:r>
          </w:p>
        </w:tc>
      </w:tr>
      <w:tr w:rsidR="00040F58" w:rsidRPr="00040F58" w14:paraId="369E25FF" w14:textId="77777777" w:rsidTr="00AA129E">
        <w:tc>
          <w:tcPr>
            <w:tcW w:w="353" w:type="pct"/>
            <w:vAlign w:val="center"/>
          </w:tcPr>
          <w:p w14:paraId="778C8239"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646CAC42"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Реконструкция участка канализационного коллектора от Удачнинской ГБ до ТП -14</w:t>
            </w:r>
          </w:p>
        </w:tc>
        <w:tc>
          <w:tcPr>
            <w:tcW w:w="710" w:type="pct"/>
            <w:vAlign w:val="center"/>
          </w:tcPr>
          <w:p w14:paraId="38193B04" w14:textId="77777777" w:rsidR="00040F58" w:rsidRPr="00040F58" w:rsidRDefault="00040F58" w:rsidP="00AA129E">
            <w:pPr>
              <w:spacing w:after="0" w:line="240" w:lineRule="auto"/>
              <w:jc w:val="center"/>
              <w:rPr>
                <w:rFonts w:ascii="Times New Roman" w:hAnsi="Times New Roman" w:cs="Times New Roman"/>
                <w:sz w:val="20"/>
                <w:szCs w:val="20"/>
                <w:lang w:eastAsia="ru-RU"/>
              </w:rPr>
            </w:pPr>
          </w:p>
          <w:p w14:paraId="3AF9D687"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2026- 2030 гг.</w:t>
            </w:r>
          </w:p>
        </w:tc>
        <w:tc>
          <w:tcPr>
            <w:tcW w:w="808" w:type="pct"/>
            <w:vAlign w:val="center"/>
          </w:tcPr>
          <w:p w14:paraId="1DA7DD39"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Бюджет Республики Саха (Якутия), бюджет МО «Мирнинский район», Бюджет МО «Город Удачный», АК «АЛРОСА» (ПАО)</w:t>
            </w:r>
          </w:p>
        </w:tc>
        <w:tc>
          <w:tcPr>
            <w:tcW w:w="1059" w:type="pct"/>
            <w:vAlign w:val="center"/>
          </w:tcPr>
          <w:p w14:paraId="4BDEA7ED"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Стратегия СЭР Мирнинского района на период до 2030 года</w:t>
            </w:r>
          </w:p>
        </w:tc>
        <w:tc>
          <w:tcPr>
            <w:tcW w:w="1057" w:type="pct"/>
            <w:vAlign w:val="center"/>
          </w:tcPr>
          <w:p w14:paraId="37DD0F3B"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Повышение уровня обеспечения безопасности жизнедеятельности населения города</w:t>
            </w:r>
          </w:p>
        </w:tc>
      </w:tr>
      <w:tr w:rsidR="00040F58" w:rsidRPr="00040F58" w14:paraId="0367A9F3" w14:textId="77777777" w:rsidTr="00AA129E">
        <w:tc>
          <w:tcPr>
            <w:tcW w:w="353" w:type="pct"/>
            <w:vAlign w:val="center"/>
          </w:tcPr>
          <w:p w14:paraId="6C248020"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4F543952" w14:textId="77777777" w:rsidR="00040F58" w:rsidRPr="00040F58" w:rsidRDefault="00040F58" w:rsidP="00AA129E">
            <w:pPr>
              <w:spacing w:after="0" w:line="240" w:lineRule="auto"/>
              <w:rPr>
                <w:rFonts w:ascii="Times New Roman" w:eastAsia="Calibri" w:hAnsi="Times New Roman" w:cs="Times New Roman"/>
                <w:sz w:val="20"/>
                <w:szCs w:val="20"/>
                <w:lang w:eastAsia="ru-RU"/>
              </w:rPr>
            </w:pPr>
            <w:r w:rsidRPr="00040F58">
              <w:rPr>
                <w:rFonts w:ascii="Times New Roman" w:hAnsi="Times New Roman" w:cs="Times New Roman"/>
                <w:sz w:val="20"/>
                <w:szCs w:val="20"/>
                <w:lang w:eastAsia="ru-RU"/>
              </w:rPr>
              <w:t>Содействие занятости молодежи в летний период</w:t>
            </w:r>
          </w:p>
        </w:tc>
        <w:tc>
          <w:tcPr>
            <w:tcW w:w="710" w:type="pct"/>
            <w:vAlign w:val="center"/>
          </w:tcPr>
          <w:p w14:paraId="6D27D5A1" w14:textId="77777777" w:rsidR="00040F58" w:rsidRPr="00040F58" w:rsidRDefault="00040F58" w:rsidP="00AA129E">
            <w:pPr>
              <w:spacing w:after="0" w:line="240" w:lineRule="auto"/>
              <w:jc w:val="center"/>
              <w:rPr>
                <w:rFonts w:ascii="Times New Roman" w:hAnsi="Times New Roman" w:cs="Times New Roman"/>
                <w:sz w:val="20"/>
                <w:szCs w:val="20"/>
                <w:lang w:eastAsia="ru-RU"/>
              </w:rPr>
            </w:pPr>
          </w:p>
          <w:p w14:paraId="2C3B6F56"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r w:rsidRPr="00040F58">
              <w:rPr>
                <w:rFonts w:ascii="Times New Roman" w:hAnsi="Times New Roman" w:cs="Times New Roman"/>
                <w:sz w:val="20"/>
                <w:szCs w:val="20"/>
                <w:lang w:eastAsia="ru-RU"/>
              </w:rPr>
              <w:t>2022 – 2026 гг.</w:t>
            </w:r>
          </w:p>
        </w:tc>
        <w:tc>
          <w:tcPr>
            <w:tcW w:w="808" w:type="pct"/>
            <w:vAlign w:val="center"/>
          </w:tcPr>
          <w:p w14:paraId="7F2AF4CE"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Бюджет МО «Мирнинский район», Бюджет МО «Город Удачный», АК «АЛРОСА» (ПАО)</w:t>
            </w:r>
          </w:p>
        </w:tc>
        <w:tc>
          <w:tcPr>
            <w:tcW w:w="1059" w:type="pct"/>
            <w:vAlign w:val="center"/>
          </w:tcPr>
          <w:p w14:paraId="2DFE7660"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 xml:space="preserve">Муниципальная  программа МО «Город Удачный» «Развитие культурного пространства на территории МО «Город Удачный» на 2022 - 2026 </w:t>
            </w:r>
            <w:r w:rsidRPr="00040F58">
              <w:rPr>
                <w:rFonts w:ascii="Times New Roman" w:hAnsi="Times New Roman" w:cs="Times New Roman"/>
                <w:sz w:val="20"/>
                <w:szCs w:val="20"/>
                <w:lang w:eastAsia="ru-RU"/>
              </w:rPr>
              <w:lastRenderedPageBreak/>
              <w:t>годы» и «Организация и осуществление мероприятий по работе с детьми и молодежью на 2022-2026 годы»</w:t>
            </w:r>
          </w:p>
        </w:tc>
        <w:tc>
          <w:tcPr>
            <w:tcW w:w="1057" w:type="pct"/>
            <w:vAlign w:val="center"/>
          </w:tcPr>
          <w:p w14:paraId="16101E50"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lastRenderedPageBreak/>
              <w:t xml:space="preserve">Создание благоприятных условий для гражданского становления и самореализации детей и молодежи, поддержка и развитие </w:t>
            </w:r>
            <w:r w:rsidRPr="00040F58">
              <w:rPr>
                <w:rFonts w:ascii="Times New Roman" w:hAnsi="Times New Roman" w:cs="Times New Roman"/>
                <w:sz w:val="20"/>
                <w:szCs w:val="20"/>
                <w:lang w:eastAsia="ru-RU"/>
              </w:rPr>
              <w:lastRenderedPageBreak/>
              <w:t>молодежных инициатив, содействие социальному, культурному, духовному и физическому развитию детей и молодежи</w:t>
            </w:r>
          </w:p>
        </w:tc>
      </w:tr>
      <w:tr w:rsidR="00040F58" w:rsidRPr="00040F58" w14:paraId="39E2A531" w14:textId="77777777" w:rsidTr="00AA129E">
        <w:tc>
          <w:tcPr>
            <w:tcW w:w="353" w:type="pct"/>
            <w:vAlign w:val="center"/>
          </w:tcPr>
          <w:p w14:paraId="3AEF7C4F" w14:textId="77777777" w:rsidR="00040F58" w:rsidRPr="00040F58" w:rsidRDefault="00040F58" w:rsidP="00040F58">
            <w:pPr>
              <w:numPr>
                <w:ilvl w:val="0"/>
                <w:numId w:val="8"/>
              </w:numPr>
              <w:spacing w:after="0" w:line="240" w:lineRule="auto"/>
              <w:ind w:left="0" w:firstLine="0"/>
              <w:contextualSpacing/>
              <w:jc w:val="both"/>
              <w:rPr>
                <w:rFonts w:ascii="Times New Roman" w:hAnsi="Times New Roman" w:cs="Times New Roman"/>
                <w:sz w:val="20"/>
                <w:szCs w:val="20"/>
                <w:lang w:eastAsia="ru-RU"/>
              </w:rPr>
            </w:pPr>
          </w:p>
        </w:tc>
        <w:tc>
          <w:tcPr>
            <w:tcW w:w="1013" w:type="pct"/>
            <w:vAlign w:val="center"/>
          </w:tcPr>
          <w:p w14:paraId="1080C2E9" w14:textId="77777777" w:rsidR="00040F58" w:rsidRPr="00040F58" w:rsidRDefault="00040F58" w:rsidP="00AA129E">
            <w:pPr>
              <w:spacing w:after="0" w:line="240" w:lineRule="auto"/>
              <w:rPr>
                <w:rFonts w:ascii="Times New Roman" w:eastAsia="Calibri" w:hAnsi="Times New Roman" w:cs="Times New Roman"/>
                <w:sz w:val="20"/>
                <w:szCs w:val="20"/>
                <w:lang w:eastAsia="ru-RU"/>
              </w:rPr>
            </w:pPr>
            <w:r w:rsidRPr="00040F58">
              <w:rPr>
                <w:rFonts w:ascii="Times New Roman" w:hAnsi="Times New Roman" w:cs="Times New Roman"/>
                <w:sz w:val="20"/>
                <w:szCs w:val="20"/>
                <w:lang w:eastAsia="ru-RU"/>
              </w:rPr>
              <w:t>Строительство учебно-производственного полигона горного оборудования для обучающихся филиала МРТК «Удачнинский».</w:t>
            </w:r>
          </w:p>
        </w:tc>
        <w:tc>
          <w:tcPr>
            <w:tcW w:w="710" w:type="pct"/>
            <w:vAlign w:val="center"/>
          </w:tcPr>
          <w:p w14:paraId="36C220D0"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p>
          <w:p w14:paraId="50719FEE"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p>
          <w:p w14:paraId="32115B88" w14:textId="77777777" w:rsidR="00040F58" w:rsidRPr="00040F58" w:rsidRDefault="00040F58" w:rsidP="00AA129E">
            <w:pPr>
              <w:spacing w:after="0" w:line="240" w:lineRule="auto"/>
              <w:jc w:val="center"/>
              <w:rPr>
                <w:rFonts w:ascii="Times New Roman" w:eastAsia="Calibri" w:hAnsi="Times New Roman" w:cs="Times New Roman"/>
                <w:sz w:val="20"/>
                <w:szCs w:val="20"/>
                <w:lang w:eastAsia="ru-RU"/>
              </w:rPr>
            </w:pPr>
            <w:r w:rsidRPr="00040F58">
              <w:rPr>
                <w:rFonts w:ascii="Times New Roman" w:eastAsia="Calibri" w:hAnsi="Times New Roman" w:cs="Times New Roman"/>
                <w:sz w:val="20"/>
                <w:szCs w:val="20"/>
                <w:lang w:eastAsia="ru-RU"/>
              </w:rPr>
              <w:t>2023 гг.</w:t>
            </w:r>
          </w:p>
        </w:tc>
        <w:tc>
          <w:tcPr>
            <w:tcW w:w="808" w:type="pct"/>
            <w:vAlign w:val="center"/>
          </w:tcPr>
          <w:p w14:paraId="5EF143BA" w14:textId="77777777" w:rsidR="00040F58" w:rsidRPr="00040F58" w:rsidRDefault="00040F58" w:rsidP="00AA129E">
            <w:pPr>
              <w:spacing w:after="0" w:line="240" w:lineRule="auto"/>
              <w:jc w:val="center"/>
              <w:rPr>
                <w:rFonts w:ascii="Times New Roman" w:hAnsi="Times New Roman" w:cs="Times New Roman"/>
                <w:sz w:val="20"/>
                <w:szCs w:val="20"/>
                <w:lang w:eastAsia="ru-RU"/>
              </w:rPr>
            </w:pPr>
            <w:r w:rsidRPr="00040F58">
              <w:rPr>
                <w:rFonts w:ascii="Times New Roman" w:hAnsi="Times New Roman" w:cs="Times New Roman"/>
                <w:sz w:val="20"/>
                <w:szCs w:val="20"/>
                <w:lang w:eastAsia="ru-RU"/>
              </w:rPr>
              <w:t>Бюджет МО «Мирнинский район», АК «АЛРОСА» (ПАО)</w:t>
            </w:r>
          </w:p>
        </w:tc>
        <w:tc>
          <w:tcPr>
            <w:tcW w:w="1059" w:type="pct"/>
            <w:vAlign w:val="center"/>
          </w:tcPr>
          <w:p w14:paraId="68C00FCF" w14:textId="77777777" w:rsidR="00040F58" w:rsidRPr="00040F58" w:rsidRDefault="00040F58" w:rsidP="00AA129E">
            <w:pPr>
              <w:spacing w:after="0" w:line="240" w:lineRule="auto"/>
              <w:jc w:val="center"/>
              <w:rPr>
                <w:rFonts w:ascii="Times New Roman" w:hAnsi="Times New Roman" w:cs="Times New Roman"/>
                <w:sz w:val="20"/>
                <w:szCs w:val="20"/>
                <w:lang w:eastAsia="ru-RU"/>
              </w:rPr>
            </w:pPr>
          </w:p>
        </w:tc>
        <w:tc>
          <w:tcPr>
            <w:tcW w:w="1057" w:type="pct"/>
            <w:vAlign w:val="center"/>
          </w:tcPr>
          <w:p w14:paraId="2B2B5EDA" w14:textId="77777777" w:rsidR="00040F58" w:rsidRPr="00040F58" w:rsidRDefault="00040F58" w:rsidP="00AA129E">
            <w:pPr>
              <w:spacing w:after="0" w:line="240" w:lineRule="auto"/>
              <w:rPr>
                <w:rFonts w:ascii="Times New Roman" w:hAnsi="Times New Roman" w:cs="Times New Roman"/>
                <w:sz w:val="20"/>
                <w:szCs w:val="20"/>
                <w:lang w:eastAsia="ru-RU"/>
              </w:rPr>
            </w:pPr>
            <w:r w:rsidRPr="00040F58">
              <w:rPr>
                <w:rFonts w:ascii="Times New Roman" w:hAnsi="Times New Roman" w:cs="Times New Roman"/>
                <w:sz w:val="20"/>
                <w:szCs w:val="20"/>
                <w:lang w:eastAsia="ru-RU"/>
              </w:rPr>
              <w:t>Обеспечение высокого качества образовательного процесса в соответствии с меняющимися запросами населения и перспективными задачами развития экономики города</w:t>
            </w:r>
          </w:p>
        </w:tc>
      </w:tr>
    </w:tbl>
    <w:p w14:paraId="29990D1B" w14:textId="77777777" w:rsidR="00281736" w:rsidRDefault="00281736" w:rsidP="00281736">
      <w:pPr>
        <w:tabs>
          <w:tab w:val="left" w:pos="993"/>
        </w:tabs>
        <w:spacing w:after="0" w:line="240" w:lineRule="auto"/>
        <w:ind w:firstLine="720"/>
        <w:jc w:val="both"/>
        <w:rPr>
          <w:rFonts w:ascii="Times New Roman" w:hAnsi="Times New Roman" w:cs="Times New Roman"/>
          <w:sz w:val="28"/>
          <w:szCs w:val="28"/>
        </w:rPr>
      </w:pPr>
    </w:p>
    <w:p w14:paraId="6F98840C" w14:textId="77777777" w:rsidR="000061E0" w:rsidRPr="00480733" w:rsidRDefault="000061E0" w:rsidP="000061E0">
      <w:pPr>
        <w:pStyle w:val="2"/>
        <w:spacing w:before="200" w:after="200"/>
        <w:ind w:firstLine="709"/>
        <w:jc w:val="center"/>
        <w:rPr>
          <w:rFonts w:ascii="Times New Roman" w:hAnsi="Times New Roman" w:cs="Times New Roman"/>
          <w:bCs w:val="0"/>
          <w:i w:val="0"/>
        </w:rPr>
      </w:pPr>
      <w:bookmarkStart w:id="1" w:name="_Toc524014850"/>
      <w:r w:rsidRPr="00480733">
        <w:rPr>
          <w:rFonts w:ascii="Times New Roman" w:hAnsi="Times New Roman" w:cs="Times New Roman"/>
          <w:bCs w:val="0"/>
          <w:i w:val="0"/>
        </w:rPr>
        <w:t>Перечень муниципальных программ, утверждаемых в целях реализации Стратегии</w:t>
      </w:r>
      <w:r w:rsidR="00C86FE2">
        <w:rPr>
          <w:rFonts w:ascii="Times New Roman" w:hAnsi="Times New Roman" w:cs="Times New Roman"/>
          <w:bCs w:val="0"/>
          <w:i w:val="0"/>
        </w:rPr>
        <w:t>,</w:t>
      </w:r>
      <w:r w:rsidRPr="00480733">
        <w:rPr>
          <w:rFonts w:ascii="Times New Roman" w:hAnsi="Times New Roman" w:cs="Times New Roman"/>
          <w:bCs w:val="0"/>
          <w:i w:val="0"/>
        </w:rPr>
        <w:t xml:space="preserve"> а также которые предполагается сформировать на период до 2030 г.</w:t>
      </w:r>
      <w:bookmarkEnd w:id="1"/>
    </w:p>
    <w:p w14:paraId="2D8CECDA" w14:textId="77777777" w:rsidR="004D7677" w:rsidRPr="004D7677" w:rsidRDefault="004D7677" w:rsidP="004D7677">
      <w:pPr>
        <w:spacing w:before="200" w:after="200" w:line="240" w:lineRule="auto"/>
        <w:ind w:firstLine="709"/>
        <w:jc w:val="both"/>
        <w:rPr>
          <w:rFonts w:ascii="Times New Roman" w:hAnsi="Times New Roman" w:cs="Times New Roman"/>
          <w:sz w:val="28"/>
          <w:szCs w:val="28"/>
        </w:rPr>
      </w:pPr>
      <w:r w:rsidRPr="004D7677">
        <w:rPr>
          <w:rFonts w:ascii="Times New Roman" w:hAnsi="Times New Roman" w:cs="Times New Roman"/>
          <w:sz w:val="28"/>
          <w:szCs w:val="28"/>
        </w:rPr>
        <w:t>- Муниципальная программа «Развитие культурного пространства на территории»;</w:t>
      </w:r>
    </w:p>
    <w:p w14:paraId="126737D2" w14:textId="77777777" w:rsidR="004D7677" w:rsidRPr="004D7677" w:rsidRDefault="004D7677" w:rsidP="004D7677">
      <w:pPr>
        <w:spacing w:before="200" w:after="200" w:line="240" w:lineRule="auto"/>
        <w:ind w:firstLine="709"/>
        <w:jc w:val="both"/>
        <w:rPr>
          <w:rFonts w:ascii="Times New Roman" w:hAnsi="Times New Roman" w:cs="Times New Roman"/>
          <w:sz w:val="28"/>
          <w:szCs w:val="28"/>
        </w:rPr>
      </w:pPr>
      <w:r w:rsidRPr="004D7677">
        <w:rPr>
          <w:rFonts w:ascii="Times New Roman" w:hAnsi="Times New Roman" w:cs="Times New Roman"/>
          <w:sz w:val="28"/>
          <w:szCs w:val="28"/>
        </w:rPr>
        <w:t>- Муниципальная программа «Организация и осуществление мероприятий по работе с детьми и молодежью»;</w:t>
      </w:r>
    </w:p>
    <w:p w14:paraId="1CD537DA" w14:textId="77777777" w:rsidR="004D7677" w:rsidRPr="004D7677" w:rsidRDefault="004D7677" w:rsidP="004D7677">
      <w:pPr>
        <w:spacing w:before="200" w:after="200" w:line="240" w:lineRule="auto"/>
        <w:ind w:firstLine="709"/>
        <w:jc w:val="both"/>
        <w:rPr>
          <w:rFonts w:ascii="Times New Roman" w:hAnsi="Times New Roman" w:cs="Times New Roman"/>
          <w:sz w:val="28"/>
          <w:szCs w:val="28"/>
        </w:rPr>
      </w:pPr>
      <w:r w:rsidRPr="004D7677">
        <w:rPr>
          <w:rFonts w:ascii="Times New Roman" w:hAnsi="Times New Roman" w:cs="Times New Roman"/>
          <w:sz w:val="28"/>
          <w:szCs w:val="28"/>
        </w:rPr>
        <w:t>- Муниципальная программа «Развитие физической культуры и спорта»;</w:t>
      </w:r>
    </w:p>
    <w:p w14:paraId="3ACC6164" w14:textId="77777777" w:rsidR="004D7677" w:rsidRPr="004D7677" w:rsidRDefault="004D7677" w:rsidP="004D7677">
      <w:pPr>
        <w:spacing w:before="200" w:after="200" w:line="240" w:lineRule="auto"/>
        <w:ind w:firstLine="709"/>
        <w:jc w:val="both"/>
        <w:rPr>
          <w:rFonts w:ascii="Times New Roman" w:hAnsi="Times New Roman" w:cs="Times New Roman"/>
          <w:sz w:val="28"/>
          <w:szCs w:val="28"/>
        </w:rPr>
      </w:pPr>
      <w:r w:rsidRPr="004D7677">
        <w:rPr>
          <w:rFonts w:ascii="Times New Roman" w:hAnsi="Times New Roman" w:cs="Times New Roman"/>
          <w:sz w:val="28"/>
          <w:szCs w:val="28"/>
        </w:rPr>
        <w:t>- Муниципальная программа «Социальная защита населения»;</w:t>
      </w:r>
    </w:p>
    <w:p w14:paraId="4DC0FFD6" w14:textId="77777777" w:rsidR="004D7677" w:rsidRPr="004D7677" w:rsidRDefault="004D7677" w:rsidP="004D7677">
      <w:pPr>
        <w:spacing w:before="200" w:after="200" w:line="240" w:lineRule="auto"/>
        <w:ind w:firstLine="709"/>
        <w:jc w:val="both"/>
        <w:rPr>
          <w:rFonts w:ascii="Times New Roman" w:hAnsi="Times New Roman" w:cs="Times New Roman"/>
          <w:sz w:val="28"/>
          <w:szCs w:val="28"/>
        </w:rPr>
      </w:pPr>
      <w:r w:rsidRPr="004D7677">
        <w:rPr>
          <w:rFonts w:ascii="Times New Roman" w:hAnsi="Times New Roman" w:cs="Times New Roman"/>
          <w:sz w:val="28"/>
          <w:szCs w:val="28"/>
        </w:rPr>
        <w:t>- Муниципальная программа «Управление муниципальным имуществом»;</w:t>
      </w:r>
    </w:p>
    <w:p w14:paraId="00238BAA" w14:textId="77777777" w:rsidR="004D7677" w:rsidRPr="004D7677" w:rsidRDefault="004D7677" w:rsidP="004D7677">
      <w:pPr>
        <w:spacing w:before="200" w:after="200" w:line="240" w:lineRule="auto"/>
        <w:ind w:firstLine="709"/>
        <w:jc w:val="both"/>
        <w:rPr>
          <w:rFonts w:ascii="Times New Roman" w:hAnsi="Times New Roman" w:cs="Times New Roman"/>
          <w:sz w:val="28"/>
          <w:szCs w:val="28"/>
        </w:rPr>
      </w:pPr>
      <w:r w:rsidRPr="004D7677">
        <w:rPr>
          <w:rFonts w:ascii="Times New Roman" w:hAnsi="Times New Roman" w:cs="Times New Roman"/>
          <w:sz w:val="28"/>
          <w:szCs w:val="28"/>
        </w:rPr>
        <w:t>- Муниципальная  программа  «Ремонт и содержание объектов муниципального имущества»;</w:t>
      </w:r>
    </w:p>
    <w:p w14:paraId="6EB1A0D8" w14:textId="77777777" w:rsidR="004D7677" w:rsidRPr="004D7677" w:rsidRDefault="004D7677" w:rsidP="004D7677">
      <w:pPr>
        <w:spacing w:before="200" w:after="200" w:line="240" w:lineRule="auto"/>
        <w:ind w:firstLine="709"/>
        <w:jc w:val="both"/>
        <w:rPr>
          <w:rFonts w:ascii="Times New Roman" w:hAnsi="Times New Roman" w:cs="Times New Roman"/>
          <w:sz w:val="28"/>
          <w:szCs w:val="28"/>
        </w:rPr>
      </w:pPr>
      <w:r w:rsidRPr="004D7677">
        <w:rPr>
          <w:rFonts w:ascii="Times New Roman" w:hAnsi="Times New Roman" w:cs="Times New Roman"/>
          <w:sz w:val="28"/>
          <w:szCs w:val="28"/>
        </w:rPr>
        <w:t>- Муниципальная программа «Энергосбережение и повышение энергетической эффективности»;</w:t>
      </w:r>
    </w:p>
    <w:p w14:paraId="2F745F21" w14:textId="77777777" w:rsidR="004D7677" w:rsidRPr="004D7677" w:rsidRDefault="004D7677" w:rsidP="004D7677">
      <w:pPr>
        <w:spacing w:before="200" w:after="200" w:line="240" w:lineRule="auto"/>
        <w:ind w:firstLine="709"/>
        <w:jc w:val="both"/>
        <w:rPr>
          <w:rFonts w:ascii="Times New Roman" w:hAnsi="Times New Roman" w:cs="Times New Roman"/>
          <w:sz w:val="28"/>
          <w:szCs w:val="28"/>
        </w:rPr>
      </w:pPr>
      <w:r w:rsidRPr="004D7677">
        <w:rPr>
          <w:rFonts w:ascii="Times New Roman" w:hAnsi="Times New Roman" w:cs="Times New Roman"/>
          <w:sz w:val="28"/>
          <w:szCs w:val="28"/>
        </w:rPr>
        <w:t>- Муниципальная программа «Обеспечение безопасности жизнедеятельности населения»;</w:t>
      </w:r>
    </w:p>
    <w:p w14:paraId="1E7242FE" w14:textId="77777777" w:rsidR="004D7677" w:rsidRPr="004D7677" w:rsidRDefault="004D7677" w:rsidP="004D7677">
      <w:pPr>
        <w:spacing w:before="200" w:after="200" w:line="240" w:lineRule="auto"/>
        <w:ind w:firstLine="709"/>
        <w:jc w:val="both"/>
        <w:rPr>
          <w:rFonts w:ascii="Times New Roman" w:hAnsi="Times New Roman" w:cs="Times New Roman"/>
          <w:sz w:val="28"/>
          <w:szCs w:val="28"/>
        </w:rPr>
      </w:pPr>
      <w:r w:rsidRPr="004D7677">
        <w:rPr>
          <w:rFonts w:ascii="Times New Roman" w:hAnsi="Times New Roman" w:cs="Times New Roman"/>
          <w:sz w:val="28"/>
          <w:szCs w:val="28"/>
        </w:rPr>
        <w:t>- Муниципальная программа «Обеспечение граждан доступным и комфортным жильем»;</w:t>
      </w:r>
    </w:p>
    <w:p w14:paraId="2080C120" w14:textId="77777777" w:rsidR="004D7677" w:rsidRPr="004D7677" w:rsidRDefault="004D7677" w:rsidP="004D7677">
      <w:pPr>
        <w:spacing w:before="200" w:after="200" w:line="240" w:lineRule="auto"/>
        <w:ind w:firstLine="709"/>
        <w:jc w:val="both"/>
        <w:rPr>
          <w:rFonts w:ascii="Times New Roman" w:hAnsi="Times New Roman" w:cs="Times New Roman"/>
          <w:sz w:val="28"/>
          <w:szCs w:val="28"/>
        </w:rPr>
      </w:pPr>
      <w:r w:rsidRPr="004D7677">
        <w:rPr>
          <w:rFonts w:ascii="Times New Roman" w:hAnsi="Times New Roman" w:cs="Times New Roman"/>
          <w:sz w:val="28"/>
          <w:szCs w:val="28"/>
        </w:rPr>
        <w:t>- Муниципальная программа «Комплексное развитие транспортной инфраструктуры»;</w:t>
      </w:r>
    </w:p>
    <w:p w14:paraId="067D9A9B" w14:textId="77777777" w:rsidR="004D7677" w:rsidRPr="004D7677" w:rsidRDefault="004D7677" w:rsidP="004D7677">
      <w:pPr>
        <w:spacing w:before="200" w:after="200" w:line="240" w:lineRule="auto"/>
        <w:ind w:firstLine="709"/>
        <w:jc w:val="both"/>
        <w:rPr>
          <w:rFonts w:ascii="Times New Roman" w:hAnsi="Times New Roman" w:cs="Times New Roman"/>
          <w:sz w:val="28"/>
          <w:szCs w:val="28"/>
        </w:rPr>
      </w:pPr>
      <w:r w:rsidRPr="004D7677">
        <w:rPr>
          <w:rFonts w:ascii="Times New Roman" w:hAnsi="Times New Roman" w:cs="Times New Roman"/>
          <w:sz w:val="28"/>
          <w:szCs w:val="28"/>
        </w:rPr>
        <w:lastRenderedPageBreak/>
        <w:t>- Муниципальная программа «Комплексное благоустройство территории»;</w:t>
      </w:r>
    </w:p>
    <w:p w14:paraId="1BA0E5B5" w14:textId="77777777" w:rsidR="004D7677" w:rsidRPr="004D7677" w:rsidRDefault="004D7677" w:rsidP="004D7677">
      <w:pPr>
        <w:spacing w:before="200" w:after="200" w:line="240" w:lineRule="auto"/>
        <w:ind w:firstLine="709"/>
        <w:jc w:val="both"/>
        <w:rPr>
          <w:rFonts w:ascii="Times New Roman" w:hAnsi="Times New Roman" w:cs="Times New Roman"/>
          <w:sz w:val="28"/>
          <w:szCs w:val="28"/>
        </w:rPr>
      </w:pPr>
      <w:r w:rsidRPr="004D7677">
        <w:rPr>
          <w:rFonts w:ascii="Times New Roman" w:hAnsi="Times New Roman" w:cs="Times New Roman"/>
          <w:sz w:val="28"/>
          <w:szCs w:val="28"/>
        </w:rPr>
        <w:t>- Муниципальная программа «Развитие малого и среднего предпринимательства»;</w:t>
      </w:r>
    </w:p>
    <w:p w14:paraId="0699097A" w14:textId="77777777" w:rsidR="004D7677" w:rsidRPr="004D7677" w:rsidRDefault="004D7677" w:rsidP="004D7677">
      <w:pPr>
        <w:spacing w:before="200" w:after="200" w:line="240" w:lineRule="auto"/>
        <w:ind w:firstLine="709"/>
        <w:jc w:val="both"/>
        <w:rPr>
          <w:rFonts w:ascii="Times New Roman" w:hAnsi="Times New Roman" w:cs="Times New Roman"/>
          <w:sz w:val="28"/>
          <w:szCs w:val="28"/>
        </w:rPr>
      </w:pPr>
      <w:r w:rsidRPr="004D7677">
        <w:rPr>
          <w:rFonts w:ascii="Times New Roman" w:hAnsi="Times New Roman" w:cs="Times New Roman"/>
          <w:sz w:val="28"/>
          <w:szCs w:val="28"/>
        </w:rPr>
        <w:t>- Муниципальная программа «Развитие кадрового потенциала администрации»;</w:t>
      </w:r>
    </w:p>
    <w:p w14:paraId="380D540E" w14:textId="77777777" w:rsidR="004D7677" w:rsidRPr="004D7677" w:rsidRDefault="004D7677" w:rsidP="004D7677">
      <w:pPr>
        <w:spacing w:before="200" w:after="200" w:line="240" w:lineRule="auto"/>
        <w:ind w:firstLine="709"/>
        <w:jc w:val="both"/>
        <w:rPr>
          <w:rFonts w:ascii="Times New Roman" w:hAnsi="Times New Roman" w:cs="Times New Roman"/>
          <w:sz w:val="28"/>
          <w:szCs w:val="28"/>
        </w:rPr>
      </w:pPr>
      <w:r w:rsidRPr="004D7677">
        <w:rPr>
          <w:rFonts w:ascii="Times New Roman" w:hAnsi="Times New Roman" w:cs="Times New Roman"/>
          <w:sz w:val="28"/>
          <w:szCs w:val="28"/>
        </w:rPr>
        <w:t>- Муниципальная программа «Комплексное развитие сельских территорий»;</w:t>
      </w:r>
    </w:p>
    <w:p w14:paraId="725E628B" w14:textId="77777777" w:rsidR="004D7677" w:rsidRPr="004D7677" w:rsidRDefault="004D7677" w:rsidP="004D7677">
      <w:pPr>
        <w:spacing w:before="200" w:after="200" w:line="240" w:lineRule="auto"/>
        <w:ind w:firstLine="709"/>
        <w:jc w:val="both"/>
        <w:rPr>
          <w:rFonts w:ascii="Times New Roman" w:hAnsi="Times New Roman" w:cs="Times New Roman"/>
          <w:sz w:val="28"/>
          <w:szCs w:val="28"/>
        </w:rPr>
      </w:pPr>
      <w:r w:rsidRPr="004D7677">
        <w:rPr>
          <w:rFonts w:ascii="Times New Roman" w:hAnsi="Times New Roman" w:cs="Times New Roman"/>
          <w:sz w:val="28"/>
          <w:szCs w:val="28"/>
        </w:rPr>
        <w:t>- Муниципальная программа «Формирование комфортной городской среды».</w:t>
      </w:r>
    </w:p>
    <w:p w14:paraId="60A75A96" w14:textId="77777777" w:rsidR="00281736" w:rsidRPr="004D7677" w:rsidRDefault="00281736">
      <w:pPr>
        <w:spacing w:after="200" w:line="276" w:lineRule="auto"/>
      </w:pPr>
      <w:r w:rsidRPr="004D7677">
        <w:br w:type="page"/>
      </w:r>
    </w:p>
    <w:p w14:paraId="0F4B0AC1" w14:textId="77777777" w:rsidR="00281736" w:rsidRDefault="00281736">
      <w:pPr>
        <w:sectPr w:rsidR="00281736" w:rsidSect="00281736">
          <w:footerReference w:type="default" r:id="rId8"/>
          <w:pgSz w:w="11906" w:h="16838"/>
          <w:pgMar w:top="1134" w:right="851" w:bottom="1134" w:left="1701" w:header="709" w:footer="709" w:gutter="0"/>
          <w:cols w:space="708"/>
          <w:docGrid w:linePitch="360"/>
        </w:sectPr>
      </w:pPr>
    </w:p>
    <w:p w14:paraId="4CE854EC" w14:textId="77777777" w:rsidR="000061E0" w:rsidRDefault="00281736" w:rsidP="00C86FE2">
      <w:pPr>
        <w:pStyle w:val="a6"/>
        <w:spacing w:line="276" w:lineRule="auto"/>
        <w:ind w:firstLine="709"/>
        <w:jc w:val="center"/>
        <w:rPr>
          <w:rFonts w:ascii="Times New Roman" w:hAnsi="Times New Roman" w:cs="Times New Roman"/>
          <w:sz w:val="28"/>
          <w:szCs w:val="28"/>
        </w:rPr>
      </w:pPr>
      <w:bookmarkStart w:id="2" w:name="_Toc524014956"/>
      <w:r w:rsidRPr="00DF7F81">
        <w:rPr>
          <w:rFonts w:ascii="Times New Roman" w:hAnsi="Times New Roman" w:cs="Times New Roman"/>
          <w:sz w:val="28"/>
          <w:szCs w:val="28"/>
        </w:rPr>
        <w:lastRenderedPageBreak/>
        <w:t xml:space="preserve">Целевые показатели Стратегии социально-экономического развития муниципального образования </w:t>
      </w:r>
    </w:p>
    <w:p w14:paraId="080EAE2A" w14:textId="4CC39BB4" w:rsidR="00C86FE2" w:rsidRPr="002F3E58" w:rsidRDefault="00281736" w:rsidP="00DB7C3D">
      <w:pPr>
        <w:pStyle w:val="a6"/>
        <w:spacing w:after="0" w:line="276" w:lineRule="auto"/>
        <w:ind w:firstLine="709"/>
        <w:jc w:val="center"/>
        <w:rPr>
          <w:rFonts w:ascii="Times New Roman" w:hAnsi="Times New Roman" w:cs="Times New Roman"/>
          <w:sz w:val="28"/>
          <w:szCs w:val="28"/>
        </w:rPr>
      </w:pPr>
      <w:r>
        <w:rPr>
          <w:rFonts w:ascii="Times New Roman" w:hAnsi="Times New Roman" w:cs="Times New Roman"/>
          <w:sz w:val="28"/>
          <w:szCs w:val="28"/>
        </w:rPr>
        <w:t>«Г</w:t>
      </w:r>
      <w:r w:rsidRPr="00DF7F81">
        <w:rPr>
          <w:rFonts w:ascii="Times New Roman" w:hAnsi="Times New Roman" w:cs="Times New Roman"/>
          <w:sz w:val="28"/>
          <w:szCs w:val="28"/>
        </w:rPr>
        <w:t>ород Удачный</w:t>
      </w:r>
      <w:r>
        <w:rPr>
          <w:rFonts w:ascii="Times New Roman" w:hAnsi="Times New Roman" w:cs="Times New Roman"/>
          <w:sz w:val="28"/>
          <w:szCs w:val="28"/>
        </w:rPr>
        <w:t>»</w:t>
      </w:r>
      <w:r w:rsidR="00CF4CEA">
        <w:rPr>
          <w:rFonts w:ascii="Times New Roman" w:hAnsi="Times New Roman" w:cs="Times New Roman"/>
          <w:sz w:val="28"/>
          <w:szCs w:val="28"/>
        </w:rPr>
        <w:t xml:space="preserve"> на период</w:t>
      </w:r>
      <w:r w:rsidRPr="00DF7F81">
        <w:rPr>
          <w:rFonts w:ascii="Times New Roman" w:hAnsi="Times New Roman" w:cs="Times New Roman"/>
          <w:sz w:val="28"/>
          <w:szCs w:val="28"/>
        </w:rPr>
        <w:t xml:space="preserve"> до 2030 </w:t>
      </w:r>
      <w:r>
        <w:rPr>
          <w:rFonts w:ascii="Times New Roman" w:hAnsi="Times New Roman" w:cs="Times New Roman"/>
          <w:sz w:val="28"/>
          <w:szCs w:val="28"/>
        </w:rPr>
        <w:t>г.</w:t>
      </w:r>
      <w:bookmarkEnd w:id="2"/>
      <w:r w:rsidR="00D06405">
        <w:rPr>
          <w:rFonts w:ascii="Times New Roman" w:hAnsi="Times New Roman" w:cs="Times New Roman"/>
          <w:sz w:val="28"/>
          <w:szCs w:val="28"/>
        </w:rPr>
        <w:t xml:space="preserve"> (базовый сценарий)</w:t>
      </w:r>
    </w:p>
    <w:p w14:paraId="2B465EB4" w14:textId="77777777" w:rsidR="00281736" w:rsidRDefault="00281736" w:rsidP="00DB7C3D">
      <w:pPr>
        <w:spacing w:after="0" w:line="240" w:lineRule="auto"/>
        <w:jc w:val="both"/>
        <w:rPr>
          <w:rFonts w:ascii="Times New Roman" w:hAnsi="Times New Roman" w:cs="Times New Roman"/>
          <w:sz w:val="28"/>
          <w:szCs w:val="28"/>
          <w:highlight w:val="yellow"/>
        </w:rPr>
      </w:pPr>
    </w:p>
    <w:tbl>
      <w:tblPr>
        <w:tblW w:w="149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6"/>
        <w:gridCol w:w="1729"/>
        <w:gridCol w:w="2127"/>
        <w:gridCol w:w="2126"/>
      </w:tblGrid>
      <w:tr w:rsidR="004D7677" w:rsidRPr="00693B3F" w14:paraId="6F1CBF56" w14:textId="77777777" w:rsidTr="00DB7C3D">
        <w:trPr>
          <w:trHeight w:val="255"/>
        </w:trPr>
        <w:tc>
          <w:tcPr>
            <w:tcW w:w="8946" w:type="dxa"/>
            <w:shd w:val="clear" w:color="auto" w:fill="auto"/>
            <w:noWrap/>
            <w:vAlign w:val="center"/>
          </w:tcPr>
          <w:p w14:paraId="10CD2CDD" w14:textId="77777777" w:rsidR="004D7677" w:rsidRPr="00DF7F81" w:rsidRDefault="004D7677" w:rsidP="00AA129E">
            <w:pPr>
              <w:spacing w:after="0" w:line="240" w:lineRule="auto"/>
              <w:jc w:val="center"/>
              <w:rPr>
                <w:rFonts w:ascii="Times New Roman" w:hAnsi="Times New Roman" w:cs="Times New Roman"/>
                <w:b/>
                <w:sz w:val="24"/>
                <w:szCs w:val="24"/>
              </w:rPr>
            </w:pPr>
            <w:r w:rsidRPr="00DF7F81">
              <w:rPr>
                <w:rFonts w:ascii="Times New Roman" w:hAnsi="Times New Roman" w:cs="Times New Roman"/>
                <w:b/>
                <w:sz w:val="24"/>
                <w:szCs w:val="24"/>
              </w:rPr>
              <w:t>Наименование показателя</w:t>
            </w:r>
          </w:p>
        </w:tc>
        <w:tc>
          <w:tcPr>
            <w:tcW w:w="1729" w:type="dxa"/>
            <w:shd w:val="clear" w:color="auto" w:fill="auto"/>
            <w:noWrap/>
            <w:vAlign w:val="center"/>
          </w:tcPr>
          <w:p w14:paraId="2A3EDC26" w14:textId="77777777" w:rsidR="004D7677" w:rsidRPr="00DF7F81" w:rsidRDefault="004D7677" w:rsidP="00AA129E">
            <w:pPr>
              <w:spacing w:after="0" w:line="240" w:lineRule="auto"/>
              <w:jc w:val="center"/>
              <w:rPr>
                <w:rFonts w:ascii="Times New Roman" w:hAnsi="Times New Roman" w:cs="Times New Roman"/>
                <w:b/>
                <w:sz w:val="24"/>
                <w:szCs w:val="24"/>
              </w:rPr>
            </w:pPr>
            <w:r w:rsidRPr="00DF7F81">
              <w:rPr>
                <w:rFonts w:ascii="Times New Roman" w:hAnsi="Times New Roman" w:cs="Times New Roman"/>
                <w:b/>
                <w:sz w:val="24"/>
                <w:szCs w:val="24"/>
              </w:rPr>
              <w:t>Единица измерения</w:t>
            </w:r>
          </w:p>
        </w:tc>
        <w:tc>
          <w:tcPr>
            <w:tcW w:w="2127" w:type="dxa"/>
            <w:shd w:val="clear" w:color="auto" w:fill="auto"/>
            <w:noWrap/>
            <w:vAlign w:val="center"/>
          </w:tcPr>
          <w:p w14:paraId="48906AAE" w14:textId="77777777" w:rsidR="004D7677" w:rsidRPr="00DF7F81" w:rsidRDefault="004D7677" w:rsidP="00AA129E">
            <w:pPr>
              <w:spacing w:after="0" w:line="240" w:lineRule="auto"/>
              <w:jc w:val="center"/>
              <w:rPr>
                <w:rFonts w:ascii="Times New Roman" w:hAnsi="Times New Roman" w:cs="Times New Roman"/>
                <w:b/>
                <w:sz w:val="24"/>
                <w:szCs w:val="24"/>
              </w:rPr>
            </w:pPr>
            <w:r w:rsidRPr="00DF7F81">
              <w:rPr>
                <w:rFonts w:ascii="Times New Roman" w:hAnsi="Times New Roman" w:cs="Times New Roman"/>
                <w:b/>
                <w:sz w:val="24"/>
                <w:szCs w:val="24"/>
              </w:rPr>
              <w:t xml:space="preserve">Базовое значение (2017 </w:t>
            </w:r>
            <w:r>
              <w:rPr>
                <w:rFonts w:ascii="Times New Roman" w:hAnsi="Times New Roman" w:cs="Times New Roman"/>
                <w:b/>
                <w:sz w:val="24"/>
                <w:szCs w:val="24"/>
              </w:rPr>
              <w:t>г.</w:t>
            </w:r>
            <w:r w:rsidRPr="00DF7F81">
              <w:rPr>
                <w:rFonts w:ascii="Times New Roman" w:hAnsi="Times New Roman" w:cs="Times New Roman"/>
                <w:b/>
                <w:sz w:val="24"/>
                <w:szCs w:val="24"/>
              </w:rPr>
              <w:t>)</w:t>
            </w:r>
          </w:p>
        </w:tc>
        <w:tc>
          <w:tcPr>
            <w:tcW w:w="2126" w:type="dxa"/>
            <w:shd w:val="clear" w:color="auto" w:fill="auto"/>
            <w:noWrap/>
            <w:vAlign w:val="center"/>
          </w:tcPr>
          <w:p w14:paraId="67597CFC" w14:textId="77777777" w:rsidR="004D7677" w:rsidRPr="00DF7F81" w:rsidRDefault="004D7677" w:rsidP="00AA129E">
            <w:pPr>
              <w:spacing w:after="0" w:line="240" w:lineRule="auto"/>
              <w:jc w:val="center"/>
              <w:rPr>
                <w:rFonts w:ascii="Times New Roman" w:hAnsi="Times New Roman" w:cs="Times New Roman"/>
                <w:b/>
                <w:sz w:val="24"/>
                <w:szCs w:val="24"/>
              </w:rPr>
            </w:pPr>
            <w:r w:rsidRPr="00DF7F81">
              <w:rPr>
                <w:rFonts w:ascii="Times New Roman" w:hAnsi="Times New Roman" w:cs="Times New Roman"/>
                <w:b/>
                <w:sz w:val="24"/>
                <w:szCs w:val="24"/>
              </w:rPr>
              <w:t xml:space="preserve">Целевое значение (2030 </w:t>
            </w:r>
            <w:r>
              <w:rPr>
                <w:rFonts w:ascii="Times New Roman" w:hAnsi="Times New Roman" w:cs="Times New Roman"/>
                <w:b/>
                <w:sz w:val="24"/>
                <w:szCs w:val="24"/>
              </w:rPr>
              <w:t>г.</w:t>
            </w:r>
            <w:r w:rsidRPr="00DF7F81">
              <w:rPr>
                <w:rFonts w:ascii="Times New Roman" w:hAnsi="Times New Roman" w:cs="Times New Roman"/>
                <w:b/>
                <w:sz w:val="24"/>
                <w:szCs w:val="24"/>
              </w:rPr>
              <w:t>)</w:t>
            </w:r>
          </w:p>
        </w:tc>
      </w:tr>
      <w:tr w:rsidR="004D7677" w:rsidRPr="00693B3F" w14:paraId="6BEA5D85" w14:textId="77777777" w:rsidTr="00DB7C3D">
        <w:trPr>
          <w:trHeight w:val="255"/>
        </w:trPr>
        <w:tc>
          <w:tcPr>
            <w:tcW w:w="8946" w:type="dxa"/>
            <w:shd w:val="clear" w:color="auto" w:fill="auto"/>
            <w:noWrap/>
            <w:vAlign w:val="center"/>
          </w:tcPr>
          <w:p w14:paraId="3CE546BF" w14:textId="77777777" w:rsidR="004D7677" w:rsidRPr="00693B3F" w:rsidRDefault="004D7677" w:rsidP="00AA129E">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Общий коэффициент рождаемости (на 1000 человек населения) </w:t>
            </w:r>
          </w:p>
        </w:tc>
        <w:tc>
          <w:tcPr>
            <w:tcW w:w="1729" w:type="dxa"/>
            <w:shd w:val="clear" w:color="auto" w:fill="auto"/>
            <w:noWrap/>
            <w:vAlign w:val="center"/>
          </w:tcPr>
          <w:p w14:paraId="42D7D4A5"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промилле</w:t>
            </w:r>
          </w:p>
        </w:tc>
        <w:tc>
          <w:tcPr>
            <w:tcW w:w="2127" w:type="dxa"/>
            <w:shd w:val="clear" w:color="auto" w:fill="auto"/>
            <w:noWrap/>
            <w:vAlign w:val="center"/>
          </w:tcPr>
          <w:p w14:paraId="6D058DD0"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9,3</w:t>
            </w:r>
          </w:p>
        </w:tc>
        <w:tc>
          <w:tcPr>
            <w:tcW w:w="2126" w:type="dxa"/>
            <w:shd w:val="clear" w:color="auto" w:fill="auto"/>
            <w:noWrap/>
            <w:vAlign w:val="center"/>
          </w:tcPr>
          <w:p w14:paraId="091E5688"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11,6</w:t>
            </w:r>
          </w:p>
        </w:tc>
      </w:tr>
      <w:tr w:rsidR="004D7677" w:rsidRPr="00693B3F" w14:paraId="3A8384B0" w14:textId="77777777" w:rsidTr="00DB7C3D">
        <w:trPr>
          <w:trHeight w:val="255"/>
        </w:trPr>
        <w:tc>
          <w:tcPr>
            <w:tcW w:w="8946" w:type="dxa"/>
            <w:shd w:val="clear" w:color="auto" w:fill="auto"/>
            <w:noWrap/>
            <w:vAlign w:val="center"/>
          </w:tcPr>
          <w:p w14:paraId="1912A769" w14:textId="77777777" w:rsidR="004D7677" w:rsidRPr="00693B3F" w:rsidRDefault="004D7677" w:rsidP="00AA129E">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 xml:space="preserve">Общий коэффициент смертности на 1000 человек населения </w:t>
            </w:r>
          </w:p>
        </w:tc>
        <w:tc>
          <w:tcPr>
            <w:tcW w:w="1729" w:type="dxa"/>
            <w:shd w:val="clear" w:color="auto" w:fill="auto"/>
            <w:noWrap/>
            <w:vAlign w:val="center"/>
          </w:tcPr>
          <w:p w14:paraId="7BAD36CA"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промилле</w:t>
            </w:r>
          </w:p>
        </w:tc>
        <w:tc>
          <w:tcPr>
            <w:tcW w:w="2127" w:type="dxa"/>
            <w:shd w:val="clear" w:color="auto" w:fill="auto"/>
            <w:noWrap/>
            <w:vAlign w:val="center"/>
          </w:tcPr>
          <w:p w14:paraId="3F1BE6CF"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3,8</w:t>
            </w:r>
          </w:p>
        </w:tc>
        <w:tc>
          <w:tcPr>
            <w:tcW w:w="2126" w:type="dxa"/>
            <w:shd w:val="clear" w:color="auto" w:fill="auto"/>
            <w:noWrap/>
            <w:vAlign w:val="center"/>
          </w:tcPr>
          <w:p w14:paraId="2C725DC1"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более 4</w:t>
            </w:r>
          </w:p>
        </w:tc>
      </w:tr>
      <w:tr w:rsidR="004D7677" w:rsidRPr="00693B3F" w14:paraId="0540AEB7" w14:textId="77777777" w:rsidTr="00DB7C3D">
        <w:trPr>
          <w:trHeight w:val="255"/>
        </w:trPr>
        <w:tc>
          <w:tcPr>
            <w:tcW w:w="8946" w:type="dxa"/>
            <w:shd w:val="clear" w:color="auto" w:fill="auto"/>
            <w:noWrap/>
            <w:vAlign w:val="center"/>
          </w:tcPr>
          <w:p w14:paraId="62862A07" w14:textId="77777777" w:rsidR="004D7677" w:rsidRPr="00693B3F" w:rsidRDefault="004D7677" w:rsidP="00AA129E">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Ожидаемая продолжительность жизни</w:t>
            </w:r>
          </w:p>
        </w:tc>
        <w:tc>
          <w:tcPr>
            <w:tcW w:w="1729" w:type="dxa"/>
            <w:shd w:val="clear" w:color="auto" w:fill="auto"/>
            <w:noWrap/>
            <w:vAlign w:val="center"/>
          </w:tcPr>
          <w:p w14:paraId="5007436E"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лет</w:t>
            </w:r>
          </w:p>
        </w:tc>
        <w:tc>
          <w:tcPr>
            <w:tcW w:w="2127" w:type="dxa"/>
            <w:shd w:val="clear" w:color="auto" w:fill="auto"/>
            <w:noWrap/>
            <w:vAlign w:val="center"/>
          </w:tcPr>
          <w:p w14:paraId="41B2BA96"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н/н</w:t>
            </w:r>
            <w:r w:rsidRPr="00693B3F">
              <w:rPr>
                <w:rStyle w:val="a5"/>
                <w:rFonts w:ascii="Times New Roman" w:hAnsi="Times New Roman"/>
                <w:sz w:val="24"/>
                <w:szCs w:val="24"/>
              </w:rPr>
              <w:footnoteReference w:id="2"/>
            </w:r>
          </w:p>
        </w:tc>
        <w:tc>
          <w:tcPr>
            <w:tcW w:w="2126" w:type="dxa"/>
            <w:shd w:val="clear" w:color="auto" w:fill="auto"/>
            <w:noWrap/>
            <w:vAlign w:val="center"/>
          </w:tcPr>
          <w:p w14:paraId="00ACEE5A"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81</w:t>
            </w:r>
          </w:p>
        </w:tc>
      </w:tr>
      <w:tr w:rsidR="004D7677" w:rsidRPr="00693B3F" w14:paraId="7AADAAAC" w14:textId="77777777" w:rsidTr="00DB7C3D">
        <w:trPr>
          <w:trHeight w:val="377"/>
        </w:trPr>
        <w:tc>
          <w:tcPr>
            <w:tcW w:w="8946" w:type="dxa"/>
            <w:shd w:val="clear" w:color="auto" w:fill="auto"/>
            <w:noWrap/>
            <w:vAlign w:val="center"/>
          </w:tcPr>
          <w:p w14:paraId="2274B475" w14:textId="19D94228" w:rsidR="004D7677" w:rsidRPr="00693B3F" w:rsidRDefault="004D7677" w:rsidP="004D7677">
            <w:pPr>
              <w:spacing w:after="0" w:line="240" w:lineRule="auto"/>
              <w:rPr>
                <w:rFonts w:ascii="Times New Roman" w:hAnsi="Times New Roman" w:cs="Times New Roman"/>
                <w:sz w:val="24"/>
                <w:szCs w:val="24"/>
              </w:rPr>
            </w:pPr>
            <w:r w:rsidRPr="00693B3F">
              <w:rPr>
                <w:rFonts w:ascii="Times New Roman" w:hAnsi="Times New Roman" w:cs="Times New Roman"/>
                <w:bCs/>
                <w:sz w:val="24"/>
                <w:szCs w:val="24"/>
              </w:rPr>
              <w:t>Среднегодовая численность постоянного населения</w:t>
            </w:r>
          </w:p>
        </w:tc>
        <w:tc>
          <w:tcPr>
            <w:tcW w:w="1729" w:type="dxa"/>
            <w:shd w:val="clear" w:color="auto" w:fill="auto"/>
            <w:noWrap/>
            <w:vAlign w:val="center"/>
          </w:tcPr>
          <w:p w14:paraId="723B9FB7"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bCs/>
                <w:sz w:val="24"/>
                <w:szCs w:val="24"/>
              </w:rPr>
              <w:t>чел</w:t>
            </w:r>
          </w:p>
        </w:tc>
        <w:tc>
          <w:tcPr>
            <w:tcW w:w="2127" w:type="dxa"/>
            <w:shd w:val="clear" w:color="auto" w:fill="auto"/>
            <w:noWrap/>
            <w:vAlign w:val="center"/>
          </w:tcPr>
          <w:p w14:paraId="746B224E" w14:textId="77777777" w:rsidR="004D7677" w:rsidRPr="00693B3F" w:rsidRDefault="004D7677" w:rsidP="00AA129E">
            <w:pPr>
              <w:spacing w:after="0" w:line="240" w:lineRule="auto"/>
              <w:jc w:val="center"/>
              <w:rPr>
                <w:rFonts w:ascii="Times New Roman" w:hAnsi="Times New Roman" w:cs="Times New Roman"/>
                <w:bCs/>
                <w:sz w:val="24"/>
                <w:szCs w:val="24"/>
              </w:rPr>
            </w:pPr>
            <w:r w:rsidRPr="00693B3F">
              <w:rPr>
                <w:rFonts w:ascii="Times New Roman" w:hAnsi="Times New Roman" w:cs="Times New Roman"/>
                <w:bCs/>
                <w:sz w:val="24"/>
                <w:szCs w:val="24"/>
              </w:rPr>
              <w:t>11630</w:t>
            </w:r>
          </w:p>
        </w:tc>
        <w:tc>
          <w:tcPr>
            <w:tcW w:w="2126" w:type="dxa"/>
            <w:shd w:val="clear" w:color="auto" w:fill="auto"/>
            <w:noWrap/>
            <w:vAlign w:val="center"/>
          </w:tcPr>
          <w:p w14:paraId="4D100571" w14:textId="77777777" w:rsidR="004D7677" w:rsidRPr="004D7677" w:rsidRDefault="004D7677" w:rsidP="00AA129E">
            <w:pPr>
              <w:spacing w:after="0" w:line="240" w:lineRule="auto"/>
              <w:jc w:val="center"/>
              <w:rPr>
                <w:rFonts w:ascii="Times New Roman" w:hAnsi="Times New Roman" w:cs="Times New Roman"/>
                <w:sz w:val="24"/>
                <w:szCs w:val="24"/>
              </w:rPr>
            </w:pPr>
            <w:r w:rsidRPr="004D7677">
              <w:rPr>
                <w:rFonts w:ascii="Times New Roman" w:eastAsia="Calibri" w:hAnsi="Times New Roman" w:cs="Times New Roman"/>
                <w:sz w:val="24"/>
                <w:szCs w:val="24"/>
              </w:rPr>
              <w:t>13 250</w:t>
            </w:r>
          </w:p>
        </w:tc>
      </w:tr>
      <w:tr w:rsidR="004D7677" w:rsidRPr="00693B3F" w14:paraId="3868726C" w14:textId="77777777" w:rsidTr="00DB7C3D">
        <w:trPr>
          <w:trHeight w:val="369"/>
        </w:trPr>
        <w:tc>
          <w:tcPr>
            <w:tcW w:w="8946" w:type="dxa"/>
            <w:shd w:val="clear" w:color="auto" w:fill="auto"/>
            <w:noWrap/>
            <w:vAlign w:val="center"/>
          </w:tcPr>
          <w:p w14:paraId="73797487" w14:textId="77777777" w:rsidR="004D7677" w:rsidRPr="00693B3F" w:rsidRDefault="004D7677" w:rsidP="00AA129E">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Инвестиции в основной капитал</w:t>
            </w:r>
          </w:p>
        </w:tc>
        <w:tc>
          <w:tcPr>
            <w:tcW w:w="1729" w:type="dxa"/>
            <w:shd w:val="clear" w:color="auto" w:fill="auto"/>
            <w:noWrap/>
            <w:vAlign w:val="center"/>
          </w:tcPr>
          <w:p w14:paraId="15785C8D" w14:textId="77777777" w:rsidR="004D7677" w:rsidRPr="00693B3F" w:rsidRDefault="004D7677" w:rsidP="00AA129E">
            <w:pPr>
              <w:spacing w:after="0" w:line="240" w:lineRule="auto"/>
              <w:jc w:val="center"/>
              <w:rPr>
                <w:rFonts w:ascii="Times New Roman" w:hAnsi="Times New Roman" w:cs="Times New Roman"/>
                <w:bCs/>
                <w:sz w:val="24"/>
                <w:szCs w:val="24"/>
              </w:rPr>
            </w:pPr>
            <w:r w:rsidRPr="00693B3F">
              <w:rPr>
                <w:rFonts w:ascii="Times New Roman" w:hAnsi="Times New Roman" w:cs="Times New Roman"/>
                <w:bCs/>
                <w:sz w:val="24"/>
                <w:szCs w:val="24"/>
              </w:rPr>
              <w:t>тыс. рублей</w:t>
            </w:r>
          </w:p>
        </w:tc>
        <w:tc>
          <w:tcPr>
            <w:tcW w:w="2127" w:type="dxa"/>
            <w:shd w:val="clear" w:color="auto" w:fill="auto"/>
            <w:noWrap/>
            <w:vAlign w:val="center"/>
          </w:tcPr>
          <w:p w14:paraId="45834A4A" w14:textId="77777777" w:rsidR="004D7677" w:rsidRPr="00693B3F" w:rsidRDefault="004D7677" w:rsidP="00AA129E">
            <w:pPr>
              <w:spacing w:after="0" w:line="240" w:lineRule="auto"/>
              <w:jc w:val="center"/>
              <w:rPr>
                <w:rFonts w:ascii="Times New Roman" w:hAnsi="Times New Roman" w:cs="Times New Roman"/>
                <w:bCs/>
                <w:sz w:val="24"/>
                <w:szCs w:val="24"/>
              </w:rPr>
            </w:pPr>
            <w:r w:rsidRPr="00693B3F">
              <w:rPr>
                <w:rFonts w:ascii="Times New Roman" w:hAnsi="Times New Roman" w:cs="Times New Roman"/>
                <w:bCs/>
                <w:sz w:val="24"/>
                <w:szCs w:val="24"/>
              </w:rPr>
              <w:t>63474</w:t>
            </w:r>
          </w:p>
        </w:tc>
        <w:tc>
          <w:tcPr>
            <w:tcW w:w="2126" w:type="dxa"/>
            <w:shd w:val="clear" w:color="auto" w:fill="auto"/>
            <w:noWrap/>
            <w:vAlign w:val="center"/>
          </w:tcPr>
          <w:p w14:paraId="58C5D425" w14:textId="77777777" w:rsidR="004D7677" w:rsidRPr="00693B3F" w:rsidRDefault="004D7677" w:rsidP="00AA129E">
            <w:pPr>
              <w:spacing w:after="0" w:line="240" w:lineRule="auto"/>
              <w:jc w:val="center"/>
              <w:rPr>
                <w:rFonts w:ascii="Times New Roman" w:hAnsi="Times New Roman" w:cs="Times New Roman"/>
                <w:bCs/>
                <w:sz w:val="24"/>
                <w:szCs w:val="24"/>
              </w:rPr>
            </w:pPr>
            <w:r w:rsidRPr="00693B3F">
              <w:rPr>
                <w:rFonts w:ascii="Times New Roman" w:hAnsi="Times New Roman" w:cs="Times New Roman"/>
                <w:sz w:val="24"/>
                <w:szCs w:val="24"/>
              </w:rPr>
              <w:t>131820,2</w:t>
            </w:r>
          </w:p>
        </w:tc>
      </w:tr>
      <w:tr w:rsidR="004D7677" w:rsidRPr="00693B3F" w14:paraId="1B022F40" w14:textId="77777777" w:rsidTr="00DB7C3D">
        <w:trPr>
          <w:trHeight w:val="255"/>
        </w:trPr>
        <w:tc>
          <w:tcPr>
            <w:tcW w:w="8946" w:type="dxa"/>
            <w:shd w:val="clear" w:color="auto" w:fill="auto"/>
            <w:noWrap/>
            <w:vAlign w:val="center"/>
          </w:tcPr>
          <w:p w14:paraId="19FA710E" w14:textId="77777777" w:rsidR="004D7677" w:rsidRPr="00693B3F" w:rsidRDefault="004D7677" w:rsidP="00AA129E">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Среднемесячная заработная плата</w:t>
            </w:r>
          </w:p>
        </w:tc>
        <w:tc>
          <w:tcPr>
            <w:tcW w:w="1729" w:type="dxa"/>
            <w:shd w:val="clear" w:color="auto" w:fill="auto"/>
            <w:noWrap/>
            <w:vAlign w:val="center"/>
          </w:tcPr>
          <w:p w14:paraId="37CFD511" w14:textId="77777777" w:rsidR="004D7677" w:rsidRPr="00693B3F" w:rsidRDefault="004D7677" w:rsidP="00AA129E">
            <w:pPr>
              <w:spacing w:after="0" w:line="240" w:lineRule="auto"/>
              <w:jc w:val="center"/>
              <w:rPr>
                <w:rFonts w:ascii="Times New Roman" w:hAnsi="Times New Roman" w:cs="Times New Roman"/>
                <w:bCs/>
                <w:sz w:val="24"/>
                <w:szCs w:val="24"/>
              </w:rPr>
            </w:pPr>
            <w:r w:rsidRPr="00693B3F">
              <w:rPr>
                <w:rFonts w:ascii="Times New Roman" w:hAnsi="Times New Roman" w:cs="Times New Roman"/>
                <w:bCs/>
                <w:sz w:val="24"/>
                <w:szCs w:val="24"/>
              </w:rPr>
              <w:t>рублей</w:t>
            </w:r>
          </w:p>
        </w:tc>
        <w:tc>
          <w:tcPr>
            <w:tcW w:w="2127" w:type="dxa"/>
            <w:shd w:val="clear" w:color="auto" w:fill="auto"/>
            <w:noWrap/>
            <w:vAlign w:val="center"/>
          </w:tcPr>
          <w:p w14:paraId="3B2DC2BF"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112600,2</w:t>
            </w:r>
          </w:p>
        </w:tc>
        <w:tc>
          <w:tcPr>
            <w:tcW w:w="2126" w:type="dxa"/>
            <w:shd w:val="clear" w:color="auto" w:fill="auto"/>
            <w:noWrap/>
            <w:vAlign w:val="center"/>
          </w:tcPr>
          <w:p w14:paraId="6594DD7F"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bCs/>
                <w:sz w:val="24"/>
                <w:szCs w:val="24"/>
              </w:rPr>
              <w:t>196262,9</w:t>
            </w:r>
          </w:p>
        </w:tc>
      </w:tr>
      <w:tr w:rsidR="004D7677" w:rsidRPr="00693B3F" w14:paraId="449E3C1E" w14:textId="77777777" w:rsidTr="00DB7C3D">
        <w:trPr>
          <w:trHeight w:val="255"/>
        </w:trPr>
        <w:tc>
          <w:tcPr>
            <w:tcW w:w="8946" w:type="dxa"/>
            <w:shd w:val="clear" w:color="auto" w:fill="auto"/>
            <w:noWrap/>
            <w:vAlign w:val="center"/>
          </w:tcPr>
          <w:p w14:paraId="3DDB631F" w14:textId="77777777" w:rsidR="004D7677" w:rsidRPr="00693B3F" w:rsidRDefault="004D7677" w:rsidP="00AA129E">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Оборот розничной торговли</w:t>
            </w:r>
          </w:p>
        </w:tc>
        <w:tc>
          <w:tcPr>
            <w:tcW w:w="1729" w:type="dxa"/>
            <w:shd w:val="clear" w:color="auto" w:fill="auto"/>
            <w:noWrap/>
            <w:vAlign w:val="center"/>
          </w:tcPr>
          <w:p w14:paraId="247670EF" w14:textId="77777777" w:rsidR="004D7677" w:rsidRPr="00693B3F" w:rsidRDefault="004D7677" w:rsidP="00AA129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млн</w:t>
            </w:r>
            <w:r w:rsidRPr="00693B3F">
              <w:rPr>
                <w:rFonts w:ascii="Times New Roman" w:hAnsi="Times New Roman" w:cs="Times New Roman"/>
                <w:bCs/>
                <w:sz w:val="24"/>
                <w:szCs w:val="24"/>
              </w:rPr>
              <w:t xml:space="preserve"> рублей</w:t>
            </w:r>
          </w:p>
        </w:tc>
        <w:tc>
          <w:tcPr>
            <w:tcW w:w="2127" w:type="dxa"/>
            <w:shd w:val="clear" w:color="auto" w:fill="auto"/>
            <w:noWrap/>
            <w:vAlign w:val="center"/>
          </w:tcPr>
          <w:p w14:paraId="6ED73E0A"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2612</w:t>
            </w:r>
          </w:p>
        </w:tc>
        <w:tc>
          <w:tcPr>
            <w:tcW w:w="2126" w:type="dxa"/>
            <w:shd w:val="clear" w:color="auto" w:fill="auto"/>
            <w:noWrap/>
            <w:vAlign w:val="center"/>
          </w:tcPr>
          <w:p w14:paraId="5273EED5" w14:textId="77777777" w:rsidR="004D7677" w:rsidRPr="00693B3F" w:rsidRDefault="004D7677" w:rsidP="00AA129E">
            <w:pPr>
              <w:spacing w:after="0" w:line="240" w:lineRule="auto"/>
              <w:jc w:val="center"/>
              <w:rPr>
                <w:rFonts w:ascii="Times New Roman" w:hAnsi="Times New Roman" w:cs="Times New Roman"/>
                <w:bCs/>
                <w:sz w:val="24"/>
                <w:szCs w:val="24"/>
              </w:rPr>
            </w:pPr>
            <w:r w:rsidRPr="00693B3F">
              <w:rPr>
                <w:rFonts w:ascii="Times New Roman" w:hAnsi="Times New Roman" w:cs="Times New Roman"/>
                <w:bCs/>
                <w:sz w:val="24"/>
                <w:szCs w:val="24"/>
              </w:rPr>
              <w:t>5806,0</w:t>
            </w:r>
          </w:p>
        </w:tc>
      </w:tr>
      <w:tr w:rsidR="004D7677" w:rsidRPr="00693B3F" w14:paraId="74310AB9" w14:textId="77777777" w:rsidTr="00DB7C3D">
        <w:trPr>
          <w:trHeight w:val="330"/>
        </w:trPr>
        <w:tc>
          <w:tcPr>
            <w:tcW w:w="8946" w:type="dxa"/>
            <w:shd w:val="clear" w:color="auto" w:fill="auto"/>
            <w:noWrap/>
            <w:vAlign w:val="center"/>
          </w:tcPr>
          <w:p w14:paraId="05752378" w14:textId="77777777" w:rsidR="004D7677" w:rsidRPr="00693B3F" w:rsidRDefault="004D7677" w:rsidP="00AA129E">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Количество субъектов малого и среднего предпринимательства</w:t>
            </w:r>
            <w:r>
              <w:rPr>
                <w:rFonts w:ascii="Times New Roman" w:hAnsi="Times New Roman" w:cs="Times New Roman"/>
                <w:bCs/>
                <w:sz w:val="24"/>
                <w:szCs w:val="24"/>
              </w:rPr>
              <w:t>, в том числе</w:t>
            </w:r>
            <w:r w:rsidRPr="00693B3F">
              <w:rPr>
                <w:rFonts w:ascii="Times New Roman" w:hAnsi="Times New Roman" w:cs="Times New Roman"/>
                <w:bCs/>
                <w:sz w:val="24"/>
                <w:szCs w:val="24"/>
              </w:rPr>
              <w:t>:</w:t>
            </w:r>
          </w:p>
        </w:tc>
        <w:tc>
          <w:tcPr>
            <w:tcW w:w="1729" w:type="dxa"/>
            <w:shd w:val="clear" w:color="auto" w:fill="auto"/>
            <w:noWrap/>
            <w:vAlign w:val="center"/>
          </w:tcPr>
          <w:p w14:paraId="79DE5A87"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ед.</w:t>
            </w:r>
          </w:p>
        </w:tc>
        <w:tc>
          <w:tcPr>
            <w:tcW w:w="2127" w:type="dxa"/>
            <w:shd w:val="clear" w:color="auto" w:fill="auto"/>
            <w:noWrap/>
            <w:vAlign w:val="center"/>
          </w:tcPr>
          <w:p w14:paraId="6243E620" w14:textId="77777777" w:rsidR="004D7677" w:rsidRPr="003667DF" w:rsidRDefault="004D7677" w:rsidP="00AA129E">
            <w:pPr>
              <w:spacing w:after="0" w:line="240" w:lineRule="auto"/>
              <w:jc w:val="center"/>
              <w:rPr>
                <w:rFonts w:ascii="Times New Roman" w:hAnsi="Times New Roman" w:cs="Times New Roman"/>
                <w:sz w:val="24"/>
                <w:szCs w:val="24"/>
              </w:rPr>
            </w:pPr>
            <w:r w:rsidRPr="003667DF">
              <w:rPr>
                <w:rFonts w:ascii="Times New Roman" w:hAnsi="Times New Roman" w:cs="Times New Roman"/>
                <w:sz w:val="24"/>
                <w:szCs w:val="24"/>
              </w:rPr>
              <w:t>320</w:t>
            </w:r>
          </w:p>
        </w:tc>
        <w:tc>
          <w:tcPr>
            <w:tcW w:w="2126" w:type="dxa"/>
            <w:shd w:val="clear" w:color="auto" w:fill="auto"/>
            <w:noWrap/>
            <w:vAlign w:val="center"/>
          </w:tcPr>
          <w:p w14:paraId="61E047D8"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500</w:t>
            </w:r>
          </w:p>
        </w:tc>
      </w:tr>
      <w:tr w:rsidR="004D7677" w:rsidRPr="00693B3F" w14:paraId="3EB43915" w14:textId="77777777" w:rsidTr="00DB7C3D">
        <w:trPr>
          <w:trHeight w:val="330"/>
        </w:trPr>
        <w:tc>
          <w:tcPr>
            <w:tcW w:w="8946" w:type="dxa"/>
            <w:shd w:val="clear" w:color="auto" w:fill="auto"/>
            <w:noWrap/>
            <w:vAlign w:val="center"/>
          </w:tcPr>
          <w:p w14:paraId="18755292" w14:textId="77777777" w:rsidR="004D7677" w:rsidRPr="00693B3F" w:rsidRDefault="004D7677" w:rsidP="00AA129E">
            <w:pPr>
              <w:spacing w:after="0" w:line="240" w:lineRule="auto"/>
              <w:rPr>
                <w:rFonts w:ascii="Times New Roman" w:hAnsi="Times New Roman" w:cs="Times New Roman"/>
                <w:sz w:val="24"/>
                <w:szCs w:val="24"/>
              </w:rPr>
            </w:pPr>
            <w:r w:rsidRPr="00693B3F">
              <w:rPr>
                <w:rFonts w:ascii="Times New Roman" w:hAnsi="Times New Roman" w:cs="Times New Roman"/>
                <w:sz w:val="24"/>
                <w:szCs w:val="24"/>
              </w:rPr>
              <w:t>индивидуальных предпринимателей</w:t>
            </w:r>
          </w:p>
        </w:tc>
        <w:tc>
          <w:tcPr>
            <w:tcW w:w="1729" w:type="dxa"/>
            <w:shd w:val="clear" w:color="auto" w:fill="auto"/>
            <w:noWrap/>
            <w:vAlign w:val="center"/>
          </w:tcPr>
          <w:p w14:paraId="67ED6C26"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ед.</w:t>
            </w:r>
          </w:p>
        </w:tc>
        <w:tc>
          <w:tcPr>
            <w:tcW w:w="2127" w:type="dxa"/>
            <w:shd w:val="clear" w:color="auto" w:fill="FFFFFF"/>
            <w:vAlign w:val="center"/>
          </w:tcPr>
          <w:p w14:paraId="1A5AE817" w14:textId="77777777" w:rsidR="004D7677" w:rsidRPr="003667DF" w:rsidRDefault="004D7677" w:rsidP="00AA129E">
            <w:pPr>
              <w:spacing w:after="0" w:line="240" w:lineRule="auto"/>
              <w:jc w:val="center"/>
              <w:rPr>
                <w:rFonts w:ascii="Times New Roman" w:hAnsi="Times New Roman" w:cs="Times New Roman"/>
                <w:sz w:val="24"/>
                <w:szCs w:val="24"/>
              </w:rPr>
            </w:pPr>
            <w:r w:rsidRPr="003667DF">
              <w:rPr>
                <w:rFonts w:ascii="Times New Roman" w:hAnsi="Times New Roman" w:cs="Times New Roman"/>
                <w:sz w:val="24"/>
                <w:szCs w:val="24"/>
              </w:rPr>
              <w:t>289</w:t>
            </w:r>
          </w:p>
        </w:tc>
        <w:tc>
          <w:tcPr>
            <w:tcW w:w="2126" w:type="dxa"/>
            <w:shd w:val="clear" w:color="auto" w:fill="auto"/>
            <w:noWrap/>
            <w:vAlign w:val="center"/>
          </w:tcPr>
          <w:p w14:paraId="2C867E9E"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440</w:t>
            </w:r>
          </w:p>
        </w:tc>
      </w:tr>
      <w:tr w:rsidR="004D7677" w:rsidRPr="00693B3F" w14:paraId="3C01F4CC" w14:textId="77777777" w:rsidTr="00DB7C3D">
        <w:trPr>
          <w:trHeight w:val="330"/>
        </w:trPr>
        <w:tc>
          <w:tcPr>
            <w:tcW w:w="8946" w:type="dxa"/>
            <w:shd w:val="clear" w:color="auto" w:fill="auto"/>
            <w:noWrap/>
            <w:vAlign w:val="center"/>
          </w:tcPr>
          <w:p w14:paraId="22FEB19F" w14:textId="77777777" w:rsidR="004D7677" w:rsidRPr="00693B3F" w:rsidRDefault="004D7677" w:rsidP="00AA129E">
            <w:pPr>
              <w:spacing w:after="0" w:line="240" w:lineRule="auto"/>
              <w:rPr>
                <w:rFonts w:ascii="Times New Roman" w:hAnsi="Times New Roman" w:cs="Times New Roman"/>
                <w:sz w:val="24"/>
                <w:szCs w:val="24"/>
              </w:rPr>
            </w:pPr>
            <w:r w:rsidRPr="00693B3F">
              <w:rPr>
                <w:rFonts w:ascii="Times New Roman" w:hAnsi="Times New Roman" w:cs="Times New Roman"/>
                <w:sz w:val="24"/>
                <w:szCs w:val="24"/>
              </w:rPr>
              <w:t>малых и средних предприятий</w:t>
            </w:r>
          </w:p>
        </w:tc>
        <w:tc>
          <w:tcPr>
            <w:tcW w:w="1729" w:type="dxa"/>
            <w:shd w:val="clear" w:color="auto" w:fill="auto"/>
            <w:noWrap/>
            <w:vAlign w:val="center"/>
          </w:tcPr>
          <w:p w14:paraId="1FF0F62F"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ед.</w:t>
            </w:r>
          </w:p>
        </w:tc>
        <w:tc>
          <w:tcPr>
            <w:tcW w:w="2127" w:type="dxa"/>
            <w:shd w:val="clear" w:color="auto" w:fill="FFFFFF"/>
            <w:vAlign w:val="center"/>
          </w:tcPr>
          <w:p w14:paraId="7A211F3F" w14:textId="77777777" w:rsidR="004D7677" w:rsidRPr="003667DF" w:rsidRDefault="004D7677" w:rsidP="00AA129E">
            <w:pPr>
              <w:spacing w:after="0" w:line="240" w:lineRule="auto"/>
              <w:jc w:val="center"/>
              <w:rPr>
                <w:rFonts w:ascii="Times New Roman" w:hAnsi="Times New Roman" w:cs="Times New Roman"/>
                <w:sz w:val="24"/>
                <w:szCs w:val="24"/>
              </w:rPr>
            </w:pPr>
            <w:r w:rsidRPr="003667DF">
              <w:rPr>
                <w:rFonts w:ascii="Times New Roman" w:hAnsi="Times New Roman" w:cs="Times New Roman"/>
                <w:sz w:val="24"/>
                <w:szCs w:val="24"/>
              </w:rPr>
              <w:t>31</w:t>
            </w:r>
          </w:p>
        </w:tc>
        <w:tc>
          <w:tcPr>
            <w:tcW w:w="2126" w:type="dxa"/>
            <w:shd w:val="clear" w:color="auto" w:fill="auto"/>
            <w:noWrap/>
            <w:vAlign w:val="center"/>
          </w:tcPr>
          <w:p w14:paraId="63B89A3D"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60</w:t>
            </w:r>
          </w:p>
        </w:tc>
      </w:tr>
      <w:tr w:rsidR="004D7677" w:rsidRPr="00693B3F" w14:paraId="10F7F606" w14:textId="77777777" w:rsidTr="00DB7C3D">
        <w:trPr>
          <w:trHeight w:val="330"/>
        </w:trPr>
        <w:tc>
          <w:tcPr>
            <w:tcW w:w="8946" w:type="dxa"/>
            <w:shd w:val="clear" w:color="auto" w:fill="auto"/>
            <w:noWrap/>
            <w:vAlign w:val="center"/>
          </w:tcPr>
          <w:p w14:paraId="3218F965" w14:textId="77777777" w:rsidR="004D7677" w:rsidRPr="00693B3F" w:rsidRDefault="004D7677" w:rsidP="00AA129E">
            <w:pPr>
              <w:spacing w:after="0" w:line="240" w:lineRule="auto"/>
              <w:rPr>
                <w:rFonts w:ascii="Times New Roman" w:hAnsi="Times New Roman" w:cs="Times New Roman"/>
                <w:sz w:val="24"/>
                <w:szCs w:val="24"/>
              </w:rPr>
            </w:pPr>
            <w:r w:rsidRPr="00693B3F">
              <w:rPr>
                <w:rFonts w:ascii="Times New Roman" w:hAnsi="Times New Roman" w:cs="Times New Roman"/>
                <w:sz w:val="24"/>
                <w:szCs w:val="24"/>
              </w:rPr>
              <w:t>Уровень общей безработицы, в % к экономически активному населению</w:t>
            </w:r>
          </w:p>
        </w:tc>
        <w:tc>
          <w:tcPr>
            <w:tcW w:w="1729" w:type="dxa"/>
            <w:shd w:val="clear" w:color="auto" w:fill="auto"/>
            <w:noWrap/>
            <w:vAlign w:val="center"/>
          </w:tcPr>
          <w:p w14:paraId="032475E1"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w:t>
            </w:r>
          </w:p>
        </w:tc>
        <w:tc>
          <w:tcPr>
            <w:tcW w:w="2127" w:type="dxa"/>
            <w:shd w:val="clear" w:color="auto" w:fill="FFFFFF"/>
            <w:vAlign w:val="center"/>
          </w:tcPr>
          <w:p w14:paraId="28CAF894" w14:textId="77777777" w:rsidR="004D7677" w:rsidRPr="000D43BE" w:rsidRDefault="004D7677" w:rsidP="00AA129E">
            <w:pPr>
              <w:spacing w:after="0" w:line="240" w:lineRule="auto"/>
              <w:jc w:val="center"/>
              <w:rPr>
                <w:rFonts w:ascii="Times New Roman" w:hAnsi="Times New Roman" w:cs="Times New Roman"/>
                <w:sz w:val="24"/>
                <w:szCs w:val="24"/>
              </w:rPr>
            </w:pPr>
            <w:r w:rsidRPr="000D43BE">
              <w:rPr>
                <w:rFonts w:ascii="Times New Roman" w:hAnsi="Times New Roman" w:cs="Times New Roman"/>
                <w:sz w:val="24"/>
                <w:szCs w:val="24"/>
              </w:rPr>
              <w:t>2,86</w:t>
            </w:r>
            <w:r w:rsidRPr="000D43BE">
              <w:rPr>
                <w:rStyle w:val="a5"/>
                <w:rFonts w:ascii="Times New Roman" w:hAnsi="Times New Roman"/>
                <w:sz w:val="24"/>
                <w:szCs w:val="24"/>
              </w:rPr>
              <w:footnoteReference w:id="3"/>
            </w:r>
          </w:p>
        </w:tc>
        <w:tc>
          <w:tcPr>
            <w:tcW w:w="2126" w:type="dxa"/>
            <w:shd w:val="clear" w:color="auto" w:fill="auto"/>
            <w:noWrap/>
            <w:vAlign w:val="center"/>
          </w:tcPr>
          <w:p w14:paraId="0DAF1652" w14:textId="77777777" w:rsidR="004D7677" w:rsidRPr="000D43BE" w:rsidRDefault="004D7677" w:rsidP="00AA129E">
            <w:pPr>
              <w:spacing w:after="0" w:line="240" w:lineRule="auto"/>
              <w:jc w:val="center"/>
              <w:rPr>
                <w:rFonts w:ascii="Times New Roman" w:hAnsi="Times New Roman" w:cs="Times New Roman"/>
                <w:sz w:val="24"/>
                <w:szCs w:val="24"/>
              </w:rPr>
            </w:pPr>
            <w:r w:rsidRPr="000D43BE">
              <w:rPr>
                <w:rFonts w:ascii="Times New Roman" w:hAnsi="Times New Roman" w:cs="Times New Roman"/>
                <w:sz w:val="24"/>
                <w:szCs w:val="24"/>
              </w:rPr>
              <w:t>не более 1,5</w:t>
            </w:r>
          </w:p>
        </w:tc>
      </w:tr>
      <w:tr w:rsidR="004D7677" w:rsidRPr="00693B3F" w14:paraId="6FB73781" w14:textId="77777777" w:rsidTr="00DB7C3D">
        <w:trPr>
          <w:trHeight w:val="330"/>
        </w:trPr>
        <w:tc>
          <w:tcPr>
            <w:tcW w:w="8946" w:type="dxa"/>
            <w:shd w:val="clear" w:color="auto" w:fill="auto"/>
            <w:noWrap/>
            <w:vAlign w:val="center"/>
          </w:tcPr>
          <w:p w14:paraId="13A5FA6E" w14:textId="77777777" w:rsidR="004D7677" w:rsidRPr="00693B3F" w:rsidRDefault="004D7677" w:rsidP="00AA129E">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Индекс производительности труда</w:t>
            </w:r>
          </w:p>
        </w:tc>
        <w:tc>
          <w:tcPr>
            <w:tcW w:w="1729" w:type="dxa"/>
            <w:shd w:val="clear" w:color="auto" w:fill="auto"/>
            <w:noWrap/>
            <w:vAlign w:val="center"/>
          </w:tcPr>
          <w:p w14:paraId="618514EB"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w:t>
            </w:r>
          </w:p>
        </w:tc>
        <w:tc>
          <w:tcPr>
            <w:tcW w:w="2127" w:type="dxa"/>
            <w:shd w:val="clear" w:color="auto" w:fill="FFFFFF"/>
            <w:vAlign w:val="center"/>
          </w:tcPr>
          <w:p w14:paraId="498055BC" w14:textId="77777777" w:rsidR="004D7677" w:rsidRPr="000D43BE" w:rsidRDefault="004D7677" w:rsidP="00AA129E">
            <w:pPr>
              <w:spacing w:after="0" w:line="240" w:lineRule="auto"/>
              <w:jc w:val="center"/>
              <w:rPr>
                <w:rFonts w:ascii="Times New Roman" w:hAnsi="Times New Roman" w:cs="Times New Roman"/>
                <w:sz w:val="24"/>
                <w:szCs w:val="24"/>
              </w:rPr>
            </w:pPr>
            <w:r w:rsidRPr="000D43BE">
              <w:rPr>
                <w:rFonts w:ascii="Times New Roman" w:hAnsi="Times New Roman" w:cs="Times New Roman"/>
                <w:sz w:val="24"/>
                <w:szCs w:val="24"/>
              </w:rPr>
              <w:t>н/н</w:t>
            </w:r>
            <w:r w:rsidRPr="000D43BE">
              <w:rPr>
                <w:rStyle w:val="a5"/>
                <w:rFonts w:ascii="Times New Roman" w:hAnsi="Times New Roman"/>
                <w:sz w:val="24"/>
                <w:szCs w:val="24"/>
              </w:rPr>
              <w:footnoteReference w:id="4"/>
            </w:r>
          </w:p>
        </w:tc>
        <w:tc>
          <w:tcPr>
            <w:tcW w:w="2126" w:type="dxa"/>
            <w:shd w:val="clear" w:color="auto" w:fill="auto"/>
            <w:noWrap/>
            <w:vAlign w:val="center"/>
          </w:tcPr>
          <w:p w14:paraId="5B65E962" w14:textId="77777777" w:rsidR="004D7677" w:rsidRPr="000D43BE" w:rsidRDefault="004D7677" w:rsidP="00AA129E">
            <w:pPr>
              <w:spacing w:after="0" w:line="240" w:lineRule="auto"/>
              <w:jc w:val="center"/>
              <w:rPr>
                <w:rFonts w:ascii="Times New Roman" w:hAnsi="Times New Roman" w:cs="Times New Roman"/>
                <w:sz w:val="24"/>
                <w:szCs w:val="24"/>
              </w:rPr>
            </w:pPr>
            <w:r w:rsidRPr="000D43BE">
              <w:rPr>
                <w:rFonts w:ascii="Times New Roman" w:hAnsi="Times New Roman" w:cs="Times New Roman"/>
                <w:sz w:val="24"/>
                <w:szCs w:val="24"/>
              </w:rPr>
              <w:t>не менее 106</w:t>
            </w:r>
          </w:p>
        </w:tc>
      </w:tr>
      <w:tr w:rsidR="004D7677" w:rsidRPr="00693B3F" w14:paraId="4A970B57" w14:textId="77777777" w:rsidTr="00DB7C3D">
        <w:trPr>
          <w:trHeight w:val="330"/>
        </w:trPr>
        <w:tc>
          <w:tcPr>
            <w:tcW w:w="8946" w:type="dxa"/>
            <w:shd w:val="clear" w:color="auto" w:fill="auto"/>
            <w:noWrap/>
            <w:vAlign w:val="center"/>
          </w:tcPr>
          <w:p w14:paraId="62D94713" w14:textId="77777777" w:rsidR="004D7677" w:rsidRPr="00693B3F" w:rsidRDefault="004D7677" w:rsidP="00AA129E">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Общая площадь жилых помещений, приходящаяся в среднем на одного жителя</w:t>
            </w:r>
          </w:p>
        </w:tc>
        <w:tc>
          <w:tcPr>
            <w:tcW w:w="1729" w:type="dxa"/>
            <w:shd w:val="clear" w:color="auto" w:fill="auto"/>
            <w:noWrap/>
            <w:vAlign w:val="center"/>
          </w:tcPr>
          <w:p w14:paraId="44887D71"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кв.м. общей площади</w:t>
            </w:r>
          </w:p>
        </w:tc>
        <w:tc>
          <w:tcPr>
            <w:tcW w:w="2127" w:type="dxa"/>
            <w:shd w:val="clear" w:color="auto" w:fill="FFFFFF"/>
            <w:vAlign w:val="center"/>
          </w:tcPr>
          <w:p w14:paraId="43413436" w14:textId="77777777" w:rsidR="004D7677" w:rsidRPr="000D43BE" w:rsidRDefault="004D7677" w:rsidP="00AA129E">
            <w:pPr>
              <w:spacing w:after="0" w:line="240" w:lineRule="auto"/>
              <w:jc w:val="center"/>
              <w:rPr>
                <w:sz w:val="24"/>
                <w:szCs w:val="24"/>
              </w:rPr>
            </w:pPr>
          </w:p>
          <w:p w14:paraId="377CE57E" w14:textId="77777777" w:rsidR="004D7677" w:rsidRPr="000D43BE" w:rsidRDefault="004D7677" w:rsidP="00AA129E">
            <w:pPr>
              <w:spacing w:after="0" w:line="240" w:lineRule="auto"/>
              <w:jc w:val="center"/>
              <w:rPr>
                <w:rFonts w:ascii="Times New Roman" w:hAnsi="Times New Roman" w:cs="Times New Roman"/>
                <w:sz w:val="24"/>
                <w:szCs w:val="24"/>
              </w:rPr>
            </w:pPr>
            <w:r w:rsidRPr="000D43BE">
              <w:rPr>
                <w:rFonts w:ascii="Times New Roman" w:hAnsi="Times New Roman" w:cs="Times New Roman"/>
                <w:sz w:val="24"/>
                <w:szCs w:val="24"/>
              </w:rPr>
              <w:t>21,1</w:t>
            </w:r>
          </w:p>
        </w:tc>
        <w:tc>
          <w:tcPr>
            <w:tcW w:w="2126" w:type="dxa"/>
            <w:shd w:val="clear" w:color="auto" w:fill="auto"/>
            <w:noWrap/>
            <w:vAlign w:val="center"/>
          </w:tcPr>
          <w:p w14:paraId="4D7CDF80" w14:textId="77777777" w:rsidR="004D7677" w:rsidRPr="000D43BE" w:rsidRDefault="004D7677" w:rsidP="00AA129E">
            <w:pPr>
              <w:spacing w:after="0" w:line="240" w:lineRule="auto"/>
              <w:jc w:val="center"/>
              <w:rPr>
                <w:rFonts w:ascii="Times New Roman" w:hAnsi="Times New Roman" w:cs="Times New Roman"/>
                <w:sz w:val="24"/>
                <w:szCs w:val="24"/>
              </w:rPr>
            </w:pPr>
            <w:r w:rsidRPr="000D43BE">
              <w:rPr>
                <w:rFonts w:ascii="Times New Roman" w:hAnsi="Times New Roman" w:cs="Times New Roman"/>
                <w:sz w:val="24"/>
                <w:szCs w:val="24"/>
              </w:rPr>
              <w:t>не менее 20</w:t>
            </w:r>
          </w:p>
        </w:tc>
      </w:tr>
      <w:tr w:rsidR="004D7677" w:rsidRPr="00693B3F" w14:paraId="65FCD3BD" w14:textId="77777777" w:rsidTr="00DB7C3D">
        <w:trPr>
          <w:trHeight w:val="418"/>
        </w:trPr>
        <w:tc>
          <w:tcPr>
            <w:tcW w:w="8946" w:type="dxa"/>
            <w:shd w:val="clear" w:color="auto" w:fill="auto"/>
            <w:noWrap/>
            <w:vAlign w:val="center"/>
          </w:tcPr>
          <w:p w14:paraId="1F9ADA48" w14:textId="77777777" w:rsidR="004D7677" w:rsidRPr="00693B3F" w:rsidRDefault="004D7677" w:rsidP="00AA129E">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Ввод жилья на 1000 человек населения </w:t>
            </w:r>
          </w:p>
        </w:tc>
        <w:tc>
          <w:tcPr>
            <w:tcW w:w="1729" w:type="dxa"/>
            <w:shd w:val="clear" w:color="auto" w:fill="auto"/>
            <w:noWrap/>
            <w:vAlign w:val="center"/>
          </w:tcPr>
          <w:p w14:paraId="12B4AF2F"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кв.м. общей площади</w:t>
            </w:r>
          </w:p>
        </w:tc>
        <w:tc>
          <w:tcPr>
            <w:tcW w:w="2127" w:type="dxa"/>
            <w:shd w:val="clear" w:color="auto" w:fill="FFFFFF"/>
            <w:vAlign w:val="center"/>
          </w:tcPr>
          <w:p w14:paraId="38B16C4D" w14:textId="77777777" w:rsidR="004D7677" w:rsidRPr="000D43BE" w:rsidRDefault="004D7677" w:rsidP="00AA129E">
            <w:pPr>
              <w:spacing w:after="0" w:line="240" w:lineRule="auto"/>
              <w:jc w:val="center"/>
              <w:rPr>
                <w:sz w:val="24"/>
                <w:szCs w:val="24"/>
              </w:rPr>
            </w:pPr>
          </w:p>
          <w:p w14:paraId="099491BB" w14:textId="77777777" w:rsidR="004D7677" w:rsidRPr="000D43BE" w:rsidRDefault="004D7677" w:rsidP="00AA129E">
            <w:pPr>
              <w:spacing w:after="0" w:line="240" w:lineRule="auto"/>
              <w:jc w:val="center"/>
              <w:rPr>
                <w:rFonts w:ascii="Times New Roman" w:hAnsi="Times New Roman" w:cs="Times New Roman"/>
                <w:sz w:val="24"/>
                <w:szCs w:val="24"/>
              </w:rPr>
            </w:pPr>
            <w:r w:rsidRPr="000D43BE">
              <w:rPr>
                <w:rFonts w:ascii="Times New Roman" w:hAnsi="Times New Roman" w:cs="Times New Roman"/>
                <w:sz w:val="24"/>
                <w:szCs w:val="24"/>
              </w:rPr>
              <w:t>68,5</w:t>
            </w:r>
          </w:p>
        </w:tc>
        <w:tc>
          <w:tcPr>
            <w:tcW w:w="2126" w:type="dxa"/>
            <w:shd w:val="clear" w:color="auto" w:fill="auto"/>
            <w:noWrap/>
            <w:vAlign w:val="center"/>
          </w:tcPr>
          <w:p w14:paraId="23A7588D" w14:textId="77777777" w:rsidR="004D7677" w:rsidRPr="000D43BE" w:rsidRDefault="004D7677" w:rsidP="00AA129E">
            <w:pPr>
              <w:spacing w:after="0" w:line="240" w:lineRule="auto"/>
              <w:jc w:val="center"/>
              <w:rPr>
                <w:rFonts w:ascii="Times New Roman" w:hAnsi="Times New Roman" w:cs="Times New Roman"/>
                <w:sz w:val="24"/>
                <w:szCs w:val="24"/>
              </w:rPr>
            </w:pPr>
            <w:r w:rsidRPr="000D43BE">
              <w:rPr>
                <w:rFonts w:ascii="Times New Roman" w:hAnsi="Times New Roman" w:cs="Times New Roman"/>
                <w:sz w:val="24"/>
                <w:szCs w:val="24"/>
              </w:rPr>
              <w:t>не менее 65</w:t>
            </w:r>
          </w:p>
        </w:tc>
      </w:tr>
      <w:tr w:rsidR="004D7677" w:rsidRPr="00693B3F" w14:paraId="18EF7BED" w14:textId="77777777" w:rsidTr="00DB7C3D">
        <w:trPr>
          <w:trHeight w:val="330"/>
        </w:trPr>
        <w:tc>
          <w:tcPr>
            <w:tcW w:w="8946" w:type="dxa"/>
            <w:shd w:val="clear" w:color="auto" w:fill="auto"/>
            <w:noWrap/>
            <w:vAlign w:val="center"/>
          </w:tcPr>
          <w:p w14:paraId="2F53F48B" w14:textId="77777777" w:rsidR="004D7677" w:rsidRPr="00693B3F" w:rsidRDefault="004D7677" w:rsidP="00AA129E">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lastRenderedPageBreak/>
              <w:t xml:space="preserve">Доля общей площади жилых помещений ветхого и аварийного жилищного фонда в общей площади жилых помещений </w:t>
            </w:r>
          </w:p>
        </w:tc>
        <w:tc>
          <w:tcPr>
            <w:tcW w:w="1729" w:type="dxa"/>
            <w:shd w:val="clear" w:color="auto" w:fill="auto"/>
            <w:noWrap/>
            <w:vAlign w:val="center"/>
          </w:tcPr>
          <w:p w14:paraId="42D94E24"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w:t>
            </w:r>
          </w:p>
        </w:tc>
        <w:tc>
          <w:tcPr>
            <w:tcW w:w="2127" w:type="dxa"/>
            <w:shd w:val="clear" w:color="auto" w:fill="FFFFFF"/>
            <w:vAlign w:val="center"/>
          </w:tcPr>
          <w:p w14:paraId="25978629" w14:textId="77777777" w:rsidR="004D7677" w:rsidRPr="000D43BE" w:rsidRDefault="004D7677" w:rsidP="00AA129E">
            <w:pPr>
              <w:spacing w:after="0" w:line="240" w:lineRule="auto"/>
              <w:jc w:val="center"/>
              <w:rPr>
                <w:rFonts w:ascii="Times New Roman" w:hAnsi="Times New Roman" w:cs="Times New Roman"/>
                <w:sz w:val="24"/>
                <w:szCs w:val="24"/>
              </w:rPr>
            </w:pPr>
            <w:r w:rsidRPr="000D43BE">
              <w:rPr>
                <w:rFonts w:ascii="Times New Roman" w:hAnsi="Times New Roman" w:cs="Times New Roman"/>
                <w:sz w:val="24"/>
                <w:szCs w:val="24"/>
              </w:rPr>
              <w:t>2</w:t>
            </w:r>
          </w:p>
        </w:tc>
        <w:tc>
          <w:tcPr>
            <w:tcW w:w="2126" w:type="dxa"/>
            <w:shd w:val="clear" w:color="auto" w:fill="auto"/>
            <w:noWrap/>
            <w:vAlign w:val="center"/>
          </w:tcPr>
          <w:p w14:paraId="41028685" w14:textId="77777777" w:rsidR="004D7677" w:rsidRPr="000D43BE" w:rsidRDefault="004D7677" w:rsidP="00AA129E">
            <w:pPr>
              <w:spacing w:after="0" w:line="240" w:lineRule="auto"/>
              <w:jc w:val="center"/>
              <w:rPr>
                <w:rFonts w:ascii="Times New Roman" w:hAnsi="Times New Roman" w:cs="Times New Roman"/>
                <w:sz w:val="24"/>
                <w:szCs w:val="24"/>
              </w:rPr>
            </w:pPr>
            <w:r w:rsidRPr="000D43BE">
              <w:rPr>
                <w:rFonts w:ascii="Times New Roman" w:hAnsi="Times New Roman" w:cs="Times New Roman"/>
                <w:sz w:val="24"/>
                <w:szCs w:val="24"/>
              </w:rPr>
              <w:t>не более 1,5</w:t>
            </w:r>
          </w:p>
        </w:tc>
      </w:tr>
      <w:tr w:rsidR="004D7677" w:rsidRPr="00693B3F" w14:paraId="0BC3D7D6" w14:textId="77777777" w:rsidTr="00DB7C3D">
        <w:trPr>
          <w:trHeight w:val="300"/>
        </w:trPr>
        <w:tc>
          <w:tcPr>
            <w:tcW w:w="8946" w:type="dxa"/>
            <w:shd w:val="clear" w:color="auto" w:fill="auto"/>
            <w:noWrap/>
            <w:vAlign w:val="center"/>
          </w:tcPr>
          <w:p w14:paraId="3672043F" w14:textId="77777777" w:rsidR="004D7677" w:rsidRPr="00693B3F" w:rsidRDefault="004D7677" w:rsidP="00AA129E">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молодых семей,</w:t>
            </w:r>
            <w:r w:rsidRPr="00693B3F">
              <w:rPr>
                <w:rFonts w:ascii="Times New Roman" w:hAnsi="Times New Roman" w:cs="Times New Roman"/>
                <w:sz w:val="24"/>
                <w:szCs w:val="24"/>
              </w:rPr>
              <w:t xml:space="preserve"> состоящих на учете</w:t>
            </w:r>
          </w:p>
        </w:tc>
        <w:tc>
          <w:tcPr>
            <w:tcW w:w="1729" w:type="dxa"/>
            <w:shd w:val="clear" w:color="auto" w:fill="auto"/>
            <w:noWrap/>
            <w:vAlign w:val="center"/>
          </w:tcPr>
          <w:p w14:paraId="4F19B3DC"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w:t>
            </w:r>
          </w:p>
        </w:tc>
        <w:tc>
          <w:tcPr>
            <w:tcW w:w="2127" w:type="dxa"/>
            <w:shd w:val="clear" w:color="auto" w:fill="auto"/>
            <w:noWrap/>
            <w:vAlign w:val="center"/>
          </w:tcPr>
          <w:p w14:paraId="2815E9FF" w14:textId="77777777" w:rsidR="004D7677" w:rsidRPr="000D43BE" w:rsidRDefault="004D7677" w:rsidP="00AA129E">
            <w:pPr>
              <w:spacing w:after="0" w:line="240" w:lineRule="auto"/>
              <w:jc w:val="center"/>
              <w:rPr>
                <w:rFonts w:ascii="Times New Roman" w:hAnsi="Times New Roman" w:cs="Times New Roman"/>
                <w:sz w:val="24"/>
                <w:szCs w:val="24"/>
              </w:rPr>
            </w:pPr>
            <w:r w:rsidRPr="000D43BE">
              <w:rPr>
                <w:rFonts w:ascii="Times New Roman" w:hAnsi="Times New Roman" w:cs="Times New Roman"/>
                <w:sz w:val="24"/>
                <w:szCs w:val="24"/>
              </w:rPr>
              <w:t>30</w:t>
            </w:r>
          </w:p>
        </w:tc>
        <w:tc>
          <w:tcPr>
            <w:tcW w:w="2126" w:type="dxa"/>
            <w:shd w:val="clear" w:color="auto" w:fill="auto"/>
            <w:noWrap/>
            <w:vAlign w:val="center"/>
          </w:tcPr>
          <w:p w14:paraId="6BBEA4C4" w14:textId="77777777" w:rsidR="004D7677" w:rsidRPr="000D43BE" w:rsidRDefault="004D7677" w:rsidP="00AA129E">
            <w:pPr>
              <w:spacing w:after="0" w:line="240" w:lineRule="auto"/>
              <w:jc w:val="center"/>
              <w:rPr>
                <w:rFonts w:ascii="Times New Roman" w:hAnsi="Times New Roman" w:cs="Times New Roman"/>
                <w:sz w:val="24"/>
                <w:szCs w:val="24"/>
              </w:rPr>
            </w:pPr>
            <w:r w:rsidRPr="000D43BE">
              <w:rPr>
                <w:rFonts w:ascii="Times New Roman" w:hAnsi="Times New Roman" w:cs="Times New Roman"/>
                <w:sz w:val="24"/>
                <w:szCs w:val="24"/>
              </w:rPr>
              <w:t>не более 30</w:t>
            </w:r>
          </w:p>
        </w:tc>
      </w:tr>
      <w:tr w:rsidR="004D7677" w:rsidRPr="00693B3F" w14:paraId="516229DE" w14:textId="77777777" w:rsidTr="00DB7C3D">
        <w:trPr>
          <w:trHeight w:val="300"/>
        </w:trPr>
        <w:tc>
          <w:tcPr>
            <w:tcW w:w="8946" w:type="dxa"/>
            <w:shd w:val="clear" w:color="auto" w:fill="auto"/>
            <w:noWrap/>
            <w:vAlign w:val="center"/>
          </w:tcPr>
          <w:p w14:paraId="733BDE1E" w14:textId="77777777" w:rsidR="004D7677" w:rsidRPr="00693B3F" w:rsidRDefault="004D7677" w:rsidP="00AA129E">
            <w:pPr>
              <w:spacing w:after="0" w:line="240" w:lineRule="auto"/>
              <w:rPr>
                <w:rFonts w:ascii="Times New Roman" w:hAnsi="Times New Roman" w:cs="Times New Roman"/>
                <w:sz w:val="24"/>
                <w:szCs w:val="24"/>
              </w:rPr>
            </w:pPr>
            <w:r w:rsidRPr="00693B3F">
              <w:rPr>
                <w:rFonts w:ascii="Times New Roman" w:hAnsi="Times New Roman" w:cs="Times New Roman"/>
                <w:sz w:val="24"/>
                <w:szCs w:val="24"/>
              </w:rPr>
              <w:t>Количество молодых семей, улучшивших жилищные условия с помощью социальных выплат</w:t>
            </w:r>
          </w:p>
        </w:tc>
        <w:tc>
          <w:tcPr>
            <w:tcW w:w="1729" w:type="dxa"/>
            <w:shd w:val="clear" w:color="auto" w:fill="auto"/>
            <w:noWrap/>
            <w:vAlign w:val="center"/>
          </w:tcPr>
          <w:p w14:paraId="5AC519A3"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семей</w:t>
            </w:r>
          </w:p>
        </w:tc>
        <w:tc>
          <w:tcPr>
            <w:tcW w:w="2127" w:type="dxa"/>
            <w:shd w:val="clear" w:color="auto" w:fill="auto"/>
            <w:noWrap/>
            <w:vAlign w:val="center"/>
          </w:tcPr>
          <w:p w14:paraId="56755C0E"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7</w:t>
            </w:r>
          </w:p>
        </w:tc>
        <w:tc>
          <w:tcPr>
            <w:tcW w:w="2126" w:type="dxa"/>
            <w:shd w:val="clear" w:color="auto" w:fill="auto"/>
            <w:noWrap/>
            <w:vAlign w:val="center"/>
          </w:tcPr>
          <w:p w14:paraId="6F5956C1"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90</w:t>
            </w:r>
          </w:p>
        </w:tc>
      </w:tr>
      <w:tr w:rsidR="004D7677" w:rsidRPr="00693B3F" w14:paraId="7499E3EC" w14:textId="77777777" w:rsidTr="00DB7C3D">
        <w:trPr>
          <w:trHeight w:val="300"/>
        </w:trPr>
        <w:tc>
          <w:tcPr>
            <w:tcW w:w="8946" w:type="dxa"/>
            <w:shd w:val="clear" w:color="auto" w:fill="auto"/>
            <w:noWrap/>
            <w:vAlign w:val="center"/>
          </w:tcPr>
          <w:p w14:paraId="3DECF7F3" w14:textId="77777777" w:rsidR="004D7677" w:rsidRPr="00693B3F" w:rsidRDefault="004D7677" w:rsidP="00AA129E">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Уровень газификации</w:t>
            </w:r>
          </w:p>
        </w:tc>
        <w:tc>
          <w:tcPr>
            <w:tcW w:w="1729" w:type="dxa"/>
            <w:shd w:val="clear" w:color="auto" w:fill="auto"/>
            <w:noWrap/>
            <w:vAlign w:val="center"/>
          </w:tcPr>
          <w:p w14:paraId="46F0F800"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w:t>
            </w:r>
          </w:p>
        </w:tc>
        <w:tc>
          <w:tcPr>
            <w:tcW w:w="2127" w:type="dxa"/>
            <w:shd w:val="clear" w:color="auto" w:fill="auto"/>
            <w:noWrap/>
            <w:vAlign w:val="center"/>
          </w:tcPr>
          <w:p w14:paraId="2566DFDC"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0</w:t>
            </w:r>
          </w:p>
        </w:tc>
        <w:tc>
          <w:tcPr>
            <w:tcW w:w="2126" w:type="dxa"/>
            <w:shd w:val="clear" w:color="auto" w:fill="auto"/>
            <w:noWrap/>
            <w:vAlign w:val="center"/>
          </w:tcPr>
          <w:p w14:paraId="76A6B5D0"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40</w:t>
            </w:r>
          </w:p>
        </w:tc>
      </w:tr>
      <w:tr w:rsidR="004D7677" w:rsidRPr="00693B3F" w14:paraId="35BE6712" w14:textId="77777777" w:rsidTr="00DB7C3D">
        <w:trPr>
          <w:trHeight w:val="300"/>
        </w:trPr>
        <w:tc>
          <w:tcPr>
            <w:tcW w:w="8946" w:type="dxa"/>
            <w:shd w:val="clear" w:color="auto" w:fill="auto"/>
            <w:noWrap/>
            <w:vAlign w:val="center"/>
          </w:tcPr>
          <w:p w14:paraId="4EC9BC36" w14:textId="77777777" w:rsidR="004D7677" w:rsidRPr="00693B3F" w:rsidRDefault="004D7677" w:rsidP="00AA129E">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Доля твердых бытовых отходов, вывезенных на предприятия промышленной переработки, в общем объеме вывезенных твердых бытовых отходов</w:t>
            </w:r>
          </w:p>
        </w:tc>
        <w:tc>
          <w:tcPr>
            <w:tcW w:w="1729" w:type="dxa"/>
            <w:shd w:val="clear" w:color="auto" w:fill="auto"/>
            <w:noWrap/>
            <w:vAlign w:val="center"/>
          </w:tcPr>
          <w:p w14:paraId="2C46379D"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w:t>
            </w:r>
          </w:p>
        </w:tc>
        <w:tc>
          <w:tcPr>
            <w:tcW w:w="2127" w:type="dxa"/>
            <w:shd w:val="clear" w:color="auto" w:fill="auto"/>
            <w:noWrap/>
            <w:vAlign w:val="center"/>
          </w:tcPr>
          <w:p w14:paraId="1CD04D44"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н/н</w:t>
            </w:r>
            <w:r w:rsidRPr="00693B3F">
              <w:rPr>
                <w:rStyle w:val="a5"/>
                <w:rFonts w:ascii="Times New Roman" w:hAnsi="Times New Roman"/>
                <w:sz w:val="24"/>
                <w:szCs w:val="24"/>
              </w:rPr>
              <w:footnoteReference w:id="5"/>
            </w:r>
          </w:p>
        </w:tc>
        <w:tc>
          <w:tcPr>
            <w:tcW w:w="2126" w:type="dxa"/>
            <w:shd w:val="clear" w:color="auto" w:fill="auto"/>
            <w:noWrap/>
            <w:vAlign w:val="center"/>
          </w:tcPr>
          <w:p w14:paraId="7E30EB43"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50</w:t>
            </w:r>
          </w:p>
        </w:tc>
      </w:tr>
      <w:tr w:rsidR="004D7677" w:rsidRPr="00693B3F" w14:paraId="33B2CD84" w14:textId="77777777" w:rsidTr="00DB7C3D">
        <w:trPr>
          <w:trHeight w:val="270"/>
        </w:trPr>
        <w:tc>
          <w:tcPr>
            <w:tcW w:w="8946" w:type="dxa"/>
            <w:shd w:val="clear" w:color="auto" w:fill="auto"/>
            <w:noWrap/>
            <w:vAlign w:val="center"/>
          </w:tcPr>
          <w:p w14:paraId="6484EF95" w14:textId="77777777" w:rsidR="004D7677" w:rsidRPr="00693B3F" w:rsidRDefault="004D7677" w:rsidP="00AA129E">
            <w:pPr>
              <w:spacing w:after="0" w:line="240" w:lineRule="auto"/>
              <w:rPr>
                <w:rFonts w:ascii="Times New Roman" w:hAnsi="Times New Roman" w:cs="Times New Roman"/>
                <w:sz w:val="24"/>
                <w:szCs w:val="24"/>
              </w:rPr>
            </w:pPr>
            <w:r w:rsidRPr="00693B3F">
              <w:rPr>
                <w:rFonts w:ascii="Times New Roman" w:hAnsi="Times New Roman" w:cs="Times New Roman"/>
                <w:sz w:val="24"/>
                <w:szCs w:val="24"/>
              </w:rPr>
              <w:t>Доля граждан, регулярно занимающихся физкультурой и массовым спортом, в общей численности населения</w:t>
            </w:r>
          </w:p>
        </w:tc>
        <w:tc>
          <w:tcPr>
            <w:tcW w:w="1729" w:type="dxa"/>
            <w:shd w:val="clear" w:color="auto" w:fill="auto"/>
            <w:noWrap/>
            <w:vAlign w:val="center"/>
          </w:tcPr>
          <w:p w14:paraId="5AE8235C"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w:t>
            </w:r>
          </w:p>
        </w:tc>
        <w:tc>
          <w:tcPr>
            <w:tcW w:w="2127" w:type="dxa"/>
            <w:shd w:val="clear" w:color="auto" w:fill="auto"/>
            <w:noWrap/>
            <w:vAlign w:val="center"/>
          </w:tcPr>
          <w:p w14:paraId="16A16068"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9,2</w:t>
            </w:r>
          </w:p>
        </w:tc>
        <w:tc>
          <w:tcPr>
            <w:tcW w:w="2126" w:type="dxa"/>
            <w:shd w:val="clear" w:color="auto" w:fill="auto"/>
            <w:noWrap/>
            <w:vAlign w:val="center"/>
          </w:tcPr>
          <w:p w14:paraId="47FC4368"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25</w:t>
            </w:r>
          </w:p>
        </w:tc>
      </w:tr>
      <w:tr w:rsidR="004D7677" w:rsidRPr="00693B3F" w14:paraId="55D30F7C" w14:textId="77777777" w:rsidTr="00DB7C3D">
        <w:trPr>
          <w:trHeight w:val="645"/>
        </w:trPr>
        <w:tc>
          <w:tcPr>
            <w:tcW w:w="8946" w:type="dxa"/>
            <w:shd w:val="clear" w:color="auto" w:fill="auto"/>
            <w:vAlign w:val="center"/>
          </w:tcPr>
          <w:p w14:paraId="6D830788" w14:textId="77777777" w:rsidR="004D7677" w:rsidRPr="00693B3F" w:rsidRDefault="004D7677" w:rsidP="00AA129E">
            <w:pPr>
              <w:spacing w:after="0" w:line="240" w:lineRule="auto"/>
              <w:rPr>
                <w:rFonts w:ascii="Times New Roman" w:hAnsi="Times New Roman" w:cs="Times New Roman"/>
                <w:sz w:val="24"/>
                <w:szCs w:val="24"/>
              </w:rPr>
            </w:pPr>
            <w:r w:rsidRPr="00693B3F">
              <w:rPr>
                <w:rFonts w:ascii="Times New Roman" w:hAnsi="Times New Roman" w:cs="Times New Roman"/>
                <w:sz w:val="24"/>
                <w:szCs w:val="24"/>
              </w:rPr>
              <w:t>Количество молодежи, принимающих участие в деятельности общественных организаций и объединений</w:t>
            </w:r>
          </w:p>
        </w:tc>
        <w:tc>
          <w:tcPr>
            <w:tcW w:w="1729" w:type="dxa"/>
            <w:shd w:val="clear" w:color="auto" w:fill="auto"/>
            <w:noWrap/>
            <w:vAlign w:val="center"/>
          </w:tcPr>
          <w:p w14:paraId="56C4F0A7"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чел.</w:t>
            </w:r>
          </w:p>
        </w:tc>
        <w:tc>
          <w:tcPr>
            <w:tcW w:w="2127" w:type="dxa"/>
            <w:shd w:val="clear" w:color="auto" w:fill="FFFFFF"/>
            <w:vAlign w:val="center"/>
          </w:tcPr>
          <w:p w14:paraId="5C51276F"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850</w:t>
            </w:r>
          </w:p>
        </w:tc>
        <w:tc>
          <w:tcPr>
            <w:tcW w:w="2126" w:type="dxa"/>
            <w:shd w:val="clear" w:color="auto" w:fill="auto"/>
            <w:noWrap/>
            <w:vAlign w:val="center"/>
          </w:tcPr>
          <w:p w14:paraId="3062B553"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1500</w:t>
            </w:r>
          </w:p>
        </w:tc>
      </w:tr>
      <w:tr w:rsidR="004D7677" w:rsidRPr="00693B3F" w14:paraId="3C6B588A" w14:textId="77777777" w:rsidTr="00DB7C3D">
        <w:trPr>
          <w:trHeight w:val="645"/>
        </w:trPr>
        <w:tc>
          <w:tcPr>
            <w:tcW w:w="8946" w:type="dxa"/>
            <w:shd w:val="clear" w:color="auto" w:fill="auto"/>
            <w:vAlign w:val="center"/>
          </w:tcPr>
          <w:p w14:paraId="1D05FC30" w14:textId="77777777" w:rsidR="004D7677" w:rsidRPr="00693B3F" w:rsidRDefault="004D7677" w:rsidP="00AA129E">
            <w:pPr>
              <w:spacing w:after="0" w:line="240" w:lineRule="auto"/>
              <w:rPr>
                <w:rFonts w:ascii="Times New Roman" w:hAnsi="Times New Roman" w:cs="Times New Roman"/>
                <w:sz w:val="24"/>
                <w:szCs w:val="24"/>
              </w:rPr>
            </w:pPr>
            <w:r w:rsidRPr="00693B3F">
              <w:rPr>
                <w:rFonts w:ascii="Times New Roman" w:hAnsi="Times New Roman" w:cs="Times New Roman"/>
                <w:sz w:val="24"/>
                <w:szCs w:val="24"/>
              </w:rPr>
              <w:t>Количество детей и молодежи, вовлечённых в мероприятия гражданско-патриотической направленности</w:t>
            </w:r>
          </w:p>
        </w:tc>
        <w:tc>
          <w:tcPr>
            <w:tcW w:w="1729" w:type="dxa"/>
            <w:shd w:val="clear" w:color="auto" w:fill="auto"/>
            <w:noWrap/>
            <w:vAlign w:val="center"/>
          </w:tcPr>
          <w:p w14:paraId="09A885BF"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чел.</w:t>
            </w:r>
          </w:p>
        </w:tc>
        <w:tc>
          <w:tcPr>
            <w:tcW w:w="2127" w:type="dxa"/>
            <w:shd w:val="clear" w:color="auto" w:fill="FFFFFF"/>
            <w:vAlign w:val="center"/>
          </w:tcPr>
          <w:p w14:paraId="211FAEBB"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1840</w:t>
            </w:r>
          </w:p>
        </w:tc>
        <w:tc>
          <w:tcPr>
            <w:tcW w:w="2126" w:type="dxa"/>
            <w:shd w:val="clear" w:color="auto" w:fill="auto"/>
            <w:noWrap/>
            <w:vAlign w:val="center"/>
          </w:tcPr>
          <w:p w14:paraId="577EF434"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2500</w:t>
            </w:r>
          </w:p>
        </w:tc>
      </w:tr>
      <w:tr w:rsidR="004D7677" w:rsidRPr="00693B3F" w14:paraId="2C7AC363" w14:textId="77777777" w:rsidTr="00DB7C3D">
        <w:trPr>
          <w:trHeight w:val="755"/>
        </w:trPr>
        <w:tc>
          <w:tcPr>
            <w:tcW w:w="8946" w:type="dxa"/>
            <w:shd w:val="clear" w:color="auto" w:fill="auto"/>
            <w:vAlign w:val="center"/>
          </w:tcPr>
          <w:p w14:paraId="7D308450" w14:textId="77777777" w:rsidR="004D7677" w:rsidRPr="00693B3F" w:rsidRDefault="004D7677" w:rsidP="00AA129E">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w:t>
            </w:r>
            <w:r w:rsidRPr="00693B3F">
              <w:rPr>
                <w:rFonts w:ascii="Times New Roman" w:hAnsi="Times New Roman" w:cs="Times New Roman"/>
                <w:sz w:val="24"/>
                <w:szCs w:val="24"/>
              </w:rPr>
              <w:t> детей и молодежи, вовлечённых в мероприятия, направленные на профилактику негативных проявлений, пропаганду здорового образа жизни</w:t>
            </w:r>
          </w:p>
        </w:tc>
        <w:tc>
          <w:tcPr>
            <w:tcW w:w="1729" w:type="dxa"/>
            <w:shd w:val="clear" w:color="auto" w:fill="auto"/>
            <w:noWrap/>
            <w:vAlign w:val="center"/>
          </w:tcPr>
          <w:p w14:paraId="4950FDA1"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чел.</w:t>
            </w:r>
          </w:p>
        </w:tc>
        <w:tc>
          <w:tcPr>
            <w:tcW w:w="2127" w:type="dxa"/>
            <w:shd w:val="clear" w:color="auto" w:fill="FFFFFF"/>
            <w:vAlign w:val="center"/>
          </w:tcPr>
          <w:p w14:paraId="431EDA09"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1930</w:t>
            </w:r>
          </w:p>
        </w:tc>
        <w:tc>
          <w:tcPr>
            <w:tcW w:w="2126" w:type="dxa"/>
            <w:shd w:val="clear" w:color="auto" w:fill="auto"/>
            <w:noWrap/>
            <w:vAlign w:val="center"/>
          </w:tcPr>
          <w:p w14:paraId="119F6F3A"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2550</w:t>
            </w:r>
          </w:p>
        </w:tc>
      </w:tr>
      <w:tr w:rsidR="004D7677" w:rsidRPr="00693B3F" w14:paraId="144E66E0" w14:textId="77777777" w:rsidTr="00DB7C3D">
        <w:trPr>
          <w:trHeight w:val="630"/>
        </w:trPr>
        <w:tc>
          <w:tcPr>
            <w:tcW w:w="8946" w:type="dxa"/>
            <w:shd w:val="clear" w:color="auto" w:fill="auto"/>
            <w:vAlign w:val="center"/>
          </w:tcPr>
          <w:p w14:paraId="7CA67318" w14:textId="77777777" w:rsidR="004D7677" w:rsidRPr="00693B3F" w:rsidRDefault="004D7677" w:rsidP="00AA129E">
            <w:pPr>
              <w:spacing w:after="0" w:line="240" w:lineRule="auto"/>
              <w:rPr>
                <w:rFonts w:ascii="Times New Roman" w:hAnsi="Times New Roman" w:cs="Times New Roman"/>
                <w:sz w:val="24"/>
                <w:szCs w:val="24"/>
              </w:rPr>
            </w:pPr>
            <w:r w:rsidRPr="00693B3F">
              <w:rPr>
                <w:rFonts w:ascii="Times New Roman" w:hAnsi="Times New Roman" w:cs="Times New Roman"/>
                <w:sz w:val="24"/>
                <w:szCs w:val="24"/>
              </w:rPr>
              <w:t>Доля населения, охваченного участием в городских культурно-массовых мероприятиях</w:t>
            </w:r>
          </w:p>
        </w:tc>
        <w:tc>
          <w:tcPr>
            <w:tcW w:w="1729" w:type="dxa"/>
            <w:shd w:val="clear" w:color="auto" w:fill="auto"/>
            <w:noWrap/>
            <w:vAlign w:val="center"/>
          </w:tcPr>
          <w:p w14:paraId="189A6086"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w:t>
            </w:r>
          </w:p>
        </w:tc>
        <w:tc>
          <w:tcPr>
            <w:tcW w:w="2127" w:type="dxa"/>
            <w:shd w:val="clear" w:color="auto" w:fill="FFFFFF"/>
            <w:vAlign w:val="center"/>
          </w:tcPr>
          <w:p w14:paraId="7575B172"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50</w:t>
            </w:r>
          </w:p>
        </w:tc>
        <w:tc>
          <w:tcPr>
            <w:tcW w:w="2126" w:type="dxa"/>
            <w:shd w:val="clear" w:color="auto" w:fill="auto"/>
            <w:noWrap/>
            <w:vAlign w:val="center"/>
          </w:tcPr>
          <w:p w14:paraId="3F25482B"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60</w:t>
            </w:r>
          </w:p>
        </w:tc>
      </w:tr>
      <w:tr w:rsidR="004D7677" w:rsidRPr="00693B3F" w14:paraId="33DF98F7" w14:textId="77777777" w:rsidTr="00DB7C3D">
        <w:trPr>
          <w:trHeight w:val="315"/>
        </w:trPr>
        <w:tc>
          <w:tcPr>
            <w:tcW w:w="8946" w:type="dxa"/>
            <w:shd w:val="clear" w:color="auto" w:fill="auto"/>
            <w:noWrap/>
            <w:vAlign w:val="center"/>
          </w:tcPr>
          <w:p w14:paraId="1ECD5D45" w14:textId="77777777" w:rsidR="004D7677" w:rsidRPr="00693B3F" w:rsidRDefault="004D7677" w:rsidP="00AA129E">
            <w:pPr>
              <w:spacing w:after="0" w:line="240" w:lineRule="auto"/>
              <w:rPr>
                <w:rFonts w:ascii="Times New Roman" w:hAnsi="Times New Roman" w:cs="Times New Roman"/>
                <w:sz w:val="24"/>
                <w:szCs w:val="24"/>
              </w:rPr>
            </w:pPr>
            <w:r w:rsidRPr="00693B3F">
              <w:rPr>
                <w:rFonts w:ascii="Times New Roman" w:hAnsi="Times New Roman" w:cs="Times New Roman"/>
                <w:sz w:val="24"/>
                <w:szCs w:val="24"/>
              </w:rPr>
              <w:t>Количество культурно-массовых и развлекательных мероприятий в городе Удачном.</w:t>
            </w:r>
          </w:p>
        </w:tc>
        <w:tc>
          <w:tcPr>
            <w:tcW w:w="1729" w:type="dxa"/>
            <w:shd w:val="clear" w:color="auto" w:fill="auto"/>
            <w:noWrap/>
            <w:vAlign w:val="center"/>
          </w:tcPr>
          <w:p w14:paraId="477FD4E4"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количество</w:t>
            </w:r>
          </w:p>
        </w:tc>
        <w:tc>
          <w:tcPr>
            <w:tcW w:w="2127" w:type="dxa"/>
            <w:shd w:val="clear" w:color="auto" w:fill="FFFFFF"/>
            <w:vAlign w:val="center"/>
          </w:tcPr>
          <w:p w14:paraId="0E170AD8"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110</w:t>
            </w:r>
          </w:p>
        </w:tc>
        <w:tc>
          <w:tcPr>
            <w:tcW w:w="2126" w:type="dxa"/>
            <w:shd w:val="clear" w:color="auto" w:fill="auto"/>
            <w:noWrap/>
            <w:vAlign w:val="center"/>
          </w:tcPr>
          <w:p w14:paraId="2507B60B"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140</w:t>
            </w:r>
          </w:p>
        </w:tc>
      </w:tr>
      <w:tr w:rsidR="004D7677" w:rsidRPr="00693B3F" w14:paraId="56C73F34" w14:textId="77777777" w:rsidTr="00DB7C3D">
        <w:trPr>
          <w:trHeight w:val="397"/>
        </w:trPr>
        <w:tc>
          <w:tcPr>
            <w:tcW w:w="8946" w:type="dxa"/>
            <w:shd w:val="clear" w:color="auto" w:fill="auto"/>
            <w:vAlign w:val="center"/>
          </w:tcPr>
          <w:p w14:paraId="23FC14D2" w14:textId="77777777" w:rsidR="004D7677" w:rsidRPr="00693B3F" w:rsidRDefault="004D7677" w:rsidP="00AA129E">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 xml:space="preserve">Доля детей от 1,5 до </w:t>
            </w:r>
            <w:r>
              <w:rPr>
                <w:rFonts w:ascii="Times New Roman" w:hAnsi="Times New Roman" w:cs="Times New Roman"/>
                <w:bCs/>
                <w:sz w:val="24"/>
                <w:szCs w:val="24"/>
              </w:rPr>
              <w:t>6</w:t>
            </w:r>
            <w:r w:rsidRPr="00693B3F">
              <w:rPr>
                <w:rFonts w:ascii="Times New Roman" w:hAnsi="Times New Roman" w:cs="Times New Roman"/>
                <w:bCs/>
                <w:sz w:val="24"/>
                <w:szCs w:val="24"/>
              </w:rPr>
              <w:t xml:space="preserve"> лет, о</w:t>
            </w:r>
            <w:r>
              <w:rPr>
                <w:rFonts w:ascii="Times New Roman" w:hAnsi="Times New Roman" w:cs="Times New Roman"/>
                <w:bCs/>
                <w:sz w:val="24"/>
                <w:szCs w:val="24"/>
              </w:rPr>
              <w:t>беспеченных</w:t>
            </w:r>
            <w:r w:rsidRPr="00693B3F">
              <w:rPr>
                <w:rFonts w:ascii="Times New Roman" w:hAnsi="Times New Roman" w:cs="Times New Roman"/>
                <w:bCs/>
                <w:sz w:val="24"/>
                <w:szCs w:val="24"/>
              </w:rPr>
              <w:t xml:space="preserve"> услугами дошкольного образования, в общей численности детей данного возраста</w:t>
            </w:r>
          </w:p>
        </w:tc>
        <w:tc>
          <w:tcPr>
            <w:tcW w:w="1729" w:type="dxa"/>
            <w:shd w:val="clear" w:color="auto" w:fill="auto"/>
            <w:noWrap/>
            <w:vAlign w:val="center"/>
          </w:tcPr>
          <w:p w14:paraId="18B79502"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w:t>
            </w:r>
          </w:p>
        </w:tc>
        <w:tc>
          <w:tcPr>
            <w:tcW w:w="2127" w:type="dxa"/>
            <w:shd w:val="clear" w:color="auto" w:fill="auto"/>
            <w:noWrap/>
            <w:vAlign w:val="center"/>
          </w:tcPr>
          <w:p w14:paraId="55DC2399"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80</w:t>
            </w:r>
          </w:p>
        </w:tc>
        <w:tc>
          <w:tcPr>
            <w:tcW w:w="2126" w:type="dxa"/>
            <w:shd w:val="clear" w:color="auto" w:fill="auto"/>
            <w:noWrap/>
            <w:vAlign w:val="center"/>
          </w:tcPr>
          <w:p w14:paraId="794E956C"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100</w:t>
            </w:r>
          </w:p>
        </w:tc>
      </w:tr>
      <w:tr w:rsidR="004D7677" w:rsidRPr="00693B3F" w14:paraId="29D46795" w14:textId="77777777" w:rsidTr="00DB7C3D">
        <w:trPr>
          <w:trHeight w:val="73"/>
        </w:trPr>
        <w:tc>
          <w:tcPr>
            <w:tcW w:w="8946" w:type="dxa"/>
            <w:shd w:val="clear" w:color="auto" w:fill="auto"/>
            <w:vAlign w:val="center"/>
          </w:tcPr>
          <w:p w14:paraId="34D0882E" w14:textId="77777777" w:rsidR="004D7677" w:rsidRPr="00693B3F" w:rsidRDefault="004D7677" w:rsidP="00AA129E">
            <w:pPr>
              <w:spacing w:after="0" w:line="240" w:lineRule="auto"/>
              <w:rPr>
                <w:rFonts w:ascii="Times New Roman" w:hAnsi="Times New Roman" w:cs="Times New Roman"/>
                <w:bCs/>
                <w:sz w:val="24"/>
                <w:szCs w:val="24"/>
              </w:rPr>
            </w:pPr>
            <w:r w:rsidRPr="00693B3F">
              <w:rPr>
                <w:rFonts w:ascii="Times New Roman" w:hAnsi="Times New Roman" w:cs="Times New Roman"/>
                <w:bCs/>
                <w:sz w:val="24"/>
                <w:szCs w:val="24"/>
              </w:rPr>
              <w:t>Обеспеченность спроса предприятий на квалифицированные рабочие кадры</w:t>
            </w:r>
          </w:p>
        </w:tc>
        <w:tc>
          <w:tcPr>
            <w:tcW w:w="1729" w:type="dxa"/>
            <w:shd w:val="clear" w:color="auto" w:fill="auto"/>
            <w:noWrap/>
            <w:vAlign w:val="center"/>
          </w:tcPr>
          <w:p w14:paraId="3F0521D4"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w:t>
            </w:r>
          </w:p>
        </w:tc>
        <w:tc>
          <w:tcPr>
            <w:tcW w:w="2127" w:type="dxa"/>
            <w:shd w:val="clear" w:color="auto" w:fill="auto"/>
            <w:noWrap/>
            <w:vAlign w:val="center"/>
          </w:tcPr>
          <w:p w14:paraId="42EFA90B"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н/н</w:t>
            </w:r>
            <w:r w:rsidRPr="00693B3F">
              <w:rPr>
                <w:rStyle w:val="a5"/>
                <w:rFonts w:ascii="Times New Roman" w:hAnsi="Times New Roman"/>
                <w:sz w:val="24"/>
                <w:szCs w:val="24"/>
              </w:rPr>
              <w:footnoteReference w:id="6"/>
            </w:r>
          </w:p>
        </w:tc>
        <w:tc>
          <w:tcPr>
            <w:tcW w:w="2126" w:type="dxa"/>
            <w:shd w:val="clear" w:color="auto" w:fill="auto"/>
            <w:noWrap/>
            <w:vAlign w:val="center"/>
          </w:tcPr>
          <w:p w14:paraId="7F34DB77" w14:textId="77777777" w:rsidR="004D7677" w:rsidRPr="00693B3F" w:rsidRDefault="004D7677" w:rsidP="00AA129E">
            <w:pPr>
              <w:spacing w:after="0" w:line="240" w:lineRule="auto"/>
              <w:jc w:val="center"/>
              <w:rPr>
                <w:rFonts w:ascii="Times New Roman" w:hAnsi="Times New Roman" w:cs="Times New Roman"/>
                <w:sz w:val="24"/>
                <w:szCs w:val="24"/>
              </w:rPr>
            </w:pPr>
            <w:r w:rsidRPr="00693B3F">
              <w:rPr>
                <w:rFonts w:ascii="Times New Roman" w:hAnsi="Times New Roman" w:cs="Times New Roman"/>
                <w:sz w:val="24"/>
                <w:szCs w:val="24"/>
              </w:rPr>
              <w:t>не менее 95</w:t>
            </w:r>
          </w:p>
        </w:tc>
      </w:tr>
    </w:tbl>
    <w:p w14:paraId="40732CC5" w14:textId="5A1679AA" w:rsidR="004D7677" w:rsidRDefault="004D7677" w:rsidP="00281736">
      <w:pPr>
        <w:spacing w:after="0" w:line="240" w:lineRule="auto"/>
        <w:jc w:val="both"/>
        <w:rPr>
          <w:rFonts w:ascii="Times New Roman" w:hAnsi="Times New Roman" w:cs="Times New Roman"/>
          <w:sz w:val="28"/>
          <w:szCs w:val="28"/>
          <w:highlight w:val="yellow"/>
        </w:rPr>
        <w:sectPr w:rsidR="004D7677" w:rsidSect="00DB7C3D">
          <w:pgSz w:w="16838" w:h="11906" w:orient="landscape"/>
          <w:pgMar w:top="1843" w:right="1134" w:bottom="1701" w:left="1134" w:header="709" w:footer="709" w:gutter="0"/>
          <w:cols w:space="708"/>
          <w:docGrid w:linePitch="360"/>
        </w:sectPr>
      </w:pPr>
    </w:p>
    <w:p w14:paraId="624D40FB" w14:textId="77777777" w:rsidR="00281736" w:rsidRDefault="00281736" w:rsidP="00CF4CEA">
      <w:pPr>
        <w:pStyle w:val="a6"/>
        <w:spacing w:before="200"/>
        <w:ind w:firstLine="709"/>
        <w:jc w:val="center"/>
      </w:pPr>
    </w:p>
    <w:sectPr w:rsidR="00281736" w:rsidSect="002F3E58">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7F9B" w14:textId="77777777" w:rsidR="00B155C7" w:rsidRDefault="00B155C7" w:rsidP="00281736">
      <w:pPr>
        <w:spacing w:after="0" w:line="240" w:lineRule="auto"/>
      </w:pPr>
      <w:r>
        <w:separator/>
      </w:r>
    </w:p>
  </w:endnote>
  <w:endnote w:type="continuationSeparator" w:id="0">
    <w:p w14:paraId="3B72F6C6" w14:textId="77777777" w:rsidR="00B155C7" w:rsidRDefault="00B155C7" w:rsidP="0028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208166939"/>
    </w:sdtPr>
    <w:sdtContent>
      <w:p w14:paraId="64C5F9C6" w14:textId="77777777" w:rsidR="00EB78F1" w:rsidRPr="000061E0" w:rsidRDefault="005E22E4">
        <w:pPr>
          <w:pStyle w:val="ad"/>
          <w:jc w:val="center"/>
          <w:rPr>
            <w:sz w:val="24"/>
            <w:szCs w:val="24"/>
          </w:rPr>
        </w:pPr>
        <w:r w:rsidRPr="000061E0">
          <w:rPr>
            <w:sz w:val="24"/>
            <w:szCs w:val="24"/>
          </w:rPr>
          <w:fldChar w:fldCharType="begin"/>
        </w:r>
        <w:r w:rsidR="00EB78F1" w:rsidRPr="000061E0">
          <w:rPr>
            <w:sz w:val="24"/>
            <w:szCs w:val="24"/>
          </w:rPr>
          <w:instrText xml:space="preserve"> PAGE   \* MERGEFORMAT </w:instrText>
        </w:r>
        <w:r w:rsidRPr="000061E0">
          <w:rPr>
            <w:sz w:val="24"/>
            <w:szCs w:val="24"/>
          </w:rPr>
          <w:fldChar w:fldCharType="separate"/>
        </w:r>
        <w:r w:rsidR="008D2047">
          <w:rPr>
            <w:noProof/>
            <w:sz w:val="24"/>
            <w:szCs w:val="24"/>
          </w:rPr>
          <w:t>1</w:t>
        </w:r>
        <w:r w:rsidRPr="000061E0">
          <w:rPr>
            <w:sz w:val="24"/>
            <w:szCs w:val="24"/>
          </w:rPr>
          <w:fldChar w:fldCharType="end"/>
        </w:r>
      </w:p>
    </w:sdtContent>
  </w:sdt>
  <w:p w14:paraId="1A0C0350" w14:textId="77777777" w:rsidR="00EB78F1" w:rsidRDefault="00EB78F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A037D" w14:textId="77777777" w:rsidR="00B155C7" w:rsidRDefault="00B155C7" w:rsidP="00281736">
      <w:pPr>
        <w:spacing w:after="0" w:line="240" w:lineRule="auto"/>
      </w:pPr>
      <w:r>
        <w:separator/>
      </w:r>
    </w:p>
  </w:footnote>
  <w:footnote w:type="continuationSeparator" w:id="0">
    <w:p w14:paraId="76A569C3" w14:textId="77777777" w:rsidR="00B155C7" w:rsidRDefault="00B155C7" w:rsidP="00281736">
      <w:pPr>
        <w:spacing w:after="0" w:line="240" w:lineRule="auto"/>
      </w:pPr>
      <w:r>
        <w:continuationSeparator/>
      </w:r>
    </w:p>
  </w:footnote>
  <w:footnote w:id="1">
    <w:p w14:paraId="46E81407" w14:textId="77777777" w:rsidR="00040F58" w:rsidRDefault="00040F58" w:rsidP="00040F58"/>
    <w:p w14:paraId="50553878" w14:textId="77777777" w:rsidR="00040F58" w:rsidRPr="00EF6993" w:rsidRDefault="00040F58" w:rsidP="00040F58">
      <w:pPr>
        <w:pStyle w:val="a4"/>
      </w:pPr>
    </w:p>
  </w:footnote>
  <w:footnote w:id="2">
    <w:p w14:paraId="549682A3" w14:textId="77777777" w:rsidR="004D7677" w:rsidRPr="00693B3F" w:rsidRDefault="004D7677" w:rsidP="004D7677">
      <w:pPr>
        <w:pStyle w:val="a4"/>
        <w:spacing w:after="0" w:line="240" w:lineRule="auto"/>
        <w:rPr>
          <w:rFonts w:ascii="Times New Roman" w:hAnsi="Times New Roman"/>
        </w:rPr>
      </w:pPr>
      <w:r w:rsidRPr="00693B3F">
        <w:rPr>
          <w:rStyle w:val="a5"/>
          <w:rFonts w:ascii="Times New Roman" w:hAnsi="Times New Roman"/>
        </w:rPr>
        <w:footnoteRef/>
      </w:r>
      <w:r w:rsidRPr="00693B3F">
        <w:rPr>
          <w:rFonts w:ascii="Times New Roman" w:hAnsi="Times New Roman"/>
        </w:rPr>
        <w:t xml:space="preserve"> Официальные данные отсутствуют</w:t>
      </w:r>
    </w:p>
  </w:footnote>
  <w:footnote w:id="3">
    <w:p w14:paraId="2D1E9A4E" w14:textId="3E0A0DC4" w:rsidR="004D7677" w:rsidRPr="00295B37" w:rsidRDefault="004D7677" w:rsidP="004D7677">
      <w:pPr>
        <w:pStyle w:val="a4"/>
        <w:spacing w:after="0"/>
      </w:pPr>
      <w:r w:rsidRPr="00295B37">
        <w:rPr>
          <w:rStyle w:val="a5"/>
        </w:rPr>
        <w:footnoteRef/>
      </w:r>
      <w:r w:rsidRPr="00295B37">
        <w:t xml:space="preserve"> </w:t>
      </w:r>
      <w:r w:rsidRPr="00295B37">
        <w:rPr>
          <w:rFonts w:ascii="Times New Roman" w:hAnsi="Times New Roman"/>
        </w:rPr>
        <w:t>Согласно постановлению от 04.04.2018 г.</w:t>
      </w:r>
      <w:r w:rsidR="00CF4CEA" w:rsidRPr="00CF4CEA">
        <w:t xml:space="preserve"> </w:t>
      </w:r>
      <w:r w:rsidR="00CF4CEA" w:rsidRPr="00CF4CEA">
        <w:rPr>
          <w:rFonts w:ascii="Times New Roman" w:hAnsi="Times New Roman"/>
        </w:rPr>
        <w:t xml:space="preserve">№126 </w:t>
      </w:r>
      <w:r w:rsidRPr="00295B37">
        <w:rPr>
          <w:rFonts w:ascii="Times New Roman" w:hAnsi="Times New Roman"/>
        </w:rPr>
        <w:t>«Об основных итогах развития МО «Город Удачный» Мирнинского района Республики Саха (Якутия) за 2017 год»</w:t>
      </w:r>
    </w:p>
  </w:footnote>
  <w:footnote w:id="4">
    <w:p w14:paraId="0A127C2E" w14:textId="77777777" w:rsidR="004D7677" w:rsidRPr="00693B3F" w:rsidRDefault="004D7677" w:rsidP="004D7677">
      <w:pPr>
        <w:pStyle w:val="a4"/>
        <w:spacing w:after="0" w:line="240" w:lineRule="auto"/>
        <w:rPr>
          <w:rFonts w:ascii="Times New Roman" w:hAnsi="Times New Roman"/>
        </w:rPr>
      </w:pPr>
      <w:r w:rsidRPr="00295B37">
        <w:rPr>
          <w:rStyle w:val="a5"/>
          <w:rFonts w:ascii="Times New Roman" w:hAnsi="Times New Roman"/>
        </w:rPr>
        <w:footnoteRef/>
      </w:r>
      <w:r w:rsidRPr="00295B37">
        <w:rPr>
          <w:rFonts w:ascii="Times New Roman" w:hAnsi="Times New Roman"/>
        </w:rPr>
        <w:t xml:space="preserve"> Официальные данные отсутствуют</w:t>
      </w:r>
    </w:p>
  </w:footnote>
  <w:footnote w:id="5">
    <w:p w14:paraId="02329C06" w14:textId="77777777" w:rsidR="004D7677" w:rsidRPr="003667DF" w:rsidRDefault="004D7677" w:rsidP="004D7677">
      <w:pPr>
        <w:pStyle w:val="a4"/>
        <w:spacing w:after="0"/>
        <w:rPr>
          <w:rFonts w:ascii="Times New Roman" w:hAnsi="Times New Roman"/>
        </w:rPr>
      </w:pPr>
      <w:r w:rsidRPr="003667DF">
        <w:rPr>
          <w:rStyle w:val="a5"/>
          <w:rFonts w:ascii="Times New Roman" w:hAnsi="Times New Roman"/>
        </w:rPr>
        <w:footnoteRef/>
      </w:r>
      <w:r w:rsidRPr="003667DF">
        <w:rPr>
          <w:rFonts w:ascii="Times New Roman" w:hAnsi="Times New Roman"/>
        </w:rPr>
        <w:t xml:space="preserve"> Официальные данные отсутствуют</w:t>
      </w:r>
    </w:p>
  </w:footnote>
  <w:footnote w:id="6">
    <w:p w14:paraId="6A984534" w14:textId="77777777" w:rsidR="004D7677" w:rsidRDefault="004D7677" w:rsidP="004D7677">
      <w:pPr>
        <w:pStyle w:val="a4"/>
        <w:spacing w:after="0"/>
      </w:pPr>
      <w:r w:rsidRPr="003667DF">
        <w:rPr>
          <w:rStyle w:val="a5"/>
          <w:rFonts w:ascii="Times New Roman" w:hAnsi="Times New Roman"/>
        </w:rPr>
        <w:footnoteRef/>
      </w:r>
      <w:r w:rsidRPr="003667DF">
        <w:rPr>
          <w:rFonts w:ascii="Times New Roman" w:hAnsi="Times New Roman"/>
        </w:rPr>
        <w:t xml:space="preserve"> Официальные данные отсутствуют</w:t>
      </w:r>
    </w:p>
    <w:p w14:paraId="6EA3D07B" w14:textId="77777777" w:rsidR="004D7677" w:rsidRDefault="004D7677" w:rsidP="004D7677">
      <w:pPr>
        <w:pStyle w:val="a4"/>
        <w:spacing w:after="0"/>
      </w:pPr>
    </w:p>
    <w:p w14:paraId="4A5D74D1" w14:textId="77777777" w:rsidR="004D7677" w:rsidRDefault="004D7677" w:rsidP="004D7677">
      <w:pPr>
        <w:pStyle w:val="a4"/>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748A"/>
    <w:multiLevelType w:val="hybridMultilevel"/>
    <w:tmpl w:val="41DAB9C4"/>
    <w:lvl w:ilvl="0" w:tplc="DECCF1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35832F09"/>
    <w:multiLevelType w:val="multilevel"/>
    <w:tmpl w:val="529EF074"/>
    <w:lvl w:ilvl="0">
      <w:start w:val="1"/>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720"/>
        </w:tabs>
        <w:ind w:left="720" w:hanging="60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3"/>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400"/>
        </w:tabs>
        <w:ind w:left="2400" w:hanging="1440"/>
      </w:pPr>
      <w:rPr>
        <w:rFonts w:cs="Times New Roman" w:hint="default"/>
      </w:rPr>
    </w:lvl>
  </w:abstractNum>
  <w:abstractNum w:abstractNumId="2" w15:restartNumberingAfterBreak="0">
    <w:nsid w:val="4A6A15AA"/>
    <w:multiLevelType w:val="hybridMultilevel"/>
    <w:tmpl w:val="A6C43B3A"/>
    <w:lvl w:ilvl="0" w:tplc="DECCF16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4B084946"/>
    <w:multiLevelType w:val="hybridMultilevel"/>
    <w:tmpl w:val="2CE478CA"/>
    <w:lvl w:ilvl="0" w:tplc="1478BA9A">
      <w:start w:val="1"/>
      <w:numFmt w:val="decimal"/>
      <w:suff w:val="nothing"/>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8666AA"/>
    <w:multiLevelType w:val="hybridMultilevel"/>
    <w:tmpl w:val="85E2A254"/>
    <w:lvl w:ilvl="0" w:tplc="DECCF16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64AB40C4"/>
    <w:multiLevelType w:val="multilevel"/>
    <w:tmpl w:val="D3AE3F18"/>
    <w:lvl w:ilvl="0">
      <w:start w:val="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6DC86F0F"/>
    <w:multiLevelType w:val="hybridMultilevel"/>
    <w:tmpl w:val="A6D4C7C2"/>
    <w:lvl w:ilvl="0" w:tplc="DECCF16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7" w15:restartNumberingAfterBreak="0">
    <w:nsid w:val="70107183"/>
    <w:multiLevelType w:val="hybridMultilevel"/>
    <w:tmpl w:val="5EF8AD98"/>
    <w:lvl w:ilvl="0" w:tplc="DECCF16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439187274">
    <w:abstractNumId w:val="6"/>
  </w:num>
  <w:num w:numId="2" w16cid:durableId="207306530">
    <w:abstractNumId w:val="2"/>
  </w:num>
  <w:num w:numId="3" w16cid:durableId="1311128227">
    <w:abstractNumId w:val="4"/>
  </w:num>
  <w:num w:numId="4" w16cid:durableId="1933733815">
    <w:abstractNumId w:val="1"/>
  </w:num>
  <w:num w:numId="5" w16cid:durableId="2125924089">
    <w:abstractNumId w:val="7"/>
  </w:num>
  <w:num w:numId="6" w16cid:durableId="1502701278">
    <w:abstractNumId w:val="5"/>
  </w:num>
  <w:num w:numId="7" w16cid:durableId="266693497">
    <w:abstractNumId w:val="0"/>
  </w:num>
  <w:num w:numId="8" w16cid:durableId="434984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36"/>
    <w:rsid w:val="000061E0"/>
    <w:rsid w:val="00014753"/>
    <w:rsid w:val="00040F58"/>
    <w:rsid w:val="001D320C"/>
    <w:rsid w:val="002248C3"/>
    <w:rsid w:val="002702FF"/>
    <w:rsid w:val="00280DCB"/>
    <w:rsid w:val="00281736"/>
    <w:rsid w:val="002B6578"/>
    <w:rsid w:val="002F3E58"/>
    <w:rsid w:val="00354FE8"/>
    <w:rsid w:val="003655CA"/>
    <w:rsid w:val="003E5563"/>
    <w:rsid w:val="004750AB"/>
    <w:rsid w:val="004D7677"/>
    <w:rsid w:val="004F39D6"/>
    <w:rsid w:val="0050105A"/>
    <w:rsid w:val="00566EE4"/>
    <w:rsid w:val="005E22E4"/>
    <w:rsid w:val="00685BBC"/>
    <w:rsid w:val="006C05DB"/>
    <w:rsid w:val="0072660F"/>
    <w:rsid w:val="007F6A40"/>
    <w:rsid w:val="008310CF"/>
    <w:rsid w:val="00834FA7"/>
    <w:rsid w:val="0083776F"/>
    <w:rsid w:val="008739E8"/>
    <w:rsid w:val="008A717B"/>
    <w:rsid w:val="008D0467"/>
    <w:rsid w:val="008D2047"/>
    <w:rsid w:val="008E20FB"/>
    <w:rsid w:val="008E2846"/>
    <w:rsid w:val="00A25F2A"/>
    <w:rsid w:val="00A774A7"/>
    <w:rsid w:val="00AB431C"/>
    <w:rsid w:val="00B155C7"/>
    <w:rsid w:val="00B2365E"/>
    <w:rsid w:val="00BB7B55"/>
    <w:rsid w:val="00C049D6"/>
    <w:rsid w:val="00C164AC"/>
    <w:rsid w:val="00C4463E"/>
    <w:rsid w:val="00C82425"/>
    <w:rsid w:val="00C86DB8"/>
    <w:rsid w:val="00C86FE2"/>
    <w:rsid w:val="00CF4CEA"/>
    <w:rsid w:val="00D0371E"/>
    <w:rsid w:val="00D06405"/>
    <w:rsid w:val="00D14022"/>
    <w:rsid w:val="00D428D1"/>
    <w:rsid w:val="00D46899"/>
    <w:rsid w:val="00DB7C3D"/>
    <w:rsid w:val="00DF2DA1"/>
    <w:rsid w:val="00E0180B"/>
    <w:rsid w:val="00E207A9"/>
    <w:rsid w:val="00EB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D15D"/>
  <w15:docId w15:val="{066BBBCF-1DE9-402E-BCE0-16B212A9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736"/>
    <w:pPr>
      <w:spacing w:after="160" w:line="259" w:lineRule="auto"/>
    </w:pPr>
    <w:rPr>
      <w:rFonts w:ascii="Calibri" w:eastAsia="Times New Roman" w:hAnsi="Calibri" w:cs="Calibri"/>
    </w:rPr>
  </w:style>
  <w:style w:type="paragraph" w:styleId="2">
    <w:name w:val="heading 2"/>
    <w:basedOn w:val="a"/>
    <w:next w:val="a"/>
    <w:link w:val="20"/>
    <w:qFormat/>
    <w:rsid w:val="0028173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1736"/>
    <w:rPr>
      <w:rFonts w:ascii="Arial" w:eastAsia="Times New Roman" w:hAnsi="Arial" w:cs="Arial"/>
      <w:b/>
      <w:bCs/>
      <w:i/>
      <w:iCs/>
      <w:sz w:val="28"/>
      <w:szCs w:val="28"/>
    </w:rPr>
  </w:style>
  <w:style w:type="paragraph" w:customStyle="1" w:styleId="Default">
    <w:name w:val="Default"/>
    <w:rsid w:val="00281736"/>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3">
    <w:name w:val="Текст сноски Знак"/>
    <w:aliases w:val="Знак Знак Знак,Знак Знак Знак Знак Знак,Знак Знак Знак Знак Знак Знак Знак"/>
    <w:link w:val="a4"/>
    <w:uiPriority w:val="99"/>
    <w:locked/>
    <w:rsid w:val="00281736"/>
    <w:rPr>
      <w:rFonts w:ascii="Calibri" w:hAnsi="Calibri"/>
    </w:rPr>
  </w:style>
  <w:style w:type="paragraph" w:styleId="a4">
    <w:name w:val="footnote text"/>
    <w:aliases w:val="Знак Знак,Знак Знак Знак Знак,Знак Знак Знак Знак Знак Знак"/>
    <w:basedOn w:val="a"/>
    <w:link w:val="a3"/>
    <w:uiPriority w:val="99"/>
    <w:semiHidden/>
    <w:rsid w:val="00281736"/>
    <w:pPr>
      <w:spacing w:line="256" w:lineRule="auto"/>
    </w:pPr>
    <w:rPr>
      <w:rFonts w:eastAsiaTheme="minorHAnsi" w:cstheme="minorBidi"/>
    </w:rPr>
  </w:style>
  <w:style w:type="character" w:customStyle="1" w:styleId="1">
    <w:name w:val="Текст сноски Знак1"/>
    <w:basedOn w:val="a0"/>
    <w:uiPriority w:val="99"/>
    <w:semiHidden/>
    <w:rsid w:val="00281736"/>
    <w:rPr>
      <w:rFonts w:ascii="Calibri" w:eastAsia="Times New Roman" w:hAnsi="Calibri" w:cs="Calibri"/>
      <w:sz w:val="20"/>
      <w:szCs w:val="20"/>
    </w:rPr>
  </w:style>
  <w:style w:type="character" w:styleId="a5">
    <w:name w:val="footnote reference"/>
    <w:basedOn w:val="a0"/>
    <w:semiHidden/>
    <w:rsid w:val="00281736"/>
    <w:rPr>
      <w:rFonts w:cs="Times New Roman"/>
      <w:vertAlign w:val="superscript"/>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qFormat/>
    <w:rsid w:val="00281736"/>
    <w:pPr>
      <w:widowControl w:val="0"/>
      <w:suppressAutoHyphens/>
      <w:spacing w:after="200" w:line="240" w:lineRule="auto"/>
      <w:jc w:val="both"/>
    </w:pPr>
    <w:rPr>
      <w:rFonts w:eastAsia="Calibri"/>
      <w:b/>
      <w:bCs/>
      <w:color w:val="000000"/>
      <w:sz w:val="24"/>
      <w:szCs w:val="24"/>
      <w:lang w:eastAsia="ar-SA"/>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basedOn w:val="a0"/>
    <w:link w:val="a6"/>
    <w:locked/>
    <w:rsid w:val="00281736"/>
    <w:rPr>
      <w:rFonts w:ascii="Calibri" w:eastAsia="Calibri" w:hAnsi="Calibri" w:cs="Calibri"/>
      <w:b/>
      <w:bCs/>
      <w:color w:val="000000"/>
      <w:sz w:val="24"/>
      <w:szCs w:val="24"/>
      <w:lang w:eastAsia="ar-SA"/>
    </w:rPr>
  </w:style>
  <w:style w:type="paragraph" w:customStyle="1" w:styleId="G">
    <w:name w:val="G_Обычный текст"/>
    <w:basedOn w:val="a"/>
    <w:link w:val="G0"/>
    <w:rsid w:val="00C049D6"/>
    <w:pPr>
      <w:spacing w:before="120" w:after="60" w:line="240" w:lineRule="auto"/>
      <w:ind w:firstLine="567"/>
      <w:jc w:val="both"/>
    </w:pPr>
    <w:rPr>
      <w:rFonts w:eastAsia="Calibri" w:cs="Times New Roman"/>
      <w:sz w:val="24"/>
      <w:szCs w:val="20"/>
      <w:lang w:eastAsia="ar-SA"/>
    </w:rPr>
  </w:style>
  <w:style w:type="character" w:customStyle="1" w:styleId="G0">
    <w:name w:val="G_Обычный текст Знак"/>
    <w:link w:val="G"/>
    <w:locked/>
    <w:rsid w:val="00C049D6"/>
    <w:rPr>
      <w:rFonts w:ascii="Calibri" w:eastAsia="Calibri" w:hAnsi="Calibri" w:cs="Times New Roman"/>
      <w:sz w:val="24"/>
      <w:szCs w:val="20"/>
      <w:lang w:eastAsia="ar-SA"/>
    </w:rPr>
  </w:style>
  <w:style w:type="character" w:customStyle="1" w:styleId="a7">
    <w:name w:val="Основной текст_"/>
    <w:basedOn w:val="a0"/>
    <w:link w:val="10"/>
    <w:locked/>
    <w:rsid w:val="00C049D6"/>
    <w:rPr>
      <w:rFonts w:cs="Times New Roman"/>
      <w:sz w:val="27"/>
      <w:szCs w:val="27"/>
      <w:shd w:val="clear" w:color="auto" w:fill="FFFFFF"/>
    </w:rPr>
  </w:style>
  <w:style w:type="paragraph" w:customStyle="1" w:styleId="10">
    <w:name w:val="Основной текст1"/>
    <w:basedOn w:val="a"/>
    <w:link w:val="a7"/>
    <w:rsid w:val="00C049D6"/>
    <w:pPr>
      <w:shd w:val="clear" w:color="auto" w:fill="FFFFFF"/>
      <w:spacing w:before="360" w:after="60" w:line="302" w:lineRule="exact"/>
      <w:jc w:val="both"/>
    </w:pPr>
    <w:rPr>
      <w:rFonts w:asciiTheme="minorHAnsi" w:eastAsiaTheme="minorHAnsi" w:hAnsiTheme="minorHAnsi" w:cs="Times New Roman"/>
      <w:sz w:val="27"/>
      <w:szCs w:val="27"/>
      <w:shd w:val="clear" w:color="auto" w:fill="FFFFFF"/>
    </w:rPr>
  </w:style>
  <w:style w:type="paragraph" w:customStyle="1" w:styleId="11">
    <w:name w:val="Без интервала1"/>
    <w:rsid w:val="00C049D6"/>
    <w:pPr>
      <w:spacing w:after="0" w:line="240" w:lineRule="auto"/>
    </w:pPr>
    <w:rPr>
      <w:rFonts w:ascii="Calibri" w:eastAsia="Times New Roman" w:hAnsi="Calibri" w:cs="Calibri"/>
    </w:rPr>
  </w:style>
  <w:style w:type="paragraph" w:styleId="a8">
    <w:name w:val="Normal (Web)"/>
    <w:basedOn w:val="a"/>
    <w:rsid w:val="00C049D6"/>
    <w:pPr>
      <w:spacing w:before="100" w:beforeAutospacing="1" w:after="100" w:afterAutospacing="1" w:line="240" w:lineRule="auto"/>
    </w:pPr>
    <w:rPr>
      <w:sz w:val="24"/>
      <w:szCs w:val="24"/>
      <w:lang w:eastAsia="ru-RU"/>
    </w:rPr>
  </w:style>
  <w:style w:type="character" w:styleId="a9">
    <w:name w:val="Emphasis"/>
    <w:basedOn w:val="a0"/>
    <w:qFormat/>
    <w:rsid w:val="00C049D6"/>
    <w:rPr>
      <w:rFonts w:cs="Times New Roman"/>
      <w:i/>
      <w:iCs/>
    </w:rPr>
  </w:style>
  <w:style w:type="paragraph" w:customStyle="1" w:styleId="ConsPlusNormal">
    <w:name w:val="ConsPlusNormal"/>
    <w:rsid w:val="00C049D6"/>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List Paragraph"/>
    <w:basedOn w:val="a"/>
    <w:uiPriority w:val="34"/>
    <w:qFormat/>
    <w:rsid w:val="00C86DB8"/>
    <w:pPr>
      <w:ind w:left="720"/>
      <w:contextualSpacing/>
    </w:pPr>
  </w:style>
  <w:style w:type="character" w:customStyle="1" w:styleId="4">
    <w:name w:val="Основной текст (4)_"/>
    <w:basedOn w:val="a0"/>
    <w:link w:val="40"/>
    <w:locked/>
    <w:rsid w:val="000061E0"/>
    <w:rPr>
      <w:rFonts w:cs="Times New Roman"/>
      <w:sz w:val="27"/>
      <w:szCs w:val="27"/>
      <w:shd w:val="clear" w:color="auto" w:fill="FFFFFF"/>
    </w:rPr>
  </w:style>
  <w:style w:type="paragraph" w:customStyle="1" w:styleId="40">
    <w:name w:val="Основной текст (4)"/>
    <w:basedOn w:val="a"/>
    <w:link w:val="4"/>
    <w:rsid w:val="000061E0"/>
    <w:pPr>
      <w:shd w:val="clear" w:color="auto" w:fill="FFFFFF"/>
      <w:spacing w:before="360" w:after="360" w:line="240" w:lineRule="atLeast"/>
    </w:pPr>
    <w:rPr>
      <w:rFonts w:asciiTheme="minorHAnsi" w:eastAsiaTheme="minorHAnsi" w:hAnsiTheme="minorHAnsi" w:cs="Times New Roman"/>
      <w:sz w:val="27"/>
      <w:szCs w:val="27"/>
      <w:shd w:val="clear" w:color="auto" w:fill="FFFFFF"/>
    </w:rPr>
  </w:style>
  <w:style w:type="paragraph" w:styleId="ab">
    <w:name w:val="header"/>
    <w:basedOn w:val="a"/>
    <w:link w:val="ac"/>
    <w:uiPriority w:val="99"/>
    <w:semiHidden/>
    <w:unhideWhenUsed/>
    <w:rsid w:val="000061E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061E0"/>
    <w:rPr>
      <w:rFonts w:ascii="Calibri" w:eastAsia="Times New Roman" w:hAnsi="Calibri" w:cs="Calibri"/>
    </w:rPr>
  </w:style>
  <w:style w:type="paragraph" w:styleId="ad">
    <w:name w:val="footer"/>
    <w:basedOn w:val="a"/>
    <w:link w:val="ae"/>
    <w:uiPriority w:val="99"/>
    <w:unhideWhenUsed/>
    <w:rsid w:val="000061E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061E0"/>
    <w:rPr>
      <w:rFonts w:ascii="Calibri" w:eastAsia="Times New Roman" w:hAnsi="Calibri" w:cs="Calibri"/>
    </w:rPr>
  </w:style>
  <w:style w:type="table" w:styleId="af">
    <w:name w:val="Table Grid"/>
    <w:basedOn w:val="a1"/>
    <w:uiPriority w:val="59"/>
    <w:rsid w:val="00006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C86FE2"/>
    <w:pPr>
      <w:spacing w:after="120"/>
    </w:pPr>
  </w:style>
  <w:style w:type="character" w:customStyle="1" w:styleId="af1">
    <w:name w:val="Основной текст Знак"/>
    <w:basedOn w:val="a0"/>
    <w:link w:val="af0"/>
    <w:uiPriority w:val="99"/>
    <w:semiHidden/>
    <w:rsid w:val="00C86FE2"/>
    <w:rPr>
      <w:rFonts w:ascii="Calibri" w:eastAsia="Times New Roman" w:hAnsi="Calibri" w:cs="Calibri"/>
    </w:rPr>
  </w:style>
  <w:style w:type="paragraph" w:styleId="af2">
    <w:name w:val="Body Text First Indent"/>
    <w:basedOn w:val="af0"/>
    <w:link w:val="af3"/>
    <w:rsid w:val="00C86FE2"/>
    <w:pPr>
      <w:widowControl w:val="0"/>
      <w:autoSpaceDE w:val="0"/>
      <w:autoSpaceDN w:val="0"/>
      <w:spacing w:after="0" w:line="240" w:lineRule="auto"/>
      <w:ind w:firstLine="360"/>
    </w:pPr>
    <w:rPr>
      <w:rFonts w:ascii="Times New Roman" w:eastAsia="Calibri" w:hAnsi="Times New Roman" w:cs="Times New Roman"/>
      <w:sz w:val="20"/>
      <w:szCs w:val="20"/>
      <w:lang w:eastAsia="ru-RU"/>
    </w:rPr>
  </w:style>
  <w:style w:type="character" w:customStyle="1" w:styleId="af3">
    <w:name w:val="Красная строка Знак"/>
    <w:basedOn w:val="af1"/>
    <w:link w:val="af2"/>
    <w:rsid w:val="00C86FE2"/>
    <w:rPr>
      <w:rFonts w:ascii="Times New Roman" w:eastAsia="Calibri" w:hAnsi="Times New Roman" w:cs="Times New Roman"/>
      <w:sz w:val="20"/>
      <w:szCs w:val="20"/>
      <w:lang w:eastAsia="ru-RU"/>
    </w:rPr>
  </w:style>
  <w:style w:type="paragraph" w:styleId="af4">
    <w:name w:val="Balloon Text"/>
    <w:basedOn w:val="a"/>
    <w:link w:val="af5"/>
    <w:uiPriority w:val="99"/>
    <w:semiHidden/>
    <w:unhideWhenUsed/>
    <w:rsid w:val="00D4689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468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AD699-8891-416C-AD30-5D22B2C2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17</Pages>
  <Words>3378</Words>
  <Characters>19259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Economotdel</cp:lastModifiedBy>
  <cp:revision>5</cp:revision>
  <cp:lastPrinted>2023-02-27T09:08:00Z</cp:lastPrinted>
  <dcterms:created xsi:type="dcterms:W3CDTF">2023-02-27T08:08:00Z</dcterms:created>
  <dcterms:modified xsi:type="dcterms:W3CDTF">2023-03-01T08:25:00Z</dcterms:modified>
</cp:coreProperties>
</file>