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515484" w14:textId="77777777" w:rsidR="00503FC9" w:rsidRDefault="00503FC9" w:rsidP="009E06EB">
      <w:pPr>
        <w:spacing w:after="0" w:line="360" w:lineRule="auto"/>
        <w:ind w:left="5103"/>
        <w:jc w:val="right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ПРОЕКТ</w:t>
      </w:r>
    </w:p>
    <w:p w14:paraId="4D244ACE" w14:textId="77777777" w:rsidR="005057A0" w:rsidRDefault="005057A0" w:rsidP="009E06EB">
      <w:pPr>
        <w:spacing w:after="0" w:line="360" w:lineRule="auto"/>
        <w:ind w:left="5103"/>
        <w:jc w:val="right"/>
        <w:rPr>
          <w:rFonts w:ascii="Times New Roman" w:hAnsi="Times New Roman" w:cs="Times New Roman"/>
          <w:sz w:val="24"/>
          <w:szCs w:val="20"/>
        </w:rPr>
      </w:pPr>
    </w:p>
    <w:p w14:paraId="0456AE89" w14:textId="77777777" w:rsidR="005057A0" w:rsidRPr="005057A0" w:rsidRDefault="005057A0" w:rsidP="009E06EB">
      <w:pPr>
        <w:spacing w:after="0" w:line="360" w:lineRule="auto"/>
        <w:ind w:left="5103"/>
        <w:jc w:val="right"/>
        <w:rPr>
          <w:rFonts w:ascii="Times New Roman" w:hAnsi="Times New Roman" w:cs="Times New Roman"/>
          <w:i/>
          <w:sz w:val="24"/>
          <w:szCs w:val="20"/>
        </w:rPr>
      </w:pPr>
      <w:r w:rsidRPr="005057A0">
        <w:rPr>
          <w:rFonts w:ascii="Times New Roman" w:hAnsi="Times New Roman" w:cs="Times New Roman"/>
          <w:i/>
          <w:sz w:val="24"/>
          <w:szCs w:val="20"/>
        </w:rPr>
        <w:t>Инициатор проекта:</w:t>
      </w:r>
    </w:p>
    <w:p w14:paraId="0C726E40" w14:textId="77777777" w:rsidR="005057A0" w:rsidRPr="005057A0" w:rsidRDefault="005057A0" w:rsidP="009E06EB">
      <w:pPr>
        <w:spacing w:after="0" w:line="360" w:lineRule="auto"/>
        <w:ind w:left="5103"/>
        <w:jc w:val="right"/>
        <w:rPr>
          <w:rFonts w:ascii="Times New Roman" w:hAnsi="Times New Roman" w:cs="Times New Roman"/>
          <w:i/>
          <w:sz w:val="24"/>
          <w:szCs w:val="20"/>
        </w:rPr>
      </w:pPr>
      <w:r w:rsidRPr="005057A0">
        <w:rPr>
          <w:rFonts w:ascii="Times New Roman" w:hAnsi="Times New Roman" w:cs="Times New Roman"/>
          <w:i/>
          <w:sz w:val="24"/>
          <w:szCs w:val="20"/>
        </w:rPr>
        <w:t xml:space="preserve">Глава ГП «Город Удачный» </w:t>
      </w:r>
    </w:p>
    <w:p w14:paraId="1CFC54BC" w14:textId="77777777" w:rsidR="005057A0" w:rsidRPr="005057A0" w:rsidRDefault="005057A0" w:rsidP="009E06EB">
      <w:pPr>
        <w:spacing w:after="0" w:line="360" w:lineRule="auto"/>
        <w:ind w:left="5103"/>
        <w:jc w:val="right"/>
        <w:rPr>
          <w:rFonts w:ascii="Times New Roman" w:hAnsi="Times New Roman" w:cs="Times New Roman"/>
          <w:i/>
          <w:sz w:val="24"/>
          <w:szCs w:val="20"/>
        </w:rPr>
      </w:pPr>
      <w:r w:rsidRPr="005057A0">
        <w:rPr>
          <w:rFonts w:ascii="Times New Roman" w:hAnsi="Times New Roman" w:cs="Times New Roman"/>
          <w:i/>
          <w:sz w:val="24"/>
          <w:szCs w:val="20"/>
        </w:rPr>
        <w:t>Приходько А.В.</w:t>
      </w:r>
    </w:p>
    <w:p w14:paraId="174B6EB7" w14:textId="77777777" w:rsidR="00503FC9" w:rsidRDefault="00503FC9" w:rsidP="003571B9">
      <w:pPr>
        <w:spacing w:after="0" w:line="360" w:lineRule="auto"/>
        <w:ind w:left="5103"/>
        <w:jc w:val="center"/>
        <w:rPr>
          <w:rFonts w:ascii="Times New Roman" w:hAnsi="Times New Roman" w:cs="Times New Roman"/>
          <w:sz w:val="24"/>
          <w:szCs w:val="20"/>
        </w:rPr>
      </w:pPr>
    </w:p>
    <w:p w14:paraId="43E321B8" w14:textId="77777777" w:rsidR="003D73BA" w:rsidRPr="00B32ADA" w:rsidRDefault="003D73BA" w:rsidP="004A3D76">
      <w:pPr>
        <w:spacing w:after="0" w:line="360" w:lineRule="auto"/>
        <w:ind w:left="510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91755E" w14:textId="77777777" w:rsidR="003D73BA" w:rsidRPr="003D73BA" w:rsidRDefault="003D73BA" w:rsidP="003D73BA">
      <w:pPr>
        <w:spacing w:after="0" w:line="36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14:paraId="16509C13" w14:textId="77777777" w:rsidR="00DD02B9" w:rsidRDefault="00DD02B9" w:rsidP="0075747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2D80415F" w14:textId="77777777" w:rsidR="00DD02B9" w:rsidRDefault="00DD02B9" w:rsidP="0075747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2C58A364" w14:textId="77777777" w:rsidR="00DD02B9" w:rsidRDefault="00DD02B9" w:rsidP="0075747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5F8110E9" w14:textId="77777777" w:rsidR="00DD02B9" w:rsidRDefault="00DD02B9" w:rsidP="0075747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7572B5D3" w14:textId="77777777" w:rsidR="00F424AD" w:rsidRPr="009E06EB" w:rsidRDefault="00F424AD" w:rsidP="00757475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E06EB">
        <w:rPr>
          <w:rFonts w:ascii="Times New Roman" w:hAnsi="Times New Roman" w:cs="Times New Roman"/>
          <w:b/>
          <w:sz w:val="32"/>
          <w:szCs w:val="32"/>
        </w:rPr>
        <w:t>МУНИЦИПАЛЬНЫЙ ПРАВОВОЙ АКТ</w:t>
      </w:r>
    </w:p>
    <w:p w14:paraId="4CB6512B" w14:textId="77777777" w:rsidR="00F424AD" w:rsidRPr="009E06EB" w:rsidRDefault="00F424AD" w:rsidP="00757475">
      <w:pPr>
        <w:pStyle w:val="a7"/>
        <w:spacing w:line="360" w:lineRule="auto"/>
        <w:jc w:val="center"/>
        <w:rPr>
          <w:b/>
          <w:sz w:val="32"/>
          <w:szCs w:val="32"/>
        </w:rPr>
      </w:pPr>
    </w:p>
    <w:p w14:paraId="0954BFA8" w14:textId="77777777" w:rsidR="00F424AD" w:rsidRPr="009E06EB" w:rsidRDefault="006F25CE" w:rsidP="00757475">
      <w:pPr>
        <w:pStyle w:val="a7"/>
        <w:spacing w:line="360" w:lineRule="auto"/>
        <w:jc w:val="center"/>
        <w:rPr>
          <w:b/>
          <w:sz w:val="32"/>
          <w:szCs w:val="32"/>
        </w:rPr>
      </w:pPr>
      <w:r w:rsidRPr="009E06EB">
        <w:rPr>
          <w:b/>
          <w:sz w:val="32"/>
          <w:szCs w:val="32"/>
        </w:rPr>
        <w:t>«</w:t>
      </w:r>
      <w:r w:rsidR="00F424AD" w:rsidRPr="009E06EB">
        <w:rPr>
          <w:b/>
          <w:sz w:val="32"/>
          <w:szCs w:val="32"/>
        </w:rPr>
        <w:t xml:space="preserve">О внесении изменений в устав </w:t>
      </w:r>
    </w:p>
    <w:p w14:paraId="13494C20" w14:textId="77777777" w:rsidR="009E06EB" w:rsidRDefault="009E06EB" w:rsidP="00757475">
      <w:pPr>
        <w:pStyle w:val="a7"/>
        <w:spacing w:line="360" w:lineRule="auto"/>
        <w:jc w:val="center"/>
        <w:rPr>
          <w:b/>
          <w:sz w:val="32"/>
          <w:szCs w:val="32"/>
        </w:rPr>
      </w:pPr>
      <w:r w:rsidRPr="009E06EB">
        <w:rPr>
          <w:b/>
          <w:sz w:val="32"/>
          <w:szCs w:val="32"/>
        </w:rPr>
        <w:t>городского поселения</w:t>
      </w:r>
      <w:r w:rsidR="00F424AD" w:rsidRPr="009E06EB">
        <w:rPr>
          <w:b/>
          <w:sz w:val="32"/>
          <w:szCs w:val="32"/>
        </w:rPr>
        <w:t xml:space="preserve"> </w:t>
      </w:r>
      <w:r w:rsidR="006F25CE" w:rsidRPr="009E06EB">
        <w:rPr>
          <w:b/>
          <w:sz w:val="32"/>
          <w:szCs w:val="32"/>
        </w:rPr>
        <w:t>«</w:t>
      </w:r>
      <w:r w:rsidR="00F424AD" w:rsidRPr="009E06EB">
        <w:rPr>
          <w:b/>
          <w:sz w:val="32"/>
          <w:szCs w:val="32"/>
        </w:rPr>
        <w:t>Город Удачный</w:t>
      </w:r>
      <w:r w:rsidR="006F25CE" w:rsidRPr="009E06EB">
        <w:rPr>
          <w:b/>
          <w:sz w:val="32"/>
          <w:szCs w:val="32"/>
        </w:rPr>
        <w:t>»</w:t>
      </w:r>
      <w:r w:rsidR="00F424AD" w:rsidRPr="009E06EB">
        <w:rPr>
          <w:b/>
          <w:sz w:val="32"/>
          <w:szCs w:val="32"/>
        </w:rPr>
        <w:t xml:space="preserve"> </w:t>
      </w:r>
    </w:p>
    <w:p w14:paraId="7DFA3506" w14:textId="77777777" w:rsidR="00F424AD" w:rsidRPr="009E06EB" w:rsidRDefault="009E06EB" w:rsidP="00757475">
      <w:pPr>
        <w:pStyle w:val="a7"/>
        <w:spacing w:line="360" w:lineRule="auto"/>
        <w:jc w:val="center"/>
        <w:rPr>
          <w:b/>
          <w:sz w:val="32"/>
          <w:szCs w:val="32"/>
        </w:rPr>
      </w:pPr>
      <w:r w:rsidRPr="009E06EB">
        <w:rPr>
          <w:b/>
          <w:sz w:val="32"/>
          <w:szCs w:val="32"/>
        </w:rPr>
        <w:t xml:space="preserve">муниципального </w:t>
      </w:r>
      <w:r w:rsidR="00F424AD" w:rsidRPr="009E06EB">
        <w:rPr>
          <w:b/>
          <w:sz w:val="32"/>
          <w:szCs w:val="32"/>
        </w:rPr>
        <w:t>района</w:t>
      </w:r>
      <w:r w:rsidRPr="009E06EB">
        <w:rPr>
          <w:b/>
          <w:sz w:val="32"/>
          <w:szCs w:val="32"/>
        </w:rPr>
        <w:t xml:space="preserve"> «Мирнинский район»</w:t>
      </w:r>
      <w:r w:rsidR="00F424AD" w:rsidRPr="009E06EB">
        <w:rPr>
          <w:b/>
          <w:sz w:val="32"/>
          <w:szCs w:val="32"/>
        </w:rPr>
        <w:t xml:space="preserve"> </w:t>
      </w:r>
    </w:p>
    <w:p w14:paraId="02D11960" w14:textId="77777777" w:rsidR="00F424AD" w:rsidRPr="009E06EB" w:rsidRDefault="00F424AD" w:rsidP="00757475">
      <w:pPr>
        <w:pStyle w:val="a7"/>
        <w:spacing w:line="360" w:lineRule="auto"/>
        <w:jc w:val="center"/>
        <w:rPr>
          <w:b/>
          <w:sz w:val="32"/>
          <w:szCs w:val="32"/>
        </w:rPr>
      </w:pPr>
      <w:r w:rsidRPr="009E06EB">
        <w:rPr>
          <w:b/>
          <w:sz w:val="32"/>
          <w:szCs w:val="32"/>
        </w:rPr>
        <w:t>Республики Саха (Якутия)</w:t>
      </w:r>
      <w:r w:rsidR="006F25CE" w:rsidRPr="009E06EB">
        <w:rPr>
          <w:b/>
          <w:sz w:val="32"/>
          <w:szCs w:val="32"/>
        </w:rPr>
        <w:t>»</w:t>
      </w:r>
    </w:p>
    <w:p w14:paraId="2AC72475" w14:textId="77777777" w:rsidR="00F424AD" w:rsidRPr="009E06EB" w:rsidRDefault="00F424AD" w:rsidP="00757475">
      <w:pPr>
        <w:pStyle w:val="a7"/>
        <w:spacing w:line="360" w:lineRule="auto"/>
        <w:jc w:val="center"/>
        <w:rPr>
          <w:b/>
          <w:sz w:val="28"/>
          <w:szCs w:val="24"/>
        </w:rPr>
      </w:pPr>
    </w:p>
    <w:p w14:paraId="34CE7945" w14:textId="77777777" w:rsidR="00F424AD" w:rsidRPr="006F25CE" w:rsidRDefault="00F424AD" w:rsidP="00757475">
      <w:pPr>
        <w:pStyle w:val="a7"/>
        <w:spacing w:line="360" w:lineRule="auto"/>
        <w:jc w:val="center"/>
        <w:rPr>
          <w:b/>
          <w:sz w:val="28"/>
          <w:szCs w:val="24"/>
        </w:rPr>
      </w:pPr>
    </w:p>
    <w:p w14:paraId="700F1199" w14:textId="77777777" w:rsidR="00F424AD" w:rsidRPr="006F25CE" w:rsidRDefault="00F424AD" w:rsidP="00757475">
      <w:pPr>
        <w:pStyle w:val="a7"/>
        <w:spacing w:line="360" w:lineRule="auto"/>
        <w:jc w:val="center"/>
        <w:rPr>
          <w:b/>
          <w:sz w:val="28"/>
          <w:szCs w:val="24"/>
        </w:rPr>
      </w:pPr>
    </w:p>
    <w:p w14:paraId="0D230A01" w14:textId="77777777" w:rsidR="00F424AD" w:rsidRPr="006F25CE" w:rsidRDefault="00F424AD" w:rsidP="00757475">
      <w:pPr>
        <w:pStyle w:val="a7"/>
        <w:spacing w:line="360" w:lineRule="auto"/>
        <w:rPr>
          <w:b/>
          <w:sz w:val="28"/>
          <w:szCs w:val="24"/>
        </w:rPr>
      </w:pPr>
    </w:p>
    <w:p w14:paraId="14437FBD" w14:textId="77777777" w:rsidR="00F424AD" w:rsidRPr="006F25CE" w:rsidRDefault="00F424AD" w:rsidP="00757475">
      <w:pPr>
        <w:pStyle w:val="a7"/>
        <w:spacing w:line="360" w:lineRule="auto"/>
        <w:jc w:val="center"/>
        <w:rPr>
          <w:b/>
          <w:sz w:val="28"/>
          <w:szCs w:val="24"/>
        </w:rPr>
      </w:pPr>
    </w:p>
    <w:p w14:paraId="7C88320D" w14:textId="77777777" w:rsidR="00A64069" w:rsidRPr="006F25CE" w:rsidRDefault="00A64069" w:rsidP="00757475">
      <w:pPr>
        <w:pStyle w:val="a7"/>
        <w:spacing w:line="360" w:lineRule="auto"/>
        <w:jc w:val="center"/>
        <w:rPr>
          <w:b/>
          <w:sz w:val="28"/>
          <w:szCs w:val="24"/>
        </w:rPr>
      </w:pPr>
    </w:p>
    <w:p w14:paraId="0FF50600" w14:textId="77777777" w:rsidR="00A64069" w:rsidRPr="006F25CE" w:rsidRDefault="00A64069" w:rsidP="00757475">
      <w:pPr>
        <w:pStyle w:val="a7"/>
        <w:spacing w:line="360" w:lineRule="auto"/>
        <w:jc w:val="center"/>
        <w:rPr>
          <w:b/>
          <w:sz w:val="28"/>
          <w:szCs w:val="24"/>
        </w:rPr>
      </w:pPr>
    </w:p>
    <w:p w14:paraId="45F3E96B" w14:textId="77777777" w:rsidR="00503FC9" w:rsidRDefault="00503FC9" w:rsidP="00757475">
      <w:pPr>
        <w:pStyle w:val="a7"/>
        <w:spacing w:line="360" w:lineRule="auto"/>
        <w:jc w:val="center"/>
        <w:rPr>
          <w:b/>
          <w:sz w:val="28"/>
          <w:szCs w:val="24"/>
        </w:rPr>
      </w:pPr>
    </w:p>
    <w:p w14:paraId="394E8949" w14:textId="77777777" w:rsidR="00503FC9" w:rsidRPr="00FA2BC8" w:rsidRDefault="00503FC9" w:rsidP="00757475">
      <w:pPr>
        <w:pStyle w:val="a7"/>
        <w:spacing w:line="360" w:lineRule="auto"/>
        <w:jc w:val="center"/>
        <w:rPr>
          <w:b/>
          <w:sz w:val="28"/>
          <w:szCs w:val="24"/>
        </w:rPr>
      </w:pPr>
    </w:p>
    <w:p w14:paraId="14F58013" w14:textId="77777777" w:rsidR="00503FC9" w:rsidRDefault="00503FC9" w:rsidP="00757475">
      <w:pPr>
        <w:pStyle w:val="a7"/>
        <w:spacing w:line="360" w:lineRule="auto"/>
        <w:jc w:val="center"/>
        <w:rPr>
          <w:b/>
          <w:sz w:val="28"/>
          <w:szCs w:val="24"/>
        </w:rPr>
      </w:pPr>
    </w:p>
    <w:p w14:paraId="293F287A" w14:textId="77777777" w:rsidR="00C5615B" w:rsidRPr="006F25CE" w:rsidRDefault="00C5615B" w:rsidP="009953EE">
      <w:pPr>
        <w:pStyle w:val="a7"/>
        <w:spacing w:line="360" w:lineRule="auto"/>
        <w:rPr>
          <w:b/>
          <w:sz w:val="28"/>
          <w:szCs w:val="24"/>
        </w:rPr>
      </w:pPr>
    </w:p>
    <w:p w14:paraId="7700A669" w14:textId="77777777" w:rsidR="00FF1D42" w:rsidRPr="006F25CE" w:rsidRDefault="009E06EB" w:rsidP="00757475">
      <w:pPr>
        <w:pStyle w:val="a7"/>
        <w:spacing w:line="360" w:lineRule="auto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2025 г.</w:t>
      </w:r>
    </w:p>
    <w:p w14:paraId="6EFCFF08" w14:textId="77777777" w:rsidR="0052375C" w:rsidRPr="00FF5BA9" w:rsidRDefault="0052375C" w:rsidP="0052375C">
      <w:pPr>
        <w:pStyle w:val="31"/>
      </w:pPr>
      <w:r w:rsidRPr="00FF5BA9">
        <w:lastRenderedPageBreak/>
        <w:t xml:space="preserve">Настоящий муниципальный правовой акт разработан в целях приведения положений устава городского поселения «Город Удачный» муниципального района «Мирнинский район» Республики Саха (Якутия)» в соответствие с Федеральным законом от 20 марта 2025 года N 33-ФЗ «Об общих принципах организации местного самоуправления в единой системе публичной власти» и Бюджетным кодексом Российской Федерации. </w:t>
      </w:r>
    </w:p>
    <w:p w14:paraId="7AD0BD87" w14:textId="77777777" w:rsidR="0052375C" w:rsidRPr="001F38AA" w:rsidRDefault="0052375C" w:rsidP="005237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503EC57" w14:textId="77777777" w:rsidR="0052375C" w:rsidRDefault="0052375C" w:rsidP="0052375C">
      <w:pPr>
        <w:pStyle w:val="4"/>
      </w:pPr>
      <w:r w:rsidRPr="001F38AA">
        <w:t>Статья 1</w:t>
      </w:r>
    </w:p>
    <w:p w14:paraId="728E88AA" w14:textId="77777777" w:rsidR="0052375C" w:rsidRPr="001F38AA" w:rsidRDefault="0052375C" w:rsidP="005237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38AA">
        <w:rPr>
          <w:rFonts w:ascii="Times New Roman" w:eastAsia="Times New Roman" w:hAnsi="Times New Roman" w:cs="Times New Roman"/>
          <w:sz w:val="24"/>
          <w:szCs w:val="24"/>
        </w:rPr>
        <w:t xml:space="preserve">Внести в устав </w:t>
      </w:r>
      <w:r w:rsidRPr="001F38AA">
        <w:rPr>
          <w:rFonts w:ascii="Times New Roman" w:hAnsi="Times New Roman" w:cs="Times New Roman"/>
          <w:sz w:val="24"/>
          <w:szCs w:val="24"/>
        </w:rPr>
        <w:t xml:space="preserve">городского поселения «Город Удачный» муниципального района «Мирнинский район» Республики Саха (Якутия)» следующие </w:t>
      </w:r>
      <w:r w:rsidRPr="001F38AA">
        <w:rPr>
          <w:rFonts w:ascii="Times New Roman" w:eastAsia="Times New Roman" w:hAnsi="Times New Roman" w:cs="Times New Roman"/>
          <w:sz w:val="24"/>
          <w:szCs w:val="24"/>
        </w:rPr>
        <w:t xml:space="preserve">изменения: </w:t>
      </w:r>
    </w:p>
    <w:p w14:paraId="611DD166" w14:textId="77777777" w:rsidR="0052375C" w:rsidRPr="001F38AA" w:rsidRDefault="0052375C" w:rsidP="005237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38AA">
        <w:rPr>
          <w:rFonts w:ascii="Times New Roman" w:eastAsia="Times New Roman" w:hAnsi="Times New Roman" w:cs="Times New Roman"/>
          <w:sz w:val="24"/>
          <w:szCs w:val="24"/>
        </w:rPr>
        <w:t xml:space="preserve">1) часть 6 статьи 32 </w:t>
      </w:r>
      <w:r w:rsidRPr="001F38AA">
        <w:rPr>
          <w:rFonts w:ascii="Times New Roman" w:hAnsi="Times New Roman" w:cs="Times New Roman"/>
          <w:sz w:val="24"/>
          <w:szCs w:val="24"/>
        </w:rPr>
        <w:t>признать утратившей силу;</w:t>
      </w:r>
    </w:p>
    <w:p w14:paraId="4FF728C5" w14:textId="77777777" w:rsidR="0052375C" w:rsidRPr="001F38AA" w:rsidRDefault="0052375C" w:rsidP="005237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38AA">
        <w:rPr>
          <w:rFonts w:ascii="Times New Roman" w:eastAsia="Times New Roman" w:hAnsi="Times New Roman" w:cs="Times New Roman"/>
          <w:sz w:val="24"/>
          <w:szCs w:val="24"/>
        </w:rPr>
        <w:t>2) часть 2 статьи 43 дополнить абзацем седьмым следующего содержания:</w:t>
      </w:r>
    </w:p>
    <w:p w14:paraId="57E3EAED" w14:textId="77777777" w:rsidR="0052375C" w:rsidRPr="001F38AA" w:rsidRDefault="0052375C" w:rsidP="005237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38AA">
        <w:rPr>
          <w:rFonts w:ascii="Times New Roman" w:eastAsia="Times New Roman" w:hAnsi="Times New Roman" w:cs="Times New Roman"/>
          <w:sz w:val="24"/>
          <w:szCs w:val="24"/>
        </w:rPr>
        <w:t>«- приказы руководителя финансового органа.»;</w:t>
      </w:r>
    </w:p>
    <w:p w14:paraId="5DB86C60" w14:textId="77777777" w:rsidR="0052375C" w:rsidRPr="001F38AA" w:rsidRDefault="0052375C" w:rsidP="005237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38AA">
        <w:rPr>
          <w:rFonts w:ascii="Times New Roman" w:eastAsia="Times New Roman" w:hAnsi="Times New Roman" w:cs="Times New Roman"/>
          <w:sz w:val="24"/>
          <w:szCs w:val="24"/>
        </w:rPr>
        <w:t>3) часть 3 статьи 58 дополнить абзацами вторым, третьим, четвертым, пятым, шестым и седьмым следующего содержания:</w:t>
      </w:r>
    </w:p>
    <w:p w14:paraId="07227665" w14:textId="77777777" w:rsidR="0052375C" w:rsidRPr="001F38AA" w:rsidRDefault="0052375C" w:rsidP="005237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dst100047"/>
      <w:bookmarkEnd w:id="0"/>
      <w:r w:rsidRPr="001F38AA">
        <w:rPr>
          <w:sz w:val="24"/>
          <w:szCs w:val="24"/>
        </w:rPr>
        <w:t xml:space="preserve"> </w:t>
      </w:r>
      <w:r w:rsidRPr="001F38AA">
        <w:rPr>
          <w:rFonts w:ascii="Times New Roman" w:hAnsi="Times New Roman" w:cs="Times New Roman"/>
          <w:sz w:val="24"/>
          <w:szCs w:val="24"/>
        </w:rPr>
        <w:t xml:space="preserve">«Составление и организацию исполнения местного бюджета </w:t>
      </w:r>
      <w:r w:rsidRPr="001F38AA">
        <w:rPr>
          <w:rFonts w:ascii="Times New Roman" w:eastAsia="Calibri" w:hAnsi="Times New Roman" w:cs="Times New Roman"/>
          <w:sz w:val="24"/>
          <w:szCs w:val="24"/>
        </w:rPr>
        <w:t>осуществляет финансовый орган</w:t>
      </w:r>
      <w:r w:rsidRPr="001F38AA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Pr="001F38AA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024BA29" w14:textId="77777777" w:rsidR="0052375C" w:rsidRPr="001F38AA" w:rsidRDefault="0052375C" w:rsidP="0052375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38AA">
        <w:rPr>
          <w:rFonts w:ascii="Times New Roman" w:hAnsi="Times New Roman" w:cs="Times New Roman"/>
          <w:color w:val="000000"/>
          <w:sz w:val="24"/>
          <w:szCs w:val="24"/>
        </w:rPr>
        <w:t xml:space="preserve">Полномочия финансового органа муниципального образования исполняет городская администрация.  </w:t>
      </w:r>
    </w:p>
    <w:p w14:paraId="2C069CF3" w14:textId="77777777" w:rsidR="0052375C" w:rsidRPr="001F38AA" w:rsidRDefault="0052375C" w:rsidP="0052375C">
      <w:pPr>
        <w:pStyle w:val="31"/>
        <w:autoSpaceDE/>
        <w:autoSpaceDN/>
        <w:adjustRightInd/>
        <w:rPr>
          <w:rFonts w:eastAsia="Calibri"/>
          <w:color w:val="000000"/>
        </w:rPr>
      </w:pPr>
      <w:r w:rsidRPr="001F38AA">
        <w:rPr>
          <w:rFonts w:eastAsia="Calibri"/>
        </w:rPr>
        <w:t xml:space="preserve">Порядок деятельности финансового органа </w:t>
      </w:r>
      <w:r w:rsidRPr="001F38AA">
        <w:rPr>
          <w:color w:val="000000"/>
        </w:rPr>
        <w:t xml:space="preserve">муниципального образования </w:t>
      </w:r>
      <w:r w:rsidRPr="001F38AA">
        <w:rPr>
          <w:rFonts w:eastAsia="Calibri"/>
        </w:rPr>
        <w:t>регламентируются Положением о финансовом органе, утверждаемым главой города.</w:t>
      </w:r>
    </w:p>
    <w:p w14:paraId="14BFD8E4" w14:textId="77777777" w:rsidR="0052375C" w:rsidRPr="001F38AA" w:rsidRDefault="0052375C" w:rsidP="0052375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38AA">
        <w:rPr>
          <w:rFonts w:ascii="Times New Roman" w:hAnsi="Times New Roman" w:cs="Times New Roman"/>
          <w:color w:val="000000"/>
          <w:sz w:val="24"/>
          <w:szCs w:val="24"/>
        </w:rPr>
        <w:t>Руководитель финансового органа муниципального образования назначается на должность из числа лиц, отвечающих квалификационным требованиям, установленным уполномоченным Правительством Российской Федерации федеральным органом исполнительной власти.</w:t>
      </w:r>
    </w:p>
    <w:p w14:paraId="1EF068AA" w14:textId="77777777" w:rsidR="0052375C" w:rsidRPr="001F38AA" w:rsidRDefault="0052375C" w:rsidP="005237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38AA">
        <w:rPr>
          <w:rFonts w:ascii="Times New Roman" w:hAnsi="Times New Roman" w:cs="Times New Roman"/>
          <w:sz w:val="24"/>
          <w:szCs w:val="24"/>
        </w:rPr>
        <w:t xml:space="preserve">Руководитель финансового органа </w:t>
      </w:r>
      <w:r w:rsidRPr="001F38AA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образования </w:t>
      </w:r>
      <w:r w:rsidRPr="001F38AA">
        <w:rPr>
          <w:rFonts w:ascii="Times New Roman" w:hAnsi="Times New Roman" w:cs="Times New Roman"/>
          <w:sz w:val="24"/>
          <w:szCs w:val="24"/>
        </w:rPr>
        <w:t>назначается на должность и освобождается от должности главой города.</w:t>
      </w:r>
    </w:p>
    <w:p w14:paraId="07EC0054" w14:textId="77777777" w:rsidR="0052375C" w:rsidRPr="001F38AA" w:rsidRDefault="0052375C" w:rsidP="005237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38AA">
        <w:rPr>
          <w:rFonts w:ascii="Times New Roman" w:hAnsi="Times New Roman" w:cs="Times New Roman"/>
          <w:color w:val="000000"/>
          <w:sz w:val="24"/>
          <w:szCs w:val="24"/>
        </w:rPr>
        <w:t>Руководитель финансового органа муниципального образования в пределах своей компетенции издает приказы.</w:t>
      </w:r>
      <w:r w:rsidRPr="001F38AA">
        <w:rPr>
          <w:rFonts w:ascii="Times New Roman" w:hAnsi="Times New Roman" w:cs="Times New Roman"/>
          <w:sz w:val="24"/>
          <w:szCs w:val="24"/>
        </w:rPr>
        <w:t>»;</w:t>
      </w:r>
    </w:p>
    <w:p w14:paraId="03D53D55" w14:textId="77777777" w:rsidR="0052375C" w:rsidRPr="001F38AA" w:rsidRDefault="0052375C" w:rsidP="005237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38AA">
        <w:rPr>
          <w:rFonts w:ascii="Times New Roman" w:hAnsi="Times New Roman" w:cs="Times New Roman"/>
          <w:sz w:val="24"/>
          <w:szCs w:val="24"/>
        </w:rPr>
        <w:t>4) часть 5 статьи 58 признать утратившей силу;</w:t>
      </w:r>
    </w:p>
    <w:p w14:paraId="269E9CCE" w14:textId="77777777" w:rsidR="0052375C" w:rsidRPr="001F38AA" w:rsidRDefault="0052375C" w:rsidP="005237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38AA">
        <w:rPr>
          <w:rFonts w:ascii="Times New Roman" w:hAnsi="Times New Roman" w:cs="Times New Roman"/>
          <w:sz w:val="24"/>
          <w:szCs w:val="24"/>
        </w:rPr>
        <w:t>5) часть 2 статьи 60.1 признать утратившей силу;</w:t>
      </w:r>
    </w:p>
    <w:p w14:paraId="2DF243C8" w14:textId="77777777" w:rsidR="0052375C" w:rsidRPr="001F38AA" w:rsidRDefault="0052375C" w:rsidP="005237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38AA">
        <w:rPr>
          <w:rFonts w:ascii="Times New Roman" w:hAnsi="Times New Roman" w:cs="Times New Roman"/>
          <w:sz w:val="24"/>
          <w:szCs w:val="24"/>
        </w:rPr>
        <w:t xml:space="preserve">6) в части 4 статьи 60.1 слова «финансовому органу городской администрации» заменить словами «финансовому органу муниципального образования». </w:t>
      </w:r>
    </w:p>
    <w:p w14:paraId="421F2B4B" w14:textId="77777777" w:rsidR="0052375C" w:rsidRPr="001F38AA" w:rsidRDefault="0052375C" w:rsidP="005237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0CCBBB4" w14:textId="77777777" w:rsidR="0052375C" w:rsidRPr="001F38AA" w:rsidRDefault="0052375C" w:rsidP="0052375C">
      <w:pPr>
        <w:pStyle w:val="4"/>
        <w:autoSpaceDE w:val="0"/>
        <w:autoSpaceDN w:val="0"/>
        <w:adjustRightInd w:val="0"/>
        <w:rPr>
          <w:bCs w:val="0"/>
        </w:rPr>
      </w:pPr>
      <w:r w:rsidRPr="001F38AA">
        <w:rPr>
          <w:bCs w:val="0"/>
        </w:rPr>
        <w:lastRenderedPageBreak/>
        <w:t>Статья 2</w:t>
      </w:r>
    </w:p>
    <w:p w14:paraId="0949D1F8" w14:textId="77777777" w:rsidR="0052375C" w:rsidRPr="001F38AA" w:rsidRDefault="0052375C" w:rsidP="005237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38AA">
        <w:rPr>
          <w:rFonts w:ascii="Times New Roman" w:eastAsia="Times New Roman" w:hAnsi="Times New Roman" w:cs="Times New Roman"/>
          <w:sz w:val="24"/>
          <w:szCs w:val="24"/>
        </w:rPr>
        <w:t>Настоящий муниципальный правовой акт подлежит государственной регистрации в Управлении Министерства юстиции Российской Федерации по Республике Саха (Якутия) в порядке, установленном Федеральным законом от 21 июля 2005 года №97-ФЗ «О государственной регистрации уставов муниципальных образований».</w:t>
      </w:r>
    </w:p>
    <w:p w14:paraId="7008C7F2" w14:textId="77777777" w:rsidR="0052375C" w:rsidRPr="001F38AA" w:rsidRDefault="0052375C" w:rsidP="005237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dst100048"/>
      <w:bookmarkEnd w:id="1"/>
    </w:p>
    <w:p w14:paraId="1BEB793D" w14:textId="77777777" w:rsidR="0052375C" w:rsidRPr="001F38AA" w:rsidRDefault="0052375C" w:rsidP="005237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38AA">
        <w:rPr>
          <w:rFonts w:ascii="Times New Roman" w:eastAsia="Times New Roman" w:hAnsi="Times New Roman" w:cs="Times New Roman"/>
          <w:b/>
          <w:sz w:val="24"/>
          <w:szCs w:val="24"/>
        </w:rPr>
        <w:t>Статья 3</w:t>
      </w:r>
    </w:p>
    <w:p w14:paraId="3396E969" w14:textId="77777777" w:rsidR="0052375C" w:rsidRPr="001F38AA" w:rsidRDefault="0052375C" w:rsidP="005237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38AA">
        <w:rPr>
          <w:rFonts w:ascii="Times New Roman" w:hAnsi="Times New Roman" w:cs="Times New Roman"/>
          <w:sz w:val="24"/>
          <w:szCs w:val="24"/>
        </w:rPr>
        <w:t xml:space="preserve">Настоящий </w:t>
      </w:r>
      <w:r w:rsidRPr="001F38AA">
        <w:rPr>
          <w:rFonts w:ascii="Times New Roman" w:eastAsia="Times New Roman" w:hAnsi="Times New Roman" w:cs="Times New Roman"/>
          <w:sz w:val="24"/>
          <w:szCs w:val="24"/>
        </w:rPr>
        <w:t xml:space="preserve">муниципальный правовой акт </w:t>
      </w:r>
      <w:r w:rsidRPr="001F38AA">
        <w:rPr>
          <w:rFonts w:ascii="Times New Roman" w:hAnsi="Times New Roman" w:cs="Times New Roman"/>
          <w:sz w:val="24"/>
          <w:szCs w:val="24"/>
        </w:rPr>
        <w:t xml:space="preserve">подлежит официальному опубликованию после его государственной регистрации и вступает в силу на следующий день после его официального опубликования. </w:t>
      </w:r>
    </w:p>
    <w:p w14:paraId="3F85293A" w14:textId="77777777" w:rsidR="0052375C" w:rsidRPr="001F38AA" w:rsidRDefault="0052375C" w:rsidP="0052375C">
      <w:pPr>
        <w:pStyle w:val="ab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8B65DE" w14:textId="77777777" w:rsidR="0052375C" w:rsidRPr="001F38AA" w:rsidRDefault="0052375C" w:rsidP="0052375C">
      <w:pPr>
        <w:pStyle w:val="ab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8CFE0A5" w14:textId="77777777" w:rsidR="0052375C" w:rsidRPr="001F38AA" w:rsidRDefault="0052375C" w:rsidP="0052375C">
      <w:pPr>
        <w:pStyle w:val="ab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9EA0278" w14:textId="77777777" w:rsidR="004A3D76" w:rsidRPr="009E06EB" w:rsidRDefault="004A3D76" w:rsidP="005A18E0">
      <w:pPr>
        <w:pStyle w:val="ab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06EB">
        <w:rPr>
          <w:rFonts w:ascii="Times New Roman" w:eastAsia="Times New Roman" w:hAnsi="Times New Roman" w:cs="Times New Roman"/>
          <w:b/>
          <w:sz w:val="24"/>
          <w:szCs w:val="24"/>
        </w:rPr>
        <w:t>Глава города</w:t>
      </w:r>
      <w:r w:rsidRPr="009E06EB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9E06EB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9E06EB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9E06EB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9E06EB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9E06EB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</w:t>
      </w:r>
    </w:p>
    <w:p w14:paraId="716D77FA" w14:textId="77777777" w:rsidR="005A18E0" w:rsidRDefault="005A18E0" w:rsidP="00AA21FB">
      <w:pPr>
        <w:spacing w:after="0" w:line="360" w:lineRule="auto"/>
        <w:jc w:val="center"/>
        <w:rPr>
          <w:rFonts w:ascii="Times New Roman" w:hAnsi="Times New Roman" w:cs="Times New Roman"/>
          <w:b/>
          <w:szCs w:val="23"/>
        </w:rPr>
      </w:pPr>
    </w:p>
    <w:p w14:paraId="0FA0AF7A" w14:textId="77777777" w:rsidR="005A18E0" w:rsidRDefault="005A18E0" w:rsidP="00AA21FB">
      <w:pPr>
        <w:spacing w:after="0" w:line="360" w:lineRule="auto"/>
        <w:jc w:val="center"/>
        <w:rPr>
          <w:rFonts w:ascii="Times New Roman" w:hAnsi="Times New Roman" w:cs="Times New Roman"/>
          <w:b/>
          <w:szCs w:val="23"/>
        </w:rPr>
      </w:pPr>
    </w:p>
    <w:p w14:paraId="2278A653" w14:textId="77777777" w:rsidR="005E3F4E" w:rsidRDefault="005E3F4E" w:rsidP="00AA21FB">
      <w:pPr>
        <w:spacing w:after="0" w:line="360" w:lineRule="auto"/>
        <w:jc w:val="center"/>
        <w:rPr>
          <w:rFonts w:ascii="Times New Roman" w:hAnsi="Times New Roman" w:cs="Times New Roman"/>
          <w:b/>
          <w:szCs w:val="23"/>
        </w:rPr>
      </w:pPr>
    </w:p>
    <w:p w14:paraId="0991912D" w14:textId="77777777" w:rsidR="005E3F4E" w:rsidRDefault="005E3F4E" w:rsidP="00AA21FB">
      <w:pPr>
        <w:spacing w:after="0" w:line="360" w:lineRule="auto"/>
        <w:jc w:val="center"/>
        <w:rPr>
          <w:rFonts w:ascii="Times New Roman" w:hAnsi="Times New Roman" w:cs="Times New Roman"/>
          <w:b/>
          <w:szCs w:val="23"/>
        </w:rPr>
      </w:pPr>
    </w:p>
    <w:p w14:paraId="307B28B7" w14:textId="77777777" w:rsidR="005E3F4E" w:rsidRDefault="005E3F4E" w:rsidP="00AA21FB">
      <w:pPr>
        <w:spacing w:after="0" w:line="360" w:lineRule="auto"/>
        <w:jc w:val="center"/>
        <w:rPr>
          <w:rFonts w:ascii="Times New Roman" w:hAnsi="Times New Roman" w:cs="Times New Roman"/>
          <w:b/>
          <w:szCs w:val="23"/>
        </w:rPr>
      </w:pPr>
    </w:p>
    <w:p w14:paraId="7FD5C540" w14:textId="77777777" w:rsidR="005E3F4E" w:rsidRDefault="005E3F4E" w:rsidP="00AA21FB">
      <w:pPr>
        <w:spacing w:after="0" w:line="360" w:lineRule="auto"/>
        <w:jc w:val="center"/>
        <w:rPr>
          <w:rFonts w:ascii="Times New Roman" w:hAnsi="Times New Roman" w:cs="Times New Roman"/>
          <w:b/>
          <w:szCs w:val="23"/>
        </w:rPr>
      </w:pPr>
    </w:p>
    <w:p w14:paraId="46FD211C" w14:textId="77777777" w:rsidR="005E3F4E" w:rsidRDefault="005E3F4E" w:rsidP="00AA21FB">
      <w:pPr>
        <w:spacing w:after="0" w:line="360" w:lineRule="auto"/>
        <w:jc w:val="center"/>
        <w:rPr>
          <w:rFonts w:ascii="Times New Roman" w:hAnsi="Times New Roman" w:cs="Times New Roman"/>
          <w:b/>
          <w:szCs w:val="23"/>
        </w:rPr>
      </w:pPr>
    </w:p>
    <w:p w14:paraId="77EC088F" w14:textId="77777777" w:rsidR="005E3F4E" w:rsidRDefault="005E3F4E" w:rsidP="00AA21FB">
      <w:pPr>
        <w:spacing w:after="0" w:line="360" w:lineRule="auto"/>
        <w:jc w:val="center"/>
        <w:rPr>
          <w:rFonts w:ascii="Times New Roman" w:hAnsi="Times New Roman" w:cs="Times New Roman"/>
          <w:b/>
          <w:szCs w:val="23"/>
        </w:rPr>
      </w:pPr>
    </w:p>
    <w:p w14:paraId="35114A8A" w14:textId="77777777" w:rsidR="005E3F4E" w:rsidRDefault="005E3F4E" w:rsidP="00AA21FB">
      <w:pPr>
        <w:spacing w:after="0" w:line="360" w:lineRule="auto"/>
        <w:jc w:val="center"/>
        <w:rPr>
          <w:rFonts w:ascii="Times New Roman" w:hAnsi="Times New Roman" w:cs="Times New Roman"/>
          <w:b/>
          <w:szCs w:val="23"/>
        </w:rPr>
      </w:pPr>
    </w:p>
    <w:p w14:paraId="73655BE2" w14:textId="77777777" w:rsidR="005E3F4E" w:rsidRDefault="005E3F4E" w:rsidP="00AA21FB">
      <w:pPr>
        <w:spacing w:after="0" w:line="360" w:lineRule="auto"/>
        <w:jc w:val="center"/>
        <w:rPr>
          <w:rFonts w:ascii="Times New Roman" w:hAnsi="Times New Roman" w:cs="Times New Roman"/>
          <w:b/>
          <w:szCs w:val="23"/>
        </w:rPr>
      </w:pPr>
    </w:p>
    <w:p w14:paraId="1282DF72" w14:textId="77777777" w:rsidR="005E3F4E" w:rsidRDefault="005E3F4E" w:rsidP="00AA21FB">
      <w:pPr>
        <w:spacing w:after="0" w:line="360" w:lineRule="auto"/>
        <w:jc w:val="center"/>
        <w:rPr>
          <w:rFonts w:ascii="Times New Roman" w:hAnsi="Times New Roman" w:cs="Times New Roman"/>
          <w:b/>
          <w:szCs w:val="23"/>
        </w:rPr>
      </w:pPr>
    </w:p>
    <w:p w14:paraId="41C2D315" w14:textId="77777777" w:rsidR="005E3F4E" w:rsidRDefault="005E3F4E" w:rsidP="00AA21FB">
      <w:pPr>
        <w:spacing w:after="0" w:line="360" w:lineRule="auto"/>
        <w:jc w:val="center"/>
        <w:rPr>
          <w:rFonts w:ascii="Times New Roman" w:hAnsi="Times New Roman" w:cs="Times New Roman"/>
          <w:b/>
          <w:szCs w:val="23"/>
        </w:rPr>
      </w:pPr>
    </w:p>
    <w:p w14:paraId="6A28AF15" w14:textId="77777777" w:rsidR="005E3F4E" w:rsidRDefault="005E3F4E" w:rsidP="00AA21FB">
      <w:pPr>
        <w:spacing w:after="0" w:line="360" w:lineRule="auto"/>
        <w:jc w:val="center"/>
        <w:rPr>
          <w:rFonts w:ascii="Times New Roman" w:hAnsi="Times New Roman" w:cs="Times New Roman"/>
          <w:b/>
          <w:szCs w:val="23"/>
        </w:rPr>
      </w:pPr>
    </w:p>
    <w:p w14:paraId="35D1AC65" w14:textId="77777777" w:rsidR="005E3F4E" w:rsidRDefault="005E3F4E" w:rsidP="00AA21FB">
      <w:pPr>
        <w:spacing w:after="0" w:line="360" w:lineRule="auto"/>
        <w:jc w:val="center"/>
        <w:rPr>
          <w:rFonts w:ascii="Times New Roman" w:hAnsi="Times New Roman" w:cs="Times New Roman"/>
          <w:b/>
          <w:szCs w:val="23"/>
        </w:rPr>
      </w:pPr>
    </w:p>
    <w:p w14:paraId="47CF6A85" w14:textId="77777777" w:rsidR="005E3F4E" w:rsidRDefault="005E3F4E" w:rsidP="00AA21FB">
      <w:pPr>
        <w:spacing w:after="0" w:line="360" w:lineRule="auto"/>
        <w:jc w:val="center"/>
        <w:rPr>
          <w:rFonts w:ascii="Times New Roman" w:hAnsi="Times New Roman" w:cs="Times New Roman"/>
          <w:b/>
          <w:szCs w:val="23"/>
        </w:rPr>
      </w:pPr>
    </w:p>
    <w:p w14:paraId="7B364342" w14:textId="77777777" w:rsidR="005E3F4E" w:rsidRDefault="005E3F4E" w:rsidP="00AA21FB">
      <w:pPr>
        <w:spacing w:after="0" w:line="360" w:lineRule="auto"/>
        <w:jc w:val="center"/>
        <w:rPr>
          <w:rFonts w:ascii="Times New Roman" w:hAnsi="Times New Roman" w:cs="Times New Roman"/>
          <w:b/>
          <w:szCs w:val="23"/>
        </w:rPr>
      </w:pPr>
    </w:p>
    <w:p w14:paraId="6BBF3E19" w14:textId="77777777" w:rsidR="005E3F4E" w:rsidRDefault="005E3F4E" w:rsidP="00AA21FB">
      <w:pPr>
        <w:spacing w:after="0" w:line="360" w:lineRule="auto"/>
        <w:jc w:val="center"/>
        <w:rPr>
          <w:rFonts w:ascii="Times New Roman" w:hAnsi="Times New Roman" w:cs="Times New Roman"/>
          <w:b/>
          <w:szCs w:val="23"/>
        </w:rPr>
      </w:pPr>
    </w:p>
    <w:p w14:paraId="22BE407E" w14:textId="77777777" w:rsidR="005E3F4E" w:rsidRDefault="005E3F4E" w:rsidP="00AA21FB">
      <w:pPr>
        <w:spacing w:after="0" w:line="360" w:lineRule="auto"/>
        <w:jc w:val="center"/>
        <w:rPr>
          <w:rFonts w:ascii="Times New Roman" w:hAnsi="Times New Roman" w:cs="Times New Roman"/>
          <w:b/>
          <w:szCs w:val="23"/>
        </w:rPr>
      </w:pPr>
    </w:p>
    <w:p w14:paraId="77BCDB8A" w14:textId="77777777" w:rsidR="005E3F4E" w:rsidRDefault="005E3F4E" w:rsidP="00AA21FB">
      <w:pPr>
        <w:spacing w:after="0" w:line="360" w:lineRule="auto"/>
        <w:jc w:val="center"/>
        <w:rPr>
          <w:rFonts w:ascii="Times New Roman" w:hAnsi="Times New Roman" w:cs="Times New Roman"/>
          <w:b/>
          <w:szCs w:val="23"/>
        </w:rPr>
      </w:pPr>
    </w:p>
    <w:p w14:paraId="233F3F10" w14:textId="77777777" w:rsidR="0052375C" w:rsidRDefault="0052375C" w:rsidP="00AA21FB">
      <w:pPr>
        <w:spacing w:after="0" w:line="360" w:lineRule="auto"/>
        <w:jc w:val="center"/>
        <w:rPr>
          <w:rFonts w:ascii="Times New Roman" w:hAnsi="Times New Roman" w:cs="Times New Roman"/>
          <w:b/>
          <w:szCs w:val="23"/>
        </w:rPr>
      </w:pPr>
    </w:p>
    <w:p w14:paraId="4C62FB17" w14:textId="77777777" w:rsidR="0052375C" w:rsidRDefault="0052375C" w:rsidP="00AA21FB">
      <w:pPr>
        <w:spacing w:after="0" w:line="360" w:lineRule="auto"/>
        <w:jc w:val="center"/>
        <w:rPr>
          <w:rFonts w:ascii="Times New Roman" w:hAnsi="Times New Roman" w:cs="Times New Roman"/>
          <w:b/>
          <w:szCs w:val="23"/>
        </w:rPr>
      </w:pPr>
    </w:p>
    <w:p w14:paraId="0C4776A1" w14:textId="77777777" w:rsidR="0052375C" w:rsidRDefault="0052375C" w:rsidP="00AA21FB">
      <w:pPr>
        <w:spacing w:after="0" w:line="360" w:lineRule="auto"/>
        <w:jc w:val="center"/>
        <w:rPr>
          <w:rFonts w:ascii="Times New Roman" w:hAnsi="Times New Roman" w:cs="Times New Roman"/>
          <w:b/>
          <w:szCs w:val="23"/>
        </w:rPr>
      </w:pPr>
    </w:p>
    <w:p w14:paraId="2C9EA6BA" w14:textId="77777777" w:rsidR="005E3F4E" w:rsidRDefault="005E3F4E" w:rsidP="00AA21FB">
      <w:pPr>
        <w:spacing w:after="0" w:line="360" w:lineRule="auto"/>
        <w:jc w:val="center"/>
        <w:rPr>
          <w:rFonts w:ascii="Times New Roman" w:hAnsi="Times New Roman" w:cs="Times New Roman"/>
          <w:b/>
          <w:szCs w:val="23"/>
        </w:rPr>
      </w:pPr>
    </w:p>
    <w:p w14:paraId="5D6EF5CD" w14:textId="77777777" w:rsidR="00097CF6" w:rsidRPr="00256F9F" w:rsidRDefault="00CB7CA4" w:rsidP="00AA21FB">
      <w:pPr>
        <w:spacing w:after="0" w:line="360" w:lineRule="auto"/>
        <w:jc w:val="center"/>
        <w:rPr>
          <w:rFonts w:ascii="Times New Roman" w:hAnsi="Times New Roman" w:cs="Times New Roman"/>
          <w:b/>
          <w:szCs w:val="23"/>
        </w:rPr>
      </w:pPr>
      <w:r w:rsidRPr="00256F9F">
        <w:rPr>
          <w:rFonts w:ascii="Times New Roman" w:hAnsi="Times New Roman" w:cs="Times New Roman"/>
          <w:b/>
          <w:szCs w:val="23"/>
        </w:rPr>
        <w:lastRenderedPageBreak/>
        <w:t xml:space="preserve">Пояснительная записка </w:t>
      </w:r>
    </w:p>
    <w:p w14:paraId="04D89736" w14:textId="77777777" w:rsidR="00CB7CA4" w:rsidRPr="00256F9F" w:rsidRDefault="00CB7CA4" w:rsidP="00AA21FB">
      <w:pPr>
        <w:spacing w:after="0" w:line="360" w:lineRule="auto"/>
        <w:jc w:val="center"/>
        <w:rPr>
          <w:rFonts w:ascii="Times New Roman" w:hAnsi="Times New Roman" w:cs="Times New Roman"/>
          <w:b/>
          <w:szCs w:val="23"/>
        </w:rPr>
      </w:pPr>
      <w:r w:rsidRPr="00256F9F">
        <w:rPr>
          <w:rFonts w:ascii="Times New Roman" w:hAnsi="Times New Roman" w:cs="Times New Roman"/>
          <w:b/>
          <w:szCs w:val="23"/>
        </w:rPr>
        <w:t>к проекту муниципального правового акта</w:t>
      </w:r>
    </w:p>
    <w:p w14:paraId="042DAF03" w14:textId="77777777" w:rsidR="00A45915" w:rsidRPr="00256F9F" w:rsidRDefault="00A45915" w:rsidP="00A45915">
      <w:pPr>
        <w:pStyle w:val="a7"/>
        <w:spacing w:line="360" w:lineRule="auto"/>
        <w:jc w:val="center"/>
        <w:rPr>
          <w:b/>
          <w:sz w:val="22"/>
          <w:szCs w:val="23"/>
        </w:rPr>
      </w:pPr>
      <w:r w:rsidRPr="00256F9F">
        <w:rPr>
          <w:b/>
          <w:sz w:val="22"/>
          <w:szCs w:val="23"/>
        </w:rPr>
        <w:t xml:space="preserve">«О внесении изменений в устав городского поселения «Город Удачный» </w:t>
      </w:r>
    </w:p>
    <w:p w14:paraId="679FC900" w14:textId="77777777" w:rsidR="00CB7CA4" w:rsidRDefault="00A45915" w:rsidP="00A45915">
      <w:pPr>
        <w:pStyle w:val="a7"/>
        <w:spacing w:line="360" w:lineRule="auto"/>
        <w:jc w:val="center"/>
        <w:rPr>
          <w:b/>
          <w:sz w:val="22"/>
          <w:szCs w:val="23"/>
        </w:rPr>
      </w:pPr>
      <w:r w:rsidRPr="00256F9F">
        <w:rPr>
          <w:b/>
          <w:sz w:val="22"/>
          <w:szCs w:val="23"/>
        </w:rPr>
        <w:t>муниципального района «Мирнинский район» Республики Саха (Якутия)»</w:t>
      </w:r>
    </w:p>
    <w:p w14:paraId="77EEE6B4" w14:textId="77777777" w:rsidR="0052375C" w:rsidRPr="00256F9F" w:rsidRDefault="0052375C" w:rsidP="00A45915">
      <w:pPr>
        <w:pStyle w:val="a7"/>
        <w:spacing w:line="360" w:lineRule="auto"/>
        <w:jc w:val="center"/>
        <w:rPr>
          <w:b/>
          <w:sz w:val="22"/>
          <w:szCs w:val="23"/>
        </w:rPr>
      </w:pPr>
    </w:p>
    <w:p w14:paraId="23158233" w14:textId="77777777" w:rsidR="0052375C" w:rsidRPr="0052375C" w:rsidRDefault="0052375C" w:rsidP="005237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75C">
        <w:rPr>
          <w:rFonts w:ascii="Times New Roman" w:eastAsia="Times New Roman" w:hAnsi="Times New Roman" w:cs="Times New Roman"/>
          <w:sz w:val="24"/>
          <w:szCs w:val="24"/>
        </w:rPr>
        <w:t>Представленный проект муниципального правового акта «О внесении изменений в устав городского поселения «Город Удачный» муниципального района «Мирнинский район» Республики Саха (Якутия)» (далее по тексту – Проект)  разработан в целях приведения положений устава городского поселения «Город Удачный» в соответствие  с Федеральным законом от 20 марта 2025 года N 33-ФЗ «Об общих принципах организации местного самоуправления в единой системе публичной власти»</w:t>
      </w:r>
      <w:r w:rsidRPr="0052375C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52375C">
        <w:rPr>
          <w:rFonts w:ascii="Times New Roman" w:eastAsia="Times New Roman" w:hAnsi="Times New Roman" w:cs="Times New Roman"/>
          <w:sz w:val="24"/>
          <w:szCs w:val="24"/>
        </w:rPr>
        <w:t xml:space="preserve">и Бюджетным кодексом Российской Федерации. </w:t>
      </w:r>
    </w:p>
    <w:p w14:paraId="0B30AD48" w14:textId="77777777" w:rsidR="0052375C" w:rsidRPr="0052375C" w:rsidRDefault="0052375C" w:rsidP="005237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75C">
        <w:rPr>
          <w:rFonts w:ascii="Times New Roman" w:eastAsia="Times New Roman" w:hAnsi="Times New Roman" w:cs="Times New Roman"/>
          <w:sz w:val="24"/>
          <w:szCs w:val="24"/>
        </w:rPr>
        <w:t>В соответствии с частью 5 статьи 65 Федерального закона от 20 марта 2025 года N 33-ФЗ «Об общих принципах организации местного самоуправления в единой системе публичной власти» (далее - Федеральный закон N 33-ФЗ) бюджетные полномочия муниципальных образований устанавливаются Бюджетным кодексом Российской Федерации.</w:t>
      </w:r>
    </w:p>
    <w:p w14:paraId="657452F5" w14:textId="77777777" w:rsidR="0052375C" w:rsidRPr="0052375C" w:rsidRDefault="0052375C" w:rsidP="005237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75C">
        <w:rPr>
          <w:rFonts w:ascii="Times New Roman" w:eastAsia="Times New Roman" w:hAnsi="Times New Roman" w:cs="Times New Roman"/>
          <w:sz w:val="24"/>
          <w:szCs w:val="24"/>
        </w:rPr>
        <w:t xml:space="preserve">Бюджетный процесс в городском поселении «Город Удачный» регулируется Положением о бюджетном устройстве и бюджетном процессе в городском поселении, утвержденным представительным органом. Данное положение устанавливает полномочия участников бюджетного процесса в поселении и экономические основы местного самоуправления. </w:t>
      </w:r>
    </w:p>
    <w:p w14:paraId="3A9F7CDC" w14:textId="77777777" w:rsidR="0052375C" w:rsidRPr="0052375C" w:rsidRDefault="0052375C" w:rsidP="005237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75C">
        <w:rPr>
          <w:rFonts w:ascii="Times New Roman" w:hAnsi="Times New Roman" w:cs="Times New Roman"/>
          <w:sz w:val="24"/>
          <w:szCs w:val="24"/>
        </w:rPr>
        <w:t xml:space="preserve">Согласно части 1 статьи 22 </w:t>
      </w:r>
      <w:r w:rsidRPr="0052375C">
        <w:rPr>
          <w:rFonts w:ascii="Times New Roman" w:eastAsia="Times New Roman" w:hAnsi="Times New Roman" w:cs="Times New Roman"/>
          <w:sz w:val="24"/>
          <w:szCs w:val="24"/>
        </w:rPr>
        <w:t>Федерального закона N 33-ФЗ</w:t>
      </w:r>
      <w:r w:rsidRPr="0052375C">
        <w:rPr>
          <w:rFonts w:ascii="Times New Roman" w:hAnsi="Times New Roman" w:cs="Times New Roman"/>
          <w:sz w:val="24"/>
          <w:szCs w:val="24"/>
        </w:rPr>
        <w:t xml:space="preserve"> </w:t>
      </w:r>
      <w:r w:rsidRPr="0052375C">
        <w:rPr>
          <w:rFonts w:ascii="Times New Roman" w:eastAsia="Times New Roman" w:hAnsi="Times New Roman" w:cs="Times New Roman"/>
          <w:sz w:val="24"/>
          <w:szCs w:val="24"/>
        </w:rPr>
        <w:t>местная администрация (исполнительно-распорядительный орган муниципального образования) наделяется уставом муниципального образования полномочиями по решению вопросов непосредственного обеспечения жизнедеятельности населения и полномочиями для осуществления отдельных государственных полномочий, переданных органам местного самоуправления федеральными законами и законами субъектов Российской Федерации.</w:t>
      </w:r>
    </w:p>
    <w:p w14:paraId="1385E76E" w14:textId="77777777" w:rsidR="0052375C" w:rsidRPr="0052375C" w:rsidRDefault="0052375C" w:rsidP="005237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375C">
        <w:rPr>
          <w:rFonts w:ascii="Times New Roman" w:hAnsi="Times New Roman" w:cs="Times New Roman"/>
          <w:sz w:val="24"/>
          <w:szCs w:val="24"/>
        </w:rPr>
        <w:t xml:space="preserve">Пунктом 1 статьи 154 БК РФ установлено, что  исполнительно-распорядительные органы муниципальных образований обеспечивают составление проекта бюджета, вносят его с необходимыми документами и материалами на утверждение представительных органов, обеспечивают исполнение бюджета и составление бюджетной отчетности, представляют отчет об исполнении бюджета на утверждение представительных органов, обеспечивают управление муниципальным долгом, осуществляют иные полномочия, определенные БК РФ и (или) принимаемыми в соответствии с ним нормативными </w:t>
      </w:r>
      <w:r w:rsidRPr="0052375C">
        <w:rPr>
          <w:rFonts w:ascii="Times New Roman" w:hAnsi="Times New Roman" w:cs="Times New Roman"/>
          <w:sz w:val="24"/>
          <w:szCs w:val="24"/>
        </w:rPr>
        <w:lastRenderedPageBreak/>
        <w:t>правовыми актами (муниципальными правовыми актами), регулирующими бюджетные правоотношения.</w:t>
      </w:r>
    </w:p>
    <w:p w14:paraId="130C22D5" w14:textId="77777777" w:rsidR="0052375C" w:rsidRPr="0052375C" w:rsidRDefault="0052375C" w:rsidP="005237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75C">
        <w:rPr>
          <w:rFonts w:ascii="Times New Roman" w:eastAsia="Times New Roman" w:hAnsi="Times New Roman" w:cs="Times New Roman"/>
          <w:sz w:val="24"/>
          <w:szCs w:val="24"/>
        </w:rPr>
        <w:t xml:space="preserve">Под финансовым органом муниципального образования в соответствии со статьей 6 БК РФ следует понимать органы (должностные лица) местных администраций муниципальных образований, осуществляющие составление и организацию исполнения местных бюджетов. </w:t>
      </w:r>
    </w:p>
    <w:p w14:paraId="53A0FDE0" w14:textId="77777777" w:rsidR="0052375C" w:rsidRPr="0052375C" w:rsidRDefault="0052375C" w:rsidP="005237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75C">
        <w:rPr>
          <w:rFonts w:ascii="Times New Roman" w:hAnsi="Times New Roman" w:cs="Times New Roman"/>
          <w:sz w:val="24"/>
          <w:szCs w:val="24"/>
        </w:rPr>
        <w:t>Пунктом 2 статьи 154 БК РФ установлено, что  финансовые органы составляют проект соответствующего бюджета (проект бюджета и среднесрочного финансового плана), представляют его с необходимыми документами и материалами для внесения в законодательный (представительный) орган, организуют исполнение бюджета, устанавливают порядок составления бюджетной отчетности, осуществляют иные бюджетные полномочия, установленные БК РФ и (или) принимаемыми в соответствии с ним нормативными правовыми актами (муниципальными правовыми актами), регулирующими бюджетные правоотношения.</w:t>
      </w:r>
    </w:p>
    <w:p w14:paraId="62385290" w14:textId="77777777" w:rsidR="0052375C" w:rsidRPr="0052375C" w:rsidRDefault="0052375C" w:rsidP="005237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75C">
        <w:rPr>
          <w:rFonts w:ascii="Times New Roman" w:eastAsia="Times New Roman" w:hAnsi="Times New Roman" w:cs="Times New Roman"/>
          <w:sz w:val="24"/>
          <w:szCs w:val="24"/>
        </w:rPr>
        <w:t>Следовательно, городская администрация исполняет полномочия финансового органа муниципального образования.</w:t>
      </w:r>
    </w:p>
    <w:p w14:paraId="25C45680" w14:textId="77777777" w:rsidR="0052375C" w:rsidRPr="0052375C" w:rsidRDefault="0052375C" w:rsidP="005237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75C">
        <w:rPr>
          <w:rFonts w:ascii="Times New Roman" w:eastAsia="Times New Roman" w:hAnsi="Times New Roman" w:cs="Times New Roman"/>
          <w:sz w:val="24"/>
          <w:szCs w:val="24"/>
        </w:rPr>
        <w:t>По результатам правового анализа законодательства о местном самоуправлении, бюджетного законодательства и устава муниципального образования возникла необходимость внесения изменений в устав ГП «Город Удачный».</w:t>
      </w:r>
    </w:p>
    <w:p w14:paraId="78372D76" w14:textId="77777777" w:rsidR="0052375C" w:rsidRPr="0052375C" w:rsidRDefault="0052375C" w:rsidP="005237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75C">
        <w:rPr>
          <w:rFonts w:ascii="Times New Roman" w:eastAsia="Times New Roman" w:hAnsi="Times New Roman" w:cs="Times New Roman"/>
          <w:sz w:val="24"/>
          <w:szCs w:val="24"/>
        </w:rPr>
        <w:t>Согласно Уставу ГП «Город Удачный» городской администрацией руководит глава города на принципах единоначалия.</w:t>
      </w:r>
    </w:p>
    <w:p w14:paraId="77D7F436" w14:textId="77777777" w:rsidR="0052375C" w:rsidRPr="0052375C" w:rsidRDefault="0052375C" w:rsidP="005237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75C">
        <w:rPr>
          <w:rFonts w:ascii="Times New Roman" w:eastAsia="Times New Roman" w:hAnsi="Times New Roman" w:cs="Times New Roman"/>
          <w:sz w:val="24"/>
          <w:szCs w:val="24"/>
        </w:rPr>
        <w:t xml:space="preserve">В городском поселении «Город Удачный» глава города - выборное лицо, которое избирается на основе мажоритарной избирательной системы относительного большинства, в соответствии с законом Республики Саха (Якутия) «О муниципальных выборах в Республике Саха (Якутия)». Требования к кандидатам на выборную должность главы муниципального образования определены этим же законом. </w:t>
      </w:r>
    </w:p>
    <w:p w14:paraId="32C0AEA2" w14:textId="77777777" w:rsidR="0052375C" w:rsidRPr="0052375C" w:rsidRDefault="000E09EC" w:rsidP="005237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" w:history="1">
        <w:r w:rsidR="0052375C" w:rsidRPr="0052375C">
          <w:rPr>
            <w:rFonts w:ascii="Times New Roman" w:eastAsia="Times New Roman" w:hAnsi="Times New Roman" w:cs="Times New Roman"/>
            <w:sz w:val="24"/>
            <w:szCs w:val="24"/>
          </w:rPr>
          <w:t>Квалификационные требования</w:t>
        </w:r>
      </w:hyperlink>
      <w:r w:rsidR="0052375C" w:rsidRPr="0052375C">
        <w:rPr>
          <w:rFonts w:ascii="Times New Roman" w:eastAsia="Times New Roman" w:hAnsi="Times New Roman" w:cs="Times New Roman"/>
          <w:sz w:val="24"/>
          <w:szCs w:val="24"/>
        </w:rPr>
        <w:t xml:space="preserve">, предъявляемые к руководителю финансового органа муниципального образования определены Приказом Минфина России от 19.12.2019 N 238н "О квалификационных требованиях, предъявляемых к руководителю финансового органа муниципального образования". </w:t>
      </w:r>
    </w:p>
    <w:p w14:paraId="24F84FCD" w14:textId="77777777" w:rsidR="0052375C" w:rsidRPr="0052375C" w:rsidRDefault="0052375C" w:rsidP="005237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75C">
        <w:rPr>
          <w:rFonts w:ascii="Times New Roman" w:eastAsia="Times New Roman" w:hAnsi="Times New Roman" w:cs="Times New Roman"/>
          <w:sz w:val="24"/>
          <w:szCs w:val="24"/>
        </w:rPr>
        <w:t>Таким образом, должности главы местной администрации (главы муниципального образования) и руководителя финансового органа в данном случае не могут совмещаться одним лицом.В этой связи, предлагается дополнить Устав муниципального образования следующей нормой:</w:t>
      </w:r>
    </w:p>
    <w:p w14:paraId="651A21DE" w14:textId="77777777" w:rsidR="0052375C" w:rsidRPr="0052375C" w:rsidRDefault="0052375C" w:rsidP="005237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75C">
        <w:rPr>
          <w:rFonts w:ascii="Times New Roman" w:eastAsia="Times New Roman" w:hAnsi="Times New Roman" w:cs="Times New Roman"/>
          <w:sz w:val="24"/>
          <w:szCs w:val="24"/>
        </w:rPr>
        <w:lastRenderedPageBreak/>
        <w:t>«Руководитель финансового органа муниципального образования назначается на должность и освобождается от должности главой города.».</w:t>
      </w:r>
    </w:p>
    <w:p w14:paraId="36923CE8" w14:textId="77777777" w:rsidR="0052375C" w:rsidRPr="0052375C" w:rsidRDefault="0052375C" w:rsidP="0052375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75C">
        <w:rPr>
          <w:rFonts w:ascii="Times New Roman" w:eastAsia="Times New Roman" w:hAnsi="Times New Roman" w:cs="Times New Roman"/>
          <w:sz w:val="24"/>
          <w:szCs w:val="24"/>
        </w:rPr>
        <w:t xml:space="preserve">Вопросы, регулирование которых в соответствии с положениями Бюджетного кодекса отнесено к полномочиям финансового органа муниципального образования, должны быть урегулированы правовыми актами руководителя финансового органа.  При этом, городская администрация неоднократно получала представления от контрольного органа, что решение о внесении изменений в сводную бюджетную роспись доходов и расходов принимались не уполномоченным органом.  </w:t>
      </w:r>
      <w:r w:rsidRPr="0052375C">
        <w:rPr>
          <w:rFonts w:ascii="Times New Roman" w:hAnsi="Times New Roman" w:cs="Times New Roman"/>
          <w:sz w:val="24"/>
          <w:szCs w:val="24"/>
        </w:rPr>
        <w:t xml:space="preserve">Согласно части 1 статьи 52 </w:t>
      </w:r>
      <w:r w:rsidRPr="0052375C">
        <w:rPr>
          <w:rFonts w:ascii="Times New Roman" w:eastAsia="Times New Roman" w:hAnsi="Times New Roman" w:cs="Times New Roman"/>
          <w:sz w:val="24"/>
          <w:szCs w:val="24"/>
        </w:rPr>
        <w:t>Федерального закона N 33-ФЗ</w:t>
      </w:r>
      <w:r w:rsidRPr="0052375C">
        <w:rPr>
          <w:rFonts w:ascii="Times New Roman" w:hAnsi="Times New Roman" w:cs="Times New Roman"/>
          <w:sz w:val="24"/>
          <w:szCs w:val="24"/>
        </w:rPr>
        <w:t xml:space="preserve"> </w:t>
      </w:r>
      <w:r w:rsidRPr="0052375C">
        <w:rPr>
          <w:rFonts w:ascii="Times New Roman" w:eastAsia="Times New Roman" w:hAnsi="Times New Roman" w:cs="Times New Roman"/>
          <w:sz w:val="24"/>
          <w:szCs w:val="24"/>
        </w:rPr>
        <w:t>в систему муниципальных правовых актов входят в том числе правовые акты иных органов местного самоуправления и должностных лиц местного самоуправления, предусмотренных уставом муниципального образования.</w:t>
      </w:r>
    </w:p>
    <w:p w14:paraId="23376268" w14:textId="77777777" w:rsidR="0052375C" w:rsidRPr="0052375C" w:rsidRDefault="0052375C" w:rsidP="005237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75C">
        <w:rPr>
          <w:rFonts w:ascii="Times New Roman" w:eastAsia="Times New Roman" w:hAnsi="Times New Roman" w:cs="Times New Roman"/>
          <w:sz w:val="24"/>
          <w:szCs w:val="24"/>
        </w:rPr>
        <w:t xml:space="preserve">Исходя из вышеизложенного Проектом предлагается систему муниципальных правовых актов городского поселения расширить и дополнить ее приказами руководителя финансового органа. </w:t>
      </w:r>
    </w:p>
    <w:p w14:paraId="1EC6E642" w14:textId="77777777" w:rsidR="0052375C" w:rsidRPr="0052375C" w:rsidRDefault="0052375C" w:rsidP="005237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75C">
        <w:rPr>
          <w:rFonts w:ascii="Times New Roman" w:eastAsia="Times New Roman" w:hAnsi="Times New Roman" w:cs="Times New Roman"/>
          <w:sz w:val="24"/>
          <w:szCs w:val="24"/>
        </w:rPr>
        <w:t xml:space="preserve">Также Проектом предлагается признать утратившими силу дублирующие друг друга структурные единицы устава. </w:t>
      </w:r>
    </w:p>
    <w:p w14:paraId="4F7C277A" w14:textId="77777777" w:rsidR="0052375C" w:rsidRPr="0052375C" w:rsidRDefault="0052375C" w:rsidP="005237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375C">
        <w:rPr>
          <w:rFonts w:ascii="Times New Roman" w:hAnsi="Times New Roman" w:cs="Times New Roman"/>
          <w:sz w:val="24"/>
          <w:szCs w:val="24"/>
        </w:rPr>
        <w:t>Для наглядности в таблице 1 представлены действующая и новая предлагаемая редакция структурной части устава ГП «Город Удачный».</w:t>
      </w:r>
    </w:p>
    <w:p w14:paraId="69034152" w14:textId="77777777" w:rsidR="0052375C" w:rsidRPr="0052375C" w:rsidRDefault="0052375C" w:rsidP="0052375C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52375C">
        <w:rPr>
          <w:rFonts w:ascii="Times New Roman" w:hAnsi="Times New Roman" w:cs="Times New Roman"/>
          <w:sz w:val="24"/>
          <w:szCs w:val="24"/>
        </w:rPr>
        <w:t>Табл.1</w:t>
      </w:r>
    </w:p>
    <w:tbl>
      <w:tblPr>
        <w:tblStyle w:val="25"/>
        <w:tblW w:w="5000" w:type="pct"/>
        <w:tblLook w:val="04A0" w:firstRow="1" w:lastRow="0" w:firstColumn="1" w:lastColumn="0" w:noHBand="0" w:noVBand="1"/>
      </w:tblPr>
      <w:tblGrid>
        <w:gridCol w:w="4670"/>
        <w:gridCol w:w="4674"/>
      </w:tblGrid>
      <w:tr w:rsidR="0052375C" w:rsidRPr="0052375C" w14:paraId="2A6CDFDF" w14:textId="77777777" w:rsidTr="009E32F7">
        <w:trPr>
          <w:trHeight w:val="20"/>
        </w:trPr>
        <w:tc>
          <w:tcPr>
            <w:tcW w:w="2499" w:type="pct"/>
          </w:tcPr>
          <w:p w14:paraId="3CEDC400" w14:textId="77777777" w:rsidR="0052375C" w:rsidRPr="0052375C" w:rsidRDefault="0052375C" w:rsidP="0052375C">
            <w:pPr>
              <w:keepNext/>
              <w:spacing w:line="36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52375C">
              <w:rPr>
                <w:rFonts w:ascii="Times New Roman" w:hAnsi="Times New Roman" w:cs="Times New Roman"/>
                <w:b/>
                <w:bCs/>
                <w:szCs w:val="21"/>
              </w:rPr>
              <w:t>Действующая структурная часть устава</w:t>
            </w:r>
          </w:p>
        </w:tc>
        <w:tc>
          <w:tcPr>
            <w:tcW w:w="2501" w:type="pct"/>
          </w:tcPr>
          <w:p w14:paraId="08850C58" w14:textId="77777777" w:rsidR="0052375C" w:rsidRPr="0052375C" w:rsidRDefault="0052375C" w:rsidP="0052375C">
            <w:pPr>
              <w:keepNext/>
              <w:spacing w:line="36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52375C">
              <w:rPr>
                <w:rFonts w:ascii="Times New Roman" w:hAnsi="Times New Roman" w:cs="Times New Roman"/>
                <w:b/>
                <w:bCs/>
                <w:szCs w:val="21"/>
              </w:rPr>
              <w:t xml:space="preserve">Новая предлагаемая редакция </w:t>
            </w:r>
          </w:p>
          <w:p w14:paraId="7337455C" w14:textId="77777777" w:rsidR="0052375C" w:rsidRPr="0052375C" w:rsidRDefault="0052375C" w:rsidP="0052375C">
            <w:pPr>
              <w:keepNext/>
              <w:spacing w:line="36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52375C">
              <w:rPr>
                <w:rFonts w:ascii="Times New Roman" w:hAnsi="Times New Roman" w:cs="Times New Roman"/>
                <w:b/>
                <w:bCs/>
                <w:szCs w:val="21"/>
              </w:rPr>
              <w:t>структурной части устава</w:t>
            </w:r>
          </w:p>
        </w:tc>
      </w:tr>
      <w:tr w:rsidR="0052375C" w:rsidRPr="0052375C" w14:paraId="675828B7" w14:textId="77777777" w:rsidTr="009E32F7">
        <w:trPr>
          <w:trHeight w:val="20"/>
        </w:trPr>
        <w:tc>
          <w:tcPr>
            <w:tcW w:w="5000" w:type="pct"/>
            <w:gridSpan w:val="2"/>
          </w:tcPr>
          <w:p w14:paraId="2DD534D2" w14:textId="77777777" w:rsidR="0052375C" w:rsidRPr="0052375C" w:rsidRDefault="0052375C" w:rsidP="0052375C">
            <w:pPr>
              <w:keepNext/>
              <w:spacing w:line="36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Cs w:val="21"/>
              </w:rPr>
            </w:pPr>
            <w:bookmarkStart w:id="2" w:name="_Toc167099678"/>
            <w:bookmarkStart w:id="3" w:name="_Toc170117048"/>
            <w:bookmarkStart w:id="4" w:name="_Toc183538023"/>
            <w:r w:rsidRPr="0052375C">
              <w:rPr>
                <w:rFonts w:ascii="Times New Roman" w:hAnsi="Times New Roman" w:cs="Times New Roman"/>
                <w:b/>
                <w:bCs/>
                <w:szCs w:val="21"/>
              </w:rPr>
              <w:t>Статья 32. Городская администрация</w:t>
            </w:r>
            <w:bookmarkEnd w:id="2"/>
            <w:bookmarkEnd w:id="3"/>
            <w:bookmarkEnd w:id="4"/>
          </w:p>
        </w:tc>
      </w:tr>
      <w:tr w:rsidR="0052375C" w:rsidRPr="0052375C" w14:paraId="5DB3854D" w14:textId="77777777" w:rsidTr="009E32F7">
        <w:trPr>
          <w:trHeight w:val="20"/>
        </w:trPr>
        <w:tc>
          <w:tcPr>
            <w:tcW w:w="2499" w:type="pct"/>
          </w:tcPr>
          <w:p w14:paraId="3C1ED8CF" w14:textId="77777777" w:rsidR="0052375C" w:rsidRPr="0052375C" w:rsidRDefault="0052375C" w:rsidP="0052375C">
            <w:pPr>
              <w:autoSpaceDE w:val="0"/>
              <w:autoSpaceDN w:val="0"/>
              <w:adjustRightInd w:val="0"/>
              <w:spacing w:line="360" w:lineRule="auto"/>
              <w:ind w:firstLine="313"/>
              <w:jc w:val="both"/>
              <w:rPr>
                <w:rFonts w:ascii="Times New Roman" w:hAnsi="Times New Roman" w:cs="Times New Roman"/>
                <w:szCs w:val="21"/>
              </w:rPr>
            </w:pPr>
            <w:r w:rsidRPr="0052375C">
              <w:rPr>
                <w:rFonts w:ascii="Times New Roman" w:hAnsi="Times New Roman" w:cs="Times New Roman"/>
                <w:szCs w:val="21"/>
              </w:rPr>
              <w:t>6. Руководитель финансового органа муниципального образования назначается на должность из числа лиц, отвечающих квалификационным требованиям, установленным уполномоченным Правительством Российской Федерации федеральным органом исполнительной власти.</w:t>
            </w:r>
          </w:p>
        </w:tc>
        <w:tc>
          <w:tcPr>
            <w:tcW w:w="2501" w:type="pct"/>
          </w:tcPr>
          <w:p w14:paraId="06705F5C" w14:textId="77777777" w:rsidR="0052375C" w:rsidRPr="0052375C" w:rsidRDefault="0052375C" w:rsidP="0052375C">
            <w:pPr>
              <w:spacing w:line="360" w:lineRule="auto"/>
              <w:ind w:firstLine="313"/>
              <w:jc w:val="both"/>
              <w:rPr>
                <w:rFonts w:ascii="Times New Roman" w:hAnsi="Times New Roman" w:cs="Times New Roman"/>
                <w:szCs w:val="21"/>
              </w:rPr>
            </w:pPr>
            <w:r w:rsidRPr="0052375C">
              <w:rPr>
                <w:rFonts w:ascii="Times New Roman" w:hAnsi="Times New Roman" w:cs="Times New Roman"/>
                <w:szCs w:val="21"/>
              </w:rPr>
              <w:t>Признается утратившей силу.</w:t>
            </w:r>
          </w:p>
          <w:p w14:paraId="2006FDF4" w14:textId="77777777" w:rsidR="0052375C" w:rsidRPr="0052375C" w:rsidRDefault="0052375C" w:rsidP="0052375C">
            <w:pPr>
              <w:keepNext/>
              <w:spacing w:line="360" w:lineRule="auto"/>
              <w:ind w:firstLine="313"/>
              <w:jc w:val="both"/>
              <w:outlineLvl w:val="1"/>
              <w:rPr>
                <w:rFonts w:ascii="Times New Roman" w:hAnsi="Times New Roman" w:cs="Times New Roman"/>
                <w:i/>
                <w:szCs w:val="21"/>
              </w:rPr>
            </w:pPr>
          </w:p>
          <w:p w14:paraId="47492F97" w14:textId="77777777" w:rsidR="0052375C" w:rsidRPr="0052375C" w:rsidRDefault="0052375C" w:rsidP="0052375C">
            <w:pPr>
              <w:keepNext/>
              <w:spacing w:line="360" w:lineRule="auto"/>
              <w:ind w:firstLine="313"/>
              <w:jc w:val="both"/>
              <w:outlineLvl w:val="1"/>
              <w:rPr>
                <w:rFonts w:ascii="Times New Roman" w:hAnsi="Times New Roman" w:cs="Times New Roman"/>
                <w:b/>
                <w:bCs/>
                <w:i/>
                <w:szCs w:val="21"/>
              </w:rPr>
            </w:pPr>
            <w:r w:rsidRPr="0052375C">
              <w:rPr>
                <w:rFonts w:ascii="Times New Roman" w:hAnsi="Times New Roman" w:cs="Times New Roman"/>
                <w:i/>
                <w:szCs w:val="21"/>
              </w:rPr>
              <w:t>Дублирование правовых норм в Уставе.  Аналогичная правовая норма будет определена пятым абзацем части 3 статьи 58 Устава.</w:t>
            </w:r>
          </w:p>
        </w:tc>
      </w:tr>
      <w:tr w:rsidR="0052375C" w:rsidRPr="0052375C" w14:paraId="6A6AE3E0" w14:textId="77777777" w:rsidTr="009E32F7">
        <w:trPr>
          <w:trHeight w:val="20"/>
        </w:trPr>
        <w:tc>
          <w:tcPr>
            <w:tcW w:w="5000" w:type="pct"/>
            <w:gridSpan w:val="2"/>
          </w:tcPr>
          <w:p w14:paraId="4B0DC5D2" w14:textId="77777777" w:rsidR="0052375C" w:rsidRPr="0052375C" w:rsidRDefault="0052375C" w:rsidP="0052375C">
            <w:pPr>
              <w:keepNext/>
              <w:spacing w:line="360" w:lineRule="auto"/>
              <w:ind w:firstLine="709"/>
              <w:outlineLvl w:val="4"/>
              <w:rPr>
                <w:rFonts w:ascii="Times New Roman" w:hAnsi="Times New Roman" w:cs="Times New Roman"/>
                <w:b/>
                <w:szCs w:val="21"/>
              </w:rPr>
            </w:pPr>
            <w:bookmarkStart w:id="5" w:name="_Toc167099693"/>
            <w:bookmarkStart w:id="6" w:name="_Toc170117063"/>
            <w:bookmarkStart w:id="7" w:name="_Toc183538036"/>
            <w:r w:rsidRPr="0052375C">
              <w:rPr>
                <w:rFonts w:ascii="Times New Roman" w:hAnsi="Times New Roman" w:cs="Times New Roman"/>
                <w:b/>
                <w:szCs w:val="21"/>
              </w:rPr>
              <w:t>Статья 43. Муниципальные правовые акты муниципального образования</w:t>
            </w:r>
            <w:bookmarkEnd w:id="5"/>
            <w:bookmarkEnd w:id="6"/>
            <w:bookmarkEnd w:id="7"/>
          </w:p>
        </w:tc>
      </w:tr>
      <w:tr w:rsidR="0052375C" w:rsidRPr="0052375C" w14:paraId="1D0FDFAF" w14:textId="77777777" w:rsidTr="009E32F7">
        <w:trPr>
          <w:trHeight w:val="20"/>
        </w:trPr>
        <w:tc>
          <w:tcPr>
            <w:tcW w:w="2499" w:type="pct"/>
          </w:tcPr>
          <w:p w14:paraId="21B4F95E" w14:textId="77777777" w:rsidR="0052375C" w:rsidRPr="0052375C" w:rsidRDefault="0052375C" w:rsidP="0052375C">
            <w:pPr>
              <w:spacing w:line="360" w:lineRule="auto"/>
              <w:ind w:firstLine="313"/>
              <w:jc w:val="both"/>
              <w:rPr>
                <w:rFonts w:ascii="Times New Roman" w:hAnsi="Times New Roman" w:cs="Times New Roman"/>
                <w:szCs w:val="21"/>
              </w:rPr>
            </w:pPr>
            <w:r w:rsidRPr="0052375C">
              <w:rPr>
                <w:rFonts w:ascii="Times New Roman" w:hAnsi="Times New Roman" w:cs="Times New Roman"/>
                <w:szCs w:val="21"/>
              </w:rPr>
              <w:t>2. Систему муниципальных правовых актов муниципального образования образуют:</w:t>
            </w:r>
          </w:p>
          <w:p w14:paraId="36CF61B1" w14:textId="77777777" w:rsidR="0052375C" w:rsidRPr="0052375C" w:rsidRDefault="0052375C" w:rsidP="0052375C">
            <w:pPr>
              <w:spacing w:line="360" w:lineRule="auto"/>
              <w:ind w:firstLine="313"/>
              <w:jc w:val="both"/>
              <w:rPr>
                <w:rFonts w:ascii="Times New Roman" w:hAnsi="Times New Roman" w:cs="Times New Roman"/>
                <w:szCs w:val="21"/>
              </w:rPr>
            </w:pPr>
            <w:r w:rsidRPr="0052375C">
              <w:rPr>
                <w:rFonts w:ascii="Times New Roman" w:hAnsi="Times New Roman" w:cs="Times New Roman"/>
                <w:szCs w:val="21"/>
              </w:rPr>
              <w:t>- Устав муниципального образования, решения, принимаемые на местном референдуме;</w:t>
            </w:r>
          </w:p>
          <w:p w14:paraId="4CE39546" w14:textId="77777777" w:rsidR="0052375C" w:rsidRPr="0052375C" w:rsidRDefault="0052375C" w:rsidP="0052375C">
            <w:pPr>
              <w:spacing w:line="360" w:lineRule="auto"/>
              <w:ind w:firstLine="313"/>
              <w:jc w:val="both"/>
              <w:rPr>
                <w:rFonts w:ascii="Times New Roman" w:hAnsi="Times New Roman" w:cs="Times New Roman"/>
                <w:szCs w:val="21"/>
              </w:rPr>
            </w:pPr>
            <w:r w:rsidRPr="0052375C">
              <w:rPr>
                <w:rFonts w:ascii="Times New Roman" w:hAnsi="Times New Roman" w:cs="Times New Roman"/>
                <w:szCs w:val="21"/>
              </w:rPr>
              <w:t>- решения городского Совета депутатов;</w:t>
            </w:r>
          </w:p>
          <w:p w14:paraId="51E26D54" w14:textId="77777777" w:rsidR="0052375C" w:rsidRPr="0052375C" w:rsidRDefault="0052375C" w:rsidP="0052375C">
            <w:pPr>
              <w:spacing w:line="360" w:lineRule="auto"/>
              <w:ind w:firstLine="313"/>
              <w:jc w:val="both"/>
              <w:rPr>
                <w:rFonts w:ascii="Times New Roman" w:hAnsi="Times New Roman" w:cs="Times New Roman"/>
                <w:szCs w:val="21"/>
              </w:rPr>
            </w:pPr>
            <w:r w:rsidRPr="0052375C">
              <w:rPr>
                <w:rFonts w:ascii="Times New Roman" w:hAnsi="Times New Roman" w:cs="Times New Roman"/>
                <w:szCs w:val="21"/>
              </w:rPr>
              <w:lastRenderedPageBreak/>
              <w:t>- постановления и распоряжения председателя городского Совета депутатов;</w:t>
            </w:r>
          </w:p>
          <w:p w14:paraId="7689139E" w14:textId="77777777" w:rsidR="0052375C" w:rsidRPr="0052375C" w:rsidRDefault="0052375C" w:rsidP="0052375C">
            <w:pPr>
              <w:spacing w:line="360" w:lineRule="auto"/>
              <w:ind w:firstLine="313"/>
              <w:jc w:val="both"/>
              <w:rPr>
                <w:rFonts w:ascii="Times New Roman" w:hAnsi="Times New Roman" w:cs="Times New Roman"/>
                <w:szCs w:val="21"/>
              </w:rPr>
            </w:pPr>
            <w:r w:rsidRPr="0052375C">
              <w:rPr>
                <w:rFonts w:ascii="Times New Roman" w:hAnsi="Times New Roman" w:cs="Times New Roman"/>
                <w:szCs w:val="21"/>
              </w:rPr>
              <w:t>- постановления и распоряжения главы города;</w:t>
            </w:r>
          </w:p>
          <w:p w14:paraId="03C28804" w14:textId="77777777" w:rsidR="0052375C" w:rsidRPr="0052375C" w:rsidRDefault="0052375C" w:rsidP="0052375C">
            <w:pPr>
              <w:spacing w:line="360" w:lineRule="auto"/>
              <w:ind w:firstLine="313"/>
              <w:jc w:val="both"/>
              <w:rPr>
                <w:rFonts w:ascii="Times New Roman" w:hAnsi="Times New Roman" w:cs="Times New Roman"/>
                <w:szCs w:val="21"/>
              </w:rPr>
            </w:pPr>
            <w:r w:rsidRPr="0052375C">
              <w:rPr>
                <w:rFonts w:ascii="Times New Roman" w:hAnsi="Times New Roman" w:cs="Times New Roman"/>
                <w:szCs w:val="21"/>
              </w:rPr>
              <w:t>- постановления и распоряжения городской администрации.</w:t>
            </w:r>
          </w:p>
        </w:tc>
        <w:tc>
          <w:tcPr>
            <w:tcW w:w="2501" w:type="pct"/>
          </w:tcPr>
          <w:p w14:paraId="58E8BF6B" w14:textId="77777777" w:rsidR="0052375C" w:rsidRPr="0052375C" w:rsidRDefault="0052375C" w:rsidP="0052375C">
            <w:pPr>
              <w:spacing w:line="360" w:lineRule="auto"/>
              <w:ind w:firstLine="313"/>
              <w:jc w:val="both"/>
              <w:rPr>
                <w:rFonts w:ascii="Times New Roman" w:hAnsi="Times New Roman" w:cs="Times New Roman"/>
                <w:szCs w:val="21"/>
              </w:rPr>
            </w:pPr>
            <w:r w:rsidRPr="0052375C">
              <w:rPr>
                <w:rFonts w:ascii="Times New Roman" w:hAnsi="Times New Roman" w:cs="Times New Roman"/>
                <w:szCs w:val="21"/>
              </w:rPr>
              <w:lastRenderedPageBreak/>
              <w:t>2. Систему муниципальных правовых актов муниципального образования образуют:</w:t>
            </w:r>
          </w:p>
          <w:p w14:paraId="74044E06" w14:textId="77777777" w:rsidR="0052375C" w:rsidRPr="0052375C" w:rsidRDefault="0052375C" w:rsidP="0052375C">
            <w:pPr>
              <w:spacing w:line="360" w:lineRule="auto"/>
              <w:ind w:firstLine="313"/>
              <w:jc w:val="both"/>
              <w:rPr>
                <w:rFonts w:ascii="Times New Roman" w:hAnsi="Times New Roman" w:cs="Times New Roman"/>
                <w:szCs w:val="21"/>
              </w:rPr>
            </w:pPr>
            <w:r w:rsidRPr="0052375C">
              <w:rPr>
                <w:rFonts w:ascii="Times New Roman" w:hAnsi="Times New Roman" w:cs="Times New Roman"/>
                <w:szCs w:val="21"/>
              </w:rPr>
              <w:t>- Устав муниципального образования, решения, принимаемые на местном референдуме;</w:t>
            </w:r>
          </w:p>
          <w:p w14:paraId="64323A6F" w14:textId="77777777" w:rsidR="0052375C" w:rsidRPr="0052375C" w:rsidRDefault="0052375C" w:rsidP="0052375C">
            <w:pPr>
              <w:spacing w:line="360" w:lineRule="auto"/>
              <w:ind w:firstLine="313"/>
              <w:jc w:val="both"/>
              <w:rPr>
                <w:rFonts w:ascii="Times New Roman" w:hAnsi="Times New Roman" w:cs="Times New Roman"/>
                <w:szCs w:val="21"/>
              </w:rPr>
            </w:pPr>
            <w:r w:rsidRPr="0052375C">
              <w:rPr>
                <w:rFonts w:ascii="Times New Roman" w:hAnsi="Times New Roman" w:cs="Times New Roman"/>
                <w:szCs w:val="21"/>
              </w:rPr>
              <w:t>- решения городского Совета депутатов;</w:t>
            </w:r>
          </w:p>
          <w:p w14:paraId="75F890B5" w14:textId="77777777" w:rsidR="0052375C" w:rsidRPr="0052375C" w:rsidRDefault="0052375C" w:rsidP="0052375C">
            <w:pPr>
              <w:spacing w:line="360" w:lineRule="auto"/>
              <w:ind w:firstLine="313"/>
              <w:jc w:val="both"/>
              <w:rPr>
                <w:rFonts w:ascii="Times New Roman" w:hAnsi="Times New Roman" w:cs="Times New Roman"/>
                <w:szCs w:val="21"/>
              </w:rPr>
            </w:pPr>
            <w:r w:rsidRPr="0052375C">
              <w:rPr>
                <w:rFonts w:ascii="Times New Roman" w:hAnsi="Times New Roman" w:cs="Times New Roman"/>
                <w:szCs w:val="21"/>
              </w:rPr>
              <w:lastRenderedPageBreak/>
              <w:t>- постановления и распоряжения председателя городского Совета депутатов;</w:t>
            </w:r>
          </w:p>
          <w:p w14:paraId="5BD46E88" w14:textId="77777777" w:rsidR="0052375C" w:rsidRPr="0052375C" w:rsidRDefault="0052375C" w:rsidP="0052375C">
            <w:pPr>
              <w:spacing w:line="360" w:lineRule="auto"/>
              <w:ind w:firstLine="313"/>
              <w:jc w:val="both"/>
              <w:rPr>
                <w:rFonts w:ascii="Times New Roman" w:hAnsi="Times New Roman" w:cs="Times New Roman"/>
                <w:szCs w:val="21"/>
              </w:rPr>
            </w:pPr>
            <w:r w:rsidRPr="0052375C">
              <w:rPr>
                <w:rFonts w:ascii="Times New Roman" w:hAnsi="Times New Roman" w:cs="Times New Roman"/>
                <w:szCs w:val="21"/>
              </w:rPr>
              <w:t>- постановления и распоряжения главы города;</w:t>
            </w:r>
          </w:p>
          <w:p w14:paraId="7FA13E21" w14:textId="77777777" w:rsidR="0052375C" w:rsidRPr="0052375C" w:rsidRDefault="0052375C" w:rsidP="0052375C">
            <w:pPr>
              <w:autoSpaceDE w:val="0"/>
              <w:autoSpaceDN w:val="0"/>
              <w:adjustRightInd w:val="0"/>
              <w:spacing w:line="360" w:lineRule="auto"/>
              <w:ind w:firstLine="313"/>
              <w:jc w:val="both"/>
              <w:rPr>
                <w:rFonts w:ascii="Times New Roman" w:hAnsi="Times New Roman" w:cs="Times New Roman"/>
                <w:szCs w:val="21"/>
              </w:rPr>
            </w:pPr>
            <w:r w:rsidRPr="0052375C">
              <w:rPr>
                <w:rFonts w:ascii="Times New Roman" w:hAnsi="Times New Roman" w:cs="Times New Roman"/>
                <w:szCs w:val="21"/>
              </w:rPr>
              <w:t>- постановления и распоряжения городской администрации;</w:t>
            </w:r>
          </w:p>
          <w:p w14:paraId="67D97950" w14:textId="77777777" w:rsidR="0052375C" w:rsidRPr="0052375C" w:rsidRDefault="0052375C" w:rsidP="0052375C">
            <w:pPr>
              <w:autoSpaceDE w:val="0"/>
              <w:autoSpaceDN w:val="0"/>
              <w:adjustRightInd w:val="0"/>
              <w:spacing w:line="360" w:lineRule="auto"/>
              <w:ind w:firstLine="313"/>
              <w:jc w:val="both"/>
              <w:rPr>
                <w:rFonts w:ascii="Times New Roman" w:hAnsi="Times New Roman" w:cs="Times New Roman"/>
                <w:i/>
                <w:szCs w:val="21"/>
              </w:rPr>
            </w:pPr>
            <w:r w:rsidRPr="0052375C">
              <w:rPr>
                <w:rFonts w:ascii="Times New Roman" w:hAnsi="Times New Roman" w:cs="Times New Roman"/>
                <w:i/>
                <w:szCs w:val="21"/>
              </w:rPr>
              <w:t>- приказы руководителя финансового органа.</w:t>
            </w:r>
          </w:p>
        </w:tc>
      </w:tr>
      <w:tr w:rsidR="0052375C" w:rsidRPr="0052375C" w14:paraId="2DBB6362" w14:textId="77777777" w:rsidTr="009E32F7">
        <w:trPr>
          <w:trHeight w:val="20"/>
        </w:trPr>
        <w:tc>
          <w:tcPr>
            <w:tcW w:w="5000" w:type="pct"/>
            <w:gridSpan w:val="2"/>
          </w:tcPr>
          <w:p w14:paraId="05050C74" w14:textId="77777777" w:rsidR="0052375C" w:rsidRPr="0052375C" w:rsidRDefault="0052375C" w:rsidP="0052375C">
            <w:pPr>
              <w:keepNext/>
              <w:spacing w:line="360" w:lineRule="auto"/>
              <w:ind w:firstLine="709"/>
              <w:jc w:val="center"/>
              <w:outlineLvl w:val="5"/>
              <w:rPr>
                <w:rFonts w:ascii="Times New Roman" w:hAnsi="Times New Roman" w:cs="Times New Roman"/>
                <w:b/>
                <w:bCs/>
                <w:szCs w:val="21"/>
              </w:rPr>
            </w:pPr>
            <w:bookmarkStart w:id="8" w:name="_Toc167099712"/>
            <w:bookmarkStart w:id="9" w:name="_Toc170117082"/>
            <w:bookmarkStart w:id="10" w:name="_Toc183538053"/>
            <w:r w:rsidRPr="0052375C">
              <w:rPr>
                <w:rFonts w:ascii="Times New Roman" w:hAnsi="Times New Roman" w:cs="Times New Roman"/>
                <w:b/>
                <w:bCs/>
                <w:szCs w:val="21"/>
              </w:rPr>
              <w:lastRenderedPageBreak/>
              <w:t>Статья 58. Местный бюджет</w:t>
            </w:r>
            <w:bookmarkEnd w:id="8"/>
            <w:bookmarkEnd w:id="9"/>
            <w:bookmarkEnd w:id="10"/>
          </w:p>
        </w:tc>
      </w:tr>
      <w:tr w:rsidR="0052375C" w:rsidRPr="0052375C" w14:paraId="65894663" w14:textId="77777777" w:rsidTr="009E32F7">
        <w:trPr>
          <w:trHeight w:val="20"/>
        </w:trPr>
        <w:tc>
          <w:tcPr>
            <w:tcW w:w="2499" w:type="pct"/>
          </w:tcPr>
          <w:p w14:paraId="08E064A5" w14:textId="77777777" w:rsidR="0052375C" w:rsidRPr="0052375C" w:rsidRDefault="0052375C" w:rsidP="0052375C">
            <w:pPr>
              <w:tabs>
                <w:tab w:val="left" w:pos="9781"/>
              </w:tabs>
              <w:autoSpaceDE w:val="0"/>
              <w:autoSpaceDN w:val="0"/>
              <w:adjustRightInd w:val="0"/>
              <w:spacing w:line="360" w:lineRule="auto"/>
              <w:ind w:right="-1" w:firstLine="313"/>
              <w:jc w:val="both"/>
              <w:rPr>
                <w:rFonts w:ascii="Times New Roman" w:hAnsi="Times New Roman" w:cs="Times New Roman"/>
                <w:szCs w:val="21"/>
              </w:rPr>
            </w:pPr>
            <w:r w:rsidRPr="0052375C">
              <w:rPr>
                <w:rFonts w:ascii="Times New Roman" w:hAnsi="Times New Roman" w:cs="Times New Roman"/>
                <w:szCs w:val="21"/>
              </w:rPr>
              <w:t xml:space="preserve">3. Составление и рассмотрение проекта местного бюджета, утверждение и исполнение местного бюджета, осуществление контроля за его исполнением, составление и утверждение отчета об исполнении местного бюджета осуществляются самостоятельно с соблюдением требований, установленных Бюджетным </w:t>
            </w:r>
            <w:hyperlink r:id="rId9" w:history="1">
              <w:r w:rsidRPr="0052375C">
                <w:rPr>
                  <w:rFonts w:ascii="Times New Roman" w:hAnsi="Times New Roman" w:cs="Times New Roman"/>
                  <w:szCs w:val="21"/>
                </w:rPr>
                <w:t>кодексом</w:t>
              </w:r>
            </w:hyperlink>
            <w:r w:rsidRPr="0052375C">
              <w:rPr>
                <w:rFonts w:ascii="Times New Roman" w:hAnsi="Times New Roman" w:cs="Times New Roman"/>
                <w:szCs w:val="21"/>
              </w:rPr>
              <w:t xml:space="preserve"> Российской Федерации.</w:t>
            </w:r>
          </w:p>
        </w:tc>
        <w:tc>
          <w:tcPr>
            <w:tcW w:w="2501" w:type="pct"/>
          </w:tcPr>
          <w:p w14:paraId="2381D0B4" w14:textId="77777777" w:rsidR="0052375C" w:rsidRPr="0052375C" w:rsidRDefault="0052375C" w:rsidP="0052375C">
            <w:pPr>
              <w:spacing w:line="360" w:lineRule="auto"/>
              <w:ind w:firstLine="313"/>
              <w:jc w:val="both"/>
              <w:rPr>
                <w:rFonts w:ascii="Times New Roman" w:hAnsi="Times New Roman" w:cs="Times New Roman"/>
                <w:szCs w:val="21"/>
              </w:rPr>
            </w:pPr>
            <w:r w:rsidRPr="0052375C">
              <w:rPr>
                <w:rFonts w:ascii="Times New Roman" w:hAnsi="Times New Roman" w:cs="Times New Roman"/>
                <w:szCs w:val="21"/>
              </w:rPr>
              <w:t xml:space="preserve">3. Составление и рассмотрение проекта местного бюджета, утверждение и исполнение местного бюджета, осуществление контроля за его исполнением, составление и утверждение отчета об исполнении местного бюджета осуществляются самостоятельно с соблюдением требований, установленных Бюджетным </w:t>
            </w:r>
            <w:hyperlink r:id="rId10" w:history="1">
              <w:r w:rsidRPr="0052375C">
                <w:rPr>
                  <w:rFonts w:ascii="Times New Roman" w:hAnsi="Times New Roman" w:cs="Times New Roman"/>
                  <w:szCs w:val="21"/>
                </w:rPr>
                <w:t>кодексом</w:t>
              </w:r>
            </w:hyperlink>
            <w:r w:rsidRPr="0052375C">
              <w:rPr>
                <w:rFonts w:ascii="Times New Roman" w:hAnsi="Times New Roman" w:cs="Times New Roman"/>
                <w:szCs w:val="21"/>
              </w:rPr>
              <w:t xml:space="preserve"> Российской Федерации.</w:t>
            </w:r>
          </w:p>
          <w:p w14:paraId="46305D29" w14:textId="77777777" w:rsidR="0052375C" w:rsidRPr="0052375C" w:rsidRDefault="0052375C" w:rsidP="0052375C">
            <w:pPr>
              <w:autoSpaceDE w:val="0"/>
              <w:autoSpaceDN w:val="0"/>
              <w:adjustRightInd w:val="0"/>
              <w:spacing w:line="360" w:lineRule="auto"/>
              <w:ind w:firstLine="313"/>
              <w:jc w:val="both"/>
              <w:rPr>
                <w:rFonts w:ascii="Times New Roman" w:hAnsi="Times New Roman" w:cs="Times New Roman"/>
                <w:i/>
                <w:szCs w:val="21"/>
              </w:rPr>
            </w:pPr>
            <w:r w:rsidRPr="0052375C">
              <w:rPr>
                <w:rFonts w:ascii="Times New Roman" w:hAnsi="Times New Roman" w:cs="Times New Roman"/>
                <w:i/>
                <w:szCs w:val="21"/>
              </w:rPr>
              <w:t>Составление и организацию исполнения местного бюджета осуществляет финансовый орган муниципального образования.</w:t>
            </w:r>
          </w:p>
          <w:p w14:paraId="4872CA95" w14:textId="77777777" w:rsidR="0052375C" w:rsidRPr="0052375C" w:rsidRDefault="0052375C" w:rsidP="0052375C">
            <w:pPr>
              <w:spacing w:line="360" w:lineRule="auto"/>
              <w:ind w:firstLine="313"/>
              <w:jc w:val="both"/>
              <w:rPr>
                <w:rFonts w:ascii="Times New Roman" w:hAnsi="Times New Roman" w:cs="Times New Roman"/>
                <w:i/>
                <w:szCs w:val="21"/>
              </w:rPr>
            </w:pPr>
            <w:r w:rsidRPr="0052375C">
              <w:rPr>
                <w:rFonts w:ascii="Times New Roman" w:hAnsi="Times New Roman" w:cs="Times New Roman"/>
                <w:i/>
                <w:szCs w:val="21"/>
              </w:rPr>
              <w:t xml:space="preserve">Полномочия финансового органа муниципального образования исполняет городская администрация.  </w:t>
            </w:r>
          </w:p>
          <w:p w14:paraId="76D2840D" w14:textId="77777777" w:rsidR="0052375C" w:rsidRPr="0052375C" w:rsidRDefault="0052375C" w:rsidP="0052375C">
            <w:pPr>
              <w:spacing w:line="360" w:lineRule="auto"/>
              <w:ind w:firstLine="313"/>
              <w:jc w:val="both"/>
              <w:rPr>
                <w:rFonts w:ascii="Times New Roman" w:hAnsi="Times New Roman" w:cs="Times New Roman"/>
                <w:i/>
                <w:szCs w:val="21"/>
              </w:rPr>
            </w:pPr>
            <w:r w:rsidRPr="0052375C">
              <w:rPr>
                <w:rFonts w:ascii="Times New Roman" w:hAnsi="Times New Roman" w:cs="Times New Roman"/>
                <w:i/>
                <w:szCs w:val="21"/>
              </w:rPr>
              <w:t>Порядок деятельности финансового органа муниципального образования регламентируются Положением о финансовом органе, утверждаемым главой города.</w:t>
            </w:r>
          </w:p>
          <w:p w14:paraId="0520E355" w14:textId="77777777" w:rsidR="0052375C" w:rsidRPr="0052375C" w:rsidRDefault="0052375C" w:rsidP="0052375C">
            <w:pPr>
              <w:spacing w:line="360" w:lineRule="auto"/>
              <w:ind w:firstLine="313"/>
              <w:jc w:val="both"/>
              <w:rPr>
                <w:rFonts w:ascii="Times New Roman" w:hAnsi="Times New Roman" w:cs="Times New Roman"/>
                <w:i/>
                <w:szCs w:val="21"/>
              </w:rPr>
            </w:pPr>
            <w:r w:rsidRPr="0052375C">
              <w:rPr>
                <w:rFonts w:ascii="Times New Roman" w:hAnsi="Times New Roman" w:cs="Times New Roman"/>
                <w:i/>
                <w:szCs w:val="21"/>
              </w:rPr>
              <w:t>Руководитель финансового органа муниципального образования назначается на должность из числа лиц, отвечающих квалификационным требованиям, установленным уполномоченным Правительством Российской Федерации федеральным органом исполнительной власти.</w:t>
            </w:r>
          </w:p>
          <w:p w14:paraId="59BDEA0D" w14:textId="77777777" w:rsidR="0052375C" w:rsidRPr="0052375C" w:rsidRDefault="0052375C" w:rsidP="0052375C">
            <w:pPr>
              <w:spacing w:line="360" w:lineRule="auto"/>
              <w:ind w:firstLine="313"/>
              <w:jc w:val="both"/>
              <w:rPr>
                <w:rFonts w:ascii="Times New Roman" w:hAnsi="Times New Roman" w:cs="Times New Roman"/>
                <w:i/>
                <w:szCs w:val="21"/>
              </w:rPr>
            </w:pPr>
            <w:r w:rsidRPr="0052375C">
              <w:rPr>
                <w:rFonts w:ascii="Times New Roman" w:hAnsi="Times New Roman" w:cs="Times New Roman"/>
                <w:i/>
                <w:szCs w:val="21"/>
              </w:rPr>
              <w:t xml:space="preserve">Руководитель финансового органа муниципального образования назначается на </w:t>
            </w:r>
            <w:r w:rsidRPr="0052375C">
              <w:rPr>
                <w:rFonts w:ascii="Times New Roman" w:hAnsi="Times New Roman" w:cs="Times New Roman"/>
                <w:i/>
                <w:szCs w:val="21"/>
              </w:rPr>
              <w:lastRenderedPageBreak/>
              <w:t>должность и освобождается от должности главой города.</w:t>
            </w:r>
          </w:p>
          <w:p w14:paraId="65C8DB13" w14:textId="77777777" w:rsidR="0052375C" w:rsidRPr="0052375C" w:rsidRDefault="0052375C" w:rsidP="0052375C">
            <w:pPr>
              <w:spacing w:line="360" w:lineRule="auto"/>
              <w:ind w:firstLine="313"/>
              <w:jc w:val="both"/>
              <w:rPr>
                <w:rFonts w:ascii="Times New Roman" w:hAnsi="Times New Roman" w:cs="Times New Roman"/>
                <w:i/>
                <w:szCs w:val="21"/>
              </w:rPr>
            </w:pPr>
            <w:r w:rsidRPr="0052375C">
              <w:rPr>
                <w:rFonts w:ascii="Times New Roman" w:hAnsi="Times New Roman" w:cs="Times New Roman"/>
                <w:i/>
                <w:szCs w:val="21"/>
              </w:rPr>
              <w:t>Руководитель финансового органа муниципального образования в пределах своей компетенции издает приказы.</w:t>
            </w:r>
          </w:p>
        </w:tc>
      </w:tr>
      <w:tr w:rsidR="0052375C" w:rsidRPr="0052375C" w14:paraId="1F9D8E2E" w14:textId="77777777" w:rsidTr="009E32F7">
        <w:trPr>
          <w:trHeight w:val="20"/>
        </w:trPr>
        <w:tc>
          <w:tcPr>
            <w:tcW w:w="2499" w:type="pct"/>
          </w:tcPr>
          <w:p w14:paraId="5E5E1FAD" w14:textId="77777777" w:rsidR="0052375C" w:rsidRPr="0052375C" w:rsidRDefault="0052375C" w:rsidP="0052375C">
            <w:pPr>
              <w:tabs>
                <w:tab w:val="left" w:pos="9781"/>
              </w:tabs>
              <w:spacing w:line="360" w:lineRule="auto"/>
              <w:ind w:right="-1" w:firstLine="313"/>
              <w:jc w:val="both"/>
              <w:rPr>
                <w:rFonts w:ascii="Times New Roman" w:hAnsi="Times New Roman" w:cs="Times New Roman"/>
                <w:szCs w:val="21"/>
              </w:rPr>
            </w:pPr>
            <w:r w:rsidRPr="0052375C">
              <w:rPr>
                <w:rFonts w:ascii="Times New Roman" w:hAnsi="Times New Roman" w:cs="Times New Roman"/>
                <w:szCs w:val="21"/>
              </w:rPr>
              <w:lastRenderedPageBreak/>
              <w:t>5. Территориальные органы федерального органа исполнительной власти, уполномоченного по контролю и надзору в области налогов и сборов, предоставляют финансовым органам муниципальных образований информацию о начислении и об уплате налогов и сборов, подлежащих зачислению в бюджеты соответствующих муниципальных образований, в порядке, установленном Правительством Российской Федерации.</w:t>
            </w:r>
          </w:p>
        </w:tc>
        <w:tc>
          <w:tcPr>
            <w:tcW w:w="2501" w:type="pct"/>
          </w:tcPr>
          <w:p w14:paraId="5BF21646" w14:textId="77777777" w:rsidR="0052375C" w:rsidRPr="0052375C" w:rsidRDefault="0052375C" w:rsidP="0052375C">
            <w:pPr>
              <w:spacing w:line="360" w:lineRule="auto"/>
              <w:ind w:firstLine="313"/>
              <w:rPr>
                <w:rFonts w:ascii="Times New Roman" w:hAnsi="Times New Roman" w:cs="Times New Roman"/>
                <w:szCs w:val="21"/>
              </w:rPr>
            </w:pPr>
            <w:r w:rsidRPr="0052375C">
              <w:rPr>
                <w:rFonts w:ascii="Times New Roman" w:hAnsi="Times New Roman" w:cs="Times New Roman"/>
                <w:szCs w:val="21"/>
              </w:rPr>
              <w:t>Признается утратившей силу.</w:t>
            </w:r>
          </w:p>
          <w:p w14:paraId="714D60E1" w14:textId="77777777" w:rsidR="0052375C" w:rsidRPr="0052375C" w:rsidRDefault="0052375C" w:rsidP="0052375C">
            <w:pPr>
              <w:spacing w:line="360" w:lineRule="auto"/>
              <w:ind w:firstLine="313"/>
              <w:rPr>
                <w:rFonts w:ascii="Times New Roman" w:hAnsi="Times New Roman" w:cs="Times New Roman"/>
                <w:szCs w:val="21"/>
              </w:rPr>
            </w:pPr>
          </w:p>
          <w:p w14:paraId="408A95B1" w14:textId="77777777" w:rsidR="0052375C" w:rsidRPr="0052375C" w:rsidRDefault="0052375C" w:rsidP="0052375C">
            <w:pPr>
              <w:spacing w:line="360" w:lineRule="auto"/>
              <w:ind w:firstLine="313"/>
              <w:rPr>
                <w:rFonts w:ascii="Times New Roman" w:hAnsi="Times New Roman" w:cs="Times New Roman"/>
                <w:i/>
                <w:szCs w:val="21"/>
              </w:rPr>
            </w:pPr>
            <w:r w:rsidRPr="0052375C">
              <w:rPr>
                <w:rFonts w:ascii="Times New Roman" w:hAnsi="Times New Roman" w:cs="Times New Roman"/>
                <w:i/>
                <w:szCs w:val="21"/>
              </w:rPr>
              <w:t>Дублирование правовых норм в Уставе.  Аналогичная правовая норма определена частью 4 статьи 60.1 Устава.</w:t>
            </w:r>
          </w:p>
        </w:tc>
      </w:tr>
      <w:tr w:rsidR="0052375C" w:rsidRPr="0052375C" w14:paraId="728E7F1D" w14:textId="77777777" w:rsidTr="009E32F7">
        <w:trPr>
          <w:trHeight w:val="20"/>
        </w:trPr>
        <w:tc>
          <w:tcPr>
            <w:tcW w:w="5000" w:type="pct"/>
            <w:gridSpan w:val="2"/>
          </w:tcPr>
          <w:p w14:paraId="7A643D3E" w14:textId="77777777" w:rsidR="0052375C" w:rsidRPr="0052375C" w:rsidRDefault="0052375C" w:rsidP="0052375C">
            <w:pPr>
              <w:spacing w:line="360" w:lineRule="auto"/>
              <w:ind w:firstLine="313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bookmarkStart w:id="11" w:name="_Toc183538056"/>
            <w:r w:rsidRPr="0052375C">
              <w:rPr>
                <w:rFonts w:ascii="Times New Roman" w:hAnsi="Times New Roman" w:cs="Times New Roman"/>
                <w:b/>
                <w:szCs w:val="21"/>
              </w:rPr>
              <w:t>Статья 60.1. Исполнение местного бюджета</w:t>
            </w:r>
            <w:bookmarkEnd w:id="11"/>
          </w:p>
        </w:tc>
      </w:tr>
      <w:tr w:rsidR="0052375C" w:rsidRPr="0052375C" w14:paraId="714A918C" w14:textId="77777777" w:rsidTr="009E32F7">
        <w:trPr>
          <w:trHeight w:val="20"/>
        </w:trPr>
        <w:tc>
          <w:tcPr>
            <w:tcW w:w="2499" w:type="pct"/>
          </w:tcPr>
          <w:p w14:paraId="5FAF64A8" w14:textId="77777777" w:rsidR="0052375C" w:rsidRPr="0052375C" w:rsidRDefault="0052375C" w:rsidP="0052375C">
            <w:pPr>
              <w:autoSpaceDE w:val="0"/>
              <w:autoSpaceDN w:val="0"/>
              <w:adjustRightInd w:val="0"/>
              <w:spacing w:line="360" w:lineRule="auto"/>
              <w:ind w:firstLine="313"/>
              <w:jc w:val="both"/>
              <w:rPr>
                <w:rFonts w:ascii="Times New Roman" w:hAnsi="Times New Roman" w:cs="Times New Roman"/>
                <w:szCs w:val="21"/>
              </w:rPr>
            </w:pPr>
            <w:r w:rsidRPr="0052375C">
              <w:rPr>
                <w:rFonts w:ascii="Times New Roman" w:hAnsi="Times New Roman" w:cs="Times New Roman"/>
                <w:szCs w:val="21"/>
              </w:rPr>
              <w:t>2. Руководитель финансового органа городской администрации назначается на должность из числа лиц, отвечающих квалификационным требованиям, установленным уполномоченным Правительством Российской Федерации федеральным органом исполнительной власти.</w:t>
            </w:r>
          </w:p>
        </w:tc>
        <w:tc>
          <w:tcPr>
            <w:tcW w:w="2501" w:type="pct"/>
          </w:tcPr>
          <w:p w14:paraId="66B57B3D" w14:textId="77777777" w:rsidR="0052375C" w:rsidRPr="0052375C" w:rsidRDefault="0052375C" w:rsidP="0052375C">
            <w:pPr>
              <w:spacing w:line="360" w:lineRule="auto"/>
              <w:ind w:firstLine="313"/>
              <w:rPr>
                <w:rFonts w:ascii="Times New Roman" w:hAnsi="Times New Roman" w:cs="Times New Roman"/>
                <w:szCs w:val="21"/>
              </w:rPr>
            </w:pPr>
            <w:r w:rsidRPr="0052375C">
              <w:rPr>
                <w:rFonts w:ascii="Times New Roman" w:hAnsi="Times New Roman" w:cs="Times New Roman"/>
                <w:szCs w:val="21"/>
              </w:rPr>
              <w:t>Признается утратившей силу.</w:t>
            </w:r>
          </w:p>
          <w:p w14:paraId="5B45B6D0" w14:textId="77777777" w:rsidR="0052375C" w:rsidRPr="0052375C" w:rsidRDefault="0052375C" w:rsidP="0052375C">
            <w:pPr>
              <w:spacing w:line="360" w:lineRule="auto"/>
              <w:ind w:firstLine="313"/>
              <w:rPr>
                <w:rFonts w:ascii="Times New Roman" w:hAnsi="Times New Roman" w:cs="Times New Roman"/>
                <w:szCs w:val="21"/>
              </w:rPr>
            </w:pPr>
          </w:p>
          <w:p w14:paraId="1C8339BC" w14:textId="77777777" w:rsidR="0052375C" w:rsidRPr="0052375C" w:rsidRDefault="0052375C" w:rsidP="0052375C">
            <w:pPr>
              <w:spacing w:line="360" w:lineRule="auto"/>
              <w:ind w:firstLine="313"/>
              <w:rPr>
                <w:rFonts w:ascii="Times New Roman" w:hAnsi="Times New Roman" w:cs="Times New Roman"/>
                <w:i/>
                <w:szCs w:val="21"/>
              </w:rPr>
            </w:pPr>
            <w:r w:rsidRPr="0052375C">
              <w:rPr>
                <w:rFonts w:ascii="Times New Roman" w:hAnsi="Times New Roman" w:cs="Times New Roman"/>
                <w:i/>
                <w:szCs w:val="21"/>
              </w:rPr>
              <w:t>Дублирование правовых норм в Уставе.  Аналогичная правовая норма будет определена пятым абзацем части 3 статьи 58 Устава.</w:t>
            </w:r>
          </w:p>
        </w:tc>
      </w:tr>
    </w:tbl>
    <w:p w14:paraId="54BEA729" w14:textId="77777777" w:rsidR="00A45915" w:rsidRPr="00256F9F" w:rsidRDefault="00A45915" w:rsidP="00A45915">
      <w:pPr>
        <w:pStyle w:val="a7"/>
        <w:spacing w:line="360" w:lineRule="auto"/>
        <w:jc w:val="center"/>
        <w:rPr>
          <w:b/>
          <w:sz w:val="22"/>
          <w:szCs w:val="23"/>
        </w:rPr>
      </w:pPr>
    </w:p>
    <w:p w14:paraId="311FC11D" w14:textId="77777777" w:rsidR="0052375C" w:rsidRDefault="0052375C" w:rsidP="00864B9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szCs w:val="24"/>
        </w:rPr>
      </w:pPr>
    </w:p>
    <w:p w14:paraId="2A403A9F" w14:textId="77777777" w:rsidR="0052375C" w:rsidRDefault="0052375C" w:rsidP="00864B9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szCs w:val="24"/>
        </w:rPr>
      </w:pPr>
    </w:p>
    <w:p w14:paraId="7D15AB5E" w14:textId="77777777" w:rsidR="00864B9D" w:rsidRPr="00864B9D" w:rsidRDefault="00864B9D" w:rsidP="00864B9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szCs w:val="24"/>
        </w:rPr>
      </w:pPr>
      <w:r w:rsidRPr="00864B9D">
        <w:rPr>
          <w:rFonts w:ascii="Times New Roman" w:hAnsi="Times New Roman" w:cs="Times New Roman"/>
          <w:b/>
          <w:szCs w:val="24"/>
        </w:rPr>
        <w:t>Главный специалист</w:t>
      </w:r>
    </w:p>
    <w:p w14:paraId="435C2B89" w14:textId="77777777" w:rsidR="00864B9D" w:rsidRPr="00864B9D" w:rsidRDefault="00864B9D" w:rsidP="00864B9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szCs w:val="24"/>
        </w:rPr>
      </w:pPr>
      <w:r w:rsidRPr="00864B9D">
        <w:rPr>
          <w:rFonts w:ascii="Times New Roman" w:hAnsi="Times New Roman" w:cs="Times New Roman"/>
          <w:b/>
          <w:szCs w:val="24"/>
        </w:rPr>
        <w:t xml:space="preserve">ответственный секретарь </w:t>
      </w:r>
    </w:p>
    <w:p w14:paraId="41FF004F" w14:textId="19865FF4" w:rsidR="00864B9D" w:rsidRPr="00864B9D" w:rsidRDefault="00864B9D" w:rsidP="00864B9D">
      <w:pPr>
        <w:spacing w:after="0" w:line="360" w:lineRule="auto"/>
        <w:ind w:firstLine="708"/>
        <w:jc w:val="both"/>
        <w:rPr>
          <w:rFonts w:ascii="Times New Roman" w:hAnsi="Times New Roman" w:cs="Times New Roman"/>
          <w:szCs w:val="24"/>
        </w:rPr>
        <w:sectPr w:rsidR="00864B9D" w:rsidRPr="00864B9D" w:rsidSect="00744BCB">
          <w:footerReference w:type="default" r:id="rId11"/>
          <w:pgSz w:w="11905" w:h="16838"/>
          <w:pgMar w:top="1134" w:right="850" w:bottom="1134" w:left="1701" w:header="0" w:footer="0" w:gutter="0"/>
          <w:cols w:space="720"/>
          <w:noEndnote/>
          <w:titlePg/>
          <w:docGrid w:linePitch="299"/>
        </w:sectPr>
      </w:pPr>
      <w:r w:rsidRPr="00864B9D">
        <w:rPr>
          <w:rFonts w:ascii="Times New Roman" w:hAnsi="Times New Roman" w:cs="Times New Roman"/>
          <w:b/>
          <w:szCs w:val="24"/>
        </w:rPr>
        <w:t>городского Совета депутато</w:t>
      </w:r>
      <w:r w:rsidR="0052375C">
        <w:rPr>
          <w:rFonts w:ascii="Times New Roman" w:hAnsi="Times New Roman" w:cs="Times New Roman"/>
          <w:b/>
          <w:szCs w:val="24"/>
        </w:rPr>
        <w:t>в</w:t>
      </w:r>
      <w:r w:rsidR="0052375C">
        <w:rPr>
          <w:rFonts w:ascii="Times New Roman" w:hAnsi="Times New Roman" w:cs="Times New Roman"/>
          <w:b/>
          <w:szCs w:val="24"/>
        </w:rPr>
        <w:tab/>
      </w:r>
      <w:r w:rsidR="0052375C">
        <w:rPr>
          <w:rFonts w:ascii="Times New Roman" w:hAnsi="Times New Roman" w:cs="Times New Roman"/>
          <w:b/>
          <w:szCs w:val="24"/>
        </w:rPr>
        <w:tab/>
      </w:r>
      <w:r w:rsidR="0052375C">
        <w:rPr>
          <w:rFonts w:ascii="Times New Roman" w:hAnsi="Times New Roman" w:cs="Times New Roman"/>
          <w:b/>
          <w:szCs w:val="24"/>
        </w:rPr>
        <w:tab/>
      </w:r>
      <w:r w:rsidR="0052375C">
        <w:rPr>
          <w:rFonts w:ascii="Times New Roman" w:hAnsi="Times New Roman" w:cs="Times New Roman"/>
          <w:b/>
          <w:szCs w:val="24"/>
        </w:rPr>
        <w:tab/>
      </w:r>
      <w:r w:rsidR="0052375C">
        <w:rPr>
          <w:rFonts w:ascii="Times New Roman" w:hAnsi="Times New Roman" w:cs="Times New Roman"/>
          <w:b/>
          <w:szCs w:val="24"/>
        </w:rPr>
        <w:tab/>
        <w:t xml:space="preserve">               С.В. Пол</w:t>
      </w:r>
      <w:r w:rsidR="00FA2BC8">
        <w:rPr>
          <w:rFonts w:ascii="Times New Roman" w:hAnsi="Times New Roman" w:cs="Times New Roman"/>
          <w:b/>
          <w:szCs w:val="24"/>
        </w:rPr>
        <w:t>ина</w:t>
      </w:r>
      <w:bookmarkStart w:id="12" w:name="_GoBack"/>
      <w:bookmarkEnd w:id="12"/>
    </w:p>
    <w:p w14:paraId="6EBBB2DC" w14:textId="77777777" w:rsidR="005C4CB2" w:rsidRPr="005C4CB2" w:rsidRDefault="005C4CB2" w:rsidP="0052375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5C4CB2" w:rsidRPr="005C4CB2" w:rsidSect="0088399B">
      <w:pgSz w:w="11905" w:h="16838"/>
      <w:pgMar w:top="992" w:right="567" w:bottom="992" w:left="1701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D7FBF9" w14:textId="77777777" w:rsidR="000E09EC" w:rsidRDefault="000E09EC" w:rsidP="006D6630">
      <w:pPr>
        <w:spacing w:after="0" w:line="240" w:lineRule="auto"/>
      </w:pPr>
      <w:r>
        <w:separator/>
      </w:r>
    </w:p>
  </w:endnote>
  <w:endnote w:type="continuationSeparator" w:id="0">
    <w:p w14:paraId="32F7A434" w14:textId="77777777" w:rsidR="000E09EC" w:rsidRDefault="000E09EC" w:rsidP="006D66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55995600"/>
    </w:sdtPr>
    <w:sdtEndPr/>
    <w:sdtContent>
      <w:p w14:paraId="7F3515F7" w14:textId="77777777" w:rsidR="00415EB0" w:rsidRDefault="00B713AE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2375C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3298A4B6" w14:textId="77777777" w:rsidR="00415EB0" w:rsidRDefault="00415EB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4ED130" w14:textId="77777777" w:rsidR="000E09EC" w:rsidRDefault="000E09EC" w:rsidP="006D6630">
      <w:pPr>
        <w:spacing w:after="0" w:line="240" w:lineRule="auto"/>
      </w:pPr>
      <w:r>
        <w:separator/>
      </w:r>
    </w:p>
  </w:footnote>
  <w:footnote w:type="continuationSeparator" w:id="0">
    <w:p w14:paraId="06222E1E" w14:textId="77777777" w:rsidR="000E09EC" w:rsidRDefault="000E09EC" w:rsidP="006D66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BA7DB4"/>
    <w:multiLevelType w:val="hybridMultilevel"/>
    <w:tmpl w:val="53FA2D5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D4B2330"/>
    <w:multiLevelType w:val="hybridMultilevel"/>
    <w:tmpl w:val="429A9B56"/>
    <w:lvl w:ilvl="0" w:tplc="E85C99F6">
      <w:start w:val="1"/>
      <w:numFmt w:val="decimal"/>
      <w:lvlText w:val="%1)"/>
      <w:lvlJc w:val="left"/>
      <w:pPr>
        <w:ind w:left="1069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9D96283"/>
    <w:multiLevelType w:val="hybridMultilevel"/>
    <w:tmpl w:val="D6CA80CC"/>
    <w:lvl w:ilvl="0" w:tplc="5B0C39D2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2E3D2017"/>
    <w:multiLevelType w:val="hybridMultilevel"/>
    <w:tmpl w:val="B0042966"/>
    <w:lvl w:ilvl="0" w:tplc="003EA0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3981156"/>
    <w:multiLevelType w:val="hybridMultilevel"/>
    <w:tmpl w:val="0FEC4AD6"/>
    <w:lvl w:ilvl="0" w:tplc="E85C99F6">
      <w:start w:val="1"/>
      <w:numFmt w:val="decimal"/>
      <w:lvlText w:val="%1)"/>
      <w:lvlJc w:val="left"/>
      <w:pPr>
        <w:ind w:left="1069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E5F0BF3"/>
    <w:multiLevelType w:val="hybridMultilevel"/>
    <w:tmpl w:val="94B2D3F4"/>
    <w:lvl w:ilvl="0" w:tplc="FC0C07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0326519"/>
    <w:multiLevelType w:val="hybridMultilevel"/>
    <w:tmpl w:val="60C24800"/>
    <w:lvl w:ilvl="0" w:tplc="E85C99F6">
      <w:start w:val="1"/>
      <w:numFmt w:val="decimal"/>
      <w:lvlText w:val="%1)"/>
      <w:lvlJc w:val="left"/>
      <w:pPr>
        <w:ind w:left="1069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9902B0B"/>
    <w:multiLevelType w:val="hybridMultilevel"/>
    <w:tmpl w:val="87E8395A"/>
    <w:lvl w:ilvl="0" w:tplc="E85C99F6">
      <w:start w:val="1"/>
      <w:numFmt w:val="decimal"/>
      <w:lvlText w:val="%1)"/>
      <w:lvlJc w:val="left"/>
      <w:pPr>
        <w:ind w:left="1069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B4A709E"/>
    <w:multiLevelType w:val="hybridMultilevel"/>
    <w:tmpl w:val="7C82269C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 w15:restartNumberingAfterBreak="0">
    <w:nsid w:val="6ADF3622"/>
    <w:multiLevelType w:val="hybridMultilevel"/>
    <w:tmpl w:val="E4449DE0"/>
    <w:lvl w:ilvl="0" w:tplc="5B0C39D2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 w15:restartNumberingAfterBreak="0">
    <w:nsid w:val="6E394F26"/>
    <w:multiLevelType w:val="hybridMultilevel"/>
    <w:tmpl w:val="21F4E706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752F6ABA"/>
    <w:multiLevelType w:val="hybridMultilevel"/>
    <w:tmpl w:val="8458A0FE"/>
    <w:lvl w:ilvl="0" w:tplc="E85C99F6">
      <w:start w:val="1"/>
      <w:numFmt w:val="decimal"/>
      <w:lvlText w:val="%1)"/>
      <w:lvlJc w:val="left"/>
      <w:pPr>
        <w:ind w:left="1069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E8A4217"/>
    <w:multiLevelType w:val="hybridMultilevel"/>
    <w:tmpl w:val="DFBCA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7"/>
  </w:num>
  <w:num w:numId="5">
    <w:abstractNumId w:val="4"/>
  </w:num>
  <w:num w:numId="6">
    <w:abstractNumId w:val="11"/>
  </w:num>
  <w:num w:numId="7">
    <w:abstractNumId w:val="1"/>
  </w:num>
  <w:num w:numId="8">
    <w:abstractNumId w:val="8"/>
  </w:num>
  <w:num w:numId="9">
    <w:abstractNumId w:val="2"/>
  </w:num>
  <w:num w:numId="10">
    <w:abstractNumId w:val="3"/>
  </w:num>
  <w:num w:numId="11">
    <w:abstractNumId w:val="12"/>
  </w:num>
  <w:num w:numId="12">
    <w:abstractNumId w:val="1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8"/>
  <w:proofState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3B6"/>
    <w:rsid w:val="00001601"/>
    <w:rsid w:val="00003E8D"/>
    <w:rsid w:val="000236E4"/>
    <w:rsid w:val="000245C8"/>
    <w:rsid w:val="00031D9D"/>
    <w:rsid w:val="000341F7"/>
    <w:rsid w:val="00040E33"/>
    <w:rsid w:val="00041893"/>
    <w:rsid w:val="00043197"/>
    <w:rsid w:val="0004620D"/>
    <w:rsid w:val="000571A7"/>
    <w:rsid w:val="000918EF"/>
    <w:rsid w:val="00097CF6"/>
    <w:rsid w:val="000B546F"/>
    <w:rsid w:val="000C0811"/>
    <w:rsid w:val="000C34CD"/>
    <w:rsid w:val="000E03ED"/>
    <w:rsid w:val="000E09EC"/>
    <w:rsid w:val="000E56F6"/>
    <w:rsid w:val="000F055F"/>
    <w:rsid w:val="000F2FCC"/>
    <w:rsid w:val="000F76A4"/>
    <w:rsid w:val="001073A8"/>
    <w:rsid w:val="001173B6"/>
    <w:rsid w:val="00133A33"/>
    <w:rsid w:val="00134950"/>
    <w:rsid w:val="00145975"/>
    <w:rsid w:val="00147CCD"/>
    <w:rsid w:val="001515E9"/>
    <w:rsid w:val="00154004"/>
    <w:rsid w:val="00161019"/>
    <w:rsid w:val="00165C74"/>
    <w:rsid w:val="0016613B"/>
    <w:rsid w:val="0017069D"/>
    <w:rsid w:val="00170E55"/>
    <w:rsid w:val="001764A1"/>
    <w:rsid w:val="00187183"/>
    <w:rsid w:val="001878A3"/>
    <w:rsid w:val="00193A9E"/>
    <w:rsid w:val="001B1F55"/>
    <w:rsid w:val="001B48CE"/>
    <w:rsid w:val="001C7A8F"/>
    <w:rsid w:val="001D1D2E"/>
    <w:rsid w:val="001D71E8"/>
    <w:rsid w:val="001E55E2"/>
    <w:rsid w:val="001F362F"/>
    <w:rsid w:val="002006A6"/>
    <w:rsid w:val="00211CFB"/>
    <w:rsid w:val="0021233E"/>
    <w:rsid w:val="00214B2E"/>
    <w:rsid w:val="00216AD3"/>
    <w:rsid w:val="00224A34"/>
    <w:rsid w:val="002329C8"/>
    <w:rsid w:val="002419C8"/>
    <w:rsid w:val="00242D31"/>
    <w:rsid w:val="00254235"/>
    <w:rsid w:val="002554EC"/>
    <w:rsid w:val="00256D19"/>
    <w:rsid w:val="00256F9F"/>
    <w:rsid w:val="0026398A"/>
    <w:rsid w:val="00265579"/>
    <w:rsid w:val="002733DB"/>
    <w:rsid w:val="00295A7A"/>
    <w:rsid w:val="00296BDF"/>
    <w:rsid w:val="002A17FC"/>
    <w:rsid w:val="002A518A"/>
    <w:rsid w:val="002A5F44"/>
    <w:rsid w:val="002A62D8"/>
    <w:rsid w:val="002B252A"/>
    <w:rsid w:val="002B580A"/>
    <w:rsid w:val="002B6835"/>
    <w:rsid w:val="002B7548"/>
    <w:rsid w:val="002C4480"/>
    <w:rsid w:val="002C4526"/>
    <w:rsid w:val="002D15DE"/>
    <w:rsid w:val="002D1D76"/>
    <w:rsid w:val="002E237C"/>
    <w:rsid w:val="002E3E56"/>
    <w:rsid w:val="00300023"/>
    <w:rsid w:val="00317BC6"/>
    <w:rsid w:val="003265CF"/>
    <w:rsid w:val="003266B5"/>
    <w:rsid w:val="00326D12"/>
    <w:rsid w:val="003309BE"/>
    <w:rsid w:val="00332CC0"/>
    <w:rsid w:val="00342EA0"/>
    <w:rsid w:val="00347C41"/>
    <w:rsid w:val="003571B9"/>
    <w:rsid w:val="00367E91"/>
    <w:rsid w:val="00367F9E"/>
    <w:rsid w:val="00375A0A"/>
    <w:rsid w:val="00377BF2"/>
    <w:rsid w:val="00381AC1"/>
    <w:rsid w:val="003C0F55"/>
    <w:rsid w:val="003C50AF"/>
    <w:rsid w:val="003D080F"/>
    <w:rsid w:val="003D59A8"/>
    <w:rsid w:val="003D5A53"/>
    <w:rsid w:val="003D5BCB"/>
    <w:rsid w:val="003D73BA"/>
    <w:rsid w:val="003E24A3"/>
    <w:rsid w:val="003F2043"/>
    <w:rsid w:val="003F443E"/>
    <w:rsid w:val="00415EB0"/>
    <w:rsid w:val="00416B37"/>
    <w:rsid w:val="0042239A"/>
    <w:rsid w:val="00422FA4"/>
    <w:rsid w:val="0042330A"/>
    <w:rsid w:val="0042561E"/>
    <w:rsid w:val="0042741C"/>
    <w:rsid w:val="00435407"/>
    <w:rsid w:val="00435E1E"/>
    <w:rsid w:val="004367DB"/>
    <w:rsid w:val="004403AE"/>
    <w:rsid w:val="004454EB"/>
    <w:rsid w:val="0044588B"/>
    <w:rsid w:val="00450BD7"/>
    <w:rsid w:val="004573CD"/>
    <w:rsid w:val="004669E3"/>
    <w:rsid w:val="00487365"/>
    <w:rsid w:val="00497789"/>
    <w:rsid w:val="004A3D76"/>
    <w:rsid w:val="004A46CE"/>
    <w:rsid w:val="004B237F"/>
    <w:rsid w:val="004B35F7"/>
    <w:rsid w:val="004B3A63"/>
    <w:rsid w:val="004D0D02"/>
    <w:rsid w:val="004D13B5"/>
    <w:rsid w:val="004D5A2B"/>
    <w:rsid w:val="004E2563"/>
    <w:rsid w:val="004E4F3C"/>
    <w:rsid w:val="004E7808"/>
    <w:rsid w:val="004F3A1C"/>
    <w:rsid w:val="00503FC9"/>
    <w:rsid w:val="005057A0"/>
    <w:rsid w:val="0052375C"/>
    <w:rsid w:val="00535E61"/>
    <w:rsid w:val="005478A7"/>
    <w:rsid w:val="00565A68"/>
    <w:rsid w:val="0057244E"/>
    <w:rsid w:val="00576CCB"/>
    <w:rsid w:val="005808DE"/>
    <w:rsid w:val="00595220"/>
    <w:rsid w:val="00597521"/>
    <w:rsid w:val="005A18E0"/>
    <w:rsid w:val="005A3293"/>
    <w:rsid w:val="005B48F4"/>
    <w:rsid w:val="005B58E0"/>
    <w:rsid w:val="005C4CB2"/>
    <w:rsid w:val="005E15E7"/>
    <w:rsid w:val="005E3220"/>
    <w:rsid w:val="005E3F4E"/>
    <w:rsid w:val="005E6ED5"/>
    <w:rsid w:val="005F35EC"/>
    <w:rsid w:val="0060266B"/>
    <w:rsid w:val="006062CC"/>
    <w:rsid w:val="00613BE0"/>
    <w:rsid w:val="00621110"/>
    <w:rsid w:val="006365D8"/>
    <w:rsid w:val="00640078"/>
    <w:rsid w:val="00643DDB"/>
    <w:rsid w:val="006527FF"/>
    <w:rsid w:val="00653EDB"/>
    <w:rsid w:val="00665E98"/>
    <w:rsid w:val="00680BB2"/>
    <w:rsid w:val="00682BA7"/>
    <w:rsid w:val="006966FE"/>
    <w:rsid w:val="006A3A00"/>
    <w:rsid w:val="006A748F"/>
    <w:rsid w:val="006B3C15"/>
    <w:rsid w:val="006B4425"/>
    <w:rsid w:val="006C4691"/>
    <w:rsid w:val="006D3E30"/>
    <w:rsid w:val="006D6630"/>
    <w:rsid w:val="006E1FCB"/>
    <w:rsid w:val="006E58F3"/>
    <w:rsid w:val="006F25CE"/>
    <w:rsid w:val="006F503A"/>
    <w:rsid w:val="006F73B6"/>
    <w:rsid w:val="007041D8"/>
    <w:rsid w:val="0070465E"/>
    <w:rsid w:val="00706199"/>
    <w:rsid w:val="00710C06"/>
    <w:rsid w:val="007139A2"/>
    <w:rsid w:val="00725170"/>
    <w:rsid w:val="00730928"/>
    <w:rsid w:val="00734C94"/>
    <w:rsid w:val="00740EB2"/>
    <w:rsid w:val="00744BCB"/>
    <w:rsid w:val="00744D7A"/>
    <w:rsid w:val="00757475"/>
    <w:rsid w:val="00762B79"/>
    <w:rsid w:val="00770B34"/>
    <w:rsid w:val="00770C1F"/>
    <w:rsid w:val="007718B7"/>
    <w:rsid w:val="00771975"/>
    <w:rsid w:val="007725B7"/>
    <w:rsid w:val="0077398E"/>
    <w:rsid w:val="00774158"/>
    <w:rsid w:val="00774AA4"/>
    <w:rsid w:val="00782212"/>
    <w:rsid w:val="0078476A"/>
    <w:rsid w:val="007A266B"/>
    <w:rsid w:val="007B136B"/>
    <w:rsid w:val="007B48C0"/>
    <w:rsid w:val="007B7E97"/>
    <w:rsid w:val="007C5682"/>
    <w:rsid w:val="007D0554"/>
    <w:rsid w:val="007F5089"/>
    <w:rsid w:val="00806589"/>
    <w:rsid w:val="008175F5"/>
    <w:rsid w:val="00820812"/>
    <w:rsid w:val="00824F0A"/>
    <w:rsid w:val="008251F5"/>
    <w:rsid w:val="00827070"/>
    <w:rsid w:val="008277F4"/>
    <w:rsid w:val="00827F49"/>
    <w:rsid w:val="00833B4C"/>
    <w:rsid w:val="0083783B"/>
    <w:rsid w:val="00846E0D"/>
    <w:rsid w:val="00850FA7"/>
    <w:rsid w:val="00851D1E"/>
    <w:rsid w:val="008548AB"/>
    <w:rsid w:val="00860FB1"/>
    <w:rsid w:val="008629DC"/>
    <w:rsid w:val="00864B9D"/>
    <w:rsid w:val="00871E12"/>
    <w:rsid w:val="00875984"/>
    <w:rsid w:val="008828CB"/>
    <w:rsid w:val="0088399B"/>
    <w:rsid w:val="00890773"/>
    <w:rsid w:val="008A46F2"/>
    <w:rsid w:val="008A5285"/>
    <w:rsid w:val="008B070C"/>
    <w:rsid w:val="008C1ABD"/>
    <w:rsid w:val="008D1E9F"/>
    <w:rsid w:val="008E4A36"/>
    <w:rsid w:val="009033AC"/>
    <w:rsid w:val="00903B30"/>
    <w:rsid w:val="00904032"/>
    <w:rsid w:val="00906958"/>
    <w:rsid w:val="0091505E"/>
    <w:rsid w:val="00916847"/>
    <w:rsid w:val="00923A41"/>
    <w:rsid w:val="00934EA0"/>
    <w:rsid w:val="009405B1"/>
    <w:rsid w:val="00940D7D"/>
    <w:rsid w:val="009459D8"/>
    <w:rsid w:val="00950E90"/>
    <w:rsid w:val="0095110D"/>
    <w:rsid w:val="009525B3"/>
    <w:rsid w:val="00963D78"/>
    <w:rsid w:val="00964BB3"/>
    <w:rsid w:val="009754A3"/>
    <w:rsid w:val="009953EE"/>
    <w:rsid w:val="009A5664"/>
    <w:rsid w:val="009A5AFC"/>
    <w:rsid w:val="009A7560"/>
    <w:rsid w:val="009B0FC6"/>
    <w:rsid w:val="009C172A"/>
    <w:rsid w:val="009C2D5D"/>
    <w:rsid w:val="009D2223"/>
    <w:rsid w:val="009E06EB"/>
    <w:rsid w:val="009E5FEB"/>
    <w:rsid w:val="009E779A"/>
    <w:rsid w:val="00A073B8"/>
    <w:rsid w:val="00A1154A"/>
    <w:rsid w:val="00A1348D"/>
    <w:rsid w:val="00A328D0"/>
    <w:rsid w:val="00A33467"/>
    <w:rsid w:val="00A44512"/>
    <w:rsid w:val="00A45915"/>
    <w:rsid w:val="00A512D4"/>
    <w:rsid w:val="00A52A02"/>
    <w:rsid w:val="00A60072"/>
    <w:rsid w:val="00A6027C"/>
    <w:rsid w:val="00A616C1"/>
    <w:rsid w:val="00A6286B"/>
    <w:rsid w:val="00A64069"/>
    <w:rsid w:val="00A77284"/>
    <w:rsid w:val="00A83A6F"/>
    <w:rsid w:val="00A87967"/>
    <w:rsid w:val="00AA21FB"/>
    <w:rsid w:val="00AB1ED3"/>
    <w:rsid w:val="00AB77F4"/>
    <w:rsid w:val="00AB7A40"/>
    <w:rsid w:val="00AC1A67"/>
    <w:rsid w:val="00AD2E3B"/>
    <w:rsid w:val="00AE146D"/>
    <w:rsid w:val="00AE3DE8"/>
    <w:rsid w:val="00AF14C3"/>
    <w:rsid w:val="00B12FD2"/>
    <w:rsid w:val="00B214D4"/>
    <w:rsid w:val="00B21A81"/>
    <w:rsid w:val="00B239D8"/>
    <w:rsid w:val="00B31271"/>
    <w:rsid w:val="00B32ADA"/>
    <w:rsid w:val="00B36511"/>
    <w:rsid w:val="00B41ADE"/>
    <w:rsid w:val="00B42C9A"/>
    <w:rsid w:val="00B54461"/>
    <w:rsid w:val="00B713AE"/>
    <w:rsid w:val="00B74DFE"/>
    <w:rsid w:val="00B77FB6"/>
    <w:rsid w:val="00B8387C"/>
    <w:rsid w:val="00B941F2"/>
    <w:rsid w:val="00B979F1"/>
    <w:rsid w:val="00BA292D"/>
    <w:rsid w:val="00BA2A38"/>
    <w:rsid w:val="00BA304D"/>
    <w:rsid w:val="00BA326E"/>
    <w:rsid w:val="00BA57C5"/>
    <w:rsid w:val="00BA7845"/>
    <w:rsid w:val="00BB4073"/>
    <w:rsid w:val="00BB547B"/>
    <w:rsid w:val="00BB60BA"/>
    <w:rsid w:val="00BB7976"/>
    <w:rsid w:val="00BC6BBF"/>
    <w:rsid w:val="00BD186D"/>
    <w:rsid w:val="00BE33E6"/>
    <w:rsid w:val="00BF75B5"/>
    <w:rsid w:val="00C000E7"/>
    <w:rsid w:val="00C01EC9"/>
    <w:rsid w:val="00C02EE2"/>
    <w:rsid w:val="00C2785A"/>
    <w:rsid w:val="00C32A5F"/>
    <w:rsid w:val="00C3710F"/>
    <w:rsid w:val="00C44735"/>
    <w:rsid w:val="00C45EC3"/>
    <w:rsid w:val="00C46210"/>
    <w:rsid w:val="00C530A7"/>
    <w:rsid w:val="00C5406F"/>
    <w:rsid w:val="00C5615B"/>
    <w:rsid w:val="00C57636"/>
    <w:rsid w:val="00C62269"/>
    <w:rsid w:val="00C66C7B"/>
    <w:rsid w:val="00C71AE9"/>
    <w:rsid w:val="00C73565"/>
    <w:rsid w:val="00C85CC6"/>
    <w:rsid w:val="00C95CE6"/>
    <w:rsid w:val="00CB0F98"/>
    <w:rsid w:val="00CB7CA4"/>
    <w:rsid w:val="00CC1B69"/>
    <w:rsid w:val="00CC2899"/>
    <w:rsid w:val="00CC47F5"/>
    <w:rsid w:val="00CC6F79"/>
    <w:rsid w:val="00CD1A12"/>
    <w:rsid w:val="00CD5E65"/>
    <w:rsid w:val="00CE0CDE"/>
    <w:rsid w:val="00CE3ABE"/>
    <w:rsid w:val="00D01229"/>
    <w:rsid w:val="00D10725"/>
    <w:rsid w:val="00D121AE"/>
    <w:rsid w:val="00D15F55"/>
    <w:rsid w:val="00D16A9A"/>
    <w:rsid w:val="00D24D7B"/>
    <w:rsid w:val="00D43C77"/>
    <w:rsid w:val="00D51631"/>
    <w:rsid w:val="00D660B6"/>
    <w:rsid w:val="00D92300"/>
    <w:rsid w:val="00DB2D83"/>
    <w:rsid w:val="00DB56ED"/>
    <w:rsid w:val="00DB68FF"/>
    <w:rsid w:val="00DC5D23"/>
    <w:rsid w:val="00DD02B9"/>
    <w:rsid w:val="00DD616D"/>
    <w:rsid w:val="00DD641F"/>
    <w:rsid w:val="00DF7A9E"/>
    <w:rsid w:val="00E040B7"/>
    <w:rsid w:val="00E0599F"/>
    <w:rsid w:val="00E11522"/>
    <w:rsid w:val="00E15C69"/>
    <w:rsid w:val="00E22242"/>
    <w:rsid w:val="00E22B45"/>
    <w:rsid w:val="00E52671"/>
    <w:rsid w:val="00E53160"/>
    <w:rsid w:val="00E6413B"/>
    <w:rsid w:val="00E6516C"/>
    <w:rsid w:val="00E709BA"/>
    <w:rsid w:val="00E73DB1"/>
    <w:rsid w:val="00E77ECC"/>
    <w:rsid w:val="00E879E8"/>
    <w:rsid w:val="00E937FF"/>
    <w:rsid w:val="00E94DD2"/>
    <w:rsid w:val="00EA3AD6"/>
    <w:rsid w:val="00EB0EC9"/>
    <w:rsid w:val="00EC18E4"/>
    <w:rsid w:val="00EC2E10"/>
    <w:rsid w:val="00EC79E9"/>
    <w:rsid w:val="00ED0AA8"/>
    <w:rsid w:val="00EE240C"/>
    <w:rsid w:val="00EE7FA3"/>
    <w:rsid w:val="00EF1CB2"/>
    <w:rsid w:val="00EF5D58"/>
    <w:rsid w:val="00F10A33"/>
    <w:rsid w:val="00F12286"/>
    <w:rsid w:val="00F15F3F"/>
    <w:rsid w:val="00F16FE3"/>
    <w:rsid w:val="00F23926"/>
    <w:rsid w:val="00F31A6A"/>
    <w:rsid w:val="00F34FD9"/>
    <w:rsid w:val="00F37004"/>
    <w:rsid w:val="00F37C86"/>
    <w:rsid w:val="00F424AD"/>
    <w:rsid w:val="00F45DBD"/>
    <w:rsid w:val="00F61C44"/>
    <w:rsid w:val="00F651AA"/>
    <w:rsid w:val="00F7288F"/>
    <w:rsid w:val="00F93C51"/>
    <w:rsid w:val="00F9686F"/>
    <w:rsid w:val="00FA2BC8"/>
    <w:rsid w:val="00FA6094"/>
    <w:rsid w:val="00FB2F07"/>
    <w:rsid w:val="00FC43F4"/>
    <w:rsid w:val="00FC66AB"/>
    <w:rsid w:val="00FD3CFC"/>
    <w:rsid w:val="00FD67C0"/>
    <w:rsid w:val="00FE7CBB"/>
    <w:rsid w:val="00FF1D42"/>
    <w:rsid w:val="00FF604D"/>
    <w:rsid w:val="00FF6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C98B6"/>
  <w15:docId w15:val="{66ADDE64-1C19-4648-9775-90903C165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1ED3"/>
  </w:style>
  <w:style w:type="paragraph" w:styleId="1">
    <w:name w:val="heading 1"/>
    <w:basedOn w:val="a"/>
    <w:next w:val="a"/>
    <w:link w:val="10"/>
    <w:uiPriority w:val="9"/>
    <w:qFormat/>
    <w:rsid w:val="00B32A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3D080F"/>
    <w:pPr>
      <w:keepNext/>
      <w:spacing w:after="0" w:line="240" w:lineRule="auto"/>
      <w:ind w:firstLine="708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682BA7"/>
    <w:pPr>
      <w:keepNext/>
      <w:spacing w:after="0" w:line="360" w:lineRule="auto"/>
      <w:jc w:val="center"/>
      <w:outlineLvl w:val="2"/>
    </w:pPr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FC66AB"/>
    <w:pPr>
      <w:keepNext/>
      <w:spacing w:after="0" w:line="360" w:lineRule="auto"/>
      <w:ind w:firstLine="709"/>
      <w:jc w:val="both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5E3F4E"/>
    <w:pPr>
      <w:keepNext/>
      <w:spacing w:after="0" w:line="360" w:lineRule="auto"/>
      <w:ind w:firstLine="709"/>
      <w:jc w:val="both"/>
      <w:outlineLvl w:val="4"/>
    </w:pPr>
    <w:rPr>
      <w:rFonts w:ascii="Times New Roman" w:eastAsiaTheme="minorHAnsi" w:hAnsi="Times New Roman" w:cs="Times New Roman"/>
      <w:b/>
      <w:sz w:val="20"/>
      <w:szCs w:val="20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5E3F4E"/>
    <w:pPr>
      <w:keepNext/>
      <w:spacing w:after="0" w:line="360" w:lineRule="auto"/>
      <w:ind w:firstLine="709"/>
      <w:jc w:val="center"/>
      <w:outlineLvl w:val="5"/>
    </w:pPr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66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D6630"/>
  </w:style>
  <w:style w:type="paragraph" w:styleId="a5">
    <w:name w:val="footer"/>
    <w:basedOn w:val="a"/>
    <w:link w:val="a6"/>
    <w:uiPriority w:val="99"/>
    <w:unhideWhenUsed/>
    <w:rsid w:val="006D66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D6630"/>
  </w:style>
  <w:style w:type="paragraph" w:styleId="a7">
    <w:name w:val="Body Text"/>
    <w:basedOn w:val="a"/>
    <w:link w:val="a8"/>
    <w:unhideWhenUsed/>
    <w:rsid w:val="00F424A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16"/>
    </w:rPr>
  </w:style>
  <w:style w:type="character" w:customStyle="1" w:styleId="a8">
    <w:name w:val="Основной текст Знак"/>
    <w:basedOn w:val="a0"/>
    <w:link w:val="a7"/>
    <w:rsid w:val="00F424AD"/>
    <w:rPr>
      <w:rFonts w:ascii="Times New Roman" w:eastAsia="Times New Roman" w:hAnsi="Times New Roman" w:cs="Times New Roman"/>
      <w:sz w:val="20"/>
      <w:szCs w:val="16"/>
    </w:rPr>
  </w:style>
  <w:style w:type="character" w:customStyle="1" w:styleId="20">
    <w:name w:val="Заголовок 2 Знак"/>
    <w:basedOn w:val="a0"/>
    <w:link w:val="2"/>
    <w:rsid w:val="003D080F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9">
    <w:name w:val="Hyperlink"/>
    <w:basedOn w:val="a0"/>
    <w:uiPriority w:val="99"/>
    <w:unhideWhenUsed/>
    <w:rsid w:val="00A64069"/>
    <w:rPr>
      <w:color w:val="0000FF"/>
      <w:u w:val="single"/>
    </w:rPr>
  </w:style>
  <w:style w:type="paragraph" w:customStyle="1" w:styleId="formattext">
    <w:name w:val="formattext"/>
    <w:basedOn w:val="a"/>
    <w:rsid w:val="002006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rmal (Web)"/>
    <w:basedOn w:val="a"/>
    <w:uiPriority w:val="99"/>
    <w:semiHidden/>
    <w:unhideWhenUsed/>
    <w:rsid w:val="00A83A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32A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B12FD2"/>
  </w:style>
  <w:style w:type="character" w:customStyle="1" w:styleId="nobr">
    <w:name w:val="nobr"/>
    <w:basedOn w:val="a0"/>
    <w:rsid w:val="00B12FD2"/>
  </w:style>
  <w:style w:type="paragraph" w:styleId="ab">
    <w:name w:val="List Paragraph"/>
    <w:basedOn w:val="a"/>
    <w:uiPriority w:val="34"/>
    <w:qFormat/>
    <w:rsid w:val="00317BC6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2B75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B7548"/>
    <w:rPr>
      <w:rFonts w:ascii="Segoe UI" w:hAnsi="Segoe UI" w:cs="Segoe UI"/>
      <w:sz w:val="18"/>
      <w:szCs w:val="18"/>
    </w:rPr>
  </w:style>
  <w:style w:type="table" w:styleId="ae">
    <w:name w:val="Table Grid"/>
    <w:basedOn w:val="a1"/>
    <w:uiPriority w:val="39"/>
    <w:rsid w:val="00E709B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E709B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table" w:customStyle="1" w:styleId="11">
    <w:name w:val="Сетка таблицы1"/>
    <w:basedOn w:val="a1"/>
    <w:next w:val="ae"/>
    <w:uiPriority w:val="59"/>
    <w:rsid w:val="00E709B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">
    <w:name w:val="Strong"/>
    <w:qFormat/>
    <w:rsid w:val="003265CF"/>
    <w:rPr>
      <w:rFonts w:ascii="Arial" w:hAnsi="Arial" w:cs="Arial" w:hint="default"/>
      <w:b/>
      <w:bCs/>
      <w:spacing w:val="7"/>
    </w:rPr>
  </w:style>
  <w:style w:type="paragraph" w:customStyle="1" w:styleId="21">
    <w:name w:val="Основной текст 21"/>
    <w:basedOn w:val="a"/>
    <w:rsid w:val="003265CF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table" w:customStyle="1" w:styleId="22">
    <w:name w:val="Сетка таблицы2"/>
    <w:basedOn w:val="a1"/>
    <w:next w:val="ae"/>
    <w:uiPriority w:val="39"/>
    <w:rsid w:val="00CB7CA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8C1ABD"/>
    <w:pPr>
      <w:spacing w:after="0" w:line="240" w:lineRule="auto"/>
    </w:pPr>
  </w:style>
  <w:style w:type="paragraph" w:styleId="af1">
    <w:name w:val="Body Text Indent"/>
    <w:basedOn w:val="a"/>
    <w:link w:val="af2"/>
    <w:uiPriority w:val="99"/>
    <w:unhideWhenUsed/>
    <w:rsid w:val="00A87967"/>
    <w:pPr>
      <w:spacing w:after="0" w:line="360" w:lineRule="auto"/>
      <w:ind w:firstLine="567"/>
      <w:jc w:val="both"/>
    </w:pPr>
    <w:rPr>
      <w:rFonts w:ascii="Times New Roman" w:hAnsi="Times New Roman"/>
      <w:color w:val="000000"/>
      <w:sz w:val="24"/>
      <w:szCs w:val="24"/>
    </w:rPr>
  </w:style>
  <w:style w:type="character" w:customStyle="1" w:styleId="af2">
    <w:name w:val="Основной текст с отступом Знак"/>
    <w:basedOn w:val="a0"/>
    <w:link w:val="af1"/>
    <w:uiPriority w:val="99"/>
    <w:rsid w:val="00A87967"/>
    <w:rPr>
      <w:rFonts w:ascii="Times New Roman" w:hAnsi="Times New Roman"/>
      <w:color w:val="000000"/>
      <w:sz w:val="24"/>
      <w:szCs w:val="24"/>
    </w:rPr>
  </w:style>
  <w:style w:type="paragraph" w:styleId="23">
    <w:name w:val="Body Text Indent 2"/>
    <w:basedOn w:val="a"/>
    <w:link w:val="24"/>
    <w:uiPriority w:val="99"/>
    <w:unhideWhenUsed/>
    <w:rsid w:val="00682BA7"/>
    <w:pPr>
      <w:spacing w:after="0" w:line="360" w:lineRule="auto"/>
      <w:ind w:firstLine="313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682BA7"/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682BA7"/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character" w:customStyle="1" w:styleId="40">
    <w:name w:val="Заголовок 4 Знак"/>
    <w:basedOn w:val="a0"/>
    <w:link w:val="4"/>
    <w:uiPriority w:val="9"/>
    <w:rsid w:val="00FC66A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1">
    <w:name w:val="Body Text Indent 3"/>
    <w:basedOn w:val="a"/>
    <w:link w:val="32"/>
    <w:uiPriority w:val="99"/>
    <w:unhideWhenUsed/>
    <w:rsid w:val="00134950"/>
    <w:pPr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134950"/>
    <w:rPr>
      <w:rFonts w:ascii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5E3F4E"/>
    <w:rPr>
      <w:rFonts w:ascii="Times New Roman" w:eastAsiaTheme="minorHAnsi" w:hAnsi="Times New Roman" w:cs="Times New Roman"/>
      <w:b/>
      <w:sz w:val="20"/>
      <w:szCs w:val="20"/>
      <w:lang w:eastAsia="en-US"/>
    </w:rPr>
  </w:style>
  <w:style w:type="character" w:customStyle="1" w:styleId="60">
    <w:name w:val="Заголовок 6 Знак"/>
    <w:basedOn w:val="a0"/>
    <w:link w:val="6"/>
    <w:uiPriority w:val="9"/>
    <w:rsid w:val="005E3F4E"/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table" w:customStyle="1" w:styleId="25">
    <w:name w:val="Сетка таблицы25"/>
    <w:basedOn w:val="a1"/>
    <w:next w:val="ae"/>
    <w:uiPriority w:val="39"/>
    <w:rsid w:val="0052375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858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421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5844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8770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5557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534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0631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75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1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1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15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92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809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42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6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74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44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B&amp;n=348889&amp;dst=10001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5FB7A46BF5B568A2F5C98DAA54500B823029965EA9A17A1FA2DB4CCDF3q8W4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FB7A46BF5B568A2F5C98DAA54500B823029965EA9A17A1FA2DB4CCDF3q8W4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6125B8-6391-4217-89D0-0D469921F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611</TotalTime>
  <Pages>1</Pages>
  <Words>1908</Words>
  <Characters>10877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Городской совет</dc:creator>
  <cp:keywords/>
  <dc:description/>
  <cp:lastModifiedBy>Xs</cp:lastModifiedBy>
  <cp:revision>11</cp:revision>
  <cp:lastPrinted>2025-07-22T08:55:00Z</cp:lastPrinted>
  <dcterms:created xsi:type="dcterms:W3CDTF">2025-07-21T08:25:00Z</dcterms:created>
  <dcterms:modified xsi:type="dcterms:W3CDTF">2025-12-22T06:43:00Z</dcterms:modified>
</cp:coreProperties>
</file>