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1" w:rsidRPr="00F577C1" w:rsidRDefault="00F577C1" w:rsidP="00F577C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F577C1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F577C1" w:rsidRPr="00F577C1" w:rsidRDefault="00F577C1" w:rsidP="00F577C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F577C1">
        <w:rPr>
          <w:rFonts w:ascii="Times New Roman" w:hAnsi="Times New Roman" w:cs="Times New Roman"/>
          <w:b/>
        </w:rPr>
        <w:t xml:space="preserve"> </w:t>
      </w:r>
      <w:proofErr w:type="gramStart"/>
      <w:r w:rsidRPr="00F577C1">
        <w:rPr>
          <w:rFonts w:ascii="Times New Roman" w:hAnsi="Times New Roman" w:cs="Times New Roman"/>
          <w:b/>
        </w:rPr>
        <w:t>ОРГАНИЗУЮЩАЯ</w:t>
      </w:r>
      <w:proofErr w:type="gramEnd"/>
      <w:r w:rsidRPr="00F577C1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F577C1" w:rsidRPr="00F577C1" w:rsidRDefault="00F577C1" w:rsidP="00F577C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577C1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F577C1" w:rsidRPr="00F577C1" w:rsidRDefault="00697F96" w:rsidP="00F5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F577C1" w:rsidRPr="00F577C1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F577C1" w:rsidRPr="00F577C1" w:rsidRDefault="00F577C1" w:rsidP="00F5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7C1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F577C1" w:rsidRPr="00F577C1" w:rsidRDefault="00F577C1" w:rsidP="00F5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7C1">
        <w:rPr>
          <w:rFonts w:ascii="Times New Roman" w:hAnsi="Times New Roman" w:cs="Times New Roman"/>
          <w:b/>
        </w:rPr>
        <w:t>11 сентября 2022 года</w:t>
      </w:r>
    </w:p>
    <w:p w:rsidR="00F577C1" w:rsidRPr="00CC1A56" w:rsidRDefault="00AD6FCC" w:rsidP="00F577C1">
      <w:pPr>
        <w:jc w:val="center"/>
        <w:rPr>
          <w:b/>
          <w:bCs/>
        </w:rPr>
      </w:pPr>
      <w:r w:rsidRPr="00AD6F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F577C1">
        <w:rPr>
          <w:sz w:val="26"/>
          <w:szCs w:val="26"/>
        </w:rPr>
        <w:t>1-2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77C1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697F9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8E3750" w:rsidRDefault="00EB1C4E" w:rsidP="0051422D">
      <w:pPr>
        <w:pStyle w:val="6"/>
        <w:rPr>
          <w:sz w:val="26"/>
          <w:szCs w:val="26"/>
        </w:rPr>
      </w:pPr>
      <w:r w:rsidRPr="0051422D">
        <w:rPr>
          <w:sz w:val="26"/>
          <w:szCs w:val="26"/>
        </w:rPr>
        <w:t xml:space="preserve">О графике работы </w:t>
      </w:r>
      <w:r w:rsidR="008E3750" w:rsidRPr="0051422D">
        <w:rPr>
          <w:sz w:val="26"/>
          <w:szCs w:val="26"/>
        </w:rPr>
        <w:t>членов</w:t>
      </w:r>
      <w:r w:rsidR="008E3750">
        <w:rPr>
          <w:sz w:val="26"/>
          <w:szCs w:val="26"/>
        </w:rPr>
        <w:t xml:space="preserve"> участковой</w:t>
      </w:r>
      <w:r w:rsidRPr="0051422D">
        <w:rPr>
          <w:sz w:val="26"/>
          <w:szCs w:val="26"/>
        </w:rPr>
        <w:t xml:space="preserve"> избирательной комиссии</w:t>
      </w:r>
      <w:r w:rsidR="0051422D">
        <w:rPr>
          <w:sz w:val="26"/>
          <w:szCs w:val="26"/>
        </w:rPr>
        <w:t xml:space="preserve"> </w:t>
      </w:r>
      <w:r w:rsidR="008E3750">
        <w:rPr>
          <w:sz w:val="26"/>
          <w:szCs w:val="26"/>
        </w:rPr>
        <w:t>№ 320</w:t>
      </w:r>
      <w:r w:rsidR="008C56A3" w:rsidRPr="0051422D">
        <w:rPr>
          <w:sz w:val="26"/>
          <w:szCs w:val="26"/>
        </w:rPr>
        <w:t xml:space="preserve"> </w:t>
      </w:r>
    </w:p>
    <w:p w:rsidR="002D6B2E" w:rsidRPr="0051422D" w:rsidRDefault="008C56A3" w:rsidP="0051422D">
      <w:pPr>
        <w:pStyle w:val="6"/>
        <w:rPr>
          <w:b w:val="0"/>
          <w:sz w:val="26"/>
          <w:szCs w:val="26"/>
        </w:rPr>
      </w:pPr>
      <w:r w:rsidRPr="0051422D">
        <w:rPr>
          <w:sz w:val="26"/>
          <w:szCs w:val="26"/>
        </w:rPr>
        <w:t>в период подготовки к выборам 11 сентября 2022 года</w:t>
      </w:r>
    </w:p>
    <w:p w:rsidR="008C56A3" w:rsidRDefault="008C56A3" w:rsidP="008C56A3">
      <w:pPr>
        <w:pStyle w:val="22"/>
        <w:ind w:left="0" w:firstLine="720"/>
        <w:rPr>
          <w:sz w:val="26"/>
          <w:szCs w:val="26"/>
        </w:rPr>
      </w:pPr>
    </w:p>
    <w:p w:rsidR="006A51C2" w:rsidRPr="008E3750" w:rsidRDefault="00607818" w:rsidP="008E375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BB2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863DB" w:rsidRPr="0066227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863DB" w:rsidRPr="00EA180D">
        <w:rPr>
          <w:rFonts w:ascii="Times New Roman" w:hAnsi="Times New Roman" w:cs="Times New Roman"/>
          <w:sz w:val="24"/>
          <w:szCs w:val="24"/>
        </w:rPr>
        <w:t>7 статьи 27</w:t>
      </w:r>
      <w:r w:rsidR="000863DB">
        <w:rPr>
          <w:rFonts w:ascii="Times New Roman" w:hAnsi="Times New Roman" w:cs="Times New Roman"/>
          <w:sz w:val="24"/>
          <w:szCs w:val="24"/>
        </w:rPr>
        <w:t xml:space="preserve"> </w:t>
      </w:r>
      <w:r w:rsidRPr="00490BB2">
        <w:rPr>
          <w:rFonts w:ascii="Times New Roman" w:hAnsi="Times New Roman" w:cs="Times New Roman"/>
          <w:bCs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 избирательная комиссия, организующая подготовку и проведение муниципальных выборов,</w:t>
      </w:r>
      <w:r w:rsidR="006A51C2" w:rsidRPr="00490BB2">
        <w:rPr>
          <w:rFonts w:ascii="Times New Roman" w:hAnsi="Times New Roman" w:cs="Times New Roman"/>
          <w:b/>
          <w:bCs/>
          <w:sz w:val="24"/>
          <w:szCs w:val="24"/>
        </w:rPr>
        <w:t xml:space="preserve"> решила: </w:t>
      </w:r>
    </w:p>
    <w:p w:rsidR="006A51C2" w:rsidRDefault="00607818" w:rsidP="00490BB2">
      <w:pPr>
        <w:pStyle w:val="a3"/>
        <w:numPr>
          <w:ilvl w:val="0"/>
          <w:numId w:val="2"/>
        </w:numPr>
        <w:ind w:left="142" w:firstLine="567"/>
        <w:jc w:val="both"/>
        <w:rPr>
          <w:b/>
          <w:bCs/>
        </w:rPr>
      </w:pPr>
      <w:r w:rsidRPr="00490BB2">
        <w:rPr>
          <w:bCs/>
        </w:rPr>
        <w:t xml:space="preserve">Членам участковой избирательной комиссии, организующей подготовку и проведение </w:t>
      </w:r>
      <w:r w:rsidRPr="004E3E07">
        <w:rPr>
          <w:bCs/>
        </w:rPr>
        <w:t xml:space="preserve">муниципальных выборов, приступить к работе по подготовке и проведению муниципальных с </w:t>
      </w:r>
      <w:r w:rsidRPr="004E3E07">
        <w:rPr>
          <w:b/>
          <w:bCs/>
        </w:rPr>
        <w:t>1</w:t>
      </w:r>
      <w:r w:rsidR="008E3750" w:rsidRPr="004E3E07">
        <w:rPr>
          <w:b/>
          <w:bCs/>
        </w:rPr>
        <w:t>9</w:t>
      </w:r>
      <w:r w:rsidRPr="00490BB2">
        <w:rPr>
          <w:b/>
          <w:bCs/>
        </w:rPr>
        <w:t xml:space="preserve"> июня 2022 года.</w:t>
      </w:r>
    </w:p>
    <w:p w:rsidR="00607818" w:rsidRPr="00490BB2" w:rsidRDefault="00607818" w:rsidP="00607818">
      <w:pPr>
        <w:pStyle w:val="a3"/>
        <w:numPr>
          <w:ilvl w:val="0"/>
          <w:numId w:val="2"/>
        </w:numPr>
        <w:ind w:left="142" w:firstLine="567"/>
        <w:jc w:val="both"/>
        <w:rPr>
          <w:bCs/>
        </w:rPr>
      </w:pPr>
      <w:r w:rsidRPr="00490BB2">
        <w:rPr>
          <w:bCs/>
        </w:rPr>
        <w:t>Установить следующий режим работы участковой избирательной комиссии, организующей подготовку и проведение муниципальных выборов, в период подготовки и проведения муниципальных выборов:</w:t>
      </w:r>
    </w:p>
    <w:p w:rsidR="00607818" w:rsidRPr="00490BB2" w:rsidRDefault="00607818" w:rsidP="00607818">
      <w:pPr>
        <w:pStyle w:val="a3"/>
        <w:ind w:left="709"/>
        <w:jc w:val="both"/>
        <w:rPr>
          <w:bCs/>
        </w:rPr>
      </w:pPr>
      <w:r w:rsidRPr="00490BB2">
        <w:rPr>
          <w:bCs/>
        </w:rPr>
        <w:t xml:space="preserve">- в рабочие дни с </w:t>
      </w:r>
      <w:r w:rsidRPr="004E3E07">
        <w:rPr>
          <w:bCs/>
        </w:rPr>
        <w:t>1</w:t>
      </w:r>
      <w:r w:rsidR="008E3750" w:rsidRPr="004E3E07">
        <w:rPr>
          <w:bCs/>
        </w:rPr>
        <w:t>4</w:t>
      </w:r>
      <w:r w:rsidRPr="004E3E07">
        <w:rPr>
          <w:bCs/>
        </w:rPr>
        <w:t>:00</w:t>
      </w:r>
      <w:bookmarkStart w:id="0" w:name="_GoBack"/>
      <w:bookmarkEnd w:id="0"/>
      <w:r w:rsidR="001E041B">
        <w:rPr>
          <w:bCs/>
        </w:rPr>
        <w:t xml:space="preserve"> до 19</w:t>
      </w:r>
      <w:r w:rsidRPr="00490BB2">
        <w:rPr>
          <w:bCs/>
        </w:rPr>
        <w:t xml:space="preserve">:00 часов; </w:t>
      </w:r>
    </w:p>
    <w:p w:rsidR="00607818" w:rsidRPr="00490BB2" w:rsidRDefault="00607818" w:rsidP="00607818">
      <w:pPr>
        <w:pStyle w:val="a3"/>
        <w:ind w:left="709"/>
        <w:jc w:val="both"/>
        <w:rPr>
          <w:bCs/>
        </w:rPr>
      </w:pPr>
      <w:r w:rsidRPr="00490BB2">
        <w:rPr>
          <w:bCs/>
        </w:rPr>
        <w:t>- в выходные</w:t>
      </w:r>
      <w:r w:rsidR="001E041B">
        <w:rPr>
          <w:bCs/>
        </w:rPr>
        <w:t xml:space="preserve"> и праздничные дни с 10:00 до 15</w:t>
      </w:r>
      <w:r w:rsidRPr="00490BB2">
        <w:rPr>
          <w:bCs/>
        </w:rPr>
        <w:t xml:space="preserve">:00 часов; </w:t>
      </w:r>
    </w:p>
    <w:p w:rsidR="00607818" w:rsidRPr="00490BB2" w:rsidRDefault="00607818" w:rsidP="00607818">
      <w:pPr>
        <w:pStyle w:val="a3"/>
        <w:ind w:left="709" w:hanging="567"/>
        <w:jc w:val="both"/>
        <w:rPr>
          <w:bCs/>
        </w:rPr>
      </w:pPr>
      <w:r w:rsidRPr="00490BB2">
        <w:rPr>
          <w:bCs/>
        </w:rPr>
        <w:t>11 сентября 2022 года –</w:t>
      </w:r>
      <w:r w:rsidR="00FD00FC">
        <w:rPr>
          <w:bCs/>
        </w:rPr>
        <w:t xml:space="preserve"> </w:t>
      </w:r>
      <w:r w:rsidRPr="00490BB2">
        <w:rPr>
          <w:bCs/>
        </w:rPr>
        <w:t>день голосования:</w:t>
      </w:r>
    </w:p>
    <w:p w:rsidR="00607818" w:rsidRDefault="00607818" w:rsidP="00607818">
      <w:pPr>
        <w:pStyle w:val="a3"/>
        <w:ind w:left="142"/>
        <w:jc w:val="both"/>
        <w:rPr>
          <w:bCs/>
        </w:rPr>
      </w:pPr>
      <w:r w:rsidRPr="00FD00FC">
        <w:rPr>
          <w:bCs/>
        </w:rPr>
        <w:t>с 7:00 часов и до окончания ввода данных протоколов участковых</w:t>
      </w:r>
      <w:r w:rsidR="00C72265" w:rsidRPr="00FD00FC">
        <w:rPr>
          <w:bCs/>
        </w:rPr>
        <w:t xml:space="preserve"> </w:t>
      </w:r>
      <w:r w:rsidRPr="00FD00FC">
        <w:rPr>
          <w:bCs/>
        </w:rPr>
        <w:t>комиссий в КСА ГАС «Выборы».</w:t>
      </w:r>
    </w:p>
    <w:p w:rsidR="00DA1727" w:rsidRDefault="00DA1727" w:rsidP="00DA1727">
      <w:pPr>
        <w:pStyle w:val="a3"/>
        <w:numPr>
          <w:ilvl w:val="0"/>
          <w:numId w:val="2"/>
        </w:numPr>
        <w:ind w:left="142" w:firstLine="567"/>
        <w:jc w:val="both"/>
        <w:rPr>
          <w:bCs/>
          <w:sz w:val="26"/>
          <w:szCs w:val="26"/>
        </w:rPr>
      </w:pPr>
      <w:proofErr w:type="gramStart"/>
      <w:r w:rsidRPr="00490BB2">
        <w:rPr>
          <w:bCs/>
        </w:rPr>
        <w:t>Контроль за</w:t>
      </w:r>
      <w:proofErr w:type="gramEnd"/>
      <w:r w:rsidRPr="00490BB2">
        <w:rPr>
          <w:bCs/>
        </w:rPr>
        <w:t xml:space="preserve"> выполнением настоящего решения возложить на секретаря избирательной комиссии П.С. Зотова</w:t>
      </w:r>
      <w:r w:rsidR="00C72265" w:rsidRPr="00490BB2">
        <w:rPr>
          <w:bCs/>
        </w:rPr>
        <w:t>.</w:t>
      </w:r>
    </w:p>
    <w:p w:rsidR="00DA1727" w:rsidRPr="00DA1727" w:rsidRDefault="00DA1727" w:rsidP="00DA1727">
      <w:pPr>
        <w:jc w:val="both"/>
        <w:rPr>
          <w:bCs/>
          <w:sz w:val="26"/>
          <w:szCs w:val="26"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F76C15">
        <w:rPr>
          <w:rFonts w:ascii="Times New Roman" w:hAnsi="Times New Roman" w:cs="Times New Roman"/>
          <w:b/>
          <w:sz w:val="26"/>
          <w:szCs w:val="26"/>
        </w:rPr>
        <w:t>Зотов П.С.</w:t>
      </w:r>
    </w:p>
    <w:sectPr w:rsidR="002D6B2E" w:rsidRPr="00B3416C" w:rsidSect="005142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44"/>
    <w:multiLevelType w:val="hybridMultilevel"/>
    <w:tmpl w:val="F7F4EB70"/>
    <w:lvl w:ilvl="0" w:tplc="9AD0C3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863DB"/>
    <w:rsid w:val="000E1CDC"/>
    <w:rsid w:val="001173C5"/>
    <w:rsid w:val="001A15E0"/>
    <w:rsid w:val="001E041B"/>
    <w:rsid w:val="002C6145"/>
    <w:rsid w:val="002D6B2E"/>
    <w:rsid w:val="00385FCF"/>
    <w:rsid w:val="003C6625"/>
    <w:rsid w:val="003F758B"/>
    <w:rsid w:val="004721F5"/>
    <w:rsid w:val="00490BB2"/>
    <w:rsid w:val="004D22EC"/>
    <w:rsid w:val="004E3E07"/>
    <w:rsid w:val="0051422D"/>
    <w:rsid w:val="00545DB0"/>
    <w:rsid w:val="00607818"/>
    <w:rsid w:val="00697F96"/>
    <w:rsid w:val="006A51C2"/>
    <w:rsid w:val="00741FE8"/>
    <w:rsid w:val="007F788D"/>
    <w:rsid w:val="00806CD6"/>
    <w:rsid w:val="008C56A3"/>
    <w:rsid w:val="008E3750"/>
    <w:rsid w:val="009D7B43"/>
    <w:rsid w:val="00AC07E4"/>
    <w:rsid w:val="00AD6FCC"/>
    <w:rsid w:val="00AF79DB"/>
    <w:rsid w:val="00BD5A4F"/>
    <w:rsid w:val="00BF7C85"/>
    <w:rsid w:val="00C22A26"/>
    <w:rsid w:val="00C72265"/>
    <w:rsid w:val="00DA1727"/>
    <w:rsid w:val="00DF7A3A"/>
    <w:rsid w:val="00E14A92"/>
    <w:rsid w:val="00E553E6"/>
    <w:rsid w:val="00EB1C4E"/>
    <w:rsid w:val="00F577C1"/>
    <w:rsid w:val="00F60691"/>
    <w:rsid w:val="00F76C15"/>
    <w:rsid w:val="00F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15</cp:revision>
  <cp:lastPrinted>2017-06-13T11:14:00Z</cp:lastPrinted>
  <dcterms:created xsi:type="dcterms:W3CDTF">2022-06-11T07:02:00Z</dcterms:created>
  <dcterms:modified xsi:type="dcterms:W3CDTF">2022-06-17T08:15:00Z</dcterms:modified>
</cp:coreProperties>
</file>