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F6DA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20AF386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АКТ </w:t>
      </w:r>
    </w:p>
    <w:p w14:paraId="492D0590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 результатах контроля за соблюдением концессионером условий </w:t>
      </w:r>
    </w:p>
    <w:p w14:paraId="5F3B53C1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Концессионного соглашения</w:t>
      </w:r>
    </w:p>
    <w:p w14:paraId="02090948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FB5AD6E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7CB171F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г. Удачный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5048C8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5048C8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5048C8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5048C8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5048C8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5048C8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                                                 25.04.2023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г.</w:t>
      </w:r>
    </w:p>
    <w:p w14:paraId="75430003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66467AE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4EA49F6" w14:textId="77777777" w:rsidR="00B424A3" w:rsidRPr="009C252E" w:rsidRDefault="00B424A3" w:rsidP="00277B9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Во исполнение постановления главы города от  </w:t>
      </w:r>
      <w:r w:rsidR="005048C8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25.04.2023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</w:t>
      </w:r>
      <w:r w:rsidR="005048C8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293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«О создании комиссии по контролю за соблюдением концессионером условий концессионн</w:t>
      </w:r>
      <w:r w:rsidR="00701F1A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ого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соглашени</w:t>
      </w:r>
      <w:r w:rsidR="00701F1A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отношении объектов теплоснабжения, водоснабжения и водоотведения, находящихся на территории МО «Город Удачный», руководствуясь статьей 9 Федерального закона от 21.07.2005 № 115-ФЗ «О концессионных соглашениях»,  разделом </w:t>
      </w:r>
      <w:r w:rsidRPr="009C252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XII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Концессионного соглашения от 29.03.2022 № </w:t>
      </w:r>
      <w:r w:rsidR="00885095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б/н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,  комиссией проведена проверка и составлен настоящий Акт о нижеследующем:</w:t>
      </w:r>
    </w:p>
    <w:p w14:paraId="5B2454B5" w14:textId="77777777" w:rsidR="00162101" w:rsidRPr="009C252E" w:rsidRDefault="00162101" w:rsidP="00277B9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</w:p>
    <w:p w14:paraId="1BD284CA" w14:textId="77777777" w:rsidR="00350411" w:rsidRPr="009C252E" w:rsidRDefault="00B424A3" w:rsidP="00277B9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9C25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Конце</w:t>
      </w:r>
      <w:r w:rsidR="00162101" w:rsidRPr="009C25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н</w:t>
      </w:r>
      <w:r w:rsidRPr="009C25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дент</w:t>
      </w:r>
      <w:proofErr w:type="spellEnd"/>
      <w:r w:rsidRPr="009C25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: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85095" w:rsidRPr="009C252E">
        <w:rPr>
          <w:rFonts w:ascii="Times New Roman" w:eastAsia="Times New Roman" w:hAnsi="Times New Roman" w:cs="Times New Roman"/>
          <w:color w:val="000000" w:themeColor="text1"/>
        </w:rPr>
        <w:t xml:space="preserve">Администрация муниципального образования «Город Удачный» Мирнинского </w:t>
      </w:r>
      <w:r w:rsidR="00350411" w:rsidRPr="009C252E">
        <w:rPr>
          <w:rFonts w:ascii="Times New Roman" w:eastAsia="Times New Roman" w:hAnsi="Times New Roman" w:cs="Times New Roman"/>
          <w:color w:val="000000" w:themeColor="text1"/>
        </w:rPr>
        <w:t>района Республики Саха (Якутия).</w:t>
      </w:r>
    </w:p>
    <w:p w14:paraId="763CF579" w14:textId="77777777" w:rsidR="00162101" w:rsidRPr="009C252E" w:rsidRDefault="00162101" w:rsidP="00277B9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</w:p>
    <w:p w14:paraId="1BA216B9" w14:textId="77777777" w:rsidR="00B424A3" w:rsidRPr="009C252E" w:rsidRDefault="00B424A3" w:rsidP="00277B9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Концессионер:</w:t>
      </w:r>
      <w:r w:rsidR="00350411" w:rsidRPr="009C252E">
        <w:rPr>
          <w:rFonts w:ascii="Times New Roman" w:eastAsia="Times New Roman" w:hAnsi="Times New Roman" w:cs="Times New Roman"/>
          <w:color w:val="000000" w:themeColor="text1"/>
        </w:rPr>
        <w:t xml:space="preserve"> Общество с ограниченной ответственностью «Предприятие тепловодоснабжения»</w:t>
      </w:r>
      <w:r w:rsidR="00350411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344E831C" w14:textId="77777777" w:rsidR="00162101" w:rsidRPr="009C252E" w:rsidRDefault="00162101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</w:p>
    <w:p w14:paraId="4308A316" w14:textId="77777777" w:rsidR="00A00080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Предмет контроля: </w:t>
      </w:r>
    </w:p>
    <w:p w14:paraId="3D655BA2" w14:textId="77777777" w:rsidR="00A00080" w:rsidRPr="009C252E" w:rsidRDefault="001C4A6F" w:rsidP="004C25F5">
      <w:pPr>
        <w:tabs>
          <w:tab w:val="left" w:pos="426"/>
          <w:tab w:val="left" w:pos="993"/>
        </w:tabs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252E">
        <w:rPr>
          <w:rFonts w:ascii="Times New Roman" w:hAnsi="Times New Roman" w:cs="Times New Roman"/>
          <w:color w:val="000000" w:themeColor="text1"/>
        </w:rPr>
        <w:t>1) п</w:t>
      </w:r>
      <w:r w:rsidR="00A00080" w:rsidRPr="009C252E">
        <w:rPr>
          <w:rFonts w:ascii="Times New Roman" w:hAnsi="Times New Roman" w:cs="Times New Roman"/>
          <w:color w:val="000000" w:themeColor="text1"/>
        </w:rPr>
        <w:t xml:space="preserve">роверка исполнения обязательств по осуществлению деятельности, указанной в пункте 1 раздела I концессионного соглашения от </w:t>
      </w:r>
      <w:r w:rsidR="000936BF" w:rsidRPr="009C252E">
        <w:rPr>
          <w:rFonts w:ascii="Times New Roman" w:hAnsi="Times New Roman" w:cs="Times New Roman"/>
          <w:color w:val="000000" w:themeColor="text1"/>
        </w:rPr>
        <w:t>29.03.2022</w:t>
      </w:r>
      <w:r w:rsidR="00A00080" w:rsidRPr="009C252E">
        <w:rPr>
          <w:rFonts w:ascii="Times New Roman" w:hAnsi="Times New Roman" w:cs="Times New Roman"/>
          <w:color w:val="000000" w:themeColor="text1"/>
        </w:rPr>
        <w:t xml:space="preserve"> </w:t>
      </w:r>
      <w:r w:rsidR="000936BF" w:rsidRPr="009C252E">
        <w:rPr>
          <w:rFonts w:ascii="Times New Roman" w:hAnsi="Times New Roman" w:cs="Times New Roman"/>
          <w:color w:val="000000" w:themeColor="text1"/>
        </w:rPr>
        <w:t xml:space="preserve">№ б/н </w:t>
      </w:r>
      <w:r w:rsidR="00A00080" w:rsidRPr="009C252E">
        <w:rPr>
          <w:rFonts w:ascii="Times New Roman" w:hAnsi="Times New Roman" w:cs="Times New Roman"/>
          <w:color w:val="000000" w:themeColor="text1"/>
        </w:rPr>
        <w:t>в</w:t>
      </w:r>
      <w:r w:rsidR="000936BF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отношении объектов теплоснабжения, водоснабжения и водоотведения</w:t>
      </w:r>
      <w:r w:rsidR="00A00080" w:rsidRPr="009C252E">
        <w:rPr>
          <w:rFonts w:ascii="Times New Roman" w:hAnsi="Times New Roman" w:cs="Times New Roman"/>
          <w:color w:val="000000" w:themeColor="text1"/>
        </w:rPr>
        <w:t xml:space="preserve">, </w:t>
      </w:r>
      <w:r w:rsidR="00D97E18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находящихся на территории МО «Город Удачный»</w:t>
      </w:r>
      <w:r w:rsidR="00162101" w:rsidRPr="009C252E">
        <w:rPr>
          <w:rFonts w:ascii="Times New Roman" w:hAnsi="Times New Roman" w:cs="Times New Roman"/>
          <w:color w:val="000000" w:themeColor="text1"/>
        </w:rPr>
        <w:t>;</w:t>
      </w:r>
    </w:p>
    <w:p w14:paraId="74792B1E" w14:textId="77777777" w:rsidR="00A00080" w:rsidRPr="009C252E" w:rsidRDefault="001C4A6F" w:rsidP="004C25F5">
      <w:pPr>
        <w:tabs>
          <w:tab w:val="left" w:pos="426"/>
          <w:tab w:val="left" w:pos="993"/>
        </w:tabs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252E">
        <w:rPr>
          <w:rFonts w:ascii="Times New Roman" w:hAnsi="Times New Roman" w:cs="Times New Roman"/>
          <w:color w:val="000000" w:themeColor="text1"/>
        </w:rPr>
        <w:t>2) п</w:t>
      </w:r>
      <w:r w:rsidR="00A00080" w:rsidRPr="009C252E">
        <w:rPr>
          <w:rFonts w:ascii="Times New Roman" w:hAnsi="Times New Roman" w:cs="Times New Roman"/>
          <w:color w:val="000000" w:themeColor="text1"/>
        </w:rPr>
        <w:t>роверка исполнения обязательств по использованию (э</w:t>
      </w:r>
      <w:r w:rsidR="00162101" w:rsidRPr="009C252E">
        <w:rPr>
          <w:rFonts w:ascii="Times New Roman" w:hAnsi="Times New Roman" w:cs="Times New Roman"/>
          <w:color w:val="000000" w:themeColor="text1"/>
        </w:rPr>
        <w:t>ксплуатации) объекта соглашения;</w:t>
      </w:r>
    </w:p>
    <w:p w14:paraId="677812DC" w14:textId="77777777" w:rsidR="00A00080" w:rsidRPr="009C252E" w:rsidRDefault="001C4A6F" w:rsidP="004C25F5">
      <w:pPr>
        <w:tabs>
          <w:tab w:val="left" w:pos="426"/>
          <w:tab w:val="left" w:pos="993"/>
        </w:tabs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252E">
        <w:rPr>
          <w:rFonts w:ascii="Times New Roman" w:hAnsi="Times New Roman" w:cs="Times New Roman"/>
          <w:color w:val="000000" w:themeColor="text1"/>
        </w:rPr>
        <w:t>3) п</w:t>
      </w:r>
      <w:r w:rsidR="00A00080" w:rsidRPr="009C252E">
        <w:rPr>
          <w:rFonts w:ascii="Times New Roman" w:hAnsi="Times New Roman" w:cs="Times New Roman"/>
          <w:color w:val="000000" w:themeColor="text1"/>
        </w:rPr>
        <w:t>роверка соблюдения сроков исполнения обязательств, указанных в разделе X соглашения.</w:t>
      </w:r>
    </w:p>
    <w:p w14:paraId="04787098" w14:textId="77777777" w:rsidR="00162101" w:rsidRPr="009C252E" w:rsidRDefault="00162101" w:rsidP="004C25F5">
      <w:pPr>
        <w:tabs>
          <w:tab w:val="left" w:pos="426"/>
          <w:tab w:val="left" w:pos="567"/>
          <w:tab w:val="left" w:pos="99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</w:p>
    <w:p w14:paraId="1B843590" w14:textId="77777777" w:rsidR="00274CF1" w:rsidRPr="009C252E" w:rsidRDefault="00B424A3" w:rsidP="004C25F5">
      <w:pPr>
        <w:tabs>
          <w:tab w:val="left" w:pos="426"/>
          <w:tab w:val="left" w:pos="567"/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Цель контроля: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74CF1" w:rsidRPr="009C252E">
        <w:rPr>
          <w:rFonts w:ascii="Times New Roman" w:hAnsi="Times New Roman" w:cs="Times New Roman"/>
          <w:color w:val="000000" w:themeColor="text1"/>
        </w:rPr>
        <w:t>контроль за соблюдением Концессионером условий концессионного соглашения, в части исполнения концессионером обязательств по поддержанию объектов концессионного соглашения в исправном состоянии, обеспечению содержания,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Федерации, а также контроль за объемами произведенных и планируемых работ по строительству и реконструкции объектов концессионного  соглашения и надлежащей эксплуатацией объектов концессионного соглашения.</w:t>
      </w:r>
    </w:p>
    <w:p w14:paraId="3A078D96" w14:textId="77777777" w:rsidR="00162101" w:rsidRPr="009C252E" w:rsidRDefault="00162101" w:rsidP="004C25F5">
      <w:pPr>
        <w:tabs>
          <w:tab w:val="left" w:pos="426"/>
          <w:tab w:val="left" w:pos="99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</w:p>
    <w:p w14:paraId="4ECF76C7" w14:textId="77777777" w:rsidR="00B424A3" w:rsidRPr="009C252E" w:rsidRDefault="00B424A3" w:rsidP="004C25F5">
      <w:pPr>
        <w:tabs>
          <w:tab w:val="left" w:pos="426"/>
          <w:tab w:val="left" w:pos="99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Проверяемый </w:t>
      </w:r>
      <w:r w:rsidR="005B62BF" w:rsidRPr="009C25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период</w:t>
      </w:r>
      <w:r w:rsidR="005B62BF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: по</w:t>
      </w:r>
      <w:r w:rsidR="00A031AA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состоянию на 01.04.2023.</w:t>
      </w:r>
    </w:p>
    <w:p w14:paraId="080C8E7B" w14:textId="77777777" w:rsidR="00106E3E" w:rsidRPr="009C252E" w:rsidRDefault="00106E3E" w:rsidP="004C25F5">
      <w:pPr>
        <w:tabs>
          <w:tab w:val="left" w:pos="426"/>
          <w:tab w:val="left" w:pos="99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4C2C485" w14:textId="77777777" w:rsidR="00B424A3" w:rsidRPr="009C252E" w:rsidRDefault="00B424A3" w:rsidP="004C25F5">
      <w:pPr>
        <w:tabs>
          <w:tab w:val="left" w:pos="426"/>
          <w:tab w:val="left" w:pos="99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проводилась комиссией, утвержденной постановлением главы города от</w:t>
      </w:r>
      <w:r w:rsidR="000D3463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25.04.2023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</w:t>
      </w:r>
      <w:r w:rsidR="000D3463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293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, в составе:</w:t>
      </w:r>
    </w:p>
    <w:p w14:paraId="1EFA193B" w14:textId="77777777" w:rsidR="00B424A3" w:rsidRPr="009C252E" w:rsidRDefault="00B424A3" w:rsidP="004C25F5">
      <w:pPr>
        <w:pStyle w:val="aa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комиссии - </w:t>
      </w:r>
      <w:r w:rsidR="00F9306C" w:rsidRPr="009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0D3463" w:rsidRPr="009C252E">
        <w:rPr>
          <w:rFonts w:ascii="Times New Roman" w:hAnsi="Times New Roman" w:cs="Times New Roman"/>
          <w:color w:val="000000" w:themeColor="text1"/>
          <w:sz w:val="24"/>
          <w:szCs w:val="24"/>
        </w:rPr>
        <w:t>аместитель главы администрации по городскому хозяйству</w:t>
      </w:r>
      <w:r w:rsidR="00F9306C" w:rsidRPr="009C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3463" w:rsidRPr="009C252E">
        <w:rPr>
          <w:rFonts w:ascii="Times New Roman" w:hAnsi="Times New Roman" w:cs="Times New Roman"/>
          <w:color w:val="000000" w:themeColor="text1"/>
          <w:sz w:val="24"/>
          <w:szCs w:val="24"/>
        </w:rPr>
        <w:t>Балкарова О.Н.</w:t>
      </w:r>
    </w:p>
    <w:p w14:paraId="7BA6AA05" w14:textId="77777777" w:rsidR="00B424A3" w:rsidRPr="009C252E" w:rsidRDefault="00B424A3" w:rsidP="004C25F5">
      <w:pPr>
        <w:pStyle w:val="aa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председателя комиссии - </w:t>
      </w:r>
      <w:r w:rsidR="00F9306C" w:rsidRPr="009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F9306C" w:rsidRPr="009C25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аместитель главы администрации по правовым вопросам и вопросам местного самоуправления</w:t>
      </w:r>
      <w:r w:rsidR="008B25A3" w:rsidRPr="009C25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9306C" w:rsidRPr="009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Филиппова И.В.</w:t>
      </w:r>
    </w:p>
    <w:p w14:paraId="43D58DDC" w14:textId="77777777" w:rsidR="00B424A3" w:rsidRPr="009C252E" w:rsidRDefault="00B424A3" w:rsidP="004C25F5">
      <w:pPr>
        <w:pStyle w:val="aa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- </w:t>
      </w:r>
      <w:r w:rsidR="00055201" w:rsidRPr="009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</w:t>
      </w:r>
      <w:r w:rsidR="008B25A3" w:rsidRPr="009C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по коммунальному хозяйству,</w:t>
      </w:r>
      <w:r w:rsidR="008B25A3" w:rsidRPr="009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Долгова Е.А.</w:t>
      </w:r>
    </w:p>
    <w:p w14:paraId="72AFF720" w14:textId="77777777" w:rsidR="00B969D2" w:rsidRPr="009C252E" w:rsidRDefault="00B424A3" w:rsidP="004C25F5">
      <w:pPr>
        <w:pStyle w:val="aa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комиссии</w:t>
      </w:r>
      <w:r w:rsidR="00B969D2" w:rsidRPr="009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63A88E65" w14:textId="77777777" w:rsidR="00B424A3" w:rsidRPr="009C252E" w:rsidRDefault="00B969D2" w:rsidP="004C25F5">
      <w:pPr>
        <w:pStyle w:val="aa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52E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 по экономике и финансам, Дьяконова Т.В.</w:t>
      </w:r>
    </w:p>
    <w:p w14:paraId="546B97A0" w14:textId="77777777" w:rsidR="00B969D2" w:rsidRPr="009C252E" w:rsidRDefault="00F72DEB" w:rsidP="004C25F5">
      <w:pPr>
        <w:pStyle w:val="aa"/>
        <w:ind w:right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25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Главный специалист по имущественным и земельным отношениям, Хисматуллина Н.Н.</w:t>
      </w:r>
    </w:p>
    <w:p w14:paraId="3EA4B449" w14:textId="77777777" w:rsidR="00330E5D" w:rsidRPr="009C252E" w:rsidRDefault="00330E5D" w:rsidP="004C25F5">
      <w:pPr>
        <w:pStyle w:val="aa"/>
        <w:ind w:right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25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Инженер по надзору за зданиями и сооружениями, Бирюкова А.Ф.</w:t>
      </w:r>
    </w:p>
    <w:p w14:paraId="4FA52238" w14:textId="77777777" w:rsidR="00F72DEB" w:rsidRPr="009C252E" w:rsidRDefault="000B3230" w:rsidP="004C25F5">
      <w:pPr>
        <w:pStyle w:val="aa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5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Представитель МУП «УПЖХ», главный энергетик МУП «УПЖХ»,</w:t>
      </w:r>
      <w:r w:rsidR="00106E3E" w:rsidRPr="009C25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C25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Емельянов В.Н.</w:t>
      </w:r>
    </w:p>
    <w:p w14:paraId="0D1EA60C" w14:textId="77777777" w:rsidR="00677974" w:rsidRPr="009C252E" w:rsidRDefault="00677974" w:rsidP="004C25F5">
      <w:pPr>
        <w:pStyle w:val="aa"/>
        <w:ind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D4DCD2" w14:textId="77777777" w:rsidR="00677974" w:rsidRPr="009C252E" w:rsidRDefault="00677974" w:rsidP="004C25F5">
      <w:pPr>
        <w:tabs>
          <w:tab w:val="left" w:pos="426"/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</w:rPr>
      </w:pPr>
      <w:r w:rsidRPr="009C252E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Комиссией, контроль за соблюдением ООО «ПТВС» условий концессионного</w:t>
      </w:r>
      <w:r w:rsidRPr="009C252E">
        <w:rPr>
          <w:rFonts w:ascii="Times New Roman" w:hAnsi="Times New Roman" w:cs="Times New Roman"/>
          <w:color w:val="000000" w:themeColor="text1"/>
        </w:rPr>
        <w:t xml:space="preserve"> соглашения осуществлен путем проверки исполнения обязательств по </w:t>
      </w:r>
      <w:r w:rsidRPr="009C252E">
        <w:rPr>
          <w:rFonts w:ascii="Times New Roman" w:hAnsi="Times New Roman" w:cs="Times New Roman"/>
          <w:bCs/>
          <w:color w:val="000000" w:themeColor="text1"/>
        </w:rPr>
        <w:t xml:space="preserve">реконструкции объектов </w:t>
      </w:r>
      <w:r w:rsidRPr="009C252E">
        <w:rPr>
          <w:rFonts w:ascii="Times New Roman" w:hAnsi="Times New Roman" w:cs="Times New Roman"/>
          <w:color w:val="000000" w:themeColor="text1"/>
        </w:rPr>
        <w:t xml:space="preserve">и эксплуатации следующих имущественных комплексов: </w:t>
      </w:r>
    </w:p>
    <w:p w14:paraId="6028428C" w14:textId="77777777" w:rsidR="00407CFC" w:rsidRPr="009C252E" w:rsidRDefault="00407CFC" w:rsidP="004C25F5">
      <w:pPr>
        <w:tabs>
          <w:tab w:val="left" w:pos="426"/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470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522"/>
        <w:gridCol w:w="567"/>
        <w:gridCol w:w="470"/>
        <w:gridCol w:w="895"/>
        <w:gridCol w:w="708"/>
        <w:gridCol w:w="1019"/>
        <w:gridCol w:w="780"/>
        <w:gridCol w:w="567"/>
        <w:gridCol w:w="544"/>
        <w:gridCol w:w="709"/>
      </w:tblGrid>
      <w:tr w:rsidR="009C252E" w:rsidRPr="009C252E" w14:paraId="445A0C56" w14:textId="77777777" w:rsidTr="004C5DB8">
        <w:trPr>
          <w:trHeight w:val="16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22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0" w:name="RANGE!A2:Z142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№ п/п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D91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9F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Местоположение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91E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FA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224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Протяженность, площадь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201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тип трубопровода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D67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71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метод восстановления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F5D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Балансовая (остаточная)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ст-ть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 руб.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DC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устройства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488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 износа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8C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состояние</w:t>
            </w:r>
          </w:p>
        </w:tc>
      </w:tr>
      <w:tr w:rsidR="009C252E" w:rsidRPr="009C252E" w14:paraId="1586B0B2" w14:textId="77777777" w:rsidTr="004C5DB8">
        <w:trPr>
          <w:trHeight w:val="8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17C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2E7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B73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к-51а, до базы ПТЭС и УО ЖКХ,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CD9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EE9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28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8A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B7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002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57B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2 950 000,00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043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5C3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C14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E8167F2" w14:textId="77777777" w:rsidTr="004C5DB8">
        <w:trPr>
          <w:trHeight w:val="15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4A9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905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713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КНС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BD5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D6B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90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4A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07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84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BE23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083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65C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1CF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D68BD48" w14:textId="77777777" w:rsidTr="004C5DB8">
        <w:trPr>
          <w:trHeight w:val="3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AEA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46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96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к-114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7FC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E5F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1BC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6BB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99C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37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2E5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14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01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DE8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C42407B" w14:textId="77777777" w:rsidTr="004C5DB8">
        <w:trPr>
          <w:trHeight w:val="13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3DA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5ED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788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к-119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BB0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4D5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CD2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476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064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B9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DAA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66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FFE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39D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DBB3E9C" w14:textId="77777777" w:rsidTr="004C5DB8">
        <w:trPr>
          <w:trHeight w:val="13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71E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56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C11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к-114 до к-113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F9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7C9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D1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8C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E33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40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5998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E9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45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D8A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DFC0815" w14:textId="77777777" w:rsidTr="004C5DB8">
        <w:trPr>
          <w:trHeight w:val="8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D7B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4B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A4D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к-113 до к-112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5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B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674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4E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B5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A42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804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1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27A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796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A437AB9" w14:textId="77777777" w:rsidTr="004C5DB8">
        <w:trPr>
          <w:trHeight w:val="9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F92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19B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04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к-112 до к-109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70C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1A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D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476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9C1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6F2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1A7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308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69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37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712FB42" w14:textId="77777777" w:rsidTr="004C5DB8">
        <w:trPr>
          <w:trHeight w:val="13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DA6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16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82D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к-109 до к-103а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981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8AF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1E4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0A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97A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CA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800E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58B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AD0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FC3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4DF8C1E" w14:textId="77777777" w:rsidTr="004C5DB8">
        <w:trPr>
          <w:trHeight w:val="8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0A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ED2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1B5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к-103а до к-61а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52C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D63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9C0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B4E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898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21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903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47D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4C2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7B7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A40DB37" w14:textId="77777777" w:rsidTr="004C5DB8">
        <w:trPr>
          <w:trHeight w:val="14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549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15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9C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к-59, к-60а до к-65а,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117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F3D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A73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C05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E86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A71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96F1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4 980 000,00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771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6C0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FD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E436872" w14:textId="77777777" w:rsidTr="004C5DB8">
        <w:trPr>
          <w:trHeight w:val="5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BAE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F56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4C5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к-68 до к-123,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EDE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C53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7FB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5F0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722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1D3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6E6C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2 320 000,00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071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DFE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DBD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EFA4348" w14:textId="77777777" w:rsidTr="004C5DB8">
        <w:trPr>
          <w:trHeight w:val="5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D7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34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814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к-59, к-71, до к-68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58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F0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D5E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9D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C8C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830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DD23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4F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F91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A1A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9C741F3" w14:textId="77777777" w:rsidTr="004C5DB8">
        <w:trPr>
          <w:trHeight w:val="2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032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2C3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F83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к-44, к-75, до к-59,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608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EEF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41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635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58D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5EE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7EF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13 710 000,00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5E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C34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CFB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7587610" w14:textId="77777777" w:rsidTr="004C5DB8">
        <w:trPr>
          <w:trHeight w:val="10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D00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AB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245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к-127а до жилого дома № 33,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A2F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5A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CF1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0F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46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FE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F3EE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D4E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0A1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F7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39F0F105" w14:textId="77777777" w:rsidTr="004C5DB8">
        <w:trPr>
          <w:trHeight w:val="90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F2C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B5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868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к-35 до к-29,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13E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DF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8E2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455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84D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B1E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B7B1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1 760 000,00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C88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E5D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9B4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D0B6B67" w14:textId="77777777" w:rsidTr="004C5DB8">
        <w:trPr>
          <w:trHeight w:val="8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0F9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748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889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к-35, к-24, до к-21,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7E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2BF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FC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DD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AA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AA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4C21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3 560 000,00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53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24D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143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DE8B127" w14:textId="77777777" w:rsidTr="004C5DB8">
        <w:trPr>
          <w:trHeight w:val="11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3E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8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0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к-21 до к-87,мкр.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3A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2B5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6E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897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E9C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6F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66D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39B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2C1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964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EA88082" w14:textId="77777777" w:rsidTr="004C5DB8">
        <w:trPr>
          <w:trHeight w:val="9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081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91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4C3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районе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Удачнинской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городской больницы от к-87,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AF2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18F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218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623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522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C1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FE6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2 890 000,00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1C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A6F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0CE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39D4CC82" w14:textId="77777777" w:rsidTr="004C5DB8">
        <w:trPr>
          <w:trHeight w:val="11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FAD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DB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 Сети ТВС и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BC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хозпостроек в районе электрокотельной Авангардная от к-51,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FD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6AC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41F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37A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183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332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F6D8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A59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8BF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459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3418C0E" w14:textId="77777777" w:rsidTr="004C5DB8">
        <w:trPr>
          <w:trHeight w:val="1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6D7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710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05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к-119, к-123 до индивидуального теплового пункта СШ №19,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AF4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F2B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FC2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2BB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1DD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64B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B4F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CA8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E45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0AC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3A790AE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BB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D6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72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УППМХ (305-209)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F98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D4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9EB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A53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9D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7C0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6ACB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BB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EC1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FD5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961F3D3" w14:textId="77777777" w:rsidTr="004C5DB8">
        <w:trPr>
          <w:trHeight w:val="1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506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8C0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CCD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автоколонны №5 (306-322)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69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6E8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3E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365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78A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B97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EEAD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4 330 000,00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5FC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412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97C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B499234" w14:textId="77777777" w:rsidTr="004C5DB8">
        <w:trPr>
          <w:trHeight w:val="11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B35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6B6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A8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УМЕХ (УГОМ) (100-116)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A83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CC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6DE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26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11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679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17B4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3 240 000,00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1F3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78F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AE1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710B8B0" w14:textId="77777777" w:rsidTr="004C5DB8">
        <w:trPr>
          <w:trHeight w:val="13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81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0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5D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эл. котельной БСИ (100а-125)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45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EBE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908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3B5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D1B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4F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B21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5 820 000,00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155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781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B69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6B16461" w14:textId="77777777" w:rsidTr="004C5DB8">
        <w:trPr>
          <w:trHeight w:val="10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F4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39B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Сети водоснабжения Магистральные сети ТВС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E17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УМТС (БСИ-ГСМ)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0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519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996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0A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1A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41F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90D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12 870 000,00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BE4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6D1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9C8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FEA50D2" w14:textId="77777777" w:rsidTr="004C5DB8">
        <w:trPr>
          <w:trHeight w:val="172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959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5B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2A8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к-51а, до базы ПТЭС и УО ЖКХ,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444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0DD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096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BC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679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F55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4E3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4 630 000,00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5E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BDA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7B2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995CA24" w14:textId="77777777" w:rsidTr="004C5DB8">
        <w:trPr>
          <w:trHeight w:val="13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775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D91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 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04D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КНС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97A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81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03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8E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62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FC5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901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4 210 000,00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C7E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A3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45E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BD61114" w14:textId="77777777" w:rsidTr="004C5DB8">
        <w:trPr>
          <w:trHeight w:val="13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52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D5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738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к-114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C85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26B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5A2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40D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28F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34C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17E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CFA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537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BA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33C75CF" w14:textId="77777777" w:rsidTr="008E1597">
        <w:trPr>
          <w:trHeight w:val="13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EEF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D37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76D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к-119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A37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2B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ADE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A12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496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03E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88F4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FE0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9F3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0E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30192B6" w14:textId="77777777" w:rsidTr="008E1597">
        <w:trPr>
          <w:trHeight w:val="13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6B8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FD8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A00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к-113 до к-112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E64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408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7C3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4FE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34E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E7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35EF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81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036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99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6D9DFDA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490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582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C79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к-112 до к-109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4D5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55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D9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A0F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741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0F1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CD8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03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FAA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632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950594E" w14:textId="77777777" w:rsidTr="008E1597">
        <w:trPr>
          <w:trHeight w:val="11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A4B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816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D1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к-109 до к-103а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E96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35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9AA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C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A6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7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B1E5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50B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80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8A8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66137E9" w14:textId="77777777" w:rsidTr="008E1597">
        <w:trPr>
          <w:trHeight w:val="11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D88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BE8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30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к-103а до к-61а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BD6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075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51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BD7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723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AF1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58D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AB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0F2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C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8FEAD64" w14:textId="77777777" w:rsidTr="008E1597">
        <w:trPr>
          <w:trHeight w:val="13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B33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5EE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9B2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к-59, к-60а до к-65а,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77C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E6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E2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62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5F3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A9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764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9 960 000,00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83B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C3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002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ED5F402" w14:textId="77777777" w:rsidTr="004C5DB8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B6A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495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1B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к-59, к-71, до к-68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93B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BEB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D67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22E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D3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FA4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443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5 380 000,00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B91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694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361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7D24610" w14:textId="77777777" w:rsidTr="008E1597">
        <w:trPr>
          <w:trHeight w:val="142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E0E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87C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 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92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к-44, к-75, до к-59,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E05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864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24A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47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52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FA7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6108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7 850 000,00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3EA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893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3F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BEE23F8" w14:textId="77777777" w:rsidTr="008E1597">
        <w:trPr>
          <w:trHeight w:val="11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DF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30D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Сети горячего водоснабжения (Магистральные 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D79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от к-127а до жилого дома № 33,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58B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2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22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FE5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805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7C5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ECEC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600 000,00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249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B9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B6A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3427F5A" w14:textId="77777777" w:rsidTr="008E1597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D25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0C3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B34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к-35 до к-29,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C3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02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EA7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CC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40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247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EDB4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3 520 000,00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1A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5BC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5E5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130989B" w14:textId="77777777" w:rsidTr="008E1597">
        <w:trPr>
          <w:trHeight w:val="12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7A7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CCE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52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к-35, к-24, до к-21,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65B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EF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37B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4F7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0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8D9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C88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6 410 000,00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A16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0B3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67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8CC4375" w14:textId="77777777" w:rsidTr="008E1597">
        <w:trPr>
          <w:trHeight w:val="11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291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F30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0EB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районе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Удачнинской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городской больницы от к-87,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091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72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06B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081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C06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BC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0DF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5 410 000,00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FAF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4AD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F38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CE1C4A9" w14:textId="77777777" w:rsidTr="008E1597">
        <w:trPr>
          <w:trHeight w:val="11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A8E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2F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        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хозпостроек в районе электрокотельной Авангардная от к-51,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DDC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339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F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76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DE6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BF3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D573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2 700 000,00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99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212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221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C3B88A2" w14:textId="77777777" w:rsidTr="008E1597">
        <w:trPr>
          <w:trHeight w:val="10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631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E93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883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к-119, к-123 до индивидуального теплового пункта СШ №19,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D6D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DCF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721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74D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DE9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37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A9C3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3 550 000,00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91C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2E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EC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830CF3D" w14:textId="77777777" w:rsidTr="008E1597">
        <w:trPr>
          <w:trHeight w:val="8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AA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E66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горячего водоснабжения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9E3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УППМХ (305-208а)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994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D6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A3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64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99B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87C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9AA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9 670 000,00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16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421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23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992DCF9" w14:textId="77777777" w:rsidTr="008E1597">
        <w:trPr>
          <w:trHeight w:val="1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27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4FE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026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к-51а, до базы ПТЭС и УО ЖКХ,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85A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6B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8F9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BC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2F6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D2B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B52E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ABD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E99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00B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534722B" w14:textId="77777777" w:rsidTr="009B3D17">
        <w:trPr>
          <w:trHeight w:val="2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FF4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BA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2E1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КНС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DCD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D07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D1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863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163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565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01B5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12 380 000,00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41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FC2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A1B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3B5CBC9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DE8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7AB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B08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к-114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EFC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AE5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FB8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0FB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A70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C9E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468A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5 410 000,00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F3D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A6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D7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5576A1D" w14:textId="77777777" w:rsidTr="009B3D17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BFA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372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593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к-119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7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BA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9F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84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A2A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4EE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189D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2 950 000,00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C1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CB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9EB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1B2D04C" w14:textId="77777777" w:rsidTr="009B3D17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FE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204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3AC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к-114 до к-113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F5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96C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D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C8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E9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BD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3B2E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36C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DB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4A2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4C7C5A7" w14:textId="77777777" w:rsidTr="009B3D17">
        <w:trPr>
          <w:trHeight w:val="9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B43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D20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5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к-113 до к-112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FAC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C7A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B73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AB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E0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EF4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2115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2 850 000,00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00B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31E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F2D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DB32A00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687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898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992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к-112 до к-109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1A9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7C2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E2A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EB4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DF6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39A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4BA1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2 710 000,00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D6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11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CF3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1C6586A" w14:textId="77777777" w:rsidTr="009B3D17">
        <w:trPr>
          <w:trHeight w:val="121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249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29A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88E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к-109 до к-103а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668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F86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31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424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D70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B51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82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9 140 000,00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E2A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18D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24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C9A55ED" w14:textId="77777777" w:rsidTr="009B3D17">
        <w:trPr>
          <w:trHeight w:val="6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CD2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013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C59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к-103а до к-61а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FC7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D17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C96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68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054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678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7D5E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3D6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E32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FCC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E76047B" w14:textId="77777777" w:rsidTr="009B3D17">
        <w:trPr>
          <w:trHeight w:val="53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287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F5A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01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к-59, к-60а до к-65а,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F97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DDF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114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FF5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C22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E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13D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8 450 000,00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9D6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70D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70F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0732FD4" w14:textId="77777777" w:rsidTr="009B3D17">
        <w:trPr>
          <w:trHeight w:val="8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BE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EE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413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к-59, к-71, до к-68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BF7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1B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B0A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D55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E6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BB7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B678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6 560 000,00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D9F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66F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F3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B6BC38D" w14:textId="77777777" w:rsidTr="009B3D17">
        <w:trPr>
          <w:trHeight w:val="10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ABD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FA9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C9B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к-44, к-75, до к-59,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7C6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5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28A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F9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D56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F79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F230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9 430 000,00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3D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02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16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CA99E55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E81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9B8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7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к-103а Н. города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5B6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47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F2A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1 915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46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ACB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243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665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34 760 000,00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E3F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0B5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D51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E67E87F" w14:textId="77777777" w:rsidTr="009B3D17">
        <w:trPr>
          <w:trHeight w:val="56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DC5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28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209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к-127а до жилого дома № 33,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39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398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23D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D36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B7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59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14B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1E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4BF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5D8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553CE90" w14:textId="77777777" w:rsidTr="009B3D17">
        <w:trPr>
          <w:trHeight w:val="3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005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F56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8F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к-35 до к-29,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2CB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68A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9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BC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33A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31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2B6C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3 920 000,00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80F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4D1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18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EFAC929" w14:textId="77777777" w:rsidTr="009B3D17">
        <w:trPr>
          <w:trHeight w:val="2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32D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BB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4DC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к-35, к-24, до к-21,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A98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4D4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51B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FC6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C45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2DA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41E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7 810 000,00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F36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01B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01D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7C650EE" w14:textId="77777777" w:rsidTr="009B3D17">
        <w:trPr>
          <w:trHeight w:val="5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EFE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73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A7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районе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Удачнинской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городской больницы от к-87,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288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0E6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7D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3CA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D9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C46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887F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4 940 000,00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4B3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AB4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3C4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F4971AF" w14:textId="77777777" w:rsidTr="009B3D17">
        <w:trPr>
          <w:trHeight w:val="7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E1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973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                                Сети ТВС и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1F6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хозпостроек в районе электрокотельной Авангардная от к-51,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87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5AB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725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AB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A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FAA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CFE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4 090 000,00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C44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B3F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818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4EC9EE7" w14:textId="77777777" w:rsidTr="009B3D17">
        <w:trPr>
          <w:trHeight w:val="6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FA0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966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7A1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к-119, к-123 до индивидуального теплового пункта СШ №19,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45D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AE5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FF1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3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D5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EC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FC65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41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DE6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3B8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2FADAC3" w14:textId="77777777" w:rsidTr="009B3D17">
        <w:trPr>
          <w:trHeight w:val="4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D1F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E17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F35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УППМХ (305-210)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F08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532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B14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8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0F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671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B5F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13 800 000,00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A6C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4A7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77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64BE867" w14:textId="77777777" w:rsidTr="009B3D17">
        <w:trPr>
          <w:trHeight w:val="5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0C7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B9E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Сети канализации (Магистральные 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CC9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пром.площадки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п. Надежный в р-не автоколонны 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№5 (306-322)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E31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D25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CB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70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648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D01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выполнение ремонта или замена 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A5B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7 070 000,00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53C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3F3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505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5305920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7B0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A9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7A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УМЕХ (УГОМ) (100-116)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95A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96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480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A98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B7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D5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E771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4 360 000,00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7E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811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4F7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2E88A43" w14:textId="77777777" w:rsidTr="00BB0DF2">
        <w:trPr>
          <w:trHeight w:val="2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E78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39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690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эл. котельной БСИ (100а-125)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B47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3C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A0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1E2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F8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569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E180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12 880 000,00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9C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04A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0B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1176296" w14:textId="77777777" w:rsidTr="00BB0DF2">
        <w:trPr>
          <w:trHeight w:val="98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E8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F60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Магистральные сети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46D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(БСИ-ГСМ)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110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3E3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85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13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AF6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BB5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00A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39 990 000,00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9B3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C48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301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1ACD71D" w14:textId="77777777" w:rsidTr="00BB0DF2">
        <w:trPr>
          <w:trHeight w:val="7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B68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906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B4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к-51а, до базы ПТЭС и УО ЖКХ,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5A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2D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6D6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6F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D6A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0B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C8ED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21 170 000,00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FF4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C55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961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426B76E" w14:textId="77777777" w:rsidTr="00BB0DF2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41B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1B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64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КНС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DED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C8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517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7EA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86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391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22CB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11 960 000,00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98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1A8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316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864A04F" w14:textId="77777777" w:rsidTr="00BB0DF2">
        <w:trPr>
          <w:trHeight w:val="3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BD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7B8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1F0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к-114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A35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13B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CAD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4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226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B86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AE4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7 280 000,00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7F5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B9C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79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65A9B04" w14:textId="77777777" w:rsidTr="00BB0DF2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C5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170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015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к-117 до к-119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92F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F8B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BA0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7D3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CAC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EA7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BD95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7 830 000,00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DB9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F1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12D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BE720BD" w14:textId="77777777" w:rsidTr="00BB0DF2">
        <w:trPr>
          <w:trHeight w:val="4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C00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CC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00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от к-114 до к-113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38F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DDD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113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6CF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FED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FA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C50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3 270 000,00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BE6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1A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C32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AD91A01" w14:textId="77777777" w:rsidTr="00BB0DF2">
        <w:trPr>
          <w:trHeight w:val="3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BD8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6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E33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к-113 до к-112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Новый город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91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614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6C1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320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32A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AA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76A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4 590 000,00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A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674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D9D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30F3109" w14:textId="77777777" w:rsidTr="00BB0DF2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519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9ED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AD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от к-109 до к-103а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CE6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1A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ED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EC3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Магистральные 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A1F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сети тепло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66F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выполнение 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D578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13 500 000,00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17D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46C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79A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ительное</w:t>
            </w:r>
          </w:p>
        </w:tc>
      </w:tr>
      <w:tr w:rsidR="009C252E" w:rsidRPr="009C252E" w14:paraId="3CC7D5FC" w14:textId="77777777" w:rsidTr="00E57B23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29C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3C0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29F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к-103а до к-61а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B6C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BAE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64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63C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54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FA5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B421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7 490 000,00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108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F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B80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F27CB3C" w14:textId="77777777" w:rsidTr="00BB0DF2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FE8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D6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336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к-59, к-60а до к-65а,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2BF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81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B08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B01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C4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647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C35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30 800 000,00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8F5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A37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434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39BF7EC1" w14:textId="77777777" w:rsidTr="00BB0DF2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A69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01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449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к-59, к-71, до к-68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FF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0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A8D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8F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069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133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0E6F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27 480 000,00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9B2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176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F4B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48F24E3" w14:textId="77777777" w:rsidTr="00BB0DF2">
        <w:trPr>
          <w:trHeight w:val="2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7D4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7AA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80E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к-44, к-75, до к-59,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6A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50E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78A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30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D5C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F4C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D0D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34 480 000,00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81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3B5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4A8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FB5F693" w14:textId="77777777" w:rsidTr="00BB0DF2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FE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70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46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к-127а до жилого дома № 33,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7F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CC2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60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AAE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8D6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429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C3AA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2 610 000,00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5A0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8F6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8C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95024BD" w14:textId="77777777" w:rsidTr="00BB0DF2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55B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586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1C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к-35 до к-29,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E4A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450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715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3A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24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5C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A493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14 650 000,00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631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FC7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47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3C9A7F8" w14:textId="77777777" w:rsidTr="00BB0DF2">
        <w:trPr>
          <w:trHeight w:val="2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61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C81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5C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 к-35, к-24, до к-21,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DFF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58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F04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5AB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0B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61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5F4D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28 390 000,00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07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A8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B21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49C2295" w14:textId="77777777" w:rsidTr="006B5491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B4D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E4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6E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районе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Удачнинской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городской больницы от к-87,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1E4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BEF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1E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99C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4E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AC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C0F0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21 560 000,00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5F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A0D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C2C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EE081AE" w14:textId="77777777" w:rsidTr="00E57B23">
        <w:trPr>
          <w:trHeight w:val="33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78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C25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4BE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хозпостроек в районе электрокотельной Авангардная от к-51,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E84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E69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A8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EE9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C2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547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D783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15 470 000,00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695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597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DD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F1B4D11" w14:textId="77777777" w:rsidTr="00E57B23">
        <w:trPr>
          <w:trHeight w:val="4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EC5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AB3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BD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от к-119, к-123 до индивидуального 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теплового пункта СШ №19,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3C9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1D9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F9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C7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329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724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выполнение ремонта или </w:t>
            </w: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F78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15 050 000,00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4A9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2F7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DE8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30BE740C" w14:textId="77777777" w:rsidTr="00E57B23">
        <w:trPr>
          <w:trHeight w:val="12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659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E2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816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УППМХ (305-209)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C88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90F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17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B6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D4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921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2D48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44 540 000,00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14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4BD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EBD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46F7026" w14:textId="77777777" w:rsidTr="00E57B23">
        <w:trPr>
          <w:trHeight w:val="5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66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EC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D7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автоколонны №5 от МУАД (306-322)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0C4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F8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45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F5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DA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EEA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4EFD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28 160 000,00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F1B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B17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3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467287D" w14:textId="77777777" w:rsidTr="006B5491">
        <w:trPr>
          <w:trHeight w:val="6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354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A59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9B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УМЕХ (УГОМ) (100-116)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AC9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E10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21B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1E4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25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9C4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D81C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22 520 000,00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A3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CE0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BF2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83671E5" w14:textId="77777777" w:rsidTr="006B5491">
        <w:trPr>
          <w:trHeight w:val="1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1DC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11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 (Магистральные сети ТВС и 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A95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эл. котельной БСИ (100а-125)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F4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38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DD9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249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0E1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725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1420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36 150 000,00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E3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D6C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F77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1C4F1A9" w14:textId="77777777" w:rsidTr="006B5491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1ED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80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Сети теплоснабжения Магистральные сети ТВС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80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УМТС (БСИ-ГСМ)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F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4CE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E2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C1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51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E89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AFF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150 850 000,00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445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9C7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335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3D983D9" w14:textId="77777777" w:rsidTr="006B5491">
        <w:trPr>
          <w:trHeight w:val="15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99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82A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Сети ТВС и К                               Трасса на сваях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E58F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хозпостроек в районе электрокотельной Авангардная от к-51,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Новый город  (К51А-К51)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ECF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EB6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F44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A0C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теплоснабжения, канализации 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F3F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теплоснабжения, канализации и водоснабжения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1B2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9701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19 590 000,00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EF4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88F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C74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0BB7AB7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F75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D64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ТВС и К                                  Трасса на сваях и подземная 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868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УППМХ (305-209)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4C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963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752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49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44D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252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FC1E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52 930 000,00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F88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D6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14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EAABA5A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81B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A8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ТВС и К                                    Трасса на сваях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FC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автоколонны №5 (306-322)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E43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43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F92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750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теплоснабжения, канализации 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C8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теплоснабжения, холодного водоснабжения и канализации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451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7D1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25 770 000,00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E7F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D30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89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30312951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D29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75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ТВС и К                                    Трасса на сваях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137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УМЕХ (УГОМ) (100-116)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02D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C66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46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E01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теплоснабжения, канализации 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711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теплоснабжения, холодного водоснабжения и канализации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80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92BE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20 390 000,00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73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A15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14F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69BE9DD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E87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B1A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ТВС и К                                        Трасса на сваях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D3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эл. котельной БСИ (100а-125)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C7C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7D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0F3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ADB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теплоснабжения, канализации 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C99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теплоснабжения, холодного водоснабжения и канализации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F27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5B3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34 850 000,00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A4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807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DA1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A5B6969" w14:textId="77777777" w:rsidTr="006B5491">
        <w:trPr>
          <w:trHeight w:val="1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BC0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F1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Магистральные сети канализации                                    Трасса на сваях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F5F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промплощадки п. Надежный (320-СБО)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60C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1D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991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A00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3D5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6A4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212C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130 740 000,00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5B7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C7B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9F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AFBFFFA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A0C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147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ТВС                          Трасса на сваях и подземная 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30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промплощадки п. Надежный в р-не УМТС (БСИ-ГСМ)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1B8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E74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A70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4C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 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DC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ТС, 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CFA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B354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101 540 000,00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800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20B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6DA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0EDD675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D3A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34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024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(К200-К216) Инв.№1/002495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3F7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BFD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DF5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20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57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E2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671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6 228 977,00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E78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21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623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45A90DD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37B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94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F7D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(К201а-К216) Инв.№1/002492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5C9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9A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114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E10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BCA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CB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93F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1 187 837,00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90D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A31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423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EBD67C2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758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6F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579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(К100-К201)Инв.№1/002498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E8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32A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737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F3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E35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675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28EF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2 489 545,00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43F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778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631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37096A29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67C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F3B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85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К-41 - К-35 Инв.№0011226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6E8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E1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EE0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7B4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E1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3F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31E8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332 401,00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709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2C7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BD3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DCBD826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65A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CCA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1A0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(К47-К51) Инв.№0011230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60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A1B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93E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A6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01D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50B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E5EE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569 893,00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9B7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69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0B0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7C65150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0F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2E9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577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(К38-К40) Инв.№0011212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54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119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034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B6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7E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D3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3223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8 024 388,00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2F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C4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FB5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B624C6B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300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08D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CB3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 К-52 - К-41 Э/К "Авангардная"-ж.д.№3 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Инв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0011223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016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BE8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33A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70D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07B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BE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8683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292 755,00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43F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C4E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976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EBB514A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45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41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Магистральный водопровод ВК1-ВОС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6D9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Удачный, Новый город Инв.№ 0008895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645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13F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85A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53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398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7F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8D9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1 457 536,00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A90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57B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512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A6318F6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2A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EC1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9EB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(К41-К600) Инв.№1/002501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DE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801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571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95F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71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B8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DD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3 181 613,00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488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F2B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E1E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A91810C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582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DC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82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Удачный, Промзона СБО Инв.№0008893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512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4E5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5E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C4D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9B8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2E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8104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20 139 379,00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70E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86C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A4F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E3349B6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9ED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D7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D89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Удачный, Новый город (К44-К44в) Инв.№0011763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E6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5F7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4FB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413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EE3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AF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47E0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2 457 656,00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38E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290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D4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C3FC2D3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CFD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52C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B9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УГОК (К51-К52/К151-К152) Инв.№0011923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A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14F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F92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0B9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ED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A7D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694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902 106,00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82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ED6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8EC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41654FC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1F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CF6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водопроводные ВОС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ADA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Удачный, Новый город (К4-К11) Инв.№0011766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0C9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2C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24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572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03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64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6174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2 581 814,00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808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59C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FE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3C785A7B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08E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AEE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985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(К201а-К216) Инв.№1/002491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C8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0BA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EE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E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60D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6A4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ECCC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5 260 737,00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5E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A61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A20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FFA29CC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F12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88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79D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(К100-К201)Инв.№1/002497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86B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00D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EFF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638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A7A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C1E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AE1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2 958 701,00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C7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623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7E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9C3B6B7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7AF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E36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8F5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(К41-К600) Инв.№1/002500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A1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201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87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6A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C03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49D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A08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3 781 921,00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3F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27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C2E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3387A3EE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572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863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0EA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(К200-К216) Инв.№1/002494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D4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A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D8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DB9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F9E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3EA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4CB3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7 398 023,00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614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543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616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759FFDA" w14:textId="77777777" w:rsidTr="004C5DB8">
        <w:trPr>
          <w:trHeight w:val="13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B06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7D6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B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(К38-К40) Инв.№0011214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7E9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A0F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521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E3B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9EC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1F5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5D4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4 206 249,00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05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4A0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BB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31300840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22C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BF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AC9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УГОК (К51-К52/К151-К152) Инв.№0011922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1D9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B93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5E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B64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48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B4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0F8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9 657 428,00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BF0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5B9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86D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FE92207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BC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145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5F0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Удачный, Новый город (К44-К44в) Инв.№0011762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385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94C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BBE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710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E68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849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3E0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1 718 731,00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2E7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681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562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092AA08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51E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630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3E3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 К-52 - К-41 Э/К "Авангардная"-ж.д.№3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Инв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0011222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5CF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0290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AFD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ACF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3B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FB3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A0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1 366 498,00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5A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80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146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1B256EAB" w14:textId="77777777" w:rsidTr="004C5DB8">
        <w:trPr>
          <w:trHeight w:val="11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BC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05B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B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(К47-К51) Инв.№0011228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3D4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8F4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EE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EE2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47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83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A14A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535 598,00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644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F42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29E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16EF486" w14:textId="77777777" w:rsidTr="004C5DB8">
        <w:trPr>
          <w:trHeight w:val="7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513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E1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42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К-41 - К-35 Инв.№0011225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24B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F17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26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543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C38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147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8AF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12 461 551,00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CC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34E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CA3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4B2B142" w14:textId="77777777" w:rsidTr="004C5DB8">
        <w:trPr>
          <w:trHeight w:val="13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850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614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Сети тепловые ВОС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53F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(К4-К11) Инв.№0011765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9BB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01D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3AF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4B6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A72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8E7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21E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5 552 478,00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D2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CC8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5AD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29E26F2" w14:textId="77777777" w:rsidTr="004C5DB8">
        <w:trPr>
          <w:trHeight w:val="7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06B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ACB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97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7E8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FF5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14A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9E2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68C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C8AF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C694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4 779 849,00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AFE3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9E1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63F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2C8AAC0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EEC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179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тепловые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B00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Удачный, Промзона СБО Инв.№0008892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267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150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66E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E44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183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ГВС,ТС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A89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66D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20 271 104,00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687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B54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4DA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CE5118B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729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22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 канализационные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8C9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(К41-К500) Инв.№1/002502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399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B4B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C9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1B5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9C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EB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99C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945 595,00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CF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FD9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56E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3D26857A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E6B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304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 канализационные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20C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(К100-К115)Инв.№1/002499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31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D9F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5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4AF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CBC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6B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13C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1 651 303,00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5F2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F38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368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DE591FC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682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309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 канализационные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F2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(К200-К216) Инв.№1/002496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759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270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22A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A6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5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666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84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4 125 665,00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302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31B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637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6BD4C6E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74D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607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 канализационные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535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(К201а-К216) Инв.№1/002493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7E6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40E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2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79C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E2D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59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CAF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2 936 198,00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B33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17C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223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4DACD40E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F78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8D5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2F8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Удачный, Промзона СБО Инв.№0008894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EC1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01F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A29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913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3B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9F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7202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19 229 885,00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721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F0F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C23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47528D7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04A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BC1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180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К-41 - К-35 Инв.№0011227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6B4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F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286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393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490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F8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367A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166 243,00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BBE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DF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1E4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C5279F6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BB2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117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133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 К-52 - К-41 Э/К "Авангардная"-ж.д.№3 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Инв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0011224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EB1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6BE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7C4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1B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C0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EE2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011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185 033,00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A3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EC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58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CBF7DEA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C72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07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ABF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Удачный, Новый город (К44-К44в) Инв.№0011764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338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661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пог.м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1BA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D94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B1A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E8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856E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2 457 656,00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A9D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B2D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D25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0F6B3E3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753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3F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A89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(К38-К40) Инв.№0011213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11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710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E4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8D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9BF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178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1925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552 222,00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8A2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527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481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56B285B9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5E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493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E8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(К38-К40) Инв.№0011211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9D4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740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E69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7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7A3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73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609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352 722,00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567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379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02C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7BB6BF4B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DB5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1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7AF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(К47-К51) Инв.№0011229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B85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9B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92F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FB8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3B4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F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777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231 293,00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C2E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7E2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3EC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BE23D16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A06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DB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C40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Удачный,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Надежный (К41-К44б) Инв.№1/002490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96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5A9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F4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E92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A73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8C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F3F3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2 494 905,00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82F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7DA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D75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F64D341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40F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4AF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 канализации ВОС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2D5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Удачный, Новый город (К4-К11) Инв.№0011767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84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BA5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028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EE7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91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FFC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6BA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13 943 060,00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7D1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B37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CDB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0A823EAA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1C1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552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5E2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УГОК (К51-К52/К151-К152) Инв.№0011924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46C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D1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0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DAA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0D3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E64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4F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4 915 308,00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D87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F9B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E3A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2EF84010" w14:textId="77777777" w:rsidTr="004C5DB8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8E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4CA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канализации на скатах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02A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Республика Саха (Якутия), Мирнинский район, г. Удачный Промзона сброс в р.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Далдын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(Сети канализации на скатах)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6B2E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B6B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D08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34B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55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A60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479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23 128 620,86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71D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534B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1B1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D84FA4F" w14:textId="77777777" w:rsidTr="004C5DB8">
        <w:trPr>
          <w:trHeight w:val="21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5F3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53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Сети ТВК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внутриплощад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К119-ж/д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F75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Удачный, Новый город К119-К133 Инв.№ 0008932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8A11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704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9C1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2CA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теплоснабжения, водоснабжения 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B36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ТС, ГВС, ХВС, 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45F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75D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731 383,00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FA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711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210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C252E" w:rsidRPr="009C252E" w14:paraId="64C2F198" w14:textId="77777777" w:rsidTr="004C5DB8">
        <w:trPr>
          <w:trHeight w:val="2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90B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CE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ТВК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6A5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УГОК (К51-К52/К151-К152) Инв.№0011921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81C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75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1AE8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0483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теплоснабжения, водоснабжения 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BAF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ТС, ГВС, ХВС, 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B2A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4046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4 553 784,00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AFF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293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DDD4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EC6BB4" w:rsidRPr="009C252E" w14:paraId="11E586D7" w14:textId="77777777" w:rsidTr="004C5DB8">
        <w:trPr>
          <w:trHeight w:val="42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3D6C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0C9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Эстакада на сваях  (сети канализации СБО)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953D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 Саха (Якутия), Мирнинский район, г. Удачный Промзона СБО Инв.№1/000672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37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6897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30B6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75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Магистральные сети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ED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6869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ремонта или замена трубопровода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775" w14:textId="77777777" w:rsidR="00407CFC" w:rsidRPr="009C252E" w:rsidRDefault="00407CFC" w:rsidP="006E35BF">
            <w:pPr>
              <w:tabs>
                <w:tab w:val="left" w:pos="504"/>
                <w:tab w:val="left" w:pos="993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1 177 307,98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B252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E66F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E080" w14:textId="77777777" w:rsidR="00407CFC" w:rsidRPr="009C252E" w:rsidRDefault="00407CFC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удовлетворительное</w:t>
            </w:r>
          </w:p>
        </w:tc>
      </w:tr>
    </w:tbl>
    <w:p w14:paraId="2D72A5B9" w14:textId="77777777" w:rsidR="001A3808" w:rsidRPr="009C252E" w:rsidRDefault="001A3808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24C65DA" w14:textId="77777777" w:rsidR="001A3808" w:rsidRPr="009C252E" w:rsidRDefault="001A3808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Рассмотрена информация концессионера об исполнении обязательств по концессионному соглашению</w:t>
      </w:r>
      <w:r w:rsidR="00D24650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67EC2626" w14:textId="77777777" w:rsidR="001A3808" w:rsidRPr="009C252E" w:rsidRDefault="001A3808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 визуальный осмотр объекта Соглашения и соответствующего земельного участка.</w:t>
      </w:r>
    </w:p>
    <w:p w14:paraId="6980645B" w14:textId="77777777" w:rsidR="001A3808" w:rsidRPr="009C252E" w:rsidRDefault="001A3808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14:paraId="7D96EE1E" w14:textId="77777777" w:rsidR="001A3808" w:rsidRPr="009C252E" w:rsidRDefault="001A3808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 ходе проведения указанных мероприятий комиссией получены следующие результаты контроля по состоянию на текущую дату:</w:t>
      </w:r>
    </w:p>
    <w:p w14:paraId="2239E6CB" w14:textId="77777777" w:rsidR="00A932E1" w:rsidRPr="009C252E" w:rsidRDefault="00A932E1" w:rsidP="00277B9A">
      <w:pPr>
        <w:pStyle w:val="a5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 w:themeColor="text1"/>
          <w:kern w:val="1"/>
          <w:u w:val="single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</w:t>
      </w:r>
      <w:r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u w:val="single"/>
          <w:lang w:eastAsia="ar-SA"/>
        </w:rPr>
        <w:t>не установлено.</w:t>
      </w:r>
    </w:p>
    <w:p w14:paraId="2257B0D2" w14:textId="77777777" w:rsidR="00525BE8" w:rsidRPr="009C252E" w:rsidRDefault="00525BE8" w:rsidP="00525BE8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i/>
          <w:color w:val="000000" w:themeColor="text1"/>
          <w:kern w:val="1"/>
          <w:u w:val="single"/>
          <w:lang w:eastAsia="ar-SA"/>
        </w:rPr>
      </w:pPr>
    </w:p>
    <w:p w14:paraId="19272F2D" w14:textId="77777777" w:rsidR="006573B7" w:rsidRPr="009C252E" w:rsidRDefault="006573B7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2) Выявлено нарушение исполнения пункта 11 раздела 4 концессионного соглашения:</w:t>
      </w:r>
    </w:p>
    <w:p w14:paraId="0F497E62" w14:textId="77777777" w:rsidR="006573B7" w:rsidRPr="009C252E" w:rsidRDefault="006573B7" w:rsidP="00277B9A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- Техническое задание необходимое для реконструкции объектов концессионного согла</w:t>
      </w:r>
      <w:r w:rsidR="004C25F5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шения направлено в администрацию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МО «Город Удачный» для согласования с нарушением сроков. </w:t>
      </w:r>
    </w:p>
    <w:p w14:paraId="11822F73" w14:textId="77777777" w:rsidR="006573B7" w:rsidRPr="009C252E" w:rsidRDefault="006573B7" w:rsidP="00277B9A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- Проектно-сметная документация необходимая для реконструкции объекта соглашения ООО «ПТВС» не направлена для согласования</w:t>
      </w:r>
      <w:r w:rsidR="004C25F5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в администрацию МО «Город Удачный»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.</w:t>
      </w:r>
    </w:p>
    <w:p w14:paraId="4A630AF2" w14:textId="77777777" w:rsidR="00525BE8" w:rsidRPr="009C252E" w:rsidRDefault="00525BE8" w:rsidP="00277B9A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</w:p>
    <w:p w14:paraId="54A7BA48" w14:textId="77777777" w:rsidR="000809E7" w:rsidRPr="009C252E" w:rsidRDefault="006573B7" w:rsidP="00277B9A">
      <w:pPr>
        <w:pStyle w:val="2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3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) В 2022 году в соответствии с концессионным соглашением от 29.03.2022 №б/н концессионер (ООО «ПТВС») </w:t>
      </w:r>
      <w:r w:rsidR="00E25CF7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по объектам теплоснабжения, </w:t>
      </w:r>
      <w:r w:rsidR="001A3DB4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водо</w:t>
      </w:r>
      <w:r w:rsidR="00812490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отведения</w:t>
      </w:r>
      <w:r w:rsidR="001A3DB4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="001A3DB4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мкр</w:t>
      </w:r>
      <w:r w:rsidR="00E25CF7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.Надежный</w:t>
      </w:r>
      <w:proofErr w:type="spellEnd"/>
      <w:r w:rsidR="00E25CF7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обязан за свой счет произвести </w:t>
      </w:r>
      <w:r w:rsidR="00562029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м</w:t>
      </w:r>
      <w:r w:rsidR="00562029" w:rsidRPr="009C25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ероприятия по строительству, реконструкции и модернизации объектов</w:t>
      </w:r>
      <w:r w:rsidR="00562029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</w:t>
      </w:r>
      <w:r w:rsidR="00E25CF7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Соглашения в соответствии</w:t>
      </w:r>
      <w:r w:rsidR="000809E7" w:rsidRPr="009C25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Календарны</w:t>
      </w:r>
      <w:r w:rsidR="001A3DB4" w:rsidRPr="009C25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м планом </w:t>
      </w:r>
      <w:r w:rsidR="000809E7" w:rsidRPr="009C25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реализации мероприятий по концессионному соглашению</w:t>
      </w:r>
      <w:r w:rsidR="00065A5C" w:rsidRPr="009C25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</w:t>
      </w:r>
      <w:r w:rsidR="006B7495" w:rsidRPr="009C25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срок согласно </w:t>
      </w:r>
      <w:r w:rsidR="001A3DB4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приложени</w:t>
      </w:r>
      <w:r w:rsidR="006B7495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я</w:t>
      </w:r>
      <w:r w:rsidR="001A3DB4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2.3.</w:t>
      </w:r>
      <w:r w:rsidR="00FF3AD2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:</w:t>
      </w:r>
    </w:p>
    <w:tbl>
      <w:tblPr>
        <w:tblW w:w="9545" w:type="dxa"/>
        <w:tblLook w:val="04A0" w:firstRow="1" w:lastRow="0" w:firstColumn="1" w:lastColumn="0" w:noHBand="0" w:noVBand="1"/>
      </w:tblPr>
      <w:tblGrid>
        <w:gridCol w:w="586"/>
        <w:gridCol w:w="2208"/>
        <w:gridCol w:w="1662"/>
        <w:gridCol w:w="871"/>
        <w:gridCol w:w="1151"/>
        <w:gridCol w:w="829"/>
        <w:gridCol w:w="1066"/>
        <w:gridCol w:w="1172"/>
      </w:tblGrid>
      <w:tr w:rsidR="009C252E" w:rsidRPr="009C252E" w14:paraId="0A066665" w14:textId="77777777" w:rsidTr="00CA16B5">
        <w:trPr>
          <w:trHeight w:val="271"/>
        </w:trPr>
        <w:tc>
          <w:tcPr>
            <w:tcW w:w="9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24A3A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Календарный план реализации мероприятий по концессионному соглашению </w:t>
            </w:r>
          </w:p>
        </w:tc>
      </w:tr>
      <w:tr w:rsidR="009C252E" w:rsidRPr="009C252E" w14:paraId="6B3F3F5B" w14:textId="77777777" w:rsidTr="00E44D39">
        <w:trPr>
          <w:trHeight w:val="450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E392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854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2283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Мероприятия по строительству, реконструкции и модернизации объектов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C6D2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работ,м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27D9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Стоимость работ, тыс. </w:t>
            </w:r>
            <w:proofErr w:type="spellStart"/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руб.без</w:t>
            </w:r>
            <w:proofErr w:type="spellEnd"/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НДС</w:t>
            </w:r>
          </w:p>
        </w:tc>
        <w:tc>
          <w:tcPr>
            <w:tcW w:w="302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AD90" w14:textId="77777777" w:rsidR="00A97B9A" w:rsidRPr="009C252E" w:rsidRDefault="00065A5C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годы</w:t>
            </w:r>
            <w:r w:rsidR="00A97B9A"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C252E" w:rsidRPr="009C252E" w14:paraId="1ACFF0E7" w14:textId="77777777" w:rsidTr="00E44D39">
        <w:trPr>
          <w:trHeight w:val="552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E8249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93104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A4218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64BD0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5423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A865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252E" w:rsidRPr="009C252E" w14:paraId="33B702F6" w14:textId="77777777" w:rsidTr="00E44D39">
        <w:trPr>
          <w:trHeight w:val="324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988F6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8244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C57D22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E4F0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D6C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111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A1B5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A738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9C252E" w:rsidRPr="009C252E" w14:paraId="62D3119A" w14:textId="77777777" w:rsidTr="00E44D39">
        <w:trPr>
          <w:trHeight w:val="22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5556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00A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B12A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4E36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18B4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160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226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037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9C252E" w:rsidRPr="009C252E" w14:paraId="68684E6E" w14:textId="77777777" w:rsidTr="00E44D39">
        <w:trPr>
          <w:trHeight w:val="403"/>
        </w:trPr>
        <w:tc>
          <w:tcPr>
            <w:tcW w:w="4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5726B2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Итого по плану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746E20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B1BE4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27 976,221 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DE99C5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BDCF77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12930,87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CCEB35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15045,35</w:t>
            </w:r>
          </w:p>
        </w:tc>
      </w:tr>
      <w:tr w:rsidR="009C252E" w:rsidRPr="009C252E" w14:paraId="1D4DCB41" w14:textId="77777777" w:rsidTr="00E44D39">
        <w:trPr>
          <w:trHeight w:val="52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CDAC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EEB1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C069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Монтаж сетей тепло-водоснабжения и канализации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A41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65D9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27 976,221  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27CD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183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12930,87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07B7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15045,35</w:t>
            </w:r>
          </w:p>
        </w:tc>
      </w:tr>
      <w:tr w:rsidR="009C252E" w:rsidRPr="009C252E" w14:paraId="16E08736" w14:textId="77777777" w:rsidTr="00E44D39">
        <w:trPr>
          <w:trHeight w:val="40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32F0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F1D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Реконструкция «Магистральные сети тепловые (п. Надежный. 98 231 509/УД1/002494)</w:t>
            </w: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(М200) 1286п.м.»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01C8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0BC1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CA7F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24 693,684  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CBD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F05C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12636,075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E360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12 057,610   </w:t>
            </w:r>
          </w:p>
        </w:tc>
      </w:tr>
      <w:tr w:rsidR="009C252E" w:rsidRPr="009C252E" w14:paraId="1DDFACAE" w14:textId="77777777" w:rsidTr="00E44D39">
        <w:trPr>
          <w:trHeight w:val="36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D1FA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2681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1607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EB6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891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2 524,069 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98A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B492" w14:textId="77777777" w:rsidR="00A97B9A" w:rsidRPr="009C252E" w:rsidRDefault="00EC3FA3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97B9A"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524,069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458B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C252E" w:rsidRPr="009C252E" w14:paraId="1C61EF4B" w14:textId="77777777" w:rsidTr="00E44D39">
        <w:trPr>
          <w:trHeight w:val="35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581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146A0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5CB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диаметр 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A308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2BEB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21436,12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B130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79C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10112,01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25DA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11324,116</w:t>
            </w:r>
          </w:p>
        </w:tc>
      </w:tr>
      <w:tr w:rsidR="009C252E" w:rsidRPr="009C252E" w14:paraId="3E88AB61" w14:textId="77777777" w:rsidTr="00E44D39">
        <w:trPr>
          <w:trHeight w:val="35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D494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924C7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F99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диаметр 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F3B4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BCD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733,49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E13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E316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B7C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733,494</w:t>
            </w:r>
          </w:p>
        </w:tc>
      </w:tr>
      <w:tr w:rsidR="009C252E" w:rsidRPr="009C252E" w14:paraId="6C908B16" w14:textId="77777777" w:rsidTr="00E44D39">
        <w:trPr>
          <w:trHeight w:val="359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7F15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01D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Реконструкция ««Магистральные сети канализационные</w:t>
            </w:r>
            <w:r w:rsidR="00562029"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(п. Надежный. 98 231 509/УД1/002496)</w:t>
            </w: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(М200) 643п.м.»»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E6F3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DE1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E645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2239,44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9D44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F606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294,79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0020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1944,651</w:t>
            </w:r>
          </w:p>
        </w:tc>
      </w:tr>
      <w:tr w:rsidR="009C252E" w:rsidRPr="009C252E" w14:paraId="31465A00" w14:textId="77777777" w:rsidTr="00E44D39">
        <w:trPr>
          <w:trHeight w:val="40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C56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B8F3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E74B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диаметр 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061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6BD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639,31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D256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E044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54A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639,314</w:t>
            </w:r>
          </w:p>
        </w:tc>
      </w:tr>
      <w:tr w:rsidR="009C252E" w:rsidRPr="009C252E" w14:paraId="23BADE24" w14:textId="77777777" w:rsidTr="00E44D39">
        <w:trPr>
          <w:trHeight w:val="377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7DF9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C0B5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8DFC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диаметр 150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D928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0DA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1305,34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45A2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3AE9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536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1305,336</w:t>
            </w:r>
          </w:p>
        </w:tc>
      </w:tr>
      <w:tr w:rsidR="009C252E" w:rsidRPr="009C252E" w14:paraId="40D93859" w14:textId="77777777" w:rsidTr="00E44D39">
        <w:trPr>
          <w:trHeight w:val="34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D8E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F1BC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9E1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диаметр 100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2BC0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483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294,79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A589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3AA2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294,792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5BB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C252E" w:rsidRPr="009C252E" w14:paraId="47925C43" w14:textId="77777777" w:rsidTr="00E44D39">
        <w:trPr>
          <w:trHeight w:val="368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77C2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4DFA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Реконструкция ««Магистральные сети водопроводные. Надежный. 98 231 509/УД1/002495)</w:t>
            </w: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(М200) 643п.м.»»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5D5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A80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F0CE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1043,09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93B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2CB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DEBB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1043,09</w:t>
            </w:r>
          </w:p>
        </w:tc>
      </w:tr>
      <w:tr w:rsidR="009C252E" w:rsidRPr="009C252E" w14:paraId="3070B6FB" w14:textId="77777777" w:rsidTr="00E44D39">
        <w:trPr>
          <w:trHeight w:val="7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A563F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B9BE8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823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диаметр 100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CEC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B24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1043,09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304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0940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A9F3" w14:textId="77777777" w:rsidR="00A97B9A" w:rsidRPr="009C252E" w:rsidRDefault="00A97B9A" w:rsidP="00277B9A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1043,094</w:t>
            </w:r>
          </w:p>
        </w:tc>
      </w:tr>
    </w:tbl>
    <w:p w14:paraId="6F287DA4" w14:textId="77777777" w:rsidR="008641C4" w:rsidRPr="009C252E" w:rsidRDefault="00E44D39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</w:t>
      </w:r>
    </w:p>
    <w:p w14:paraId="7F690133" w14:textId="77777777" w:rsidR="00A932E1" w:rsidRPr="009C252E" w:rsidRDefault="00A932E1" w:rsidP="00277B9A">
      <w:pPr>
        <w:pStyle w:val="a5"/>
        <w:tabs>
          <w:tab w:val="left" w:pos="426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В рамках исполнения обязательств по концессионному соглашению от </w:t>
      </w:r>
      <w:r w:rsidR="0036134E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29.03.2022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№ </w:t>
      </w:r>
      <w:r w:rsidR="0036134E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б/н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Концессионером ООО «</w:t>
      </w:r>
      <w:r w:rsidR="0036134E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ПТВС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» за период деятельности по объектам </w:t>
      </w:r>
      <w:r w:rsidR="00FF3AD2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теплоснабжения, водоснабжения, водоотведения </w:t>
      </w:r>
      <w:proofErr w:type="spellStart"/>
      <w:r w:rsidR="00FF3AD2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мкр.Надежный</w:t>
      </w:r>
      <w:proofErr w:type="spellEnd"/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 </w:t>
      </w:r>
      <w:r w:rsidR="004C25F5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с возможностью инвестирования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в муниципальное имущество </w:t>
      </w:r>
      <w:r w:rsidRPr="009C252E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ar-SA"/>
        </w:rPr>
        <w:t xml:space="preserve">в общей сумме </w:t>
      </w:r>
      <w:r w:rsidR="009645CD" w:rsidRPr="009C252E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ar-SA"/>
        </w:rPr>
        <w:t>1 550 млн. р</w:t>
      </w:r>
      <w:r w:rsidRPr="009C252E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ar-SA"/>
        </w:rPr>
        <w:t xml:space="preserve">уб. 00 </w:t>
      </w:r>
      <w:r w:rsidR="00594462" w:rsidRPr="009C252E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ar-SA"/>
        </w:rPr>
        <w:t>копеек</w:t>
      </w:r>
      <w:r w:rsidR="00F96FBE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(без НДС)</w:t>
      </w:r>
      <w:r w:rsidR="00594462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, в том числе: инженерные </w:t>
      </w:r>
      <w:r w:rsidR="008B6EFB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геологические изыскания:</w:t>
      </w:r>
      <w:r w:rsidR="00944ED9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</w:t>
      </w:r>
      <w:r w:rsidR="008B6EFB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магистральные сети тепловые, магистральн</w:t>
      </w:r>
      <w:r w:rsidR="00E278C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ые сети водопроводные, магистральные сети канализационные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.</w:t>
      </w:r>
    </w:p>
    <w:p w14:paraId="7A5FEED8" w14:textId="77777777" w:rsidR="00A932E1" w:rsidRPr="009C252E" w:rsidRDefault="00A932E1" w:rsidP="00277B9A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  <w:t>(указать на какие именно объекты)</w:t>
      </w:r>
    </w:p>
    <w:p w14:paraId="4D5AD545" w14:textId="77777777" w:rsidR="00041583" w:rsidRPr="009C252E" w:rsidRDefault="00041583" w:rsidP="00277B9A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</w:pPr>
    </w:p>
    <w:p w14:paraId="30B49B33" w14:textId="77777777" w:rsidR="00A932E1" w:rsidRPr="009C252E" w:rsidRDefault="006573B7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4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) В рамках исполнения мероприятий по концессионному соглашению концессионер обязан производить за свой счет текущий и капитальный ремонт, нести расходы на содержание объекта 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lastRenderedPageBreak/>
        <w:t xml:space="preserve">Соглашения, в связи, с чем по состоянию на текущую дату по объектам </w:t>
      </w:r>
      <w:r w:rsidR="00B8148B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теплоснабжения, водоснабжения, водоотведения </w:t>
      </w:r>
      <w:r w:rsidR="005B06FB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находящимся на территории</w:t>
      </w:r>
      <w:r w:rsidR="00B8148B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МО «Город Удачный»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произведен </w:t>
      </w:r>
    </w:p>
    <w:p w14:paraId="1BB2B2EB" w14:textId="77777777" w:rsidR="00A932E1" w:rsidRPr="009C252E" w:rsidRDefault="00A932E1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текущий ремонт__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u w:val="single"/>
          <w:lang w:eastAsia="ar-SA"/>
        </w:rPr>
        <w:t>нет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________________________________________________________,</w:t>
      </w:r>
    </w:p>
    <w:p w14:paraId="3186AE79" w14:textId="77777777" w:rsidR="00A932E1" w:rsidRPr="009C252E" w:rsidRDefault="00A932E1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капитальный ремонт ____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u w:val="single"/>
          <w:lang w:eastAsia="ar-SA"/>
        </w:rPr>
        <w:t>нет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__________________________________________________.</w:t>
      </w:r>
    </w:p>
    <w:p w14:paraId="16E02E47" w14:textId="77777777" w:rsidR="00EC72E4" w:rsidRPr="009C252E" w:rsidRDefault="00EC72E4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</w:p>
    <w:p w14:paraId="315C16DC" w14:textId="77777777" w:rsidR="00A932E1" w:rsidRPr="009C252E" w:rsidRDefault="006573B7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5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) Приобретено ООО «</w:t>
      </w:r>
      <w:r w:rsidR="008052F3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ПТВС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» и подлежит включению в муниципальную собственность и в концессионное соглашение основные средства</w:t>
      </w:r>
      <w:r w:rsidR="00EC72E4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_____</w:t>
      </w:r>
      <w:r w:rsidR="00A932E1"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u w:val="single"/>
          <w:lang w:eastAsia="ar-SA"/>
        </w:rPr>
        <w:t>нет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__________________________________________. </w:t>
      </w:r>
    </w:p>
    <w:p w14:paraId="34E5D12F" w14:textId="77777777" w:rsidR="00A932E1" w:rsidRPr="009C252E" w:rsidRDefault="00A932E1" w:rsidP="00277B9A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  <w:t>(наименование, год выпуска, инвентарный номер, стоимость)</w:t>
      </w:r>
    </w:p>
    <w:p w14:paraId="6F96DB0D" w14:textId="77777777" w:rsidR="00EC72E4" w:rsidRPr="009C252E" w:rsidRDefault="00EC72E4" w:rsidP="00277B9A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</w:pPr>
    </w:p>
    <w:p w14:paraId="095E7FE8" w14:textId="77777777" w:rsidR="00A932E1" w:rsidRPr="009C252E" w:rsidRDefault="006573B7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>6</w:t>
      </w:r>
      <w:r w:rsidR="00A932E1"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 xml:space="preserve">) Инвестиции в реконструкцию муниципального имущества осуществляются Концессионером </w:t>
      </w:r>
      <w:r w:rsidR="00A932E1" w:rsidRPr="009C252E">
        <w:rPr>
          <w:rFonts w:ascii="Times New Roman" w:eastAsia="Arial Unicode MS" w:hAnsi="Times New Roman" w:cs="Times New Roman"/>
          <w:i/>
          <w:iCs/>
          <w:color w:val="000000" w:themeColor="text1"/>
          <w:kern w:val="1"/>
          <w:u w:val="single"/>
          <w:lang w:eastAsia="ar-SA"/>
        </w:rPr>
        <w:t xml:space="preserve">в соответствии </w:t>
      </w:r>
      <w:r w:rsidR="00A932E1"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 xml:space="preserve">с </w:t>
      </w:r>
      <w:r w:rsidR="006C3B90"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>п</w:t>
      </w:r>
      <w:r w:rsidR="00A932E1"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 xml:space="preserve">риложением № </w:t>
      </w:r>
      <w:r w:rsidR="006C3B90"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>2.3.</w:t>
      </w:r>
      <w:r w:rsidR="00A932E1"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 xml:space="preserve"> к концессионному соглашению от </w:t>
      </w:r>
      <w:r w:rsidR="00051161"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>29.03.2022</w:t>
      </w:r>
      <w:r w:rsidR="00A932E1"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 xml:space="preserve"> № </w:t>
      </w:r>
      <w:r w:rsidR="00051161"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>б/н</w:t>
      </w:r>
      <w:r w:rsidR="00A932E1"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 xml:space="preserve"> в объемах и сроках, предусмотренных концессионным соглашением.  </w:t>
      </w:r>
    </w:p>
    <w:p w14:paraId="095D9644" w14:textId="77777777" w:rsidR="00EC72E4" w:rsidRPr="009C252E" w:rsidRDefault="00EC72E4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</w:pPr>
    </w:p>
    <w:p w14:paraId="665A5DE8" w14:textId="77777777" w:rsidR="00A932E1" w:rsidRPr="009C252E" w:rsidRDefault="006573B7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>7</w:t>
      </w:r>
      <w:r w:rsidR="00A932E1" w:rsidRPr="009C252E">
        <w:rPr>
          <w:rFonts w:ascii="Times New Roman" w:eastAsia="Arial Unicode MS" w:hAnsi="Times New Roman" w:cs="Times New Roman"/>
          <w:iCs/>
          <w:color w:val="000000" w:themeColor="text1"/>
          <w:kern w:val="1"/>
          <w:lang w:eastAsia="ar-SA"/>
        </w:rPr>
        <w:t xml:space="preserve">) Перемещение оборудования 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с одного комплекса на </w:t>
      </w:r>
      <w:r w:rsidR="00EC72E4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другой _____</w:t>
      </w:r>
      <w:r w:rsidR="00A932E1"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u w:val="single"/>
          <w:lang w:eastAsia="ar-SA"/>
        </w:rPr>
        <w:t xml:space="preserve">не осуществлялось </w:t>
      </w:r>
      <w:r w:rsidR="00A932E1"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  <w:t>_____________.</w:t>
      </w:r>
    </w:p>
    <w:p w14:paraId="33D177C1" w14:textId="77777777" w:rsidR="00A932E1" w:rsidRPr="009C252E" w:rsidRDefault="00A932E1" w:rsidP="00277B9A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  <w:t>(если да, что и куда перемещено, с согласия собственника или нет)</w:t>
      </w:r>
    </w:p>
    <w:p w14:paraId="05EC053A" w14:textId="77777777" w:rsidR="00EC72E4" w:rsidRPr="009C252E" w:rsidRDefault="00EC72E4" w:rsidP="00277B9A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</w:pPr>
    </w:p>
    <w:p w14:paraId="4A913AF1" w14:textId="77777777" w:rsidR="00A932E1" w:rsidRPr="009C252E" w:rsidRDefault="006573B7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8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) Вновь созданные объекты недвижимого имущества </w:t>
      </w:r>
      <w:r w:rsidR="00EC72E4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___</w:t>
      </w:r>
      <w:r w:rsidR="00EC72E4"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u w:val="single"/>
          <w:lang w:eastAsia="ar-SA"/>
        </w:rPr>
        <w:t>отсутствуют</w:t>
      </w:r>
      <w:r w:rsidR="00CD40A0"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  <w:t>.</w:t>
      </w:r>
      <w:r w:rsidR="00EC72E4"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  <w:t>__</w:t>
      </w:r>
    </w:p>
    <w:p w14:paraId="408F0438" w14:textId="77777777" w:rsidR="00A932E1" w:rsidRPr="009C252E" w:rsidRDefault="00A932E1" w:rsidP="00277B9A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  <w:t>(техническая документация: разрешение на строительство, акт ввода в эксплуатацию, технический план, кадастровый паспорт, в отношении указанных сооружений, созданных на объекте)</w:t>
      </w:r>
    </w:p>
    <w:p w14:paraId="49A1BBEC" w14:textId="77777777" w:rsidR="00CD40A0" w:rsidRPr="009C252E" w:rsidRDefault="00CD40A0" w:rsidP="00277B9A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</w:pPr>
    </w:p>
    <w:p w14:paraId="5CB335EF" w14:textId="77777777" w:rsidR="00A932E1" w:rsidRPr="009C252E" w:rsidRDefault="006573B7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9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) Поддерживается ли объект Соглашения в исправном состоянии, надлежащем санитарном состоянии, соблюдаются ли требования санитарно-эпидемиологических норм и правил, правил и норм пожарной безопасности, а также отраслевых правил и норм, действующих в отношении видов деятельности Концессионера и назначения объектов концессионного Соглашения </w:t>
      </w:r>
      <w:r w:rsidR="00CD40A0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______________</w:t>
      </w:r>
      <w:r w:rsidR="00A932E1"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  <w:t>__</w:t>
      </w:r>
      <w:r w:rsidR="00A932E1"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u w:val="single"/>
          <w:lang w:eastAsia="ar-SA"/>
        </w:rPr>
        <w:t>да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u w:val="single"/>
          <w:lang w:eastAsia="ar-SA"/>
        </w:rPr>
        <w:t xml:space="preserve"> </w:t>
      </w:r>
      <w:r w:rsidR="00A932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_______.</w:t>
      </w:r>
    </w:p>
    <w:p w14:paraId="6228EC90" w14:textId="77777777" w:rsidR="00A932E1" w:rsidRPr="009C252E" w:rsidRDefault="00A932E1" w:rsidP="00277B9A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  <w:t>(если не поддерживается, какие признаки указывают на данный факт)</w:t>
      </w:r>
    </w:p>
    <w:p w14:paraId="570828E0" w14:textId="77777777" w:rsidR="00A932E1" w:rsidRPr="009C252E" w:rsidRDefault="00A932E1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</w:pPr>
    </w:p>
    <w:p w14:paraId="6F150E09" w14:textId="77777777" w:rsidR="001E1F39" w:rsidRPr="009C252E" w:rsidRDefault="006573B7" w:rsidP="00277B9A">
      <w:pPr>
        <w:pStyle w:val="a3"/>
        <w:tabs>
          <w:tab w:val="left" w:pos="426"/>
          <w:tab w:val="left" w:pos="993"/>
        </w:tabs>
        <w:spacing w:line="240" w:lineRule="auto"/>
        <w:ind w:left="0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10</w:t>
      </w:r>
      <w:r w:rsidR="001E1F39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) Прилегающая к объектам Соглашения территория содержится</w:t>
      </w:r>
      <w:r w:rsidR="001E1F39"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  <w:t xml:space="preserve"> </w:t>
      </w:r>
      <w:r w:rsidR="001E1F39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в надлежащем санитарном и противопожарном состоянии______________________________________.</w:t>
      </w:r>
    </w:p>
    <w:p w14:paraId="15C8685B" w14:textId="77777777" w:rsidR="001E1F39" w:rsidRPr="009C252E" w:rsidRDefault="001E1F39" w:rsidP="00277B9A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i/>
          <w:color w:val="000000" w:themeColor="text1"/>
          <w:kern w:val="1"/>
          <w:lang w:eastAsia="ar-SA"/>
        </w:rPr>
        <w:t>(если не содержится, какие признаки указывают на данный факт)</w:t>
      </w:r>
    </w:p>
    <w:p w14:paraId="445832EA" w14:textId="77777777" w:rsidR="00407CFC" w:rsidRPr="009C252E" w:rsidRDefault="00407CFC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A61C45" w14:textId="77777777" w:rsidR="00407CFC" w:rsidRPr="009C252E" w:rsidRDefault="007F615F" w:rsidP="00277B9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252E">
        <w:rPr>
          <w:rFonts w:ascii="Times New Roman" w:hAnsi="Times New Roman" w:cs="Times New Roman"/>
          <w:b/>
          <w:color w:val="000000" w:themeColor="text1"/>
        </w:rPr>
        <w:t>ЗАКЛЮЧЕНИЕ:</w:t>
      </w:r>
    </w:p>
    <w:p w14:paraId="2D972DB4" w14:textId="77777777" w:rsidR="00F943C7" w:rsidRPr="009C252E" w:rsidRDefault="00F943C7" w:rsidP="00277B9A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C252E">
        <w:rPr>
          <w:rFonts w:ascii="Times New Roman" w:hAnsi="Times New Roman" w:cs="Times New Roman"/>
          <w:color w:val="000000" w:themeColor="text1"/>
        </w:rPr>
        <w:t xml:space="preserve">Инвестиции в реконструкцию муниципального имущества осуществляются Концессионером </w:t>
      </w:r>
      <w:r w:rsidR="00BF7702" w:rsidRPr="009C252E">
        <w:rPr>
          <w:rFonts w:ascii="Times New Roman" w:hAnsi="Times New Roman" w:cs="Times New Roman"/>
          <w:color w:val="000000" w:themeColor="text1"/>
        </w:rPr>
        <w:t xml:space="preserve">с нарушением объемов и </w:t>
      </w:r>
      <w:r w:rsidR="008F7DBD" w:rsidRPr="009C252E">
        <w:rPr>
          <w:rFonts w:ascii="Times New Roman" w:hAnsi="Times New Roman" w:cs="Times New Roman"/>
          <w:color w:val="000000" w:themeColor="text1"/>
        </w:rPr>
        <w:t xml:space="preserve">сроков, указанных </w:t>
      </w:r>
      <w:r w:rsidR="007B57A5" w:rsidRPr="009C252E">
        <w:rPr>
          <w:rFonts w:ascii="Times New Roman" w:hAnsi="Times New Roman" w:cs="Times New Roman"/>
          <w:color w:val="000000" w:themeColor="text1"/>
        </w:rPr>
        <w:t>в Календарном</w:t>
      </w:r>
      <w:r w:rsidR="00BF7702" w:rsidRPr="009C25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план</w:t>
      </w:r>
      <w:r w:rsidR="008F7DBD" w:rsidRPr="009C25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</w:t>
      </w:r>
      <w:r w:rsidR="00BF7702" w:rsidRPr="009C25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реализации мероприятий</w:t>
      </w:r>
      <w:r w:rsidRPr="009C252E">
        <w:rPr>
          <w:rFonts w:ascii="Times New Roman" w:hAnsi="Times New Roman" w:cs="Times New Roman"/>
          <w:color w:val="000000" w:themeColor="text1"/>
        </w:rPr>
        <w:t>, предусмотренных концессионным соглашением.</w:t>
      </w:r>
    </w:p>
    <w:p w14:paraId="1BC1136E" w14:textId="77777777" w:rsidR="00070103" w:rsidRPr="009C252E" w:rsidRDefault="00070103" w:rsidP="00277B9A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ООО «ПТВС» необходимо:</w:t>
      </w:r>
    </w:p>
    <w:p w14:paraId="59132FE9" w14:textId="77777777" w:rsidR="004A052B" w:rsidRPr="009C252E" w:rsidRDefault="00AD5899" w:rsidP="00277B9A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 с пунктом 71.6 концессионного соглашения </w:t>
      </w:r>
      <w:r w:rsidR="00F65549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направить в адрес администрации</w:t>
      </w:r>
      <w:r w:rsidR="00E567EB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 «Город Удачный»</w:t>
      </w:r>
      <w:r w:rsidR="00F65549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A052B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проект внесения изменений </w:t>
      </w:r>
      <w:r w:rsidR="00151699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в концессионн</w:t>
      </w:r>
      <w:r w:rsidR="00C22CFD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ое</w:t>
      </w:r>
      <w:r w:rsidR="00151699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соглашени</w:t>
      </w:r>
      <w:r w:rsidR="00C22CFD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4A052B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учетом изменения сроков реализации мероприятий и стоимости работ.</w:t>
      </w:r>
    </w:p>
    <w:p w14:paraId="5021EC63" w14:textId="77777777" w:rsidR="00BC795B" w:rsidRPr="009C252E" w:rsidRDefault="009F7C90" w:rsidP="00277B9A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пунктом 11 н</w:t>
      </w:r>
      <w:r w:rsidR="00E567EB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аправить в адрес администрации МО «Город Удачный»</w:t>
      </w:r>
      <w:r w:rsidR="0073479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проектно-сметную документацию необходимую для реконструкции объекта соглашения, для согласования.</w:t>
      </w:r>
    </w:p>
    <w:p w14:paraId="40767DA3" w14:textId="77777777" w:rsidR="008C30E1" w:rsidRPr="009C252E" w:rsidRDefault="008C30E1" w:rsidP="00277B9A">
      <w:pPr>
        <w:numPr>
          <w:ilvl w:val="0"/>
          <w:numId w:val="10"/>
        </w:numPr>
        <w:tabs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В случае экономической нецелесообразности проведения ремонта, а также в случае невозможности ремонта – предприятию </w:t>
      </w:r>
      <w:r w:rsidR="00DB103E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необходимо готовить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документы (акты комиссионного осмотра, заключения о технической неисправности, ходатайство) для списания имущества и направлять их в </w:t>
      </w:r>
      <w:r w:rsidR="00DB103E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администрацию МО «Город Удачный» (имущественный о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тдел</w:t>
      </w:r>
      <w:r w:rsidR="00DB103E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)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. После списания утилизировать основные средства, в соответствии с требованиями действующего законодательства. </w:t>
      </w:r>
    </w:p>
    <w:p w14:paraId="1CBEB0BB" w14:textId="77777777" w:rsidR="008C30E1" w:rsidRPr="009C252E" w:rsidRDefault="008C30E1" w:rsidP="00277B9A">
      <w:pPr>
        <w:numPr>
          <w:ilvl w:val="0"/>
          <w:numId w:val="10"/>
        </w:numPr>
        <w:tabs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При замене (приобретении) имущества, занятого в технологическом процессе объектов концессионного соглашения, своевременно направлять в </w:t>
      </w:r>
      <w:r w:rsidR="00E2466F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администрацию МО «Город Удачный»</w:t>
      </w: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документы для приема имущества в муниципальную собственность с последующим закреплением по концессионному соглашению.</w:t>
      </w:r>
    </w:p>
    <w:p w14:paraId="5A8EB998" w14:textId="77777777" w:rsidR="008C30E1" w:rsidRPr="009C252E" w:rsidRDefault="00734791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5. 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В соответствии с п. </w:t>
      </w:r>
      <w:r w:rsidR="00B33B1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33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концессионного соглашения от </w:t>
      </w:r>
      <w:r w:rsidR="00E2466F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29.03.2022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№ </w:t>
      </w:r>
      <w:r w:rsidR="00E2466F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б/</w:t>
      </w:r>
      <w:r w:rsidR="00700C27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н Концессионер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обязан учитывать объект соглашения и иное передаваемое ему имущество на своем балансе обособленно от своего имущества и производить соответствующее начисление амортизации.</w:t>
      </w:r>
    </w:p>
    <w:p w14:paraId="3072D6E2" w14:textId="77777777" w:rsidR="008C30E1" w:rsidRPr="009C252E" w:rsidRDefault="00734791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lastRenderedPageBreak/>
        <w:t xml:space="preserve">6. 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В целях сверки имущества с балансом предприятия, необходимо на вновь принятое и списанное имущество подписывать между </w:t>
      </w:r>
      <w:r w:rsidR="00234FEF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администрацией МО «Город Удачный»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и ООО «</w:t>
      </w:r>
      <w:r w:rsidR="00234FEF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ПТВС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» акты сверки по имуществу. </w:t>
      </w:r>
    </w:p>
    <w:p w14:paraId="40AA6DB3" w14:textId="77777777" w:rsidR="008C30E1" w:rsidRPr="009C252E" w:rsidRDefault="00734791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7. 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К началу отопительного периода 20</w:t>
      </w:r>
      <w:r w:rsidR="00234FEF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23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-20</w:t>
      </w:r>
      <w:r w:rsidR="00234FEF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24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годов предоставить в </w:t>
      </w:r>
      <w:r w:rsidR="00234FEF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администрацию МО «Город Удачный» о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тчет по расходованию концессионером средств, в рамках осуществления инвестиций по созданию, реконструкции объектов концессионного соглашения от </w:t>
      </w:r>
      <w:r w:rsidR="00700C27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29.03.2022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 xml:space="preserve"> № </w:t>
      </w:r>
      <w:r w:rsidR="00700C27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б/н</w:t>
      </w:r>
      <w:r w:rsidR="008C30E1" w:rsidRPr="009C252E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, согласно прилагаемой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302"/>
        <w:gridCol w:w="1556"/>
        <w:gridCol w:w="1678"/>
        <w:gridCol w:w="1583"/>
        <w:gridCol w:w="2020"/>
      </w:tblGrid>
      <w:tr w:rsidR="009C252E" w:rsidRPr="009C252E" w14:paraId="1314EBA3" w14:textId="77777777" w:rsidTr="001B2AAD">
        <w:tc>
          <w:tcPr>
            <w:tcW w:w="490" w:type="dxa"/>
            <w:shd w:val="clear" w:color="auto" w:fill="auto"/>
          </w:tcPr>
          <w:p w14:paraId="653F3E72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№</w:t>
            </w:r>
          </w:p>
        </w:tc>
        <w:tc>
          <w:tcPr>
            <w:tcW w:w="2302" w:type="dxa"/>
            <w:shd w:val="clear" w:color="auto" w:fill="auto"/>
          </w:tcPr>
          <w:p w14:paraId="464B9420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 xml:space="preserve">Наименование работ  </w:t>
            </w:r>
          </w:p>
        </w:tc>
        <w:tc>
          <w:tcPr>
            <w:tcW w:w="1556" w:type="dxa"/>
            <w:shd w:val="clear" w:color="auto" w:fill="auto"/>
          </w:tcPr>
          <w:p w14:paraId="5C7E5B00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№, дата договора на выполнение работ</w:t>
            </w:r>
          </w:p>
        </w:tc>
        <w:tc>
          <w:tcPr>
            <w:tcW w:w="1678" w:type="dxa"/>
            <w:shd w:val="clear" w:color="auto" w:fill="auto"/>
          </w:tcPr>
          <w:p w14:paraId="767604DC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Наименование исполнителя работ</w:t>
            </w:r>
          </w:p>
        </w:tc>
        <w:tc>
          <w:tcPr>
            <w:tcW w:w="1583" w:type="dxa"/>
            <w:shd w:val="clear" w:color="auto" w:fill="auto"/>
          </w:tcPr>
          <w:p w14:paraId="28A56169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Объемы выполнения, руб.</w:t>
            </w:r>
          </w:p>
        </w:tc>
        <w:tc>
          <w:tcPr>
            <w:tcW w:w="2020" w:type="dxa"/>
            <w:shd w:val="clear" w:color="auto" w:fill="auto"/>
          </w:tcPr>
          <w:p w14:paraId="6B96CBCA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Подтверждающие документы</w:t>
            </w:r>
          </w:p>
        </w:tc>
      </w:tr>
      <w:tr w:rsidR="009C252E" w:rsidRPr="009C252E" w14:paraId="0E4BE0ED" w14:textId="77777777" w:rsidTr="001B2AAD">
        <w:tc>
          <w:tcPr>
            <w:tcW w:w="490" w:type="dxa"/>
            <w:shd w:val="clear" w:color="auto" w:fill="auto"/>
          </w:tcPr>
          <w:p w14:paraId="24A08B62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14:paraId="3E0FE6CC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031602CB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14:paraId="7E75E1AF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14:paraId="0B6002C5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5</w:t>
            </w:r>
          </w:p>
        </w:tc>
        <w:tc>
          <w:tcPr>
            <w:tcW w:w="2020" w:type="dxa"/>
            <w:shd w:val="clear" w:color="auto" w:fill="auto"/>
          </w:tcPr>
          <w:p w14:paraId="7D570446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6</w:t>
            </w:r>
          </w:p>
        </w:tc>
      </w:tr>
      <w:tr w:rsidR="009C252E" w:rsidRPr="009C252E" w14:paraId="56145BD8" w14:textId="77777777" w:rsidTr="001B2AAD">
        <w:tc>
          <w:tcPr>
            <w:tcW w:w="490" w:type="dxa"/>
            <w:shd w:val="clear" w:color="auto" w:fill="auto"/>
          </w:tcPr>
          <w:p w14:paraId="1000A25E" w14:textId="77777777" w:rsidR="0056546E" w:rsidRPr="009C252E" w:rsidRDefault="00F41528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auto"/>
          </w:tcPr>
          <w:p w14:paraId="0361A175" w14:textId="77777777" w:rsidR="0056546E" w:rsidRPr="009C252E" w:rsidRDefault="0056546E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14:paraId="537BA68C" w14:textId="77777777" w:rsidR="0056546E" w:rsidRPr="009C252E" w:rsidRDefault="0056546E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678" w:type="dxa"/>
            <w:shd w:val="clear" w:color="auto" w:fill="auto"/>
          </w:tcPr>
          <w:p w14:paraId="49B126AB" w14:textId="77777777" w:rsidR="0056546E" w:rsidRPr="009C252E" w:rsidRDefault="0056546E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583" w:type="dxa"/>
            <w:shd w:val="clear" w:color="auto" w:fill="auto"/>
          </w:tcPr>
          <w:p w14:paraId="2C2557D9" w14:textId="77777777" w:rsidR="0056546E" w:rsidRPr="009C252E" w:rsidRDefault="0056546E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020" w:type="dxa"/>
            <w:shd w:val="clear" w:color="auto" w:fill="auto"/>
          </w:tcPr>
          <w:p w14:paraId="2FA7DEA0" w14:textId="77777777" w:rsidR="0056546E" w:rsidRPr="009C252E" w:rsidRDefault="0056546E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</w:tr>
      <w:tr w:rsidR="009C252E" w:rsidRPr="009C252E" w14:paraId="556A4678" w14:textId="77777777" w:rsidTr="001B2AAD">
        <w:tc>
          <w:tcPr>
            <w:tcW w:w="490" w:type="dxa"/>
            <w:shd w:val="clear" w:color="auto" w:fill="auto"/>
          </w:tcPr>
          <w:p w14:paraId="66143E64" w14:textId="77777777" w:rsidR="00F41528" w:rsidRPr="009C252E" w:rsidRDefault="00F41528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auto"/>
          </w:tcPr>
          <w:p w14:paraId="31AA62C3" w14:textId="77777777" w:rsidR="00F41528" w:rsidRPr="009C252E" w:rsidRDefault="00F41528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14:paraId="709BA3E9" w14:textId="77777777" w:rsidR="00F41528" w:rsidRPr="009C252E" w:rsidRDefault="00F41528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678" w:type="dxa"/>
            <w:shd w:val="clear" w:color="auto" w:fill="auto"/>
          </w:tcPr>
          <w:p w14:paraId="1DEC1004" w14:textId="77777777" w:rsidR="00F41528" w:rsidRPr="009C252E" w:rsidRDefault="00F41528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583" w:type="dxa"/>
            <w:shd w:val="clear" w:color="auto" w:fill="auto"/>
          </w:tcPr>
          <w:p w14:paraId="042F325D" w14:textId="77777777" w:rsidR="00F41528" w:rsidRPr="009C252E" w:rsidRDefault="00F41528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020" w:type="dxa"/>
            <w:shd w:val="clear" w:color="auto" w:fill="auto"/>
          </w:tcPr>
          <w:p w14:paraId="21ABC326" w14:textId="77777777" w:rsidR="00F41528" w:rsidRPr="009C252E" w:rsidRDefault="00F41528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</w:tr>
      <w:tr w:rsidR="009C252E" w:rsidRPr="009C252E" w14:paraId="309534DB" w14:textId="77777777" w:rsidTr="001B2AAD">
        <w:tc>
          <w:tcPr>
            <w:tcW w:w="490" w:type="dxa"/>
            <w:shd w:val="clear" w:color="auto" w:fill="auto"/>
          </w:tcPr>
          <w:p w14:paraId="691E563D" w14:textId="77777777" w:rsidR="0056546E" w:rsidRPr="009C252E" w:rsidRDefault="00F41528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auto"/>
          </w:tcPr>
          <w:p w14:paraId="4BDF4A89" w14:textId="77777777" w:rsidR="0056546E" w:rsidRPr="009C252E" w:rsidRDefault="001B2AAD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  <w:t>………</w:t>
            </w:r>
          </w:p>
        </w:tc>
        <w:tc>
          <w:tcPr>
            <w:tcW w:w="1556" w:type="dxa"/>
            <w:shd w:val="clear" w:color="auto" w:fill="auto"/>
          </w:tcPr>
          <w:p w14:paraId="503B4495" w14:textId="77777777" w:rsidR="0056546E" w:rsidRPr="009C252E" w:rsidRDefault="0056546E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678" w:type="dxa"/>
            <w:shd w:val="clear" w:color="auto" w:fill="auto"/>
          </w:tcPr>
          <w:p w14:paraId="0CC2E7AA" w14:textId="77777777" w:rsidR="0056546E" w:rsidRPr="009C252E" w:rsidRDefault="0056546E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583" w:type="dxa"/>
            <w:shd w:val="clear" w:color="auto" w:fill="auto"/>
          </w:tcPr>
          <w:p w14:paraId="2C3E2EF0" w14:textId="77777777" w:rsidR="0056546E" w:rsidRPr="009C252E" w:rsidRDefault="0056546E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020" w:type="dxa"/>
            <w:shd w:val="clear" w:color="auto" w:fill="auto"/>
          </w:tcPr>
          <w:p w14:paraId="689B8048" w14:textId="77777777" w:rsidR="0056546E" w:rsidRPr="009C252E" w:rsidRDefault="0056546E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</w:tr>
      <w:tr w:rsidR="008C30E1" w:rsidRPr="009C252E" w14:paraId="2C5A9EE7" w14:textId="77777777" w:rsidTr="001B2AAD">
        <w:tc>
          <w:tcPr>
            <w:tcW w:w="2792" w:type="dxa"/>
            <w:gridSpan w:val="2"/>
            <w:shd w:val="clear" w:color="auto" w:fill="auto"/>
          </w:tcPr>
          <w:p w14:paraId="67198235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lang w:eastAsia="ar-SA"/>
              </w:rPr>
            </w:pPr>
            <w:r w:rsidRPr="009C252E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lang w:eastAsia="ar-SA"/>
              </w:rPr>
              <w:t>ИТОГО</w:t>
            </w:r>
            <w:r w:rsidR="001B2AAD" w:rsidRPr="009C252E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lang w:eastAsia="ar-SA"/>
              </w:rPr>
              <w:t>:</w:t>
            </w:r>
          </w:p>
        </w:tc>
        <w:tc>
          <w:tcPr>
            <w:tcW w:w="1556" w:type="dxa"/>
            <w:shd w:val="clear" w:color="auto" w:fill="auto"/>
          </w:tcPr>
          <w:p w14:paraId="58A5247D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678" w:type="dxa"/>
            <w:shd w:val="clear" w:color="auto" w:fill="auto"/>
          </w:tcPr>
          <w:p w14:paraId="5275A534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583" w:type="dxa"/>
            <w:shd w:val="clear" w:color="auto" w:fill="auto"/>
          </w:tcPr>
          <w:p w14:paraId="064F94E9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020" w:type="dxa"/>
            <w:shd w:val="clear" w:color="auto" w:fill="auto"/>
          </w:tcPr>
          <w:p w14:paraId="36105A07" w14:textId="77777777" w:rsidR="008C30E1" w:rsidRPr="009C252E" w:rsidRDefault="008C30E1" w:rsidP="00277B9A">
            <w:pPr>
              <w:tabs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</w:tr>
    </w:tbl>
    <w:p w14:paraId="2B8ECE06" w14:textId="77777777" w:rsidR="008C30E1" w:rsidRPr="009C252E" w:rsidRDefault="008C30E1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</w:p>
    <w:p w14:paraId="2082884F" w14:textId="77777777" w:rsidR="008C30E1" w:rsidRPr="009C252E" w:rsidRDefault="008C30E1" w:rsidP="00277B9A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</w:p>
    <w:p w14:paraId="4AB40728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78355CE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Настоящий Акт составлен в 3 экземплярах, имеющих равную юридическую силу, и вступает в силу с даты его подписания (по одному экземпляру для каждой из сторон </w:t>
      </w:r>
      <w:r w:rsidR="00FD79FA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онцессионного соглашения).</w:t>
      </w:r>
    </w:p>
    <w:p w14:paraId="047FBC98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372D754" w14:textId="77777777" w:rsidR="00B424A3" w:rsidRPr="009C252E" w:rsidRDefault="00B424A3" w:rsidP="00844435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Подписи лиц, проводивших контрольное мероприятие, со стороны </w:t>
      </w:r>
      <w:proofErr w:type="spellStart"/>
      <w:r w:rsidR="00FD79FA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онце</w:t>
      </w:r>
      <w:r w:rsidR="00844435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дента</w:t>
      </w:r>
      <w:proofErr w:type="spellEnd"/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14:paraId="57BB8FA0" w14:textId="77777777" w:rsidR="00B424A3" w:rsidRPr="009C252E" w:rsidRDefault="004272AF" w:rsidP="00844435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Председатель </w:t>
      </w:r>
      <w:r w:rsidR="00F23034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комиссии,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Балкарова О.Н.</w:t>
      </w:r>
      <w:r w:rsidR="00B424A3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</w:t>
      </w:r>
    </w:p>
    <w:p w14:paraId="5181CC5C" w14:textId="77777777" w:rsidR="00B424A3" w:rsidRPr="009C252E" w:rsidRDefault="00B424A3" w:rsidP="00844435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Заместитель председателя комиссии</w:t>
      </w:r>
      <w:r w:rsidR="004272AF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, Филиппова И.В.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</w:t>
      </w:r>
    </w:p>
    <w:p w14:paraId="7B89BA16" w14:textId="77777777" w:rsidR="00B424A3" w:rsidRPr="009C252E" w:rsidRDefault="00B424A3" w:rsidP="00844435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Секретарь комиссии</w:t>
      </w:r>
      <w:r w:rsidR="004272AF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, Долгова Е.А.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</w:t>
      </w:r>
    </w:p>
    <w:p w14:paraId="6DB4E7EF" w14:textId="77777777" w:rsidR="004272AF" w:rsidRPr="009C252E" w:rsidRDefault="00B424A3" w:rsidP="00844435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Члены комиссии</w:t>
      </w:r>
      <w:r w:rsidR="004272AF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14:paraId="5032A519" w14:textId="77777777" w:rsidR="00B424A3" w:rsidRPr="009C252E" w:rsidRDefault="00F23034" w:rsidP="00844435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Дьяконова Т.В.__________</w:t>
      </w:r>
      <w:r w:rsidR="00844435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  <w:r w:rsidR="00B424A3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</w:p>
    <w:p w14:paraId="41F491DD" w14:textId="77777777" w:rsidR="00F23034" w:rsidRPr="009C252E" w:rsidRDefault="00F23034" w:rsidP="00844435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Хисматуллина Н.Н.______</w:t>
      </w:r>
      <w:r w:rsidR="00844435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</w:t>
      </w:r>
    </w:p>
    <w:p w14:paraId="5E8CA6B2" w14:textId="77777777" w:rsidR="00F23034" w:rsidRPr="009C252E" w:rsidRDefault="00F23034" w:rsidP="00844435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Бирюкова А.Ф._________</w:t>
      </w:r>
      <w:r w:rsidR="00844435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</w:p>
    <w:p w14:paraId="54E3EB94" w14:textId="77777777" w:rsidR="00F23034" w:rsidRPr="009C252E" w:rsidRDefault="00F23034" w:rsidP="00844435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Емельянов В.Н.___________</w:t>
      </w:r>
      <w:r w:rsidR="00844435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</w:t>
      </w:r>
    </w:p>
    <w:p w14:paraId="46D182B4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E90097B" w14:textId="77777777" w:rsidR="00B424A3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6C8A893" w14:textId="77777777" w:rsidR="002C1E4B" w:rsidRPr="009C252E" w:rsidRDefault="00B424A3" w:rsidP="00277B9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Концессионер: __________</w:t>
      </w:r>
      <w:r w:rsidR="00844435"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</w:t>
      </w:r>
      <w:r w:rsidRPr="009C252E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sectPr w:rsidR="002C1E4B" w:rsidRPr="009C252E" w:rsidSect="008E1597">
      <w:footerReference w:type="default" r:id="rId7"/>
      <w:pgSz w:w="11900" w:h="16820"/>
      <w:pgMar w:top="709" w:right="560" w:bottom="993" w:left="1701" w:header="720" w:footer="39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96F6" w14:textId="77777777" w:rsidR="00A548CD" w:rsidRDefault="00A548CD" w:rsidP="009E3F3A">
      <w:pPr>
        <w:spacing w:after="0" w:line="240" w:lineRule="auto"/>
      </w:pPr>
      <w:r>
        <w:separator/>
      </w:r>
    </w:p>
  </w:endnote>
  <w:endnote w:type="continuationSeparator" w:id="0">
    <w:p w14:paraId="02E6421F" w14:textId="77777777" w:rsidR="00A548CD" w:rsidRDefault="00A548CD" w:rsidP="009E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521774"/>
      <w:docPartObj>
        <w:docPartGallery w:val="Page Numbers (Bottom of Page)"/>
        <w:docPartUnique/>
      </w:docPartObj>
    </w:sdtPr>
    <w:sdtContent>
      <w:p w14:paraId="4871D70A" w14:textId="77777777" w:rsidR="004C25F5" w:rsidRDefault="000000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DD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25365DC" w14:textId="77777777" w:rsidR="004C25F5" w:rsidRDefault="004C25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446B" w14:textId="77777777" w:rsidR="00A548CD" w:rsidRDefault="00A548CD" w:rsidP="009E3F3A">
      <w:pPr>
        <w:spacing w:after="0" w:line="240" w:lineRule="auto"/>
      </w:pPr>
      <w:r>
        <w:separator/>
      </w:r>
    </w:p>
  </w:footnote>
  <w:footnote w:type="continuationSeparator" w:id="0">
    <w:p w14:paraId="558D6F73" w14:textId="77777777" w:rsidR="00A548CD" w:rsidRDefault="00A548CD" w:rsidP="009E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B95"/>
    <w:multiLevelType w:val="hybridMultilevel"/>
    <w:tmpl w:val="71DC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33"/>
    <w:multiLevelType w:val="hybridMultilevel"/>
    <w:tmpl w:val="696A77BC"/>
    <w:lvl w:ilvl="0" w:tplc="03D8BFE8">
      <w:start w:val="1"/>
      <w:numFmt w:val="decimal"/>
      <w:lvlText w:val="%1)"/>
      <w:lvlJc w:val="left"/>
      <w:pPr>
        <w:ind w:left="1084" w:hanging="37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C260C5"/>
    <w:multiLevelType w:val="multilevel"/>
    <w:tmpl w:val="59BA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6BF77F2"/>
    <w:multiLevelType w:val="hybridMultilevel"/>
    <w:tmpl w:val="46382058"/>
    <w:lvl w:ilvl="0" w:tplc="7682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851FA"/>
    <w:multiLevelType w:val="hybridMultilevel"/>
    <w:tmpl w:val="AACE2BBC"/>
    <w:lvl w:ilvl="0" w:tplc="03D8BFE8">
      <w:start w:val="1"/>
      <w:numFmt w:val="decimal"/>
      <w:lvlText w:val="%1)"/>
      <w:lvlJc w:val="left"/>
      <w:pPr>
        <w:ind w:left="1084" w:hanging="37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41086B"/>
    <w:multiLevelType w:val="hybridMultilevel"/>
    <w:tmpl w:val="DD64E2F6"/>
    <w:lvl w:ilvl="0" w:tplc="331ACE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70D73CC"/>
    <w:multiLevelType w:val="multilevel"/>
    <w:tmpl w:val="60FC2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50C13C0C"/>
    <w:multiLevelType w:val="hybridMultilevel"/>
    <w:tmpl w:val="294A6818"/>
    <w:lvl w:ilvl="0" w:tplc="3B86CDF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57190"/>
    <w:multiLevelType w:val="hybridMultilevel"/>
    <w:tmpl w:val="E52A2F9C"/>
    <w:lvl w:ilvl="0" w:tplc="9CCCE1E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4007F6D"/>
    <w:multiLevelType w:val="multilevel"/>
    <w:tmpl w:val="2B48B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836875211">
    <w:abstractNumId w:val="4"/>
  </w:num>
  <w:num w:numId="2" w16cid:durableId="409812224">
    <w:abstractNumId w:val="3"/>
  </w:num>
  <w:num w:numId="3" w16cid:durableId="406997879">
    <w:abstractNumId w:val="6"/>
  </w:num>
  <w:num w:numId="4" w16cid:durableId="1071393046">
    <w:abstractNumId w:val="1"/>
  </w:num>
  <w:num w:numId="5" w16cid:durableId="940331500">
    <w:abstractNumId w:val="5"/>
  </w:num>
  <w:num w:numId="6" w16cid:durableId="725304039">
    <w:abstractNumId w:val="7"/>
  </w:num>
  <w:num w:numId="7" w16cid:durableId="1610428473">
    <w:abstractNumId w:val="8"/>
  </w:num>
  <w:num w:numId="8" w16cid:durableId="1232083105">
    <w:abstractNumId w:val="0"/>
  </w:num>
  <w:num w:numId="9" w16cid:durableId="85345703">
    <w:abstractNumId w:val="9"/>
  </w:num>
  <w:num w:numId="10" w16cid:durableId="1014528338">
    <w:abstractNumId w:val="10"/>
  </w:num>
  <w:num w:numId="11" w16cid:durableId="628124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385"/>
    <w:rsid w:val="00041583"/>
    <w:rsid w:val="00051161"/>
    <w:rsid w:val="00051735"/>
    <w:rsid w:val="00055201"/>
    <w:rsid w:val="00065A5C"/>
    <w:rsid w:val="00070103"/>
    <w:rsid w:val="00070E0A"/>
    <w:rsid w:val="000809E7"/>
    <w:rsid w:val="0008300D"/>
    <w:rsid w:val="000936BF"/>
    <w:rsid w:val="00096D0E"/>
    <w:rsid w:val="000B3230"/>
    <w:rsid w:val="000C116F"/>
    <w:rsid w:val="000C4FB1"/>
    <w:rsid w:val="000D3463"/>
    <w:rsid w:val="000D7F4C"/>
    <w:rsid w:val="000F5EA1"/>
    <w:rsid w:val="001062AA"/>
    <w:rsid w:val="00106E3E"/>
    <w:rsid w:val="00151699"/>
    <w:rsid w:val="00162101"/>
    <w:rsid w:val="00174210"/>
    <w:rsid w:val="00175E19"/>
    <w:rsid w:val="001A3808"/>
    <w:rsid w:val="001A3DB4"/>
    <w:rsid w:val="001B2AAD"/>
    <w:rsid w:val="001C4A6F"/>
    <w:rsid w:val="001D0C31"/>
    <w:rsid w:val="001E1F39"/>
    <w:rsid w:val="001F2AC8"/>
    <w:rsid w:val="002056A1"/>
    <w:rsid w:val="00214DD9"/>
    <w:rsid w:val="002212E8"/>
    <w:rsid w:val="0022303F"/>
    <w:rsid w:val="00234FEF"/>
    <w:rsid w:val="002453FE"/>
    <w:rsid w:val="00274CF1"/>
    <w:rsid w:val="00277B9A"/>
    <w:rsid w:val="002952B8"/>
    <w:rsid w:val="002C0167"/>
    <w:rsid w:val="002C1E4B"/>
    <w:rsid w:val="002C3715"/>
    <w:rsid w:val="002E7676"/>
    <w:rsid w:val="00306B8F"/>
    <w:rsid w:val="00330E5D"/>
    <w:rsid w:val="00350411"/>
    <w:rsid w:val="003609C5"/>
    <w:rsid w:val="0036134E"/>
    <w:rsid w:val="00400B59"/>
    <w:rsid w:val="00407CFC"/>
    <w:rsid w:val="004272AF"/>
    <w:rsid w:val="00457E31"/>
    <w:rsid w:val="00464432"/>
    <w:rsid w:val="00486EBB"/>
    <w:rsid w:val="004A052B"/>
    <w:rsid w:val="004C25F5"/>
    <w:rsid w:val="004C5DB8"/>
    <w:rsid w:val="005048C8"/>
    <w:rsid w:val="00525BE8"/>
    <w:rsid w:val="00526C2D"/>
    <w:rsid w:val="00545189"/>
    <w:rsid w:val="00552FD9"/>
    <w:rsid w:val="00562029"/>
    <w:rsid w:val="0056546E"/>
    <w:rsid w:val="00575AB9"/>
    <w:rsid w:val="00594462"/>
    <w:rsid w:val="005B06FB"/>
    <w:rsid w:val="005B62BF"/>
    <w:rsid w:val="005C116A"/>
    <w:rsid w:val="005D7B4E"/>
    <w:rsid w:val="005E2D49"/>
    <w:rsid w:val="00620385"/>
    <w:rsid w:val="00621BE2"/>
    <w:rsid w:val="006573B7"/>
    <w:rsid w:val="00677974"/>
    <w:rsid w:val="00684F86"/>
    <w:rsid w:val="00687EFA"/>
    <w:rsid w:val="006B5491"/>
    <w:rsid w:val="006B7423"/>
    <w:rsid w:val="006B7495"/>
    <w:rsid w:val="006C3B90"/>
    <w:rsid w:val="006E35BF"/>
    <w:rsid w:val="00700C27"/>
    <w:rsid w:val="00701F1A"/>
    <w:rsid w:val="00720BF9"/>
    <w:rsid w:val="00734791"/>
    <w:rsid w:val="00750D06"/>
    <w:rsid w:val="007B57A5"/>
    <w:rsid w:val="007B7EA0"/>
    <w:rsid w:val="007C37D3"/>
    <w:rsid w:val="007F615F"/>
    <w:rsid w:val="008052F3"/>
    <w:rsid w:val="00805C63"/>
    <w:rsid w:val="008111FC"/>
    <w:rsid w:val="00812490"/>
    <w:rsid w:val="00841332"/>
    <w:rsid w:val="00844435"/>
    <w:rsid w:val="00863079"/>
    <w:rsid w:val="008641C4"/>
    <w:rsid w:val="00871B80"/>
    <w:rsid w:val="00885095"/>
    <w:rsid w:val="008B25A3"/>
    <w:rsid w:val="008B325C"/>
    <w:rsid w:val="008B6EFB"/>
    <w:rsid w:val="008C30E1"/>
    <w:rsid w:val="008E1597"/>
    <w:rsid w:val="008F7DBD"/>
    <w:rsid w:val="009338C3"/>
    <w:rsid w:val="00944ED9"/>
    <w:rsid w:val="00946454"/>
    <w:rsid w:val="009645CD"/>
    <w:rsid w:val="00972C54"/>
    <w:rsid w:val="009B3D17"/>
    <w:rsid w:val="009C252E"/>
    <w:rsid w:val="009E3F3A"/>
    <w:rsid w:val="009F7C90"/>
    <w:rsid w:val="00A00080"/>
    <w:rsid w:val="00A031AA"/>
    <w:rsid w:val="00A47834"/>
    <w:rsid w:val="00A548CD"/>
    <w:rsid w:val="00A932E1"/>
    <w:rsid w:val="00A97B9A"/>
    <w:rsid w:val="00AB55D2"/>
    <w:rsid w:val="00AD5899"/>
    <w:rsid w:val="00AF136A"/>
    <w:rsid w:val="00B26FB5"/>
    <w:rsid w:val="00B33B11"/>
    <w:rsid w:val="00B3519F"/>
    <w:rsid w:val="00B424A3"/>
    <w:rsid w:val="00B8148B"/>
    <w:rsid w:val="00B84F68"/>
    <w:rsid w:val="00B969D2"/>
    <w:rsid w:val="00BA5CD6"/>
    <w:rsid w:val="00BB0DF2"/>
    <w:rsid w:val="00BB4AB4"/>
    <w:rsid w:val="00BC42A3"/>
    <w:rsid w:val="00BC795B"/>
    <w:rsid w:val="00BF7702"/>
    <w:rsid w:val="00C06CD6"/>
    <w:rsid w:val="00C22CFD"/>
    <w:rsid w:val="00C80988"/>
    <w:rsid w:val="00CA16B5"/>
    <w:rsid w:val="00CA2A39"/>
    <w:rsid w:val="00CD40A0"/>
    <w:rsid w:val="00CF3ED2"/>
    <w:rsid w:val="00D24650"/>
    <w:rsid w:val="00D36ABA"/>
    <w:rsid w:val="00D61697"/>
    <w:rsid w:val="00D97E18"/>
    <w:rsid w:val="00DA45EC"/>
    <w:rsid w:val="00DB103E"/>
    <w:rsid w:val="00E071BB"/>
    <w:rsid w:val="00E12E89"/>
    <w:rsid w:val="00E2466F"/>
    <w:rsid w:val="00E25CF7"/>
    <w:rsid w:val="00E278C1"/>
    <w:rsid w:val="00E41246"/>
    <w:rsid w:val="00E44D39"/>
    <w:rsid w:val="00E567EB"/>
    <w:rsid w:val="00E57B23"/>
    <w:rsid w:val="00E707B4"/>
    <w:rsid w:val="00E77D60"/>
    <w:rsid w:val="00E84D88"/>
    <w:rsid w:val="00EB3D56"/>
    <w:rsid w:val="00EC3FA3"/>
    <w:rsid w:val="00EC6BB4"/>
    <w:rsid w:val="00EC72E4"/>
    <w:rsid w:val="00F23034"/>
    <w:rsid w:val="00F2783D"/>
    <w:rsid w:val="00F41528"/>
    <w:rsid w:val="00F57548"/>
    <w:rsid w:val="00F65549"/>
    <w:rsid w:val="00F71C6A"/>
    <w:rsid w:val="00F72DEB"/>
    <w:rsid w:val="00F73D98"/>
    <w:rsid w:val="00F9306C"/>
    <w:rsid w:val="00F943C7"/>
    <w:rsid w:val="00F96FBE"/>
    <w:rsid w:val="00FC4393"/>
    <w:rsid w:val="00FC5992"/>
    <w:rsid w:val="00FD79FA"/>
    <w:rsid w:val="00FE5CB5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0788"/>
  <w15:docId w15:val="{9220F447-4049-40C4-B38F-19BA519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25C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CF7"/>
  </w:style>
  <w:style w:type="paragraph" w:styleId="a3">
    <w:name w:val="Body Text Indent"/>
    <w:basedOn w:val="a"/>
    <w:link w:val="a4"/>
    <w:uiPriority w:val="99"/>
    <w:semiHidden/>
    <w:unhideWhenUsed/>
    <w:rsid w:val="001E1F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E1F39"/>
  </w:style>
  <w:style w:type="paragraph" w:styleId="3">
    <w:name w:val="Body Text Indent 3"/>
    <w:basedOn w:val="a"/>
    <w:link w:val="30"/>
    <w:uiPriority w:val="99"/>
    <w:semiHidden/>
    <w:unhideWhenUsed/>
    <w:rsid w:val="008C30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30E1"/>
    <w:rPr>
      <w:sz w:val="16"/>
      <w:szCs w:val="16"/>
    </w:rPr>
  </w:style>
  <w:style w:type="paragraph" w:styleId="a5">
    <w:name w:val="List Paragraph"/>
    <w:basedOn w:val="a"/>
    <w:uiPriority w:val="34"/>
    <w:qFormat/>
    <w:rsid w:val="002C37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F3A"/>
  </w:style>
  <w:style w:type="paragraph" w:styleId="a8">
    <w:name w:val="footer"/>
    <w:basedOn w:val="a"/>
    <w:link w:val="a9"/>
    <w:uiPriority w:val="99"/>
    <w:unhideWhenUsed/>
    <w:rsid w:val="009E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F3A"/>
  </w:style>
  <w:style w:type="paragraph" w:styleId="aa">
    <w:name w:val="No Spacing"/>
    <w:uiPriority w:val="1"/>
    <w:qFormat/>
    <w:rsid w:val="000C4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6857</Words>
  <Characters>39089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Администратор</cp:lastModifiedBy>
  <cp:revision>5</cp:revision>
  <cp:lastPrinted>2023-05-04T06:18:00Z</cp:lastPrinted>
  <dcterms:created xsi:type="dcterms:W3CDTF">2023-05-03T05:35:00Z</dcterms:created>
  <dcterms:modified xsi:type="dcterms:W3CDTF">2023-05-19T02:02:00Z</dcterms:modified>
</cp:coreProperties>
</file>