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Pr="009E1C6D" w:rsidRDefault="00F265CF" w:rsidP="009E1C6D">
      <w:pPr>
        <w:rPr>
          <w:b/>
          <w:sz w:val="6"/>
          <w:szCs w:val="6"/>
        </w:rPr>
      </w:pPr>
      <w:r w:rsidRPr="00F265CF"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margin-left:-54.1pt;margin-top:2.6pt;width:561.05pt;height:93.9pt;z-index:-25166131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8" o:title="Водяные капли" opacity="11796f" recolor="t" rotate="t" type="tile"/>
            <v:stroke linestyle="thinThick"/>
            <w10:wrap type="square"/>
          </v:rect>
        </w:pict>
      </w:r>
      <w:r w:rsidR="0058651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5CF">
        <w:rPr>
          <w:noProof/>
          <w:sz w:val="24"/>
          <w:szCs w:val="24"/>
        </w:rPr>
        <w:pict>
          <v:rect id="Rectangle 52" o:spid="_x0000_s1026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Pr="00F265C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«Удачнайкуорат»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</w:p>
                <w:p w:rsidR="00EE1993" w:rsidRPr="00571431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:rsidR="00EE1993" w:rsidRDefault="00EE1993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EE1993" w:rsidRDefault="00EE1993" w:rsidP="005975BA">
                  <w:pPr>
                    <w:jc w:val="center"/>
                  </w:pPr>
                </w:p>
              </w:txbxContent>
            </v:textbox>
          </v:shape>
        </w:pict>
      </w:r>
      <w:r w:rsidRPr="00F265CF">
        <w:rPr>
          <w:noProof/>
          <w:sz w:val="24"/>
          <w:szCs w:val="24"/>
        </w:rPr>
        <w:pict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EE1993" w:rsidRPr="005D7406" w:rsidRDefault="00EE1993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</w:p>
    <w:p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:rsidR="005975BA" w:rsidRDefault="00F265CF" w:rsidP="005975BA">
      <w:pPr>
        <w:jc w:val="center"/>
        <w:rPr>
          <w:rFonts w:ascii="Bookman Old Style" w:hAnsi="Bookman Old Style"/>
          <w:sz w:val="15"/>
        </w:rPr>
      </w:pPr>
      <w:r w:rsidRPr="00F265CF">
        <w:rPr>
          <w:b/>
          <w:noProof/>
        </w:rPr>
        <w:pict>
          <v:line id="Line 50" o:spid="_x0000_s1028" style="position:absolute;left:0;text-align:left;z-index:251658240;visibility:visible" from="-51.05pt,3.05pt" to="506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276864">
        <w:t>13</w:t>
      </w:r>
      <w:r w:rsidRPr="00B501BF">
        <w:t>-7</w:t>
      </w:r>
      <w:r w:rsidR="00276864">
        <w:t>6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:rsidR="00784EC7" w:rsidRPr="000F594B" w:rsidRDefault="00100A86" w:rsidP="001F3344">
      <w:pPr>
        <w:pStyle w:val="4"/>
        <w:tabs>
          <w:tab w:val="center" w:pos="4677"/>
          <w:tab w:val="left" w:pos="8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31DF5" w:rsidRPr="00276864" w:rsidRDefault="00131DF5" w:rsidP="00784EC7">
      <w:pPr>
        <w:jc w:val="center"/>
        <w:rPr>
          <w:b/>
          <w:sz w:val="28"/>
          <w:szCs w:val="28"/>
        </w:rPr>
      </w:pPr>
    </w:p>
    <w:p w:rsidR="00E94E7A" w:rsidRPr="00AE7FA2" w:rsidRDefault="00CD1455" w:rsidP="00E94E7A">
      <w:pPr>
        <w:pStyle w:val="4"/>
      </w:pPr>
      <w:r w:rsidRPr="00AE7FA2">
        <w:t>о</w:t>
      </w:r>
      <w:r w:rsidR="00E94E7A" w:rsidRPr="00AE7FA2">
        <w:t xml:space="preserve">т </w:t>
      </w:r>
      <w:r w:rsidR="00AE7FA2" w:rsidRPr="00AE7FA2">
        <w:t xml:space="preserve">15 января </w:t>
      </w:r>
      <w:r w:rsidR="00E94E7A" w:rsidRPr="00AE7FA2">
        <w:t>20</w:t>
      </w:r>
      <w:r w:rsidR="007D72A4" w:rsidRPr="00AE7FA2">
        <w:t>20</w:t>
      </w:r>
      <w:r w:rsidR="00E94E7A" w:rsidRPr="00AE7FA2">
        <w:t xml:space="preserve">г.                                                                                        </w:t>
      </w:r>
      <w:r w:rsidR="00DE7097" w:rsidRPr="00AE7FA2">
        <w:tab/>
      </w:r>
      <w:r w:rsidR="009F6D35" w:rsidRPr="00AE7FA2">
        <w:tab/>
      </w:r>
      <w:r w:rsidR="009F6D35" w:rsidRPr="00AE7FA2">
        <w:tab/>
      </w:r>
      <w:r w:rsidR="00E94E7A" w:rsidRPr="00AE7FA2">
        <w:t>№</w:t>
      </w:r>
      <w:r w:rsidR="009A413C" w:rsidRPr="00AE7FA2">
        <w:t xml:space="preserve"> </w:t>
      </w:r>
      <w:r w:rsidR="00AE7FA2">
        <w:t>1</w:t>
      </w:r>
    </w:p>
    <w:p w:rsidR="00E94E7A" w:rsidRDefault="00E94E7A" w:rsidP="00E94E7A"/>
    <w:p w:rsidR="00100A86" w:rsidRPr="001F3344" w:rsidRDefault="00100A86" w:rsidP="00100A8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F3344">
        <w:rPr>
          <w:b/>
          <w:sz w:val="28"/>
          <w:szCs w:val="28"/>
        </w:rPr>
        <w:t>Об утверждении Кодекса этики и служебного поведения</w:t>
      </w:r>
    </w:p>
    <w:p w:rsidR="00100A86" w:rsidRPr="00100A86" w:rsidRDefault="00100A86" w:rsidP="00100A8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00A86">
        <w:rPr>
          <w:b/>
          <w:sz w:val="28"/>
          <w:szCs w:val="28"/>
        </w:rPr>
        <w:t xml:space="preserve">лиц, замещающих должности муниципальной службы </w:t>
      </w:r>
    </w:p>
    <w:p w:rsidR="00100A86" w:rsidRPr="00100A86" w:rsidRDefault="00100A86" w:rsidP="00100A8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00A86">
        <w:rPr>
          <w:b/>
          <w:sz w:val="28"/>
          <w:szCs w:val="28"/>
        </w:rPr>
        <w:t>МО «Город Удачный»</w:t>
      </w:r>
    </w:p>
    <w:p w:rsidR="00100A86" w:rsidRPr="00100A86" w:rsidRDefault="00100A86" w:rsidP="00100A8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00A86" w:rsidRPr="00100A86" w:rsidRDefault="00100A86" w:rsidP="00100A86">
      <w:pPr>
        <w:widowControl w:val="0"/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100A86">
        <w:rPr>
          <w:sz w:val="28"/>
          <w:szCs w:val="28"/>
        </w:rPr>
        <w:t>Во исполнение п.3 Указа Президента Республики Саха (Якутия) от 16 января 2009 года № 1278 «О Кодексе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(Якутия)», -</w:t>
      </w:r>
    </w:p>
    <w:p w:rsidR="00100A86" w:rsidRPr="00100A86" w:rsidRDefault="00100A86" w:rsidP="00100A86">
      <w:pPr>
        <w:pStyle w:val="ac"/>
        <w:widowControl w:val="0"/>
        <w:autoSpaceDE w:val="0"/>
        <w:autoSpaceDN w:val="0"/>
        <w:adjustRightInd w:val="0"/>
        <w:ind w:left="0" w:right="142" w:firstLine="709"/>
        <w:jc w:val="both"/>
        <w:rPr>
          <w:sz w:val="28"/>
          <w:szCs w:val="28"/>
        </w:rPr>
      </w:pPr>
      <w:r w:rsidRPr="00100A86">
        <w:rPr>
          <w:sz w:val="28"/>
          <w:szCs w:val="28"/>
        </w:rPr>
        <w:t>1. Утвердить Кодекс этики и служебного поведения лиц, замещающих должности муниципальной службы МО «Город Удачный» (приложение к распоряжению).</w:t>
      </w:r>
    </w:p>
    <w:p w:rsidR="00100A86" w:rsidRPr="00100A86" w:rsidRDefault="00100A86" w:rsidP="00100A86">
      <w:pPr>
        <w:pStyle w:val="ac"/>
        <w:ind w:left="0" w:right="142" w:firstLine="709"/>
        <w:jc w:val="both"/>
        <w:rPr>
          <w:sz w:val="28"/>
          <w:szCs w:val="28"/>
        </w:rPr>
      </w:pPr>
      <w:r w:rsidRPr="00100A86">
        <w:rPr>
          <w:sz w:val="28"/>
          <w:szCs w:val="28"/>
        </w:rPr>
        <w:t>2. Признать утратившим силу распоряжение от 11.04.2011 № 265 «</w:t>
      </w:r>
      <w:hyperlink r:id="rId11" w:history="1">
        <w:r w:rsidRPr="00100A86">
          <w:rPr>
            <w:sz w:val="28"/>
            <w:szCs w:val="28"/>
          </w:rPr>
          <w:t>О Кодексе этического поведения муниципальных служащих Администрации муниципального образования «Город Удачный» Мирнинского района Республики Саха (Якутия)</w:t>
        </w:r>
      </w:hyperlink>
      <w:r w:rsidRPr="00100A86">
        <w:rPr>
          <w:sz w:val="28"/>
          <w:szCs w:val="28"/>
        </w:rPr>
        <w:t>».</w:t>
      </w:r>
    </w:p>
    <w:p w:rsidR="00100A86" w:rsidRPr="00100A86" w:rsidRDefault="00100A86" w:rsidP="00100A86">
      <w:pPr>
        <w:suppressLineNumbers/>
        <w:ind w:right="142" w:firstLine="709"/>
        <w:jc w:val="both"/>
        <w:rPr>
          <w:sz w:val="28"/>
          <w:szCs w:val="28"/>
        </w:rPr>
      </w:pPr>
      <w:r w:rsidRPr="00100A86">
        <w:rPr>
          <w:sz w:val="28"/>
          <w:szCs w:val="28"/>
        </w:rPr>
        <w:t xml:space="preserve">3. Опубликовать настоящее распоряжение  с приложением в порядке, установленном Уставом МО «Город Удачный». Ответственный за  направление настоящего распоряжения для размещения на официальном сайте МО «Город Удачный» и в газете «Информационный вестник» </w:t>
      </w:r>
      <w:r w:rsidR="00B33F3E">
        <w:rPr>
          <w:sz w:val="28"/>
          <w:szCs w:val="28"/>
        </w:rPr>
        <w:t xml:space="preserve">- </w:t>
      </w:r>
      <w:r w:rsidRPr="00100A86">
        <w:rPr>
          <w:sz w:val="28"/>
          <w:szCs w:val="28"/>
        </w:rPr>
        <w:t xml:space="preserve">главный специалист </w:t>
      </w:r>
      <w:r w:rsidR="00B33F3E">
        <w:rPr>
          <w:sz w:val="28"/>
          <w:szCs w:val="28"/>
        </w:rPr>
        <w:t>Полина С.В.</w:t>
      </w:r>
    </w:p>
    <w:p w:rsidR="00100A86" w:rsidRPr="00100A86" w:rsidRDefault="00100A86" w:rsidP="00100A86">
      <w:pPr>
        <w:pStyle w:val="ac"/>
        <w:ind w:left="0" w:right="142" w:firstLine="709"/>
        <w:jc w:val="both"/>
        <w:rPr>
          <w:sz w:val="28"/>
          <w:szCs w:val="28"/>
        </w:rPr>
      </w:pPr>
      <w:r w:rsidRPr="00100A86">
        <w:rPr>
          <w:sz w:val="28"/>
          <w:szCs w:val="28"/>
        </w:rPr>
        <w:t xml:space="preserve">4. Настоящее распоряжение вступает в силу </w:t>
      </w:r>
      <w:r w:rsidR="005D7847">
        <w:rPr>
          <w:sz w:val="28"/>
          <w:szCs w:val="28"/>
        </w:rPr>
        <w:t>со дня</w:t>
      </w:r>
      <w:r w:rsidRPr="00100A86">
        <w:rPr>
          <w:sz w:val="28"/>
          <w:szCs w:val="28"/>
        </w:rPr>
        <w:t xml:space="preserve"> его опубликования (обнародования).</w:t>
      </w:r>
    </w:p>
    <w:p w:rsidR="00100A86" w:rsidRPr="00100A86" w:rsidRDefault="00100A86" w:rsidP="00100A86">
      <w:pPr>
        <w:pStyle w:val="ac"/>
        <w:ind w:left="0" w:right="142" w:firstLine="709"/>
        <w:jc w:val="both"/>
        <w:rPr>
          <w:sz w:val="28"/>
          <w:szCs w:val="28"/>
        </w:rPr>
      </w:pPr>
      <w:r w:rsidRPr="00100A86">
        <w:rPr>
          <w:sz w:val="28"/>
          <w:szCs w:val="28"/>
        </w:rPr>
        <w:t>5. Контроль за исполнением распоряжения возложить на главного специалиста</w:t>
      </w:r>
      <w:r w:rsidR="00B33F3E">
        <w:rPr>
          <w:sz w:val="28"/>
          <w:szCs w:val="28"/>
        </w:rPr>
        <w:t xml:space="preserve"> Полину С.В</w:t>
      </w:r>
      <w:r w:rsidRPr="00100A86">
        <w:rPr>
          <w:sz w:val="28"/>
          <w:szCs w:val="28"/>
        </w:rPr>
        <w:t>.</w:t>
      </w:r>
    </w:p>
    <w:p w:rsidR="00100A86" w:rsidRPr="00100A86" w:rsidRDefault="00100A86" w:rsidP="00100A8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00A86" w:rsidRDefault="00100A86" w:rsidP="00100A86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100A86" w:rsidRPr="00100A86" w:rsidRDefault="00100A86" w:rsidP="00100A86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города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00A86">
        <w:rPr>
          <w:b/>
          <w:sz w:val="28"/>
          <w:szCs w:val="28"/>
        </w:rPr>
        <w:t>О.Н. Балкарова</w:t>
      </w:r>
    </w:p>
    <w:p w:rsidR="00100A86" w:rsidRPr="00100A86" w:rsidRDefault="00100A86" w:rsidP="00100A86">
      <w:pPr>
        <w:spacing w:line="276" w:lineRule="auto"/>
        <w:rPr>
          <w:sz w:val="28"/>
          <w:szCs w:val="28"/>
        </w:rPr>
      </w:pPr>
      <w:bookmarkStart w:id="0" w:name="Par33"/>
      <w:bookmarkEnd w:id="0"/>
      <w:r w:rsidRPr="00100A86">
        <w:rPr>
          <w:sz w:val="28"/>
          <w:szCs w:val="28"/>
        </w:rPr>
        <w:br w:type="page"/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A1BE3">
        <w:rPr>
          <w:sz w:val="24"/>
          <w:szCs w:val="24"/>
        </w:rPr>
        <w:lastRenderedPageBreak/>
        <w:t xml:space="preserve">Приложение </w:t>
      </w:r>
    </w:p>
    <w:p w:rsidR="00100A86" w:rsidRDefault="00100A86" w:rsidP="00100A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100A86" w:rsidRPr="00FA1BE3" w:rsidRDefault="00E2114D" w:rsidP="00E2114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15 января </w:t>
      </w:r>
      <w:r w:rsidR="007D72A4">
        <w:rPr>
          <w:sz w:val="24"/>
          <w:szCs w:val="24"/>
        </w:rPr>
        <w:t>2020</w:t>
      </w:r>
      <w:r w:rsidR="00100A86">
        <w:rPr>
          <w:sz w:val="24"/>
          <w:szCs w:val="24"/>
        </w:rPr>
        <w:t>г.</w:t>
      </w:r>
      <w:r>
        <w:rPr>
          <w:sz w:val="24"/>
          <w:szCs w:val="24"/>
        </w:rPr>
        <w:t>№ 1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1" w:name="Par38"/>
      <w:bookmarkEnd w:id="1"/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1BE3">
        <w:rPr>
          <w:b/>
          <w:bCs/>
          <w:sz w:val="24"/>
          <w:szCs w:val="24"/>
        </w:rPr>
        <w:t>Кодекс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1BE3">
        <w:rPr>
          <w:b/>
          <w:bCs/>
          <w:sz w:val="24"/>
          <w:szCs w:val="24"/>
        </w:rPr>
        <w:t xml:space="preserve"> этики и служебного поведения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1BE3">
        <w:rPr>
          <w:b/>
          <w:bCs/>
          <w:sz w:val="24"/>
          <w:szCs w:val="24"/>
        </w:rPr>
        <w:t>лиц, замещающих должности муниципальной службы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1BE3">
        <w:rPr>
          <w:b/>
          <w:bCs/>
          <w:sz w:val="24"/>
          <w:szCs w:val="24"/>
        </w:rPr>
        <w:t>МО «</w:t>
      </w:r>
      <w:r>
        <w:rPr>
          <w:b/>
          <w:bCs/>
          <w:sz w:val="24"/>
          <w:szCs w:val="24"/>
        </w:rPr>
        <w:t>Город Удачный</w:t>
      </w:r>
      <w:r w:rsidRPr="00FA1BE3">
        <w:rPr>
          <w:b/>
          <w:bCs/>
          <w:sz w:val="24"/>
          <w:szCs w:val="24"/>
        </w:rPr>
        <w:t>»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1. Настоящий Кодекс представляет собой систему моральных норм, обязательств и требований добросовестного служебного поведения лиц, замещающих должности муниципальной службы МО «</w:t>
      </w:r>
      <w:r>
        <w:rPr>
          <w:sz w:val="24"/>
          <w:szCs w:val="24"/>
        </w:rPr>
        <w:t>Город Удачный</w:t>
      </w:r>
      <w:r w:rsidRPr="00FA1BE3">
        <w:rPr>
          <w:sz w:val="24"/>
          <w:szCs w:val="24"/>
        </w:rPr>
        <w:t xml:space="preserve">», назначаемых и освобождаемых от должности </w:t>
      </w:r>
      <w:r>
        <w:rPr>
          <w:sz w:val="24"/>
          <w:szCs w:val="24"/>
        </w:rPr>
        <w:t>г</w:t>
      </w:r>
      <w:r w:rsidRPr="00FA1BE3">
        <w:rPr>
          <w:sz w:val="24"/>
          <w:szCs w:val="24"/>
        </w:rPr>
        <w:t>лавой МО «</w:t>
      </w:r>
      <w:r>
        <w:rPr>
          <w:sz w:val="24"/>
          <w:szCs w:val="24"/>
        </w:rPr>
        <w:t>Город Удачный</w:t>
      </w:r>
      <w:r w:rsidRPr="00FA1BE3">
        <w:rPr>
          <w:sz w:val="24"/>
          <w:szCs w:val="24"/>
        </w:rPr>
        <w:t>» (далее</w:t>
      </w:r>
      <w:r>
        <w:rPr>
          <w:sz w:val="24"/>
          <w:szCs w:val="24"/>
        </w:rPr>
        <w:t xml:space="preserve"> </w:t>
      </w:r>
      <w:r w:rsidRPr="00FA1BE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A1BE3">
        <w:rPr>
          <w:sz w:val="24"/>
          <w:szCs w:val="24"/>
        </w:rPr>
        <w:t>муниципальных служащих).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2. Гражданин, назначаемый на должность муниципальной службы либо поступающ</w:t>
      </w:r>
      <w:r>
        <w:rPr>
          <w:sz w:val="24"/>
          <w:szCs w:val="24"/>
        </w:rPr>
        <w:t>ий на муниципальную службу МО «Город Удачный</w:t>
      </w:r>
      <w:r w:rsidRPr="00FA1BE3">
        <w:rPr>
          <w:sz w:val="24"/>
          <w:szCs w:val="24"/>
        </w:rPr>
        <w:t>», знакомится с положениями настоящего Кодекса и соблюдает их в процессе своей служебной деятельности. Подписанный лист ознакомления (</w:t>
      </w:r>
      <w:hyperlink w:anchor="Par89" w:history="1">
        <w:r w:rsidRPr="00FA1BE3">
          <w:rPr>
            <w:color w:val="0000FF"/>
            <w:sz w:val="24"/>
            <w:szCs w:val="24"/>
          </w:rPr>
          <w:t>приложение №1</w:t>
        </w:r>
      </w:hyperlink>
      <w:r w:rsidRPr="00FA1BE3">
        <w:rPr>
          <w:sz w:val="24"/>
          <w:szCs w:val="24"/>
        </w:rPr>
        <w:t xml:space="preserve"> к настоящему Кодексу) хранится в личном деле муниципального служащего.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3. Основными принципами поведения муниципальных служащих являются: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служение государству и муниципалитету;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служение общественным интересам;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уважение личности;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законность;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лояльность;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постоянное самосовершенствование;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честность;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бескорыстность.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4. Муниципальные служащие должны способствовать установлению в коллективе деловых и товарищеских взаимоотношений, конструктивному сотрудничеству друг с другом.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5. Муниципальный служащий не должен: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наносить ущерб репутации должностных лиц и граждан;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рекламировать свои собственные достижения и полученные результаты;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пренебрежительно отзываться о работе коллег по служебной деятельности;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использовать свой официальный статус в интересах третьей стороны.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6. Для информирования общественности о своей деятельности муниципальные служащие осуществляют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актами, и не должны использовать в личных целях преимущества своего служебного статуса.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7. Муниципальные служащие</w:t>
      </w:r>
      <w:r>
        <w:rPr>
          <w:sz w:val="24"/>
          <w:szCs w:val="24"/>
        </w:rPr>
        <w:t>,</w:t>
      </w:r>
      <w:r w:rsidRPr="00FA1BE3">
        <w:rPr>
          <w:sz w:val="24"/>
          <w:szCs w:val="24"/>
        </w:rPr>
        <w:t xml:space="preserve"> осознавая ответственность перед государством, обществом и гражданами, обязаны соблюдать установленные </w:t>
      </w:r>
      <w:hyperlink w:anchor="Par112" w:history="1">
        <w:r w:rsidRPr="00FA1BE3">
          <w:rPr>
            <w:color w:val="0000FF"/>
            <w:sz w:val="24"/>
            <w:szCs w:val="24"/>
          </w:rPr>
          <w:t>Правила</w:t>
        </w:r>
      </w:hyperlink>
      <w:r w:rsidRPr="00FA1BE3">
        <w:rPr>
          <w:sz w:val="24"/>
          <w:szCs w:val="24"/>
        </w:rPr>
        <w:t xml:space="preserve"> публичных выступлений и предоставления служебной информации согласно приложению № 2 к настоящему Кодексу.</w:t>
      </w:r>
    </w:p>
    <w:p w:rsidR="00100A86" w:rsidRPr="00FA1BE3" w:rsidRDefault="00F265CF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2" w:history="1">
        <w:r w:rsidR="00100A86" w:rsidRPr="00FA1BE3">
          <w:rPr>
            <w:color w:val="0000FF"/>
            <w:sz w:val="24"/>
            <w:szCs w:val="24"/>
          </w:rPr>
          <w:t>8</w:t>
        </w:r>
      </w:hyperlink>
      <w:r w:rsidR="00100A86" w:rsidRPr="00FA1BE3">
        <w:rPr>
          <w:sz w:val="24"/>
          <w:szCs w:val="24"/>
        </w:rPr>
        <w:t>. Муниципальному служащему не следует вступать в отношения с руководством и сотрудниками проверяемой организации, которые могут его скомпрометировать или повлиять на его способность действовать объективно.</w:t>
      </w:r>
    </w:p>
    <w:p w:rsidR="00100A86" w:rsidRDefault="00F265CF" w:rsidP="005774A4">
      <w:pPr>
        <w:ind w:firstLine="709"/>
        <w:jc w:val="both"/>
        <w:rPr>
          <w:sz w:val="24"/>
          <w:szCs w:val="24"/>
        </w:rPr>
      </w:pPr>
      <w:hyperlink r:id="rId13" w:history="1">
        <w:r w:rsidR="00100A86" w:rsidRPr="007C2A38">
          <w:rPr>
            <w:color w:val="0000FF"/>
            <w:sz w:val="24"/>
            <w:szCs w:val="24"/>
          </w:rPr>
          <w:t>9</w:t>
        </w:r>
      </w:hyperlink>
      <w:r w:rsidR="00100A86" w:rsidRPr="007C2A38">
        <w:rPr>
          <w:sz w:val="24"/>
          <w:szCs w:val="24"/>
        </w:rPr>
        <w:t>. Муниципальн</w:t>
      </w:r>
      <w:r w:rsidR="005774A4">
        <w:rPr>
          <w:sz w:val="24"/>
          <w:szCs w:val="24"/>
        </w:rPr>
        <w:t>ому</w:t>
      </w:r>
      <w:r w:rsidR="00100A86" w:rsidRPr="007C2A38">
        <w:rPr>
          <w:sz w:val="24"/>
          <w:szCs w:val="24"/>
        </w:rPr>
        <w:t xml:space="preserve"> служащ</w:t>
      </w:r>
      <w:r w:rsidR="005774A4">
        <w:rPr>
          <w:sz w:val="24"/>
          <w:szCs w:val="24"/>
        </w:rPr>
        <w:t>ему</w:t>
      </w:r>
      <w:r w:rsidR="00100A86" w:rsidRPr="007C2A38">
        <w:rPr>
          <w:sz w:val="24"/>
          <w:szCs w:val="24"/>
        </w:rPr>
        <w:t xml:space="preserve"> </w:t>
      </w:r>
      <w:r w:rsidR="005774A4">
        <w:rPr>
          <w:sz w:val="24"/>
          <w:szCs w:val="24"/>
        </w:rPr>
        <w:t xml:space="preserve">запрещается </w:t>
      </w:r>
      <w:r w:rsidR="005774A4" w:rsidRPr="005774A4">
        <w:rPr>
          <w:sz w:val="24"/>
          <w:szCs w:val="24"/>
        </w:rPr>
        <w:t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7974C3" w:rsidRPr="00FA1BE3" w:rsidRDefault="005774A4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74A4">
        <w:rPr>
          <w:sz w:val="24"/>
          <w:szCs w:val="24"/>
        </w:rPr>
        <w:t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</w:t>
      </w:r>
      <w:r>
        <w:rPr>
          <w:sz w:val="24"/>
          <w:szCs w:val="24"/>
        </w:rPr>
        <w:t xml:space="preserve"> ОМСУ. </w:t>
      </w:r>
      <w:r w:rsidR="007974C3">
        <w:rPr>
          <w:sz w:val="24"/>
          <w:szCs w:val="24"/>
        </w:rPr>
        <w:t>Порядок п</w:t>
      </w:r>
      <w:r w:rsidR="007974C3" w:rsidRPr="007C2A38">
        <w:rPr>
          <w:sz w:val="24"/>
          <w:szCs w:val="24"/>
        </w:rPr>
        <w:t>олучени</w:t>
      </w:r>
      <w:r w:rsidR="007974C3">
        <w:rPr>
          <w:sz w:val="24"/>
          <w:szCs w:val="24"/>
        </w:rPr>
        <w:t>я</w:t>
      </w:r>
      <w:r w:rsidR="007974C3" w:rsidRPr="007C2A38">
        <w:rPr>
          <w:sz w:val="24"/>
          <w:szCs w:val="24"/>
        </w:rPr>
        <w:t xml:space="preserve"> подарка, сдач</w:t>
      </w:r>
      <w:r w:rsidR="007974C3">
        <w:rPr>
          <w:sz w:val="24"/>
          <w:szCs w:val="24"/>
        </w:rPr>
        <w:t>и</w:t>
      </w:r>
      <w:r w:rsidR="007974C3" w:rsidRPr="007C2A38">
        <w:rPr>
          <w:sz w:val="24"/>
          <w:szCs w:val="24"/>
        </w:rPr>
        <w:t xml:space="preserve"> и оценк</w:t>
      </w:r>
      <w:r w:rsidR="007974C3">
        <w:rPr>
          <w:sz w:val="24"/>
          <w:szCs w:val="24"/>
        </w:rPr>
        <w:t>и</w:t>
      </w:r>
      <w:r w:rsidR="007974C3" w:rsidRPr="007C2A38">
        <w:rPr>
          <w:sz w:val="24"/>
          <w:szCs w:val="24"/>
        </w:rPr>
        <w:t xml:space="preserve"> подарка, реализаци</w:t>
      </w:r>
      <w:r w:rsidR="007974C3">
        <w:rPr>
          <w:sz w:val="24"/>
          <w:szCs w:val="24"/>
        </w:rPr>
        <w:t>и</w:t>
      </w:r>
      <w:r w:rsidR="007974C3" w:rsidRPr="007C2A38">
        <w:rPr>
          <w:sz w:val="24"/>
          <w:szCs w:val="24"/>
        </w:rPr>
        <w:t xml:space="preserve"> (выкуп</w:t>
      </w:r>
      <w:r w:rsidR="007974C3">
        <w:rPr>
          <w:sz w:val="24"/>
          <w:szCs w:val="24"/>
        </w:rPr>
        <w:t>а</w:t>
      </w:r>
      <w:r w:rsidR="007974C3" w:rsidRPr="007C2A38">
        <w:rPr>
          <w:sz w:val="24"/>
          <w:szCs w:val="24"/>
        </w:rPr>
        <w:t>)</w:t>
      </w:r>
      <w:r w:rsidR="007974C3">
        <w:rPr>
          <w:sz w:val="24"/>
          <w:szCs w:val="24"/>
        </w:rPr>
        <w:t xml:space="preserve"> подарка</w:t>
      </w:r>
      <w:r w:rsidR="007974C3" w:rsidRPr="007C2A38">
        <w:rPr>
          <w:sz w:val="24"/>
          <w:szCs w:val="24"/>
        </w:rPr>
        <w:t xml:space="preserve"> и зачислени</w:t>
      </w:r>
      <w:r w:rsidR="007974C3">
        <w:rPr>
          <w:sz w:val="24"/>
          <w:szCs w:val="24"/>
        </w:rPr>
        <w:t>я</w:t>
      </w:r>
      <w:r w:rsidR="007974C3" w:rsidRPr="007C2A38">
        <w:rPr>
          <w:sz w:val="24"/>
          <w:szCs w:val="24"/>
        </w:rPr>
        <w:t xml:space="preserve"> средств, вырученных от его реализации</w:t>
      </w:r>
      <w:r w:rsidR="007974C3">
        <w:rPr>
          <w:sz w:val="24"/>
          <w:szCs w:val="24"/>
        </w:rPr>
        <w:t xml:space="preserve">, определяется нормативно-правовым </w:t>
      </w:r>
      <w:r w:rsidR="007974C3">
        <w:rPr>
          <w:sz w:val="24"/>
          <w:szCs w:val="24"/>
        </w:rPr>
        <w:lastRenderedPageBreak/>
        <w:t>актом ОМСУ.</w:t>
      </w:r>
    </w:p>
    <w:p w:rsidR="00100A86" w:rsidRPr="00FA1BE3" w:rsidRDefault="00F265CF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4" w:history="1">
        <w:r w:rsidR="00100A86" w:rsidRPr="00FA1BE3">
          <w:rPr>
            <w:color w:val="0000FF"/>
            <w:sz w:val="24"/>
            <w:szCs w:val="24"/>
          </w:rPr>
          <w:t>10</w:t>
        </w:r>
      </w:hyperlink>
      <w:r w:rsidR="00100A86" w:rsidRPr="00FA1BE3">
        <w:rPr>
          <w:sz w:val="24"/>
          <w:szCs w:val="24"/>
        </w:rPr>
        <w:t xml:space="preserve">. Конфликт интересов, возникающий в ходе исполнения полномочий муниципального служащего, должен быть урегулирован в строгом соответствии с действующим </w:t>
      </w:r>
      <w:hyperlink r:id="rId15" w:history="1">
        <w:r w:rsidR="00100A86" w:rsidRPr="00FA1BE3">
          <w:rPr>
            <w:color w:val="0000FF"/>
            <w:sz w:val="24"/>
            <w:szCs w:val="24"/>
          </w:rPr>
          <w:t>законодательством</w:t>
        </w:r>
      </w:hyperlink>
      <w:r w:rsidR="00100A86" w:rsidRPr="00FA1BE3">
        <w:rPr>
          <w:sz w:val="24"/>
          <w:szCs w:val="24"/>
        </w:rPr>
        <w:t>, а также этическими принципами настоящего Кодекса.</w:t>
      </w:r>
    </w:p>
    <w:p w:rsidR="00100A86" w:rsidRPr="00FA1BE3" w:rsidRDefault="00F265CF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6" w:history="1">
        <w:r w:rsidR="00100A86" w:rsidRPr="00FA1BE3">
          <w:rPr>
            <w:color w:val="0000FF"/>
            <w:sz w:val="24"/>
            <w:szCs w:val="24"/>
          </w:rPr>
          <w:t>11</w:t>
        </w:r>
      </w:hyperlink>
      <w:r w:rsidR="00100A86" w:rsidRPr="00FA1BE3">
        <w:rPr>
          <w:sz w:val="24"/>
          <w:szCs w:val="24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за действия или бездействие подчиненных сотрудников, нарушающих правила служебного и этического поведения, если он не принял мер, чтобы не допустить таких действий или бездействия.</w:t>
      </w:r>
    </w:p>
    <w:p w:rsidR="00100A86" w:rsidRPr="00FA1BE3" w:rsidRDefault="00F265CF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7" w:history="1">
        <w:r w:rsidR="00100A86" w:rsidRPr="00FA1BE3">
          <w:rPr>
            <w:color w:val="0000FF"/>
            <w:sz w:val="24"/>
            <w:szCs w:val="24"/>
          </w:rPr>
          <w:t>12</w:t>
        </w:r>
      </w:hyperlink>
      <w:r w:rsidR="00100A86" w:rsidRPr="00FA1BE3">
        <w:rPr>
          <w:sz w:val="24"/>
          <w:szCs w:val="24"/>
        </w:rPr>
        <w:t xml:space="preserve">. Необходимость соблюдения настоящего Кодекса является одним из условий </w:t>
      </w:r>
      <w:r w:rsidR="00100A86">
        <w:rPr>
          <w:sz w:val="24"/>
          <w:szCs w:val="24"/>
        </w:rPr>
        <w:t>трудового договора</w:t>
      </w:r>
      <w:r w:rsidR="00100A86" w:rsidRPr="00FA1BE3">
        <w:rPr>
          <w:sz w:val="24"/>
          <w:szCs w:val="24"/>
        </w:rPr>
        <w:t xml:space="preserve"> с муниципальным служащим.</w:t>
      </w:r>
    </w:p>
    <w:p w:rsidR="00100A86" w:rsidRPr="00FA1BE3" w:rsidRDefault="00F265CF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8" w:history="1">
        <w:r w:rsidR="00100A86" w:rsidRPr="00FA1BE3">
          <w:rPr>
            <w:color w:val="0000FF"/>
            <w:sz w:val="24"/>
            <w:szCs w:val="24"/>
          </w:rPr>
          <w:t>13</w:t>
        </w:r>
      </w:hyperlink>
      <w:r w:rsidR="00100A86" w:rsidRPr="00FA1BE3">
        <w:rPr>
          <w:sz w:val="24"/>
          <w:szCs w:val="24"/>
        </w:rPr>
        <w:t>. Анализ и оценка соблюдения этических норм служебного поведения являются обязательными при проведении аттестации, квалификационных экзаменов, подготовке отзыва, характеристики или рекомендации, назначении муниципального служащего на иную должность муниципальной</w:t>
      </w:r>
      <w:r w:rsidR="004E1651">
        <w:rPr>
          <w:sz w:val="24"/>
          <w:szCs w:val="24"/>
        </w:rPr>
        <w:t xml:space="preserve"> либо</w:t>
      </w:r>
      <w:r w:rsidR="00100A86" w:rsidRPr="00FA1BE3">
        <w:rPr>
          <w:sz w:val="24"/>
          <w:szCs w:val="24"/>
        </w:rPr>
        <w:t xml:space="preserve"> гражданской службы Республики Саха (Якутия).</w:t>
      </w:r>
    </w:p>
    <w:p w:rsidR="00100A86" w:rsidRPr="00FA1BE3" w:rsidRDefault="00F265CF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9" w:history="1">
        <w:r w:rsidR="00100A86" w:rsidRPr="00FA1BE3">
          <w:rPr>
            <w:color w:val="0000FF"/>
            <w:sz w:val="24"/>
            <w:szCs w:val="24"/>
          </w:rPr>
          <w:t>14</w:t>
        </w:r>
      </w:hyperlink>
      <w:r w:rsidR="00100A86" w:rsidRPr="00FA1BE3">
        <w:rPr>
          <w:sz w:val="24"/>
          <w:szCs w:val="24"/>
        </w:rPr>
        <w:t xml:space="preserve">. Соблюдение положений настоящего Кодекса является предметом внутреннего служебного контроля в </w:t>
      </w:r>
      <w:r w:rsidR="004E1651">
        <w:rPr>
          <w:sz w:val="24"/>
          <w:szCs w:val="24"/>
        </w:rPr>
        <w:t>администрации МО «Город Удачный»</w:t>
      </w:r>
      <w:r w:rsidR="00100A86" w:rsidRPr="00FA1BE3">
        <w:rPr>
          <w:sz w:val="24"/>
          <w:szCs w:val="24"/>
        </w:rPr>
        <w:t>.</w:t>
      </w:r>
    </w:p>
    <w:p w:rsidR="00100A86" w:rsidRPr="00FA1BE3" w:rsidRDefault="00F265CF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20" w:history="1">
        <w:r w:rsidR="00100A86" w:rsidRPr="00FA1BE3">
          <w:rPr>
            <w:color w:val="0000FF"/>
            <w:sz w:val="24"/>
            <w:szCs w:val="24"/>
          </w:rPr>
          <w:t>15</w:t>
        </w:r>
      </w:hyperlink>
      <w:r w:rsidR="00100A86" w:rsidRPr="00FA1BE3">
        <w:rPr>
          <w:sz w:val="24"/>
          <w:szCs w:val="24"/>
        </w:rPr>
        <w:t xml:space="preserve">. Нарушение муниципальным служащим положений настоящего Кодекса подлежит моральному осуждению на заседании комиссии </w:t>
      </w:r>
      <w:r w:rsidR="00100A86" w:rsidRPr="00124A46">
        <w:rPr>
          <w:sz w:val="24"/>
          <w:szCs w:val="24"/>
        </w:rPr>
        <w:t>по соблюдению требований к служебному поведению муниципальных служащих администрации МО «Город Удачный» и урегулированию конфликта интересов</w:t>
      </w:r>
      <w:r w:rsidR="00100A86" w:rsidRPr="00FA1BE3">
        <w:rPr>
          <w:sz w:val="24"/>
          <w:szCs w:val="24"/>
        </w:rPr>
        <w:t>. Явное и систематическое нарушение положений Кодекса влечет ответственность, предусмотренную законодательством Российской Федерации и Республики Саха (Якутия).</w:t>
      </w:r>
    </w:p>
    <w:p w:rsidR="00100A86" w:rsidRPr="00FA1BE3" w:rsidRDefault="006222E5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100A86" w:rsidRPr="00FA1BE3">
        <w:rPr>
          <w:sz w:val="24"/>
          <w:szCs w:val="24"/>
        </w:rPr>
        <w:t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поощрении, а также при наложении дисциплинарных взысканий.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00A86" w:rsidRDefault="00100A86" w:rsidP="00100A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2" w:name="Par83"/>
      <w:bookmarkEnd w:id="2"/>
      <w:r w:rsidRPr="00FA1BE3">
        <w:rPr>
          <w:sz w:val="24"/>
          <w:szCs w:val="24"/>
        </w:rPr>
        <w:t xml:space="preserve">    </w:t>
      </w:r>
    </w:p>
    <w:p w:rsidR="00100A86" w:rsidRDefault="00100A86" w:rsidP="00100A8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0A86" w:rsidRPr="00FA1BE3" w:rsidRDefault="00F265CF" w:rsidP="00100A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hyperlink r:id="rId21" w:history="1">
        <w:r w:rsidR="00100A86" w:rsidRPr="00FA1BE3">
          <w:rPr>
            <w:color w:val="0000FF"/>
            <w:sz w:val="24"/>
            <w:szCs w:val="24"/>
          </w:rPr>
          <w:t xml:space="preserve">Приложение </w:t>
        </w:r>
        <w:r w:rsidR="00150483">
          <w:rPr>
            <w:color w:val="0000FF"/>
            <w:sz w:val="24"/>
            <w:szCs w:val="24"/>
          </w:rPr>
          <w:t>№</w:t>
        </w:r>
        <w:r w:rsidR="00100A86" w:rsidRPr="00FA1BE3">
          <w:rPr>
            <w:color w:val="0000FF"/>
            <w:sz w:val="24"/>
            <w:szCs w:val="24"/>
          </w:rPr>
          <w:t xml:space="preserve"> 1</w:t>
        </w:r>
      </w:hyperlink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A1BE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к </w:t>
      </w:r>
      <w:r w:rsidRPr="00FA1BE3">
        <w:rPr>
          <w:sz w:val="24"/>
          <w:szCs w:val="24"/>
        </w:rPr>
        <w:t>Кодексу этики и служебного поведения лиц</w:t>
      </w:r>
      <w:r>
        <w:rPr>
          <w:sz w:val="24"/>
          <w:szCs w:val="24"/>
        </w:rPr>
        <w:t>,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A1BE3">
        <w:rPr>
          <w:sz w:val="24"/>
          <w:szCs w:val="24"/>
        </w:rPr>
        <w:t xml:space="preserve">                                                            замещающих должности муниципальной службы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A1BE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</w:t>
      </w:r>
      <w:r w:rsidRPr="00FA1BE3">
        <w:rPr>
          <w:sz w:val="24"/>
          <w:szCs w:val="24"/>
        </w:rPr>
        <w:t>МО «</w:t>
      </w:r>
      <w:r>
        <w:rPr>
          <w:sz w:val="24"/>
          <w:szCs w:val="24"/>
        </w:rPr>
        <w:t>Город Удачный</w:t>
      </w:r>
      <w:r w:rsidRPr="00FA1BE3">
        <w:rPr>
          <w:sz w:val="24"/>
          <w:szCs w:val="24"/>
        </w:rPr>
        <w:t xml:space="preserve">», </w:t>
      </w:r>
    </w:p>
    <w:p w:rsidR="00100A86" w:rsidRDefault="00100A86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3" w:name="Par89"/>
      <w:bookmarkEnd w:id="3"/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1BE3">
        <w:rPr>
          <w:b/>
          <w:bCs/>
          <w:sz w:val="24"/>
          <w:szCs w:val="24"/>
        </w:rPr>
        <w:t>Лист ознакомления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1BE3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К</w:t>
      </w:r>
      <w:r w:rsidRPr="00FA1BE3">
        <w:rPr>
          <w:b/>
          <w:bCs/>
          <w:sz w:val="24"/>
          <w:szCs w:val="24"/>
        </w:rPr>
        <w:t>одексом этики и служебного поведения лиц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1BE3">
        <w:rPr>
          <w:b/>
          <w:bCs/>
          <w:sz w:val="24"/>
          <w:szCs w:val="24"/>
        </w:rPr>
        <w:t>замещающих должности муниципальной службы МО «</w:t>
      </w:r>
      <w:r>
        <w:rPr>
          <w:b/>
          <w:bCs/>
          <w:sz w:val="24"/>
          <w:szCs w:val="24"/>
        </w:rPr>
        <w:t>Город Удачный</w:t>
      </w:r>
      <w:r w:rsidRPr="00FA1BE3">
        <w:rPr>
          <w:b/>
          <w:bCs/>
          <w:sz w:val="24"/>
          <w:szCs w:val="24"/>
        </w:rPr>
        <w:t>»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1BE3">
        <w:rPr>
          <w:b/>
          <w:bCs/>
          <w:sz w:val="24"/>
          <w:szCs w:val="24"/>
        </w:rPr>
        <w:t xml:space="preserve"> </w:t>
      </w:r>
    </w:p>
    <w:p w:rsidR="00100A86" w:rsidRDefault="00100A86" w:rsidP="00100A8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00A86" w:rsidRDefault="00100A86" w:rsidP="00150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A1BE3">
        <w:rPr>
          <w:sz w:val="24"/>
          <w:szCs w:val="24"/>
        </w:rPr>
        <w:t xml:space="preserve">Я, </w:t>
      </w:r>
      <w:r>
        <w:rPr>
          <w:sz w:val="24"/>
          <w:szCs w:val="24"/>
        </w:rPr>
        <w:t>___________________________________________________</w:t>
      </w:r>
      <w:r w:rsidR="00150483">
        <w:rPr>
          <w:sz w:val="24"/>
          <w:szCs w:val="24"/>
        </w:rPr>
        <w:t>________</w:t>
      </w:r>
      <w:r>
        <w:rPr>
          <w:sz w:val="24"/>
          <w:szCs w:val="24"/>
        </w:rPr>
        <w:t xml:space="preserve">, работающий(ая) в </w:t>
      </w:r>
    </w:p>
    <w:p w:rsidR="00100A86" w:rsidRPr="004C69CA" w:rsidRDefault="00100A86" w:rsidP="0015048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C69CA">
        <w:rPr>
          <w:sz w:val="16"/>
          <w:szCs w:val="16"/>
        </w:rPr>
        <w:t>(Ф.И.О. полностью)</w:t>
      </w:r>
    </w:p>
    <w:p w:rsidR="00100A86" w:rsidRDefault="00100A86" w:rsidP="00150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</w:t>
      </w:r>
      <w:r w:rsidR="00486EB9">
        <w:rPr>
          <w:sz w:val="24"/>
          <w:szCs w:val="24"/>
        </w:rPr>
        <w:t>_____</w:t>
      </w:r>
      <w:r w:rsidRPr="00FA1BE3">
        <w:rPr>
          <w:sz w:val="24"/>
          <w:szCs w:val="24"/>
        </w:rPr>
        <w:t xml:space="preserve"> в должности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A1BE3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____________________________________________________</w:t>
      </w:r>
      <w:r w:rsidR="00486EB9">
        <w:rPr>
          <w:sz w:val="24"/>
          <w:szCs w:val="24"/>
        </w:rPr>
        <w:t>_____</w:t>
      </w:r>
      <w:r w:rsidRPr="00FA1BE3">
        <w:rPr>
          <w:sz w:val="24"/>
          <w:szCs w:val="24"/>
        </w:rPr>
        <w:t xml:space="preserve">, ознакомился </w:t>
      </w:r>
      <w:r w:rsidRPr="004C69CA">
        <w:rPr>
          <w:sz w:val="24"/>
          <w:szCs w:val="24"/>
        </w:rPr>
        <w:t>с распоряжением от «____» ____________г. №_____ и Кодексом этики и</w:t>
      </w:r>
      <w:r w:rsidRPr="00FA1BE3">
        <w:rPr>
          <w:sz w:val="24"/>
          <w:szCs w:val="24"/>
        </w:rPr>
        <w:t xml:space="preserve"> служебного поведения лиц, замещающих должности муниципальной службы МО «</w:t>
      </w:r>
      <w:r>
        <w:rPr>
          <w:sz w:val="24"/>
          <w:szCs w:val="24"/>
        </w:rPr>
        <w:t>Город Удачный</w:t>
      </w:r>
      <w:r w:rsidRPr="00FA1BE3">
        <w:rPr>
          <w:sz w:val="24"/>
          <w:szCs w:val="24"/>
        </w:rPr>
        <w:t>» назначаемых и освобождаемых от должности глав</w:t>
      </w:r>
      <w:r>
        <w:rPr>
          <w:sz w:val="24"/>
          <w:szCs w:val="24"/>
        </w:rPr>
        <w:t>ой</w:t>
      </w:r>
      <w:r w:rsidRPr="00FA1BE3">
        <w:rPr>
          <w:sz w:val="24"/>
          <w:szCs w:val="24"/>
        </w:rPr>
        <w:t xml:space="preserve"> МО «</w:t>
      </w:r>
      <w:r>
        <w:rPr>
          <w:sz w:val="24"/>
          <w:szCs w:val="24"/>
        </w:rPr>
        <w:t>Город Удачный</w:t>
      </w:r>
      <w:r w:rsidRPr="00FA1BE3">
        <w:rPr>
          <w:sz w:val="24"/>
          <w:szCs w:val="24"/>
        </w:rPr>
        <w:t>», и обязуюсь: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 xml:space="preserve">- соблюдать </w:t>
      </w:r>
      <w:hyperlink r:id="rId22" w:history="1">
        <w:r w:rsidRPr="00FA1BE3">
          <w:rPr>
            <w:color w:val="0000FF"/>
            <w:sz w:val="24"/>
            <w:szCs w:val="24"/>
          </w:rPr>
          <w:t>Конституцию</w:t>
        </w:r>
      </w:hyperlink>
      <w:r w:rsidRPr="00FA1BE3">
        <w:rPr>
          <w:sz w:val="24"/>
          <w:szCs w:val="24"/>
        </w:rPr>
        <w:t xml:space="preserve"> Российской Федерации, </w:t>
      </w:r>
      <w:hyperlink r:id="rId23" w:history="1">
        <w:r w:rsidRPr="00FA1BE3">
          <w:rPr>
            <w:color w:val="0000FF"/>
            <w:sz w:val="24"/>
            <w:szCs w:val="24"/>
          </w:rPr>
          <w:t>Конституцию</w:t>
        </w:r>
      </w:hyperlink>
      <w:r w:rsidRPr="00FA1BE3">
        <w:rPr>
          <w:sz w:val="24"/>
          <w:szCs w:val="24"/>
        </w:rPr>
        <w:t xml:space="preserve"> Республики Саха (Якутия), федеральные законы, законы Республики Саха (Якутия) и Устав МО </w:t>
      </w:r>
      <w:r>
        <w:rPr>
          <w:sz w:val="24"/>
          <w:szCs w:val="24"/>
        </w:rPr>
        <w:t>«Город Удачный</w:t>
      </w:r>
      <w:r w:rsidRPr="00FA1BE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 xml:space="preserve">- добросовестно выполнять свои должностные обязанности, соблюдать </w:t>
      </w:r>
      <w:hyperlink w:anchor="Par38" w:history="1">
        <w:r w:rsidRPr="00FA1BE3">
          <w:rPr>
            <w:color w:val="0000FF"/>
            <w:sz w:val="24"/>
            <w:szCs w:val="24"/>
          </w:rPr>
          <w:t>Кодекс</w:t>
        </w:r>
      </w:hyperlink>
      <w:r w:rsidRPr="00FA1BE3">
        <w:rPr>
          <w:sz w:val="24"/>
          <w:szCs w:val="24"/>
        </w:rPr>
        <w:t xml:space="preserve"> этики и служебного поведения лиц, замещающих должности муниципальной службы МО </w:t>
      </w:r>
      <w:r>
        <w:rPr>
          <w:sz w:val="24"/>
          <w:szCs w:val="24"/>
        </w:rPr>
        <w:t>«Город Удачный</w:t>
      </w:r>
      <w:r w:rsidRPr="00FA1BE3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следовать установленными федеральным и республиканским законами ограничениям и запретам, связанными с муниципальной службой;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 xml:space="preserve">- не совершать действий и поступков, несовместимых со статусом муниципального </w:t>
      </w:r>
      <w:r>
        <w:rPr>
          <w:sz w:val="24"/>
          <w:szCs w:val="24"/>
        </w:rPr>
        <w:t xml:space="preserve"> </w:t>
      </w:r>
      <w:r w:rsidRPr="00FA1BE3">
        <w:rPr>
          <w:sz w:val="24"/>
          <w:szCs w:val="24"/>
        </w:rPr>
        <w:t>служащего.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не допускать грубости, равнодушия, высокомерия, проявлений пренебрежительного тона в адрес граждан, не допускать волокиты в ходе рассмотрения обращений граждан и организаций.</w:t>
      </w:r>
    </w:p>
    <w:p w:rsidR="00100A86" w:rsidRPr="00FA1BE3" w:rsidRDefault="00100A86" w:rsidP="0015048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За нарушение положений настоящего Кодекса я несу ответственность предусмотренную законодательством Российской Федерации и Республики Саха (Якутия).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86EB9" w:rsidRDefault="00486EB9" w:rsidP="00100A8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00A86" w:rsidRPr="00FA1BE3" w:rsidRDefault="00100A86" w:rsidP="00100A8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A1BE3">
        <w:rPr>
          <w:sz w:val="24"/>
          <w:szCs w:val="24"/>
        </w:rPr>
        <w:t>__________________________ (подпись лица, назначаемого на должность).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00A86" w:rsidRDefault="00100A86" w:rsidP="00100A86">
      <w:pPr>
        <w:spacing w:line="276" w:lineRule="auto"/>
        <w:rPr>
          <w:sz w:val="24"/>
          <w:szCs w:val="24"/>
        </w:rPr>
      </w:pPr>
      <w:bookmarkStart w:id="4" w:name="Par106"/>
      <w:bookmarkEnd w:id="4"/>
      <w:r>
        <w:rPr>
          <w:sz w:val="24"/>
          <w:szCs w:val="24"/>
        </w:rPr>
        <w:br w:type="page"/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A1BE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FA1BE3">
        <w:rPr>
          <w:sz w:val="24"/>
          <w:szCs w:val="24"/>
        </w:rPr>
        <w:t xml:space="preserve"> 2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A1BE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к </w:t>
      </w:r>
      <w:r w:rsidRPr="00FA1BE3">
        <w:rPr>
          <w:sz w:val="24"/>
          <w:szCs w:val="24"/>
        </w:rPr>
        <w:t>Кодексу этики и служебного поведения лиц</w:t>
      </w:r>
      <w:r>
        <w:rPr>
          <w:sz w:val="24"/>
          <w:szCs w:val="24"/>
        </w:rPr>
        <w:t>,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A1BE3">
        <w:rPr>
          <w:sz w:val="24"/>
          <w:szCs w:val="24"/>
        </w:rPr>
        <w:t xml:space="preserve">                                                                замещающих должности муниципальной службы                                                                  МО «</w:t>
      </w:r>
      <w:r>
        <w:rPr>
          <w:sz w:val="24"/>
          <w:szCs w:val="24"/>
        </w:rPr>
        <w:t>Город Удачный</w:t>
      </w:r>
      <w:r w:rsidRPr="00FA1BE3">
        <w:rPr>
          <w:sz w:val="24"/>
          <w:szCs w:val="24"/>
        </w:rPr>
        <w:t xml:space="preserve">» 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112"/>
      <w:bookmarkEnd w:id="5"/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1BE3">
        <w:rPr>
          <w:b/>
          <w:bCs/>
          <w:sz w:val="24"/>
          <w:szCs w:val="24"/>
        </w:rPr>
        <w:t>ПРАВИЛА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1BE3">
        <w:rPr>
          <w:b/>
          <w:bCs/>
          <w:sz w:val="24"/>
          <w:szCs w:val="24"/>
        </w:rPr>
        <w:t>ПУБЛИЧНЫХ ВЫСТУПЛЕНИЙ И ПРЕДОСТАВЛЕНИЯ СЛУЖЕБНОЙ ИНФОРМАЦИИ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00A86" w:rsidRDefault="00100A86" w:rsidP="00100A8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bookmarkStart w:id="6" w:name="Par118"/>
      <w:bookmarkEnd w:id="6"/>
      <w:r w:rsidRPr="00FA1BE3">
        <w:rPr>
          <w:b/>
          <w:bCs/>
          <w:sz w:val="24"/>
          <w:szCs w:val="24"/>
        </w:rPr>
        <w:t>1. Общие положения</w:t>
      </w:r>
    </w:p>
    <w:p w:rsidR="007A17D7" w:rsidRPr="00FA1BE3" w:rsidRDefault="007A17D7" w:rsidP="00100A8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 xml:space="preserve">1.1. Правила публичных выступлений и предоставления служебной информации (далее - Правила) уточняют и конкретизируют этику и служебное поведение лиц, замещающих должности муниципальной службы МО </w:t>
      </w:r>
      <w:r>
        <w:rPr>
          <w:sz w:val="24"/>
          <w:szCs w:val="24"/>
        </w:rPr>
        <w:t>«Город Удачный</w:t>
      </w:r>
      <w:r w:rsidRPr="00FA1BE3">
        <w:rPr>
          <w:sz w:val="24"/>
          <w:szCs w:val="24"/>
        </w:rPr>
        <w:t>»</w:t>
      </w:r>
      <w:r w:rsidR="007A17D7">
        <w:rPr>
          <w:sz w:val="24"/>
          <w:szCs w:val="24"/>
        </w:rPr>
        <w:t xml:space="preserve">, </w:t>
      </w:r>
      <w:r w:rsidRPr="00FA1BE3">
        <w:rPr>
          <w:sz w:val="24"/>
          <w:szCs w:val="24"/>
        </w:rPr>
        <w:t>при публичных выступлениях и предоставлении служебной информации.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 xml:space="preserve">1.2. Лица, замещающие должности муниципальной службы МО </w:t>
      </w:r>
      <w:r>
        <w:rPr>
          <w:sz w:val="24"/>
          <w:szCs w:val="24"/>
        </w:rPr>
        <w:t>«Город Удачный</w:t>
      </w:r>
      <w:r w:rsidRPr="00FA1BE3">
        <w:rPr>
          <w:sz w:val="24"/>
          <w:szCs w:val="24"/>
        </w:rPr>
        <w:t>», (далее – муниципальные служащие) в своей служебной деятельности должны соблюдать установленные законом ограничения, не нарушать запреты, а также выполнять требования, установленные настоящими Правилами.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bookmarkStart w:id="7" w:name="Par123"/>
      <w:bookmarkEnd w:id="7"/>
      <w:r w:rsidRPr="00FA1BE3">
        <w:rPr>
          <w:b/>
          <w:bCs/>
          <w:sz w:val="24"/>
          <w:szCs w:val="24"/>
        </w:rPr>
        <w:t>2. Права и обязанности муниципальных служащих</w:t>
      </w:r>
    </w:p>
    <w:p w:rsidR="00100A86" w:rsidRDefault="00100A86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1BE3">
        <w:rPr>
          <w:b/>
          <w:bCs/>
          <w:sz w:val="24"/>
          <w:szCs w:val="24"/>
        </w:rPr>
        <w:t>при публичных выступлениях</w:t>
      </w:r>
    </w:p>
    <w:p w:rsidR="007A17D7" w:rsidRPr="00FA1BE3" w:rsidRDefault="007A17D7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 xml:space="preserve">2.1. Публичные выступления должны быть направлены на укрепление государственности в Российской Федерации, Республике Саха (Якутия) и органов </w:t>
      </w:r>
      <w:r w:rsidR="007A17D7">
        <w:rPr>
          <w:sz w:val="24"/>
          <w:szCs w:val="24"/>
        </w:rPr>
        <w:t xml:space="preserve">местного </w:t>
      </w:r>
      <w:r w:rsidRPr="00FA1BE3">
        <w:rPr>
          <w:sz w:val="24"/>
          <w:szCs w:val="24"/>
        </w:rPr>
        <w:t>самоуправления.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2.2. Муниципальные служащие не должны использовать публичные выступления с целью получения личной выгоды либо в интересах третьих лиц.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2.3. При публичных выступлениях муниципальные служащие должны: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в полной мере выполнять возложенные на них обязанности, сохранять верность принципам муниципальной службы;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использовать только достоверные и проверенные факты;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не допускать предубеждения и дискриминации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 xml:space="preserve">2.4. Муниципальные служащие при публичных выступлениях не должны допускать конфликтных ситуаций, способных нанести ущерб авторитету представляемого ими органа </w:t>
      </w:r>
      <w:r w:rsidR="007A17D7">
        <w:rPr>
          <w:sz w:val="24"/>
          <w:szCs w:val="24"/>
        </w:rPr>
        <w:t xml:space="preserve">местного </w:t>
      </w:r>
      <w:r w:rsidRPr="00FA1BE3">
        <w:rPr>
          <w:sz w:val="24"/>
          <w:szCs w:val="24"/>
        </w:rPr>
        <w:t>самоуправления.</w:t>
      </w:r>
    </w:p>
    <w:p w:rsidR="00100A86" w:rsidRPr="00FA1BE3" w:rsidRDefault="00100A86" w:rsidP="00100A8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00A86" w:rsidRPr="00FA1BE3" w:rsidRDefault="00100A86" w:rsidP="00100A8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bookmarkStart w:id="8" w:name="Par135"/>
      <w:bookmarkEnd w:id="8"/>
      <w:r w:rsidRPr="00FA1BE3">
        <w:rPr>
          <w:b/>
          <w:bCs/>
          <w:sz w:val="24"/>
          <w:szCs w:val="24"/>
        </w:rPr>
        <w:t>3. Права и обязанности муниципальных служащих</w:t>
      </w:r>
    </w:p>
    <w:p w:rsidR="00100A86" w:rsidRDefault="00100A86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1BE3">
        <w:rPr>
          <w:b/>
          <w:bCs/>
          <w:sz w:val="24"/>
          <w:szCs w:val="24"/>
        </w:rPr>
        <w:t>при предоставлении служебной информации</w:t>
      </w:r>
    </w:p>
    <w:p w:rsidR="007A17D7" w:rsidRPr="00FA1BE3" w:rsidRDefault="007A17D7" w:rsidP="00100A8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 xml:space="preserve">3.1. К служебной информации в </w:t>
      </w:r>
      <w:r w:rsidR="007A17D7">
        <w:rPr>
          <w:sz w:val="24"/>
          <w:szCs w:val="24"/>
        </w:rPr>
        <w:t>администрации МО «Город Удачный»</w:t>
      </w:r>
      <w:r w:rsidRPr="00FA1BE3">
        <w:rPr>
          <w:sz w:val="24"/>
          <w:szCs w:val="24"/>
        </w:rPr>
        <w:t xml:space="preserve">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органами муниципальной власти своих обязанностей, предусмотренных действующим законодательством,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тайну, к которой нет свободного доступа на основании </w:t>
      </w:r>
      <w:r w:rsidRPr="00FA1BE3">
        <w:rPr>
          <w:sz w:val="24"/>
          <w:szCs w:val="24"/>
        </w:rPr>
        <w:lastRenderedPageBreak/>
        <w:t>требований федеральных законов.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 xml:space="preserve">3.2. Служебная информация, ограничение распространения которой диктуются служебной необходимостью, в отношении которой органы самоуправления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</w:t>
      </w:r>
      <w:r w:rsidR="007A17D7">
        <w:rPr>
          <w:sz w:val="24"/>
          <w:szCs w:val="24"/>
        </w:rPr>
        <w:t>«</w:t>
      </w:r>
      <w:r w:rsidRPr="00FA1BE3">
        <w:rPr>
          <w:sz w:val="24"/>
          <w:szCs w:val="24"/>
        </w:rPr>
        <w:t>Для служебного пользования</w:t>
      </w:r>
      <w:r w:rsidR="007A17D7">
        <w:rPr>
          <w:sz w:val="24"/>
          <w:szCs w:val="24"/>
        </w:rPr>
        <w:t>»</w:t>
      </w:r>
      <w:r w:rsidRPr="00FA1BE3">
        <w:rPr>
          <w:sz w:val="24"/>
          <w:szCs w:val="24"/>
        </w:rPr>
        <w:t>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 xml:space="preserve">3.3. Деятельность органов самоуправления должна освещаться в государственных и муниципальных средствах массовой информации в порядке, предусмотренном федеральным </w:t>
      </w:r>
      <w:hyperlink r:id="rId24" w:history="1">
        <w:r w:rsidRPr="00FA1BE3">
          <w:rPr>
            <w:color w:val="0000FF"/>
            <w:sz w:val="24"/>
            <w:szCs w:val="24"/>
          </w:rPr>
          <w:t>законом</w:t>
        </w:r>
      </w:hyperlink>
      <w:r w:rsidRPr="00FA1BE3">
        <w:rPr>
          <w:sz w:val="24"/>
          <w:szCs w:val="24"/>
        </w:rPr>
        <w:t xml:space="preserve"> о порядке освещения деятельности органов муниципальной власти в государственных  и муниципальных средствах массовой информации.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 xml:space="preserve">3.4. Муниципальные служащие не вправе предоставлять служебную информацию без ведома руководителя органа </w:t>
      </w:r>
      <w:r w:rsidR="007A17D7">
        <w:rPr>
          <w:sz w:val="24"/>
          <w:szCs w:val="24"/>
        </w:rPr>
        <w:t xml:space="preserve">местного </w:t>
      </w:r>
      <w:r w:rsidRPr="00FA1BE3">
        <w:rPr>
          <w:sz w:val="24"/>
          <w:szCs w:val="24"/>
        </w:rPr>
        <w:t>самоуправления.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3.5.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известными им в связи с исполнением должностных обязанностей, не должны использовать такого рода информацию в целях получения личной выгоды.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3.6. Муниципальные служащие обязаны соблюдать установленные законодательством требования по защите персональных данных.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3.7. Информация, предоставляемая муниципальны</w:t>
      </w:r>
      <w:r w:rsidR="001F3344">
        <w:rPr>
          <w:sz w:val="24"/>
          <w:szCs w:val="24"/>
        </w:rPr>
        <w:t>ми</w:t>
      </w:r>
      <w:r w:rsidRPr="00FA1BE3">
        <w:rPr>
          <w:sz w:val="24"/>
          <w:szCs w:val="24"/>
        </w:rPr>
        <w:t xml:space="preserve"> служащими, должна соответствовать требованиям достаточности и достоверности.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0A86" w:rsidRDefault="00100A86" w:rsidP="00100A8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bookmarkStart w:id="9" w:name="Par146"/>
      <w:bookmarkEnd w:id="9"/>
      <w:r w:rsidRPr="00FA1BE3">
        <w:rPr>
          <w:b/>
          <w:bCs/>
          <w:sz w:val="24"/>
          <w:szCs w:val="24"/>
        </w:rPr>
        <w:t>4. Ответственность</w:t>
      </w:r>
    </w:p>
    <w:p w:rsidR="000D50E3" w:rsidRPr="00FA1BE3" w:rsidRDefault="000D50E3" w:rsidP="00100A86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4.1. Если в публичных выступлениях или заявлениях муниципальных служащих содержатся высказывания, унижающие честь и достоинство граждан, муниципальные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Саха (Якутия).</w:t>
      </w:r>
    </w:p>
    <w:p w:rsidR="00100A86" w:rsidRPr="00FA1BE3" w:rsidRDefault="00100A86" w:rsidP="00486E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1BE3">
        <w:rPr>
          <w:sz w:val="24"/>
          <w:szCs w:val="24"/>
        </w:rPr>
        <w:t>4.2. 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Саха (Якутия).</w:t>
      </w:r>
    </w:p>
    <w:p w:rsidR="00100A86" w:rsidRDefault="00100A86" w:rsidP="00100A86"/>
    <w:p w:rsidR="00414A8F" w:rsidRDefault="00414A8F" w:rsidP="00AC42DA"/>
    <w:sectPr w:rsidR="00414A8F" w:rsidSect="00C20398">
      <w:footerReference w:type="default" r:id="rId25"/>
      <w:footerReference w:type="first" r:id="rId26"/>
      <w:footnotePr>
        <w:numRestart w:val="eachPage"/>
      </w:footnotePr>
      <w:pgSz w:w="11906" w:h="16838"/>
      <w:pgMar w:top="709" w:right="707" w:bottom="1134" w:left="1418" w:header="680" w:footer="227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45" w:rsidRDefault="000A5C45">
      <w:r>
        <w:separator/>
      </w:r>
    </w:p>
  </w:endnote>
  <w:endnote w:type="continuationSeparator" w:id="1">
    <w:p w:rsidR="000A5C45" w:rsidRDefault="000A5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84395"/>
    </w:sdtPr>
    <w:sdtContent>
      <w:p w:rsidR="007D72A4" w:rsidRDefault="007D72A4">
        <w:pPr>
          <w:pStyle w:val="a6"/>
        </w:pPr>
      </w:p>
      <w:p w:rsidR="007D72A4" w:rsidRDefault="00F265CF">
        <w:pPr>
          <w:pStyle w:val="a6"/>
        </w:pPr>
      </w:p>
    </w:sdtContent>
  </w:sdt>
  <w:p w:rsidR="007D72A4" w:rsidRDefault="007D72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45" w:rsidRDefault="000A5C45">
      <w:r>
        <w:separator/>
      </w:r>
    </w:p>
  </w:footnote>
  <w:footnote w:type="continuationSeparator" w:id="1">
    <w:p w:rsidR="000A5C45" w:rsidRDefault="000A5C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2CC2"/>
    <w:multiLevelType w:val="hybridMultilevel"/>
    <w:tmpl w:val="AF1A2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5076999"/>
    <w:multiLevelType w:val="hybridMultilevel"/>
    <w:tmpl w:val="4AD2CD22"/>
    <w:lvl w:ilvl="0" w:tplc="1B54A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73E71BD"/>
    <w:multiLevelType w:val="hybridMultilevel"/>
    <w:tmpl w:val="859A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5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5337FA"/>
    <w:multiLevelType w:val="hybridMultilevel"/>
    <w:tmpl w:val="46766CCA"/>
    <w:lvl w:ilvl="0" w:tplc="DCF897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19"/>
  </w:num>
  <w:num w:numId="5">
    <w:abstractNumId w:val="1"/>
  </w:num>
  <w:num w:numId="6">
    <w:abstractNumId w:val="27"/>
  </w:num>
  <w:num w:numId="7">
    <w:abstractNumId w:val="32"/>
  </w:num>
  <w:num w:numId="8">
    <w:abstractNumId w:val="7"/>
  </w:num>
  <w:num w:numId="9">
    <w:abstractNumId w:val="16"/>
  </w:num>
  <w:num w:numId="10">
    <w:abstractNumId w:val="2"/>
  </w:num>
  <w:num w:numId="11">
    <w:abstractNumId w:val="14"/>
  </w:num>
  <w:num w:numId="12">
    <w:abstractNumId w:val="21"/>
  </w:num>
  <w:num w:numId="13">
    <w:abstractNumId w:val="10"/>
  </w:num>
  <w:num w:numId="14">
    <w:abstractNumId w:val="0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2"/>
  </w:num>
  <w:num w:numId="22">
    <w:abstractNumId w:val="18"/>
  </w:num>
  <w:num w:numId="23">
    <w:abstractNumId w:val="29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5"/>
  </w:num>
  <w:num w:numId="32">
    <w:abstractNumId w:val="31"/>
  </w:num>
  <w:num w:numId="33">
    <w:abstractNumId w:val="23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73A30"/>
    <w:rsid w:val="0000424A"/>
    <w:rsid w:val="00023067"/>
    <w:rsid w:val="000274D6"/>
    <w:rsid w:val="00032AAD"/>
    <w:rsid w:val="00040A9A"/>
    <w:rsid w:val="00041D7A"/>
    <w:rsid w:val="0004520B"/>
    <w:rsid w:val="000455A2"/>
    <w:rsid w:val="00045951"/>
    <w:rsid w:val="00054F51"/>
    <w:rsid w:val="00055F50"/>
    <w:rsid w:val="00073D8E"/>
    <w:rsid w:val="00080955"/>
    <w:rsid w:val="00081EA6"/>
    <w:rsid w:val="000A2EE4"/>
    <w:rsid w:val="000A5C45"/>
    <w:rsid w:val="000B575B"/>
    <w:rsid w:val="000C266C"/>
    <w:rsid w:val="000D34CA"/>
    <w:rsid w:val="000D50E3"/>
    <w:rsid w:val="000E07AE"/>
    <w:rsid w:val="000E275F"/>
    <w:rsid w:val="000E4349"/>
    <w:rsid w:val="000F3E92"/>
    <w:rsid w:val="000F594B"/>
    <w:rsid w:val="00100A86"/>
    <w:rsid w:val="001053B8"/>
    <w:rsid w:val="00113903"/>
    <w:rsid w:val="001149FC"/>
    <w:rsid w:val="00116B23"/>
    <w:rsid w:val="0012261B"/>
    <w:rsid w:val="00131DF5"/>
    <w:rsid w:val="001326A5"/>
    <w:rsid w:val="001359EC"/>
    <w:rsid w:val="00135B89"/>
    <w:rsid w:val="00150483"/>
    <w:rsid w:val="00155E3B"/>
    <w:rsid w:val="00163185"/>
    <w:rsid w:val="00171B39"/>
    <w:rsid w:val="001C1D2E"/>
    <w:rsid w:val="001C5526"/>
    <w:rsid w:val="001F3344"/>
    <w:rsid w:val="001F40F3"/>
    <w:rsid w:val="001F5A83"/>
    <w:rsid w:val="00207805"/>
    <w:rsid w:val="00225A04"/>
    <w:rsid w:val="00245F2E"/>
    <w:rsid w:val="00262B94"/>
    <w:rsid w:val="00276864"/>
    <w:rsid w:val="00283D84"/>
    <w:rsid w:val="00293D12"/>
    <w:rsid w:val="00297F8D"/>
    <w:rsid w:val="002A34D2"/>
    <w:rsid w:val="002A4B79"/>
    <w:rsid w:val="002B1D0D"/>
    <w:rsid w:val="002B3EED"/>
    <w:rsid w:val="002D6848"/>
    <w:rsid w:val="002E53D5"/>
    <w:rsid w:val="002F3F43"/>
    <w:rsid w:val="0030417A"/>
    <w:rsid w:val="00307B53"/>
    <w:rsid w:val="00317AE3"/>
    <w:rsid w:val="00321FAD"/>
    <w:rsid w:val="00343B2D"/>
    <w:rsid w:val="00347061"/>
    <w:rsid w:val="00357A45"/>
    <w:rsid w:val="00372605"/>
    <w:rsid w:val="003744EB"/>
    <w:rsid w:val="003768C6"/>
    <w:rsid w:val="00382A35"/>
    <w:rsid w:val="00387697"/>
    <w:rsid w:val="003B7B99"/>
    <w:rsid w:val="003C2114"/>
    <w:rsid w:val="003C701E"/>
    <w:rsid w:val="003D105A"/>
    <w:rsid w:val="003E77D1"/>
    <w:rsid w:val="003F0F39"/>
    <w:rsid w:val="003F72CF"/>
    <w:rsid w:val="00407683"/>
    <w:rsid w:val="00414A8F"/>
    <w:rsid w:val="00420F27"/>
    <w:rsid w:val="00424364"/>
    <w:rsid w:val="004261AA"/>
    <w:rsid w:val="004313BB"/>
    <w:rsid w:val="00432C85"/>
    <w:rsid w:val="00441074"/>
    <w:rsid w:val="004468DB"/>
    <w:rsid w:val="0046779A"/>
    <w:rsid w:val="004709C5"/>
    <w:rsid w:val="004729F5"/>
    <w:rsid w:val="00474D8A"/>
    <w:rsid w:val="00474EB4"/>
    <w:rsid w:val="00477E22"/>
    <w:rsid w:val="0048123F"/>
    <w:rsid w:val="00486EB9"/>
    <w:rsid w:val="004929A8"/>
    <w:rsid w:val="00494257"/>
    <w:rsid w:val="004B2C80"/>
    <w:rsid w:val="004C1535"/>
    <w:rsid w:val="004C6333"/>
    <w:rsid w:val="004D39C5"/>
    <w:rsid w:val="004D441D"/>
    <w:rsid w:val="004D4D02"/>
    <w:rsid w:val="004D4EE2"/>
    <w:rsid w:val="004D7839"/>
    <w:rsid w:val="004E1651"/>
    <w:rsid w:val="004E613D"/>
    <w:rsid w:val="004E62CF"/>
    <w:rsid w:val="004E7B50"/>
    <w:rsid w:val="004F0A30"/>
    <w:rsid w:val="005014F2"/>
    <w:rsid w:val="00504CAB"/>
    <w:rsid w:val="00521FDE"/>
    <w:rsid w:val="00524647"/>
    <w:rsid w:val="0052582A"/>
    <w:rsid w:val="00526AAA"/>
    <w:rsid w:val="005341B6"/>
    <w:rsid w:val="005424AF"/>
    <w:rsid w:val="00552E03"/>
    <w:rsid w:val="00553D2B"/>
    <w:rsid w:val="00561BEE"/>
    <w:rsid w:val="0056431A"/>
    <w:rsid w:val="00571431"/>
    <w:rsid w:val="005754A6"/>
    <w:rsid w:val="005774A4"/>
    <w:rsid w:val="00582E44"/>
    <w:rsid w:val="0058522B"/>
    <w:rsid w:val="005859E5"/>
    <w:rsid w:val="00586515"/>
    <w:rsid w:val="005965A8"/>
    <w:rsid w:val="005975BA"/>
    <w:rsid w:val="005A5B2F"/>
    <w:rsid w:val="005A6316"/>
    <w:rsid w:val="005B741F"/>
    <w:rsid w:val="005C7423"/>
    <w:rsid w:val="005D5F0F"/>
    <w:rsid w:val="005D699B"/>
    <w:rsid w:val="005D7406"/>
    <w:rsid w:val="005D7847"/>
    <w:rsid w:val="005E282D"/>
    <w:rsid w:val="005F25D3"/>
    <w:rsid w:val="006222E5"/>
    <w:rsid w:val="006273F4"/>
    <w:rsid w:val="00630EEA"/>
    <w:rsid w:val="00630F9A"/>
    <w:rsid w:val="0063325F"/>
    <w:rsid w:val="00641292"/>
    <w:rsid w:val="006427FA"/>
    <w:rsid w:val="006527A5"/>
    <w:rsid w:val="00653BDE"/>
    <w:rsid w:val="0066697B"/>
    <w:rsid w:val="00676303"/>
    <w:rsid w:val="00681AAF"/>
    <w:rsid w:val="00692490"/>
    <w:rsid w:val="0069389F"/>
    <w:rsid w:val="00696DCD"/>
    <w:rsid w:val="006A025A"/>
    <w:rsid w:val="006C54C4"/>
    <w:rsid w:val="006D11D0"/>
    <w:rsid w:val="00703062"/>
    <w:rsid w:val="00731B75"/>
    <w:rsid w:val="00732C04"/>
    <w:rsid w:val="0073633E"/>
    <w:rsid w:val="00736885"/>
    <w:rsid w:val="00744A86"/>
    <w:rsid w:val="00754F67"/>
    <w:rsid w:val="0075555A"/>
    <w:rsid w:val="00774F2F"/>
    <w:rsid w:val="00784EC7"/>
    <w:rsid w:val="007974C3"/>
    <w:rsid w:val="007A17D7"/>
    <w:rsid w:val="007A2A5E"/>
    <w:rsid w:val="007A34E3"/>
    <w:rsid w:val="007C2A38"/>
    <w:rsid w:val="007C4F5A"/>
    <w:rsid w:val="007C5FE7"/>
    <w:rsid w:val="007D72A4"/>
    <w:rsid w:val="007E0A8A"/>
    <w:rsid w:val="007F6F7E"/>
    <w:rsid w:val="00826510"/>
    <w:rsid w:val="00834C9E"/>
    <w:rsid w:val="00842BB3"/>
    <w:rsid w:val="008432EC"/>
    <w:rsid w:val="008453CE"/>
    <w:rsid w:val="0085081A"/>
    <w:rsid w:val="00852008"/>
    <w:rsid w:val="0087287D"/>
    <w:rsid w:val="008849E7"/>
    <w:rsid w:val="00895D50"/>
    <w:rsid w:val="008A3A20"/>
    <w:rsid w:val="008A50D9"/>
    <w:rsid w:val="008C3271"/>
    <w:rsid w:val="008D3B33"/>
    <w:rsid w:val="008F1F44"/>
    <w:rsid w:val="008F2E95"/>
    <w:rsid w:val="008F3291"/>
    <w:rsid w:val="00944D31"/>
    <w:rsid w:val="00947783"/>
    <w:rsid w:val="00955DE9"/>
    <w:rsid w:val="0096777B"/>
    <w:rsid w:val="00975C0A"/>
    <w:rsid w:val="00981133"/>
    <w:rsid w:val="00990C7B"/>
    <w:rsid w:val="009976F9"/>
    <w:rsid w:val="009A187F"/>
    <w:rsid w:val="009A3411"/>
    <w:rsid w:val="009A413C"/>
    <w:rsid w:val="009A6957"/>
    <w:rsid w:val="009A6FCA"/>
    <w:rsid w:val="009B28CB"/>
    <w:rsid w:val="009E1C6D"/>
    <w:rsid w:val="009F6D35"/>
    <w:rsid w:val="00A0404C"/>
    <w:rsid w:val="00A10EC5"/>
    <w:rsid w:val="00A25DEA"/>
    <w:rsid w:val="00A33F0D"/>
    <w:rsid w:val="00A466DC"/>
    <w:rsid w:val="00A642D6"/>
    <w:rsid w:val="00A6445E"/>
    <w:rsid w:val="00A67C7E"/>
    <w:rsid w:val="00A709B8"/>
    <w:rsid w:val="00A74B6E"/>
    <w:rsid w:val="00A95505"/>
    <w:rsid w:val="00A96F83"/>
    <w:rsid w:val="00AA0307"/>
    <w:rsid w:val="00AA0581"/>
    <w:rsid w:val="00AB4FDC"/>
    <w:rsid w:val="00AC42DA"/>
    <w:rsid w:val="00AD20CD"/>
    <w:rsid w:val="00AE3169"/>
    <w:rsid w:val="00AE7FA2"/>
    <w:rsid w:val="00B06014"/>
    <w:rsid w:val="00B0753A"/>
    <w:rsid w:val="00B15979"/>
    <w:rsid w:val="00B212B9"/>
    <w:rsid w:val="00B237ED"/>
    <w:rsid w:val="00B23EE3"/>
    <w:rsid w:val="00B31140"/>
    <w:rsid w:val="00B33F3E"/>
    <w:rsid w:val="00B501BF"/>
    <w:rsid w:val="00B50D44"/>
    <w:rsid w:val="00B733CF"/>
    <w:rsid w:val="00B750BA"/>
    <w:rsid w:val="00B77753"/>
    <w:rsid w:val="00B85008"/>
    <w:rsid w:val="00B90A74"/>
    <w:rsid w:val="00B91064"/>
    <w:rsid w:val="00B91B5C"/>
    <w:rsid w:val="00B929F2"/>
    <w:rsid w:val="00BB322B"/>
    <w:rsid w:val="00BC02C2"/>
    <w:rsid w:val="00BC6078"/>
    <w:rsid w:val="00BD0AA3"/>
    <w:rsid w:val="00BD5244"/>
    <w:rsid w:val="00BD66C2"/>
    <w:rsid w:val="00BF33B8"/>
    <w:rsid w:val="00BF467A"/>
    <w:rsid w:val="00C07242"/>
    <w:rsid w:val="00C20398"/>
    <w:rsid w:val="00C209DA"/>
    <w:rsid w:val="00C20F6B"/>
    <w:rsid w:val="00C40204"/>
    <w:rsid w:val="00C5202C"/>
    <w:rsid w:val="00C6328E"/>
    <w:rsid w:val="00C724AD"/>
    <w:rsid w:val="00C76197"/>
    <w:rsid w:val="00C857A5"/>
    <w:rsid w:val="00C878E7"/>
    <w:rsid w:val="00CC243C"/>
    <w:rsid w:val="00CD1455"/>
    <w:rsid w:val="00CE2AC0"/>
    <w:rsid w:val="00CF33AD"/>
    <w:rsid w:val="00CF433A"/>
    <w:rsid w:val="00CF5A00"/>
    <w:rsid w:val="00CF7081"/>
    <w:rsid w:val="00D00FC6"/>
    <w:rsid w:val="00D166DF"/>
    <w:rsid w:val="00D3479B"/>
    <w:rsid w:val="00D43ECE"/>
    <w:rsid w:val="00D46E3B"/>
    <w:rsid w:val="00D54002"/>
    <w:rsid w:val="00D62941"/>
    <w:rsid w:val="00D63AEC"/>
    <w:rsid w:val="00D7542C"/>
    <w:rsid w:val="00DA0631"/>
    <w:rsid w:val="00DA22DA"/>
    <w:rsid w:val="00DA5C7A"/>
    <w:rsid w:val="00DB450D"/>
    <w:rsid w:val="00DB5087"/>
    <w:rsid w:val="00DB533D"/>
    <w:rsid w:val="00DB5F73"/>
    <w:rsid w:val="00DC0DA8"/>
    <w:rsid w:val="00DC2118"/>
    <w:rsid w:val="00DD6107"/>
    <w:rsid w:val="00DE7097"/>
    <w:rsid w:val="00DF58ED"/>
    <w:rsid w:val="00E03379"/>
    <w:rsid w:val="00E20478"/>
    <w:rsid w:val="00E2114D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03C5"/>
    <w:rsid w:val="00E53310"/>
    <w:rsid w:val="00E60DFF"/>
    <w:rsid w:val="00E663B1"/>
    <w:rsid w:val="00E67AD7"/>
    <w:rsid w:val="00E73A30"/>
    <w:rsid w:val="00E92E68"/>
    <w:rsid w:val="00E93A1B"/>
    <w:rsid w:val="00E94E7A"/>
    <w:rsid w:val="00EC2FB0"/>
    <w:rsid w:val="00ED0989"/>
    <w:rsid w:val="00ED3692"/>
    <w:rsid w:val="00ED61CE"/>
    <w:rsid w:val="00EE1993"/>
    <w:rsid w:val="00F1579B"/>
    <w:rsid w:val="00F24B82"/>
    <w:rsid w:val="00F265CF"/>
    <w:rsid w:val="00F31A7E"/>
    <w:rsid w:val="00F36165"/>
    <w:rsid w:val="00F51F2B"/>
    <w:rsid w:val="00F6329A"/>
    <w:rsid w:val="00F75947"/>
    <w:rsid w:val="00F771F0"/>
    <w:rsid w:val="00F92714"/>
    <w:rsid w:val="00FA4986"/>
    <w:rsid w:val="00FA769C"/>
    <w:rsid w:val="00FB084C"/>
    <w:rsid w:val="00FB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726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260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0E07AE"/>
  </w:style>
  <w:style w:type="paragraph" w:customStyle="1" w:styleId="af6">
    <w:name w:val="a"/>
    <w:basedOn w:val="a"/>
    <w:rsid w:val="000E07A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0E07A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5482FADC458E372E7582E4FF8E5167DEF732B940EE25C31624EA684C6018059EB9D2A6D391DAEB4B13A1AMFi4I" TargetMode="External"/><Relationship Id="rId18" Type="http://schemas.openxmlformats.org/officeDocument/2006/relationships/hyperlink" Target="consultantplus://offline/ref=65482FADC458E372E7582E4FF8E5167DEF732B940EE25C31624EA684C6018059EB9D2A6D391DAEB4B13A1AMFi4I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482FADC458E372E7582E4FF8E5167DEF732B940EED5334604EA684C6018059EB9D2A6D391DAEB4B13A1AMFi5I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482FADC458E372E7582E4FF8E5167DEF732B940EE25C31624EA684C6018059EB9D2A6D391DAEB4B13A1AMFi4I" TargetMode="External"/><Relationship Id="rId17" Type="http://schemas.openxmlformats.org/officeDocument/2006/relationships/hyperlink" Target="consultantplus://offline/ref=65482FADC458E372E7582E4FF8E5167DEF732B940EE25C31624EA684C6018059EB9D2A6D391DAEB4B13A1AMFi4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482FADC458E372E7582E4FF8E5167DEF732B940EE25C31624EA684C6018059EB9D2A6D391DAEB4B13A1AMFi4I" TargetMode="External"/><Relationship Id="rId20" Type="http://schemas.openxmlformats.org/officeDocument/2006/relationships/hyperlink" Target="consultantplus://offline/ref=65482FADC458E372E7582E4FF8E5167DEF732B940EE25C31624EA684C6018059EB9D2A6D391DAEB4B13A1AMFi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---8kckfb0brpdcaz9bxd7c.xn--p1ai/wp-content/uploads/2011/03/11.04.2011-256.zip" TargetMode="External"/><Relationship Id="rId24" Type="http://schemas.openxmlformats.org/officeDocument/2006/relationships/hyperlink" Target="consultantplus://offline/ref=65482FADC458E372E7583042EE894A74E77E759904E151623B11FDD991M0i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482FADC458E372E7583042EE894A74E77F769A0DE551623B11FDD991088A0EACD2732F7D10AEBDMBi7I" TargetMode="External"/><Relationship Id="rId23" Type="http://schemas.openxmlformats.org/officeDocument/2006/relationships/hyperlink" Target="consultantplus://offline/ref=65482FADC458E372E7582E4FF8E5167DEF732B9408E65331614EA684C6018059MEiB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dm.udachny@mail.ru" TargetMode="External"/><Relationship Id="rId19" Type="http://schemas.openxmlformats.org/officeDocument/2006/relationships/hyperlink" Target="consultantplus://offline/ref=65482FADC458E372E7582E4FF8E5167DEF732B940EE25C31624EA684C6018059EB9D2A6D391DAEB4B13A1AMFi4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65482FADC458E372E7582E4FF8E5167DEF732B940EE25C31624EA684C6018059EB9D2A6D391DAEB4B13A1AMFi4I" TargetMode="External"/><Relationship Id="rId22" Type="http://schemas.openxmlformats.org/officeDocument/2006/relationships/hyperlink" Target="consultantplus://offline/ref=65482FADC458E372E7583042EE894A74E470729C07B306606A44F3MDiC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AAD6-BF81-4548-B277-E56767B3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15150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KpuKon</cp:lastModifiedBy>
  <cp:revision>23</cp:revision>
  <cp:lastPrinted>2020-01-16T00:08:00Z</cp:lastPrinted>
  <dcterms:created xsi:type="dcterms:W3CDTF">2019-11-21T01:44:00Z</dcterms:created>
  <dcterms:modified xsi:type="dcterms:W3CDTF">2020-04-09T21:56:00Z</dcterms:modified>
</cp:coreProperties>
</file>