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1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 xml:space="preserve"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 </w:t>
      </w:r>
      <w:proofErr w:type="gramEnd"/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DB1C1A">
        <w:rPr>
          <w:bCs/>
          <w:sz w:val="24"/>
          <w:szCs w:val="24"/>
        </w:rPr>
        <w:t xml:space="preserve">                               2</w:t>
      </w:r>
      <w:r w:rsidR="00633B9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 w:rsidR="005640F8">
        <w:rPr>
          <w:bCs/>
          <w:sz w:val="24"/>
          <w:szCs w:val="24"/>
        </w:rPr>
        <w:t>0</w:t>
      </w:r>
      <w:r w:rsidR="00633B9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.201</w:t>
      </w:r>
      <w:r w:rsidR="00633B94">
        <w:rPr>
          <w:bCs/>
          <w:sz w:val="24"/>
          <w:szCs w:val="24"/>
        </w:rPr>
        <w:t>9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0D12E6">
      <w:pPr>
        <w:rPr>
          <w:sz w:val="24"/>
          <w:szCs w:val="24"/>
        </w:rPr>
      </w:pPr>
    </w:p>
    <w:p w:rsidR="000D12E6" w:rsidRPr="00633B94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633B94">
        <w:rPr>
          <w:sz w:val="24"/>
          <w:szCs w:val="24"/>
        </w:rPr>
        <w:t xml:space="preserve"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</w:t>
      </w:r>
      <w:proofErr w:type="gramEnd"/>
      <w:r w:rsidRPr="00633B94">
        <w:rPr>
          <w:sz w:val="24"/>
          <w:szCs w:val="24"/>
        </w:rPr>
        <w:t>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633B94" w:rsidRPr="00633B94">
        <w:rPr>
          <w:spacing w:val="-4"/>
          <w:sz w:val="24"/>
          <w:szCs w:val="24"/>
        </w:rPr>
        <w:t>8</w:t>
      </w:r>
      <w:r w:rsidRPr="00633B94">
        <w:rPr>
          <w:spacing w:val="-4"/>
          <w:sz w:val="24"/>
          <w:szCs w:val="24"/>
        </w:rPr>
        <w:t xml:space="preserve"> членов комиссии или </w:t>
      </w:r>
      <w:r w:rsidR="00633B94" w:rsidRPr="00633B94">
        <w:rPr>
          <w:spacing w:val="-4"/>
          <w:sz w:val="24"/>
          <w:szCs w:val="24"/>
        </w:rPr>
        <w:t>89</w:t>
      </w:r>
      <w:r w:rsidRPr="00633B94">
        <w:rPr>
          <w:spacing w:val="-4"/>
          <w:sz w:val="24"/>
          <w:szCs w:val="24"/>
        </w:rPr>
        <w:t>% от общего числа ее членов:</w:t>
      </w:r>
    </w:p>
    <w:p w:rsidR="008A326E" w:rsidRDefault="008A326E" w:rsidP="000D12E6">
      <w:pPr>
        <w:tabs>
          <w:tab w:val="left" w:pos="709"/>
          <w:tab w:val="left" w:pos="851"/>
        </w:tabs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5640F8" w:rsidRPr="006975F6" w:rsidTr="00C01CBD">
        <w:trPr>
          <w:trHeight w:val="571"/>
        </w:trPr>
        <w:tc>
          <w:tcPr>
            <w:tcW w:w="3227" w:type="dxa"/>
          </w:tcPr>
          <w:p w:rsidR="005640F8" w:rsidRDefault="005640F8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:rsidR="005640F8" w:rsidRPr="006975F6" w:rsidRDefault="005640F8" w:rsidP="00EE1C2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по экономике и финансам, председатель комиссии,</w:t>
            </w:r>
          </w:p>
        </w:tc>
      </w:tr>
      <w:tr w:rsidR="00EE1C24" w:rsidRPr="006975F6" w:rsidTr="00C01CBD">
        <w:trPr>
          <w:trHeight w:val="571"/>
        </w:trPr>
        <w:tc>
          <w:tcPr>
            <w:tcW w:w="3227" w:type="dxa"/>
          </w:tcPr>
          <w:p w:rsidR="00EE1C24" w:rsidRPr="006975F6" w:rsidRDefault="00633B94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Виктория Александровна</w:t>
            </w:r>
          </w:p>
          <w:p w:rsidR="00EE1C24" w:rsidRPr="006975F6" w:rsidRDefault="00EE1C24" w:rsidP="006B2AE1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EE1C24" w:rsidRPr="006975F6" w:rsidRDefault="00633B94" w:rsidP="00DB1C1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1C24" w:rsidRPr="006975F6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="00EE1C24" w:rsidRPr="006975F6">
              <w:rPr>
                <w:sz w:val="24"/>
                <w:szCs w:val="24"/>
              </w:rPr>
              <w:t xml:space="preserve"> специалист</w:t>
            </w:r>
            <w:r w:rsidR="00DB1C1A">
              <w:rPr>
                <w:sz w:val="24"/>
                <w:szCs w:val="24"/>
              </w:rPr>
              <w:t>а</w:t>
            </w:r>
            <w:r w:rsidR="00EE1C24" w:rsidRPr="006975F6">
              <w:rPr>
                <w:sz w:val="24"/>
                <w:szCs w:val="24"/>
              </w:rPr>
              <w:t xml:space="preserve"> </w:t>
            </w:r>
            <w:r w:rsidR="005640F8">
              <w:rPr>
                <w:sz w:val="24"/>
                <w:szCs w:val="24"/>
              </w:rPr>
              <w:t>ФЭО</w:t>
            </w:r>
            <w:r w:rsidR="00EE1C24" w:rsidRPr="006975F6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EE1C24" w:rsidRPr="006975F6" w:rsidTr="00C01CBD">
        <w:trPr>
          <w:trHeight w:val="551"/>
        </w:trPr>
        <w:tc>
          <w:tcPr>
            <w:tcW w:w="3227" w:type="dxa"/>
          </w:tcPr>
          <w:p w:rsidR="00EE1C24" w:rsidRDefault="00C01CBD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Оксана Юрьевна</w:t>
            </w:r>
          </w:p>
        </w:tc>
        <w:tc>
          <w:tcPr>
            <w:tcW w:w="6343" w:type="dxa"/>
          </w:tcPr>
          <w:p w:rsidR="00EE1C24" w:rsidRDefault="00C01CBD" w:rsidP="00C0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1C24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="00EE1C24">
              <w:rPr>
                <w:sz w:val="24"/>
                <w:szCs w:val="24"/>
              </w:rPr>
              <w:t xml:space="preserve"> бухгалтер, член</w:t>
            </w:r>
            <w:r w:rsidR="00EE1C24" w:rsidRPr="006975F6">
              <w:rPr>
                <w:sz w:val="24"/>
                <w:szCs w:val="24"/>
              </w:rPr>
              <w:t xml:space="preserve"> комиссии;</w:t>
            </w:r>
            <w:r w:rsidR="00EE1C24">
              <w:rPr>
                <w:sz w:val="24"/>
                <w:szCs w:val="24"/>
              </w:rPr>
              <w:t xml:space="preserve"> </w:t>
            </w:r>
          </w:p>
        </w:tc>
      </w:tr>
      <w:tr w:rsidR="00633B94" w:rsidRPr="006975F6" w:rsidTr="00C01CBD">
        <w:trPr>
          <w:trHeight w:val="551"/>
        </w:trPr>
        <w:tc>
          <w:tcPr>
            <w:tcW w:w="3227" w:type="dxa"/>
          </w:tcPr>
          <w:p w:rsidR="00633B94" w:rsidRDefault="00633B94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:rsidR="00633B94" w:rsidRDefault="00633B94" w:rsidP="00C0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имущественным и земельным отношениям, член</w:t>
            </w:r>
            <w:r w:rsidRPr="006975F6">
              <w:rPr>
                <w:sz w:val="24"/>
                <w:szCs w:val="24"/>
              </w:rPr>
              <w:t xml:space="preserve"> комиссии;</w:t>
            </w:r>
          </w:p>
        </w:tc>
      </w:tr>
      <w:tr w:rsidR="000D12E6" w:rsidRPr="006975F6" w:rsidTr="00C01CBD">
        <w:trPr>
          <w:trHeight w:val="573"/>
        </w:trPr>
        <w:tc>
          <w:tcPr>
            <w:tcW w:w="3227" w:type="dxa"/>
          </w:tcPr>
          <w:p w:rsidR="000D12E6" w:rsidRPr="006975F6" w:rsidRDefault="000D12E6" w:rsidP="006B2AE1">
            <w:pPr>
              <w:rPr>
                <w:sz w:val="24"/>
                <w:szCs w:val="24"/>
              </w:rPr>
            </w:pPr>
            <w:proofErr w:type="spellStart"/>
            <w:r w:rsidRPr="006975F6">
              <w:rPr>
                <w:sz w:val="24"/>
                <w:szCs w:val="24"/>
              </w:rPr>
              <w:t>Гайфутдинова</w:t>
            </w:r>
            <w:proofErr w:type="spellEnd"/>
            <w:r w:rsidRPr="006975F6">
              <w:rPr>
                <w:sz w:val="24"/>
                <w:szCs w:val="24"/>
              </w:rPr>
              <w:t xml:space="preserve"> Альбина </w:t>
            </w:r>
            <w:proofErr w:type="spellStart"/>
            <w:r w:rsidRPr="006975F6">
              <w:rPr>
                <w:sz w:val="24"/>
                <w:szCs w:val="24"/>
              </w:rPr>
              <w:t>Тимирхановна</w:t>
            </w:r>
            <w:proofErr w:type="spellEnd"/>
          </w:p>
          <w:p w:rsidR="000D12E6" w:rsidRPr="006975F6" w:rsidRDefault="000D12E6" w:rsidP="006B2AE1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0D12E6" w:rsidRPr="006975F6" w:rsidRDefault="000D12E6" w:rsidP="00EE1C24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Ведущий специалист по </w:t>
            </w:r>
            <w:r w:rsidR="00EE1C24">
              <w:rPr>
                <w:sz w:val="24"/>
                <w:szCs w:val="24"/>
              </w:rPr>
              <w:t>земельным отношениям, член</w:t>
            </w:r>
            <w:r w:rsidR="00EE1C24" w:rsidRPr="006975F6">
              <w:rPr>
                <w:sz w:val="24"/>
                <w:szCs w:val="24"/>
              </w:rPr>
              <w:t xml:space="preserve"> комиссии;</w:t>
            </w:r>
          </w:p>
        </w:tc>
      </w:tr>
      <w:tr w:rsidR="00EE1C24" w:rsidRPr="006975F6" w:rsidTr="00C01CBD">
        <w:trPr>
          <w:trHeight w:val="455"/>
        </w:trPr>
        <w:tc>
          <w:tcPr>
            <w:tcW w:w="3227" w:type="dxa"/>
          </w:tcPr>
          <w:p w:rsidR="00EE1C24" w:rsidRPr="006975F6" w:rsidRDefault="00633B94" w:rsidP="0056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:rsidR="00EE1C24" w:rsidRPr="006975F6" w:rsidRDefault="00633B94" w:rsidP="00EE1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EE1C24" w:rsidRPr="006975F6">
              <w:rPr>
                <w:sz w:val="24"/>
                <w:szCs w:val="24"/>
              </w:rPr>
              <w:t xml:space="preserve"> специалист </w:t>
            </w:r>
            <w:r w:rsidR="00EE1C24">
              <w:rPr>
                <w:sz w:val="24"/>
                <w:szCs w:val="24"/>
              </w:rPr>
              <w:t xml:space="preserve">юрист, </w:t>
            </w:r>
            <w:r w:rsidR="00EE1C24" w:rsidRPr="006975F6">
              <w:rPr>
                <w:sz w:val="24"/>
                <w:szCs w:val="24"/>
              </w:rPr>
              <w:t>член комиссии</w:t>
            </w:r>
            <w:r w:rsidR="00DB1C1A">
              <w:rPr>
                <w:sz w:val="24"/>
                <w:szCs w:val="24"/>
              </w:rPr>
              <w:t>;</w:t>
            </w:r>
          </w:p>
        </w:tc>
      </w:tr>
      <w:tr w:rsidR="00DB1C1A" w:rsidRPr="006975F6" w:rsidTr="00C01CBD">
        <w:trPr>
          <w:trHeight w:val="455"/>
        </w:trPr>
        <w:tc>
          <w:tcPr>
            <w:tcW w:w="3227" w:type="dxa"/>
          </w:tcPr>
          <w:p w:rsidR="00DB1C1A" w:rsidRDefault="00DB1C1A" w:rsidP="0056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43" w:type="dxa"/>
          </w:tcPr>
          <w:p w:rsidR="00DB1C1A" w:rsidRPr="006975F6" w:rsidRDefault="00DB1C1A" w:rsidP="00DB1C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по предпринимательству и потребительскому рынку, член комиссии.</w:t>
            </w:r>
          </w:p>
        </w:tc>
      </w:tr>
      <w:tr w:rsidR="00DB1C1A" w:rsidRPr="006975F6" w:rsidTr="00C01CBD">
        <w:trPr>
          <w:trHeight w:val="455"/>
        </w:trPr>
        <w:tc>
          <w:tcPr>
            <w:tcW w:w="3227" w:type="dxa"/>
          </w:tcPr>
          <w:p w:rsidR="00DB1C1A" w:rsidRDefault="00DB1C1A" w:rsidP="005640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Матаржан</w:t>
            </w:r>
            <w:proofErr w:type="spellEnd"/>
            <w:r>
              <w:rPr>
                <w:sz w:val="24"/>
                <w:szCs w:val="24"/>
              </w:rPr>
              <w:t xml:space="preserve"> Диана Владиславовна</w:t>
            </w:r>
          </w:p>
        </w:tc>
        <w:tc>
          <w:tcPr>
            <w:tcW w:w="6343" w:type="dxa"/>
          </w:tcPr>
          <w:p w:rsidR="00DB1C1A" w:rsidRDefault="00DB1C1A" w:rsidP="00DB1C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Ведущий специалист по работе с доходной частью бюджета, секретарь комиссии.</w:t>
            </w:r>
          </w:p>
        </w:tc>
      </w:tr>
    </w:tbl>
    <w:p w:rsidR="00EE1C24" w:rsidRPr="008A326E" w:rsidRDefault="00EE1C24" w:rsidP="003E6F12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заявки на участие в открытом аукционе открытого по составу участников и открытого по форме подачи предложений на право заключения договоров аренды земельного участка, расположенного по адресу</w:t>
      </w:r>
      <w:r w:rsidR="00543A3B"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proofErr w:type="gramStart"/>
      <w:r w:rsidR="00633B94" w:rsidRPr="00BA3F4B">
        <w:rPr>
          <w:sz w:val="24"/>
          <w:szCs w:val="24"/>
        </w:rPr>
        <w:t>Республика Саха (Якутия), у Мирнинский, г. Удачный, ул. 60 лет ВЛКСМ, д.6</w:t>
      </w:r>
      <w:r w:rsidRPr="008A326E">
        <w:rPr>
          <w:sz w:val="24"/>
          <w:szCs w:val="24"/>
        </w:rPr>
        <w:t>,</w:t>
      </w:r>
      <w:r w:rsidR="008A326E" w:rsidRPr="008A326E">
        <w:rPr>
          <w:sz w:val="24"/>
          <w:szCs w:val="24"/>
        </w:rPr>
        <w:t xml:space="preserve"> категория земель - земли населенных пунктов, кадастровый номер – </w:t>
      </w:r>
      <w:r w:rsidR="00633B94" w:rsidRPr="003E6F12">
        <w:rPr>
          <w:sz w:val="24"/>
          <w:szCs w:val="24"/>
        </w:rPr>
        <w:t>14:16:010502:274</w:t>
      </w:r>
      <w:r w:rsidR="008A326E" w:rsidRPr="008A326E">
        <w:rPr>
          <w:sz w:val="24"/>
          <w:szCs w:val="24"/>
        </w:rPr>
        <w:t xml:space="preserve">, разрешенное использование: </w:t>
      </w:r>
      <w:r w:rsidR="003E6F12">
        <w:rPr>
          <w:sz w:val="24"/>
          <w:szCs w:val="24"/>
        </w:rPr>
        <w:t>склады</w:t>
      </w:r>
      <w:r w:rsidR="00543A3B">
        <w:rPr>
          <w:sz w:val="24"/>
          <w:szCs w:val="24"/>
        </w:rPr>
        <w:t>,</w:t>
      </w:r>
      <w:r w:rsidR="00DB1C1A" w:rsidRPr="00DB1C1A">
        <w:rPr>
          <w:bCs/>
          <w:sz w:val="24"/>
          <w:szCs w:val="24"/>
        </w:rPr>
        <w:t xml:space="preserve"> </w:t>
      </w:r>
      <w:r w:rsidR="00DB1C1A" w:rsidRPr="006D3DFB">
        <w:rPr>
          <w:bCs/>
          <w:sz w:val="24"/>
          <w:szCs w:val="24"/>
        </w:rPr>
        <w:t>цель использования:</w:t>
      </w:r>
      <w:r w:rsidR="00DB1C1A" w:rsidRPr="006D3DFB">
        <w:rPr>
          <w:sz w:val="24"/>
          <w:szCs w:val="24"/>
        </w:rPr>
        <w:t xml:space="preserve"> </w:t>
      </w:r>
      <w:r w:rsidR="003E6F12" w:rsidRPr="00BA3F4B">
        <w:rPr>
          <w:sz w:val="24"/>
          <w:szCs w:val="24"/>
        </w:rPr>
        <w:t xml:space="preserve">строительство транспортно - </w:t>
      </w:r>
      <w:proofErr w:type="spellStart"/>
      <w:r w:rsidR="003E6F12" w:rsidRPr="00BA3F4B">
        <w:rPr>
          <w:sz w:val="24"/>
          <w:szCs w:val="24"/>
        </w:rPr>
        <w:t>логистического</w:t>
      </w:r>
      <w:proofErr w:type="spellEnd"/>
      <w:r w:rsidR="003E6F12" w:rsidRPr="00BA3F4B">
        <w:rPr>
          <w:sz w:val="24"/>
          <w:szCs w:val="24"/>
        </w:rPr>
        <w:t xml:space="preserve"> центра</w:t>
      </w:r>
      <w:r w:rsidR="00DB1C1A">
        <w:rPr>
          <w:sz w:val="24"/>
          <w:szCs w:val="24"/>
        </w:rPr>
        <w:t xml:space="preserve">, </w:t>
      </w:r>
      <w:r w:rsidR="008A326E" w:rsidRPr="008A326E">
        <w:rPr>
          <w:sz w:val="24"/>
          <w:szCs w:val="24"/>
        </w:rPr>
        <w:t xml:space="preserve">общей площадью </w:t>
      </w:r>
      <w:r w:rsidR="00633B94">
        <w:rPr>
          <w:sz w:val="24"/>
          <w:szCs w:val="24"/>
        </w:rPr>
        <w:t>1102</w:t>
      </w:r>
      <w:r w:rsidR="008A326E" w:rsidRPr="008A326E">
        <w:rPr>
          <w:sz w:val="24"/>
          <w:szCs w:val="24"/>
        </w:rPr>
        <w:t xml:space="preserve"> кв.м.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8A326E" w:rsidRPr="007D379C" w:rsidTr="00633B94">
        <w:trPr>
          <w:trHeight w:val="486"/>
        </w:trPr>
        <w:tc>
          <w:tcPr>
            <w:tcW w:w="426" w:type="dxa"/>
          </w:tcPr>
          <w:p w:rsidR="008A326E" w:rsidRPr="007D379C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8A326E" w:rsidRPr="007D379C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8A326E" w:rsidRPr="007D379C" w:rsidTr="00633B94">
        <w:trPr>
          <w:trHeight w:val="132"/>
        </w:trPr>
        <w:tc>
          <w:tcPr>
            <w:tcW w:w="426" w:type="dxa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A326E" w:rsidRPr="007D379C" w:rsidRDefault="008A326E" w:rsidP="007D37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A326E" w:rsidRPr="007D379C" w:rsidRDefault="003E6F12" w:rsidP="003E6F12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Туймаада-Агроснаб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A326E" w:rsidRPr="007D379C" w:rsidRDefault="003E6F12" w:rsidP="003E6F12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8A326E" w:rsidRPr="007D379C">
              <w:rPr>
                <w:bCs/>
                <w:sz w:val="24"/>
                <w:szCs w:val="24"/>
              </w:rPr>
              <w:t>.</w:t>
            </w:r>
            <w:r w:rsidR="00DB1C1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  <w:r w:rsidR="008A326E"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8A326E" w:rsidRPr="007D379C" w:rsidRDefault="003E6F12" w:rsidP="003E6F12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  <w:r w:rsidR="008A326E" w:rsidRPr="007D379C">
              <w:rPr>
                <w:bCs/>
                <w:sz w:val="24"/>
                <w:szCs w:val="24"/>
              </w:rPr>
              <w:t xml:space="preserve"> №</w:t>
            </w:r>
            <w:r>
              <w:rPr>
                <w:bCs/>
                <w:sz w:val="24"/>
                <w:szCs w:val="24"/>
              </w:rPr>
              <w:t xml:space="preserve"> 488</w:t>
            </w:r>
            <w:r w:rsidR="000A7404">
              <w:rPr>
                <w:bCs/>
                <w:sz w:val="24"/>
                <w:szCs w:val="24"/>
              </w:rPr>
              <w:t xml:space="preserve"> от </w:t>
            </w:r>
            <w:r w:rsidR="00DB1C1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7</w:t>
            </w:r>
            <w:r w:rsidR="008A326E" w:rsidRPr="007D379C">
              <w:rPr>
                <w:bCs/>
                <w:sz w:val="24"/>
                <w:szCs w:val="24"/>
              </w:rPr>
              <w:t>.</w:t>
            </w:r>
            <w:r w:rsidR="00DB1C1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</w:t>
            </w:r>
            <w:r w:rsidR="008A326E" w:rsidRPr="007D379C">
              <w:rPr>
                <w:bCs/>
                <w:sz w:val="24"/>
                <w:szCs w:val="24"/>
              </w:rPr>
              <w:t>.201</w:t>
            </w:r>
            <w:r w:rsidR="00DB1C1A">
              <w:rPr>
                <w:bCs/>
                <w:sz w:val="24"/>
                <w:szCs w:val="24"/>
              </w:rPr>
              <w:t>8</w:t>
            </w:r>
          </w:p>
        </w:tc>
      </w:tr>
    </w:tbl>
    <w:p w:rsidR="007D379C" w:rsidRDefault="007D379C" w:rsidP="000D12E6">
      <w:pPr>
        <w:rPr>
          <w:sz w:val="24"/>
          <w:szCs w:val="24"/>
        </w:rPr>
      </w:pPr>
    </w:p>
    <w:tbl>
      <w:tblPr>
        <w:tblpPr w:leftFromText="180" w:rightFromText="180" w:vertAnchor="page" w:horzAnchor="margin" w:tblpY="4036"/>
        <w:tblW w:w="9360" w:type="dxa"/>
        <w:tblLook w:val="04A0"/>
      </w:tblPr>
      <w:tblGrid>
        <w:gridCol w:w="3168"/>
        <w:gridCol w:w="1407"/>
        <w:gridCol w:w="2085"/>
        <w:gridCol w:w="2700"/>
      </w:tblGrid>
      <w:tr w:rsidR="007D379C" w:rsidRPr="00765324" w:rsidTr="00FE7019">
        <w:trPr>
          <w:trHeight w:val="491"/>
        </w:trPr>
        <w:tc>
          <w:tcPr>
            <w:tcW w:w="3168" w:type="dxa"/>
          </w:tcPr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0A7404" w:rsidRPr="00765324" w:rsidRDefault="000A7404" w:rsidP="00FE701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D379C" w:rsidRDefault="007D379C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Pr="0076532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</w:tcPr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Дьяконова</w:t>
            </w: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3E6F12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Щеглова</w:t>
            </w:r>
          </w:p>
          <w:p w:rsidR="000A7404" w:rsidRPr="00765324" w:rsidRDefault="000A7404" w:rsidP="00FE7019">
            <w:pPr>
              <w:rPr>
                <w:sz w:val="24"/>
                <w:szCs w:val="24"/>
              </w:rPr>
            </w:pPr>
          </w:p>
        </w:tc>
      </w:tr>
      <w:tr w:rsidR="007D379C" w:rsidRPr="00765324" w:rsidTr="00FE7019">
        <w:trPr>
          <w:trHeight w:val="491"/>
        </w:trPr>
        <w:tc>
          <w:tcPr>
            <w:tcW w:w="3168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BD6A3F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Д.В. </w:t>
            </w:r>
            <w:proofErr w:type="spellStart"/>
            <w:r>
              <w:rPr>
                <w:sz w:val="24"/>
                <w:szCs w:val="24"/>
              </w:rPr>
              <w:t>Матаржан</w:t>
            </w:r>
            <w:proofErr w:type="spellEnd"/>
          </w:p>
        </w:tc>
      </w:tr>
      <w:tr w:rsidR="007D379C" w:rsidRPr="00765324" w:rsidTr="00FE7019">
        <w:trPr>
          <w:trHeight w:val="491"/>
        </w:trPr>
        <w:tc>
          <w:tcPr>
            <w:tcW w:w="3168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Афанасьева</w:t>
            </w:r>
          </w:p>
          <w:p w:rsidR="003E6F12" w:rsidRPr="00765324" w:rsidRDefault="003E6F12" w:rsidP="00FE7019">
            <w:pPr>
              <w:rPr>
                <w:sz w:val="24"/>
                <w:szCs w:val="24"/>
              </w:rPr>
            </w:pPr>
          </w:p>
        </w:tc>
      </w:tr>
      <w:tr w:rsidR="003E6F12" w:rsidRPr="00765324" w:rsidTr="00FE7019">
        <w:trPr>
          <w:trHeight w:val="491"/>
        </w:trPr>
        <w:tc>
          <w:tcPr>
            <w:tcW w:w="3168" w:type="dxa"/>
          </w:tcPr>
          <w:p w:rsidR="003E6F12" w:rsidRPr="00765324" w:rsidRDefault="003E6F12" w:rsidP="003E6F1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3E6F12" w:rsidRPr="00765324" w:rsidRDefault="003E6F12" w:rsidP="003E6F12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3E6F12" w:rsidRPr="00765324" w:rsidRDefault="003E6F12" w:rsidP="003E6F12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</w:tcPr>
          <w:p w:rsidR="003E6F12" w:rsidRDefault="003E6F12" w:rsidP="003E6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Хисматуллина</w:t>
            </w:r>
          </w:p>
          <w:p w:rsidR="003E6F12" w:rsidRPr="00765324" w:rsidRDefault="003E6F12" w:rsidP="003E6F12">
            <w:pPr>
              <w:rPr>
                <w:sz w:val="24"/>
                <w:szCs w:val="24"/>
              </w:rPr>
            </w:pPr>
          </w:p>
        </w:tc>
      </w:tr>
      <w:tr w:rsidR="003E6F12" w:rsidRPr="00765324" w:rsidTr="00FE7019">
        <w:trPr>
          <w:trHeight w:val="491"/>
        </w:trPr>
        <w:tc>
          <w:tcPr>
            <w:tcW w:w="3168" w:type="dxa"/>
          </w:tcPr>
          <w:p w:rsidR="003E6F12" w:rsidRPr="00765324" w:rsidRDefault="003E6F12" w:rsidP="003E6F1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3E6F12" w:rsidRPr="00765324" w:rsidRDefault="003E6F12" w:rsidP="003E6F12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3E6F12" w:rsidRPr="00765324" w:rsidRDefault="003E6F12" w:rsidP="003E6F12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3E6F12" w:rsidRDefault="003E6F12" w:rsidP="003E6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Шестакова</w:t>
            </w:r>
          </w:p>
          <w:p w:rsidR="003E6F12" w:rsidRPr="00765324" w:rsidRDefault="003E6F12" w:rsidP="003E6F12">
            <w:pPr>
              <w:rPr>
                <w:sz w:val="24"/>
                <w:szCs w:val="24"/>
              </w:rPr>
            </w:pPr>
          </w:p>
        </w:tc>
      </w:tr>
      <w:tr w:rsidR="003E6F12" w:rsidRPr="00765324" w:rsidTr="00FE7019">
        <w:trPr>
          <w:trHeight w:val="491"/>
        </w:trPr>
        <w:tc>
          <w:tcPr>
            <w:tcW w:w="3168" w:type="dxa"/>
          </w:tcPr>
          <w:p w:rsidR="003E6F12" w:rsidRPr="00765324" w:rsidRDefault="003E6F12" w:rsidP="003E6F1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3E6F12" w:rsidRPr="00765324" w:rsidRDefault="003E6F12" w:rsidP="003E6F12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3E6F12" w:rsidRPr="00765324" w:rsidRDefault="003E6F12" w:rsidP="003E6F12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3E6F12" w:rsidRPr="00765324" w:rsidRDefault="003E6F12" w:rsidP="003E6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Литвиненко</w:t>
            </w:r>
          </w:p>
        </w:tc>
      </w:tr>
      <w:tr w:rsidR="003E6F12" w:rsidTr="00FE7019">
        <w:trPr>
          <w:trHeight w:val="491"/>
        </w:trPr>
        <w:tc>
          <w:tcPr>
            <w:tcW w:w="3168" w:type="dxa"/>
          </w:tcPr>
          <w:p w:rsidR="003E6F12" w:rsidRPr="00765324" w:rsidRDefault="003E6F12" w:rsidP="003E6F1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3E6F12" w:rsidRPr="00765324" w:rsidRDefault="003E6F12" w:rsidP="003E6F12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3E6F12" w:rsidRPr="00765324" w:rsidRDefault="003E6F12" w:rsidP="003E6F12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3E6F12" w:rsidRPr="00765324" w:rsidRDefault="000F52E9" w:rsidP="003E6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 Гайфутдинова</w:t>
            </w:r>
          </w:p>
        </w:tc>
      </w:tr>
    </w:tbl>
    <w:p w:rsidR="00592372" w:rsidRDefault="00FE7019" w:rsidP="003E6F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 w:rsidR="00592372"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 w:rsidR="003E6F12">
        <w:rPr>
          <w:sz w:val="24"/>
          <w:szCs w:val="24"/>
        </w:rPr>
        <w:t>ОАО «</w:t>
      </w:r>
      <w:proofErr w:type="spellStart"/>
      <w:r w:rsidR="003E6F12">
        <w:rPr>
          <w:sz w:val="24"/>
          <w:szCs w:val="24"/>
        </w:rPr>
        <w:t>Туймаада-Агроснаб</w:t>
      </w:r>
      <w:proofErr w:type="spellEnd"/>
      <w:r w:rsidR="003E6F12">
        <w:rPr>
          <w:sz w:val="24"/>
          <w:szCs w:val="24"/>
        </w:rPr>
        <w:t>»</w:t>
      </w:r>
      <w:r w:rsidR="00592372">
        <w:rPr>
          <w:color w:val="000000"/>
          <w:sz w:val="22"/>
          <w:szCs w:val="22"/>
        </w:rPr>
        <w:t>.</w:t>
      </w:r>
    </w:p>
    <w:p w:rsidR="00FE7019" w:rsidRPr="00211E18" w:rsidRDefault="00FE7019" w:rsidP="00FE7019">
      <w:pPr>
        <w:jc w:val="both"/>
        <w:rPr>
          <w:b/>
          <w:sz w:val="22"/>
          <w:szCs w:val="22"/>
        </w:rPr>
      </w:pPr>
      <w:r w:rsidRPr="00211E18">
        <w:rPr>
          <w:b/>
          <w:sz w:val="22"/>
          <w:szCs w:val="22"/>
        </w:rPr>
        <w:t xml:space="preserve">             </w:t>
      </w:r>
    </w:p>
    <w:p w:rsidR="00FE7019" w:rsidRPr="00211E18" w:rsidRDefault="00FE7019" w:rsidP="00FE7019">
      <w:pPr>
        <w:tabs>
          <w:tab w:val="left" w:pos="709"/>
        </w:tabs>
        <w:jc w:val="both"/>
        <w:rPr>
          <w:sz w:val="22"/>
          <w:szCs w:val="22"/>
        </w:rPr>
      </w:pPr>
      <w:r w:rsidRPr="00211E18">
        <w:rPr>
          <w:sz w:val="22"/>
          <w:szCs w:val="22"/>
        </w:rPr>
        <w:tab/>
        <w:t>Настоящий протокол аукцион</w:t>
      </w:r>
      <w:r>
        <w:rPr>
          <w:sz w:val="22"/>
          <w:szCs w:val="22"/>
        </w:rPr>
        <w:t>а</w:t>
      </w:r>
      <w:r w:rsidRPr="00211E18">
        <w:rPr>
          <w:sz w:val="22"/>
          <w:szCs w:val="22"/>
        </w:rPr>
        <w:t xml:space="preserve"> составлен в </w:t>
      </w:r>
      <w:r>
        <w:rPr>
          <w:sz w:val="22"/>
          <w:szCs w:val="22"/>
        </w:rPr>
        <w:t>двух</w:t>
      </w:r>
      <w:r w:rsidRPr="00211E18">
        <w:rPr>
          <w:sz w:val="22"/>
          <w:szCs w:val="22"/>
        </w:rPr>
        <w:t xml:space="preserve"> экземплярах, </w:t>
      </w:r>
      <w:r>
        <w:rPr>
          <w:sz w:val="22"/>
          <w:szCs w:val="22"/>
        </w:rPr>
        <w:t xml:space="preserve">который </w:t>
      </w:r>
      <w:r w:rsidRPr="00211E18">
        <w:rPr>
          <w:sz w:val="22"/>
          <w:szCs w:val="22"/>
        </w:rPr>
        <w:t xml:space="preserve">будет размещен на официальном сайте </w:t>
      </w:r>
      <w:r>
        <w:rPr>
          <w:sz w:val="22"/>
          <w:szCs w:val="22"/>
        </w:rPr>
        <w:t xml:space="preserve">торгов </w:t>
      </w:r>
      <w:r w:rsidRPr="00211E18">
        <w:rPr>
          <w:sz w:val="22"/>
          <w:szCs w:val="22"/>
        </w:rPr>
        <w:t xml:space="preserve">Российской Федерации </w:t>
      </w:r>
      <w:hyperlink r:id="rId4" w:history="1">
        <w:r w:rsidRPr="00211E18">
          <w:rPr>
            <w:rStyle w:val="a3"/>
            <w:sz w:val="22"/>
            <w:szCs w:val="22"/>
            <w:lang w:val="en-US"/>
          </w:rPr>
          <w:t>www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torgi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gov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ru</w:t>
        </w:r>
      </w:hyperlink>
      <w:r w:rsidRPr="00211E18">
        <w:rPr>
          <w:sz w:val="22"/>
          <w:szCs w:val="22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5" w:history="1">
        <w:r w:rsidRPr="00211E18">
          <w:rPr>
            <w:rStyle w:val="a3"/>
            <w:bCs/>
            <w:iCs/>
            <w:sz w:val="22"/>
            <w:szCs w:val="22"/>
            <w:lang w:val="en-US"/>
          </w:rPr>
          <w:t>www</w:t>
        </w:r>
        <w:r w:rsidRPr="00211E18">
          <w:rPr>
            <w:rStyle w:val="a3"/>
            <w:bCs/>
            <w:iCs/>
            <w:sz w:val="22"/>
            <w:szCs w:val="22"/>
          </w:rPr>
          <w:t>.мо-город-удачный.</w:t>
        </w:r>
      </w:hyperlink>
      <w:r w:rsidRPr="00211E18">
        <w:rPr>
          <w:bCs/>
          <w:iCs/>
          <w:sz w:val="22"/>
          <w:szCs w:val="22"/>
        </w:rPr>
        <w:t>рф</w:t>
      </w:r>
      <w:r w:rsidRPr="00211E18">
        <w:rPr>
          <w:sz w:val="22"/>
          <w:szCs w:val="22"/>
        </w:rPr>
        <w:t>.</w:t>
      </w:r>
    </w:p>
    <w:p w:rsidR="007D379C" w:rsidRDefault="007D379C" w:rsidP="000D12E6">
      <w:pPr>
        <w:rPr>
          <w:sz w:val="24"/>
          <w:szCs w:val="24"/>
        </w:rPr>
      </w:pPr>
    </w:p>
    <w:p w:rsidR="008A326E" w:rsidRPr="007D379C" w:rsidRDefault="008A326E" w:rsidP="007D379C">
      <w:pPr>
        <w:rPr>
          <w:sz w:val="24"/>
          <w:szCs w:val="24"/>
        </w:rPr>
      </w:pPr>
    </w:p>
    <w:sectPr w:rsidR="008A326E" w:rsidRPr="007D379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E6"/>
    <w:rsid w:val="00072768"/>
    <w:rsid w:val="00092562"/>
    <w:rsid w:val="000A7404"/>
    <w:rsid w:val="000D12E6"/>
    <w:rsid w:val="000F52E9"/>
    <w:rsid w:val="00113F58"/>
    <w:rsid w:val="003A743F"/>
    <w:rsid w:val="003E6F12"/>
    <w:rsid w:val="004378D3"/>
    <w:rsid w:val="004C13A4"/>
    <w:rsid w:val="004D1036"/>
    <w:rsid w:val="00543A3B"/>
    <w:rsid w:val="005640F8"/>
    <w:rsid w:val="00592372"/>
    <w:rsid w:val="00633B94"/>
    <w:rsid w:val="006B56FF"/>
    <w:rsid w:val="007D379C"/>
    <w:rsid w:val="008A326E"/>
    <w:rsid w:val="00903FD4"/>
    <w:rsid w:val="009161D1"/>
    <w:rsid w:val="00B70F3E"/>
    <w:rsid w:val="00BD6A3F"/>
    <w:rsid w:val="00C01CBD"/>
    <w:rsid w:val="00DB1C1A"/>
    <w:rsid w:val="00EE1C24"/>
    <w:rsid w:val="00FD39DA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5;&#1086;&#1088;&#1086;&#1076;-&#1091;&#1076;&#1072;&#1095;&#1085;&#1099;&#1081;.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Zeml</cp:lastModifiedBy>
  <cp:revision>7</cp:revision>
  <cp:lastPrinted>2019-02-28T23:52:00Z</cp:lastPrinted>
  <dcterms:created xsi:type="dcterms:W3CDTF">2017-07-12T09:09:00Z</dcterms:created>
  <dcterms:modified xsi:type="dcterms:W3CDTF">2019-03-01T00:15:00Z</dcterms:modified>
</cp:coreProperties>
</file>