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8661CF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216249" w:rsidRDefault="00216249" w:rsidP="004401F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8661CF">
        <w:rPr>
          <w:b/>
          <w:sz w:val="24"/>
          <w:szCs w:val="24"/>
          <w:lang w:val="en-US"/>
        </w:rPr>
        <w:t>XX</w:t>
      </w:r>
      <w:r w:rsidR="008661CF" w:rsidRPr="00837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4401F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31A7" w:rsidRDefault="00F331A7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837D4C" w:rsidRDefault="005D0E2C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ноября</w:t>
      </w:r>
      <w:r w:rsidR="002361D9">
        <w:rPr>
          <w:b/>
          <w:sz w:val="24"/>
          <w:szCs w:val="24"/>
        </w:rPr>
        <w:t xml:space="preserve"> 2019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FC6C2C">
        <w:rPr>
          <w:b/>
          <w:sz w:val="24"/>
          <w:szCs w:val="24"/>
        </w:rPr>
        <w:t xml:space="preserve">                       </w:t>
      </w:r>
      <w:r w:rsidR="00FC6C2C">
        <w:rPr>
          <w:b/>
          <w:sz w:val="24"/>
          <w:szCs w:val="24"/>
        </w:rPr>
        <w:tab/>
      </w:r>
      <w:r w:rsidR="00FC6C2C">
        <w:rPr>
          <w:b/>
          <w:sz w:val="24"/>
          <w:szCs w:val="24"/>
        </w:rPr>
        <w:tab/>
        <w:t xml:space="preserve">  №</w:t>
      </w:r>
      <w:r w:rsidR="00837D4C">
        <w:rPr>
          <w:b/>
          <w:sz w:val="24"/>
          <w:szCs w:val="24"/>
        </w:rPr>
        <w:t>20-3</w:t>
      </w:r>
    </w:p>
    <w:p w:rsidR="004401FE" w:rsidRDefault="004401FE" w:rsidP="004401FE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837D4C" w:rsidRPr="005B73B4" w:rsidRDefault="00837D4C" w:rsidP="004401FE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20</w:t>
      </w:r>
      <w:r w:rsidRPr="005B73B4">
        <w:rPr>
          <w:b/>
          <w:sz w:val="24"/>
          <w:szCs w:val="24"/>
        </w:rPr>
        <w:t xml:space="preserve"> год</w:t>
      </w:r>
    </w:p>
    <w:p w:rsidR="00837D4C" w:rsidRPr="005B73B4" w:rsidRDefault="00837D4C" w:rsidP="004401FE">
      <w:pPr>
        <w:spacing w:line="360" w:lineRule="auto"/>
        <w:ind w:firstLine="708"/>
        <w:rPr>
          <w:b/>
          <w:sz w:val="24"/>
          <w:szCs w:val="24"/>
        </w:rPr>
      </w:pPr>
      <w:r w:rsidRPr="005B73B4">
        <w:rPr>
          <w:sz w:val="24"/>
          <w:szCs w:val="24"/>
        </w:rPr>
        <w:t xml:space="preserve"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="004401FE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837D4C" w:rsidRPr="00C05AF0" w:rsidRDefault="00837D4C" w:rsidP="004401FE">
      <w:pPr>
        <w:pStyle w:val="ac"/>
        <w:spacing w:before="0" w:after="0" w:line="360" w:lineRule="auto"/>
        <w:ind w:firstLine="709"/>
        <w:jc w:val="both"/>
        <w:rPr>
          <w:sz w:val="10"/>
          <w:szCs w:val="10"/>
        </w:rPr>
      </w:pPr>
      <w:r w:rsidRPr="005B73B4">
        <w:t xml:space="preserve">1. </w:t>
      </w:r>
      <w:r w:rsidRPr="005B73B4">
        <w:tab/>
        <w:t>Утвердить Прогнозный план (программу) приватизации</w:t>
      </w:r>
      <w:r>
        <w:t xml:space="preserve"> муниципального имущества на 2020</w:t>
      </w:r>
      <w:r w:rsidR="004401FE">
        <w:t xml:space="preserve"> год</w:t>
      </w:r>
      <w:r w:rsidRPr="005B73B4">
        <w:t xml:space="preserve"> согласно приложению к настоящему решению</w:t>
      </w:r>
      <w:r w:rsidR="004401FE">
        <w:t>.</w:t>
      </w:r>
    </w:p>
    <w:p w:rsidR="00837D4C" w:rsidRPr="005B73B4" w:rsidRDefault="00837D4C" w:rsidP="004401FE">
      <w:pPr>
        <w:pStyle w:val="aa"/>
        <w:spacing w:after="0" w:line="360" w:lineRule="auto"/>
        <w:ind w:left="0"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837D4C" w:rsidRPr="005B73B4" w:rsidRDefault="00837D4C" w:rsidP="004401FE">
      <w:pPr>
        <w:pStyle w:val="aa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4401FE" w:rsidRDefault="00837D4C" w:rsidP="004401FE">
      <w:pPr>
        <w:pStyle w:val="aa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="004401FE">
        <w:rPr>
          <w:sz w:val="24"/>
          <w:szCs w:val="24"/>
        </w:rPr>
        <w:t xml:space="preserve">) </w:t>
      </w:r>
    </w:p>
    <w:p w:rsidR="004401FE" w:rsidRDefault="004401FE" w:rsidP="004401FE">
      <w:pPr>
        <w:pStyle w:val="aa"/>
        <w:spacing w:after="0" w:line="360" w:lineRule="auto"/>
        <w:ind w:left="0" w:firstLine="708"/>
        <w:rPr>
          <w:b/>
          <w:sz w:val="24"/>
          <w:szCs w:val="24"/>
        </w:rPr>
      </w:pPr>
    </w:p>
    <w:p w:rsidR="004401FE" w:rsidRPr="004401FE" w:rsidRDefault="004401FE" w:rsidP="004401FE">
      <w:pPr>
        <w:pStyle w:val="aa"/>
        <w:spacing w:after="0" w:line="36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Pr="005B73B4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 xml:space="preserve">                                   В.В. Файзулин</w:t>
      </w:r>
    </w:p>
    <w:p w:rsidR="00837D4C" w:rsidRPr="005B73B4" w:rsidRDefault="00837D4C" w:rsidP="004401FE">
      <w:pPr>
        <w:spacing w:line="360" w:lineRule="auto"/>
        <w:jc w:val="right"/>
        <w:rPr>
          <w:color w:val="000000"/>
          <w:sz w:val="24"/>
          <w:szCs w:val="24"/>
        </w:rPr>
      </w:pP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>Приложение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>к решению городского Совета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t xml:space="preserve">депутатов МО «Город Удачный» </w:t>
      </w:r>
    </w:p>
    <w:p w:rsidR="00837D4C" w:rsidRPr="0098767C" w:rsidRDefault="00837D4C" w:rsidP="004401FE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8767C">
        <w:rPr>
          <w:highlight w:val="white"/>
        </w:rPr>
        <w:t xml:space="preserve">от </w:t>
      </w:r>
      <w:r w:rsidR="004401FE" w:rsidRPr="0098767C">
        <w:t xml:space="preserve"> 27 ноября 2019 года №20-3</w:t>
      </w:r>
    </w:p>
    <w:p w:rsidR="00837D4C" w:rsidRPr="005B73B4" w:rsidRDefault="00837D4C" w:rsidP="004401FE">
      <w:pPr>
        <w:spacing w:line="360" w:lineRule="auto"/>
        <w:ind w:firstLine="708"/>
        <w:rPr>
          <w:b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Прогнозный план (программа) приватизации </w:t>
      </w: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на 2020</w:t>
      </w:r>
      <w:r w:rsidRPr="005B73B4">
        <w:rPr>
          <w:b/>
          <w:sz w:val="24"/>
          <w:szCs w:val="24"/>
        </w:rPr>
        <w:t xml:space="preserve"> год</w:t>
      </w: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Раздел </w:t>
      </w:r>
      <w:r w:rsidRPr="005B73B4">
        <w:rPr>
          <w:b/>
          <w:sz w:val="24"/>
          <w:szCs w:val="24"/>
          <w:lang w:val="en-US"/>
        </w:rPr>
        <w:t>I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left="708" w:firstLine="1"/>
        <w:rPr>
          <w:sz w:val="24"/>
          <w:szCs w:val="24"/>
        </w:rPr>
      </w:pP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B73B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5B73B4">
        <w:rPr>
          <w:sz w:val="24"/>
          <w:szCs w:val="24"/>
        </w:rPr>
        <w:t>Прогнозный план (программа) приватизации муниципального имущества на 201</w:t>
      </w:r>
      <w:r>
        <w:rPr>
          <w:sz w:val="24"/>
          <w:szCs w:val="24"/>
        </w:rPr>
        <w:t>7</w:t>
      </w:r>
      <w:r w:rsidRPr="005B73B4">
        <w:rPr>
          <w:sz w:val="24"/>
          <w:szCs w:val="24"/>
        </w:rPr>
        <w:t xml:space="preserve">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>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 xml:space="preserve">Программа приватизации </w:t>
      </w:r>
      <w:r>
        <w:rPr>
          <w:sz w:val="24"/>
          <w:szCs w:val="24"/>
        </w:rPr>
        <w:t xml:space="preserve">в 2020 году </w:t>
      </w:r>
      <w:r w:rsidRPr="005B73B4">
        <w:rPr>
          <w:sz w:val="24"/>
          <w:szCs w:val="24"/>
        </w:rPr>
        <w:t>направлена на: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формирование доходов бюджета муниципального образования «Город Удачный;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B73B4">
        <w:rPr>
          <w:sz w:val="24"/>
          <w:szCs w:val="24"/>
        </w:rPr>
        <w:t>сокращение расходов местного бюджета на управление муниципальным имуществом.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3.</w:t>
      </w:r>
      <w:r>
        <w:rPr>
          <w:sz w:val="24"/>
          <w:szCs w:val="24"/>
        </w:rPr>
        <w:tab/>
        <w:t>Программа приватизации на 2020</w:t>
      </w:r>
      <w:r w:rsidRPr="005B73B4">
        <w:rPr>
          <w:sz w:val="24"/>
          <w:szCs w:val="24"/>
        </w:rPr>
        <w:t xml:space="preserve"> год направлена на продажу низкодоходного имущества, возможности для эффективного управления которым ограничены.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837D4C" w:rsidRPr="005B73B4" w:rsidRDefault="00837D4C" w:rsidP="004401FE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73B4">
        <w:rPr>
          <w:sz w:val="24"/>
          <w:szCs w:val="24"/>
        </w:rPr>
        <w:t>Приватизация объектов осуществляется одновременно с земельными участками, на которых они расположены. Стоимость земельн</w:t>
      </w:r>
      <w:r>
        <w:rPr>
          <w:sz w:val="24"/>
          <w:szCs w:val="24"/>
        </w:rPr>
        <w:t>ого</w:t>
      </w:r>
      <w:r w:rsidRPr="005B73B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включается в отчет об определении рыночной стоимости объекта. Приватизация земельн</w:t>
      </w:r>
      <w:r>
        <w:rPr>
          <w:sz w:val="24"/>
          <w:szCs w:val="24"/>
        </w:rPr>
        <w:t>ого</w:t>
      </w:r>
      <w:r w:rsidRPr="005B73B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837D4C" w:rsidRPr="005B73B4" w:rsidRDefault="00837D4C" w:rsidP="004401FE">
      <w:pPr>
        <w:spacing w:line="360" w:lineRule="auto"/>
        <w:rPr>
          <w:color w:val="000000"/>
          <w:sz w:val="24"/>
          <w:szCs w:val="24"/>
        </w:rPr>
      </w:pPr>
      <w:r w:rsidRPr="005B73B4">
        <w:rPr>
          <w:sz w:val="24"/>
          <w:szCs w:val="24"/>
        </w:rPr>
        <w:t>Рыночная стоимость объект</w:t>
      </w:r>
      <w:r>
        <w:rPr>
          <w:sz w:val="24"/>
          <w:szCs w:val="24"/>
        </w:rPr>
        <w:t>а</w:t>
      </w:r>
      <w:r w:rsidRPr="005B73B4">
        <w:rPr>
          <w:sz w:val="24"/>
          <w:szCs w:val="24"/>
        </w:rPr>
        <w:t xml:space="preserve"> определена </w:t>
      </w:r>
      <w:r>
        <w:rPr>
          <w:sz w:val="24"/>
          <w:szCs w:val="24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Pr="005B73B4">
        <w:rPr>
          <w:sz w:val="24"/>
          <w:szCs w:val="24"/>
        </w:rPr>
        <w:t>.</w:t>
      </w:r>
      <w:r w:rsidRPr="005B73B4">
        <w:rPr>
          <w:color w:val="000000"/>
          <w:sz w:val="24"/>
          <w:szCs w:val="24"/>
        </w:rPr>
        <w:t xml:space="preserve"> </w:t>
      </w:r>
    </w:p>
    <w:p w:rsidR="00837D4C" w:rsidRDefault="00837D4C" w:rsidP="004401FE">
      <w:pPr>
        <w:spacing w:line="360" w:lineRule="auto"/>
        <w:ind w:left="708"/>
        <w:rPr>
          <w:color w:val="000000"/>
          <w:sz w:val="24"/>
          <w:szCs w:val="24"/>
        </w:rPr>
      </w:pPr>
    </w:p>
    <w:p w:rsidR="00837D4C" w:rsidRPr="005B73B4" w:rsidRDefault="00837D4C" w:rsidP="004401FE">
      <w:pPr>
        <w:spacing w:line="360" w:lineRule="auto"/>
        <w:jc w:val="center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Раздел </w:t>
      </w:r>
      <w:r w:rsidRPr="005B73B4">
        <w:rPr>
          <w:b/>
          <w:sz w:val="24"/>
          <w:szCs w:val="24"/>
          <w:lang w:val="en-US"/>
        </w:rPr>
        <w:t>II</w:t>
      </w:r>
    </w:p>
    <w:p w:rsidR="00837D4C" w:rsidRPr="005B73B4" w:rsidRDefault="00837D4C" w:rsidP="004401FE">
      <w:pPr>
        <w:spacing w:line="360" w:lineRule="auto"/>
        <w:rPr>
          <w:color w:val="000000"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B73B4">
        <w:rPr>
          <w:b/>
          <w:color w:val="000000"/>
          <w:sz w:val="24"/>
          <w:szCs w:val="24"/>
        </w:rPr>
        <w:t xml:space="preserve">Перечень объектов муниципальной собственности, </w:t>
      </w: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планируемых к приватизации в 2020 </w:t>
      </w:r>
      <w:r w:rsidRPr="005B73B4">
        <w:rPr>
          <w:b/>
          <w:color w:val="000000"/>
          <w:sz w:val="24"/>
          <w:szCs w:val="24"/>
        </w:rPr>
        <w:t>году</w:t>
      </w: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837D4C" w:rsidRDefault="00837D4C" w:rsidP="004401FE">
      <w:pPr>
        <w:spacing w:line="360" w:lineRule="auto"/>
        <w:jc w:val="center"/>
        <w:rPr>
          <w:b/>
          <w:color w:val="000000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2835"/>
        <w:gridCol w:w="2126"/>
        <w:gridCol w:w="1276"/>
        <w:gridCol w:w="1418"/>
        <w:gridCol w:w="1559"/>
      </w:tblGrid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строения, кв.м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Прогноз поступления денежных средств, руб.</w:t>
            </w:r>
          </w:p>
        </w:tc>
      </w:tr>
      <w:tr w:rsidR="00837D4C" w:rsidRPr="005A4BA5" w:rsidTr="00282AA1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A4BA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Здание, с земельным участком с кадастровым номером 14:16:010503:195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г. Удачный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542,6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A4BA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295 553,38</w:t>
            </w:r>
          </w:p>
        </w:tc>
      </w:tr>
      <w:tr w:rsidR="00837D4C" w:rsidRPr="005A4BA5" w:rsidTr="00282AA1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left="-108" w:right="-121"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 xml:space="preserve">временное сооружение - дорога к складам ВВ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 xml:space="preserve">г. Удачный, </w:t>
            </w:r>
          </w:p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 км на восток от города Удачного, дорога к складам ВВ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47B54">
              <w:rPr>
                <w:b/>
                <w:bCs/>
                <w:sz w:val="22"/>
                <w:szCs w:val="22"/>
              </w:rPr>
              <w:t>23 560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D4C" w:rsidRPr="00D47B54" w:rsidRDefault="00837D4C" w:rsidP="004401FE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F137B9" w:rsidRDefault="00837D4C" w:rsidP="004401FE">
            <w:pPr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137B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F137B9">
              <w:rPr>
                <w:sz w:val="24"/>
                <w:szCs w:val="24"/>
              </w:rPr>
              <w:t>867</w:t>
            </w:r>
            <w:r>
              <w:rPr>
                <w:sz w:val="24"/>
                <w:szCs w:val="24"/>
              </w:rPr>
              <w:t>,01</w:t>
            </w:r>
          </w:p>
        </w:tc>
      </w:tr>
      <w:tr w:rsidR="00837D4C" w:rsidRPr="005A4BA5" w:rsidTr="00282AA1">
        <w:trPr>
          <w:trHeight w:val="449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5A4BA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7D4C" w:rsidRPr="005A4BA5" w:rsidRDefault="00837D4C" w:rsidP="004401FE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1 311 420,39</w:t>
            </w:r>
          </w:p>
        </w:tc>
      </w:tr>
    </w:tbl>
    <w:p w:rsidR="00837D4C" w:rsidRPr="005B73B4" w:rsidRDefault="00837D4C" w:rsidP="004401FE">
      <w:pPr>
        <w:spacing w:line="360" w:lineRule="auto"/>
        <w:ind w:left="426"/>
        <w:rPr>
          <w:b/>
          <w:sz w:val="24"/>
          <w:szCs w:val="24"/>
        </w:rPr>
      </w:pPr>
    </w:p>
    <w:p w:rsidR="008661CF" w:rsidRPr="00837D4C" w:rsidRDefault="008661CF" w:rsidP="004401FE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sectPr w:rsidR="008661CF" w:rsidRPr="00837D4C" w:rsidSect="004401FE">
      <w:footerReference w:type="default" r:id="rId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6C" w:rsidRDefault="002E326C" w:rsidP="00FC6C2C">
      <w:r>
        <w:separator/>
      </w:r>
    </w:p>
  </w:endnote>
  <w:endnote w:type="continuationSeparator" w:id="1">
    <w:p w:rsidR="002E326C" w:rsidRDefault="002E326C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4B7568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6C" w:rsidRDefault="002E326C" w:rsidP="00FC6C2C">
      <w:r>
        <w:separator/>
      </w:r>
    </w:p>
  </w:footnote>
  <w:footnote w:type="continuationSeparator" w:id="1">
    <w:p w:rsidR="002E326C" w:rsidRDefault="002E326C" w:rsidP="00FC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73895"/>
    <w:rsid w:val="000902AD"/>
    <w:rsid w:val="000A1706"/>
    <w:rsid w:val="000A1E3A"/>
    <w:rsid w:val="000C413B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361D9"/>
    <w:rsid w:val="00243913"/>
    <w:rsid w:val="002452D9"/>
    <w:rsid w:val="00260CF7"/>
    <w:rsid w:val="002738D5"/>
    <w:rsid w:val="002E326C"/>
    <w:rsid w:val="00305010"/>
    <w:rsid w:val="0031030A"/>
    <w:rsid w:val="003737F3"/>
    <w:rsid w:val="003824A1"/>
    <w:rsid w:val="003A5EF7"/>
    <w:rsid w:val="003D4529"/>
    <w:rsid w:val="003D4FDE"/>
    <w:rsid w:val="003E7A37"/>
    <w:rsid w:val="0041567D"/>
    <w:rsid w:val="004401FE"/>
    <w:rsid w:val="004455B3"/>
    <w:rsid w:val="004557FE"/>
    <w:rsid w:val="00461109"/>
    <w:rsid w:val="004702BC"/>
    <w:rsid w:val="0048450D"/>
    <w:rsid w:val="004B7568"/>
    <w:rsid w:val="004D6D1E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661CF"/>
    <w:rsid w:val="008F760E"/>
    <w:rsid w:val="00925E75"/>
    <w:rsid w:val="00941DB0"/>
    <w:rsid w:val="00952C86"/>
    <w:rsid w:val="00985236"/>
    <w:rsid w:val="0098767C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30A10"/>
    <w:rsid w:val="00D52811"/>
    <w:rsid w:val="00D63C63"/>
    <w:rsid w:val="00D924AB"/>
    <w:rsid w:val="00D95BDB"/>
    <w:rsid w:val="00DE1ECD"/>
    <w:rsid w:val="00DF5B09"/>
    <w:rsid w:val="00E43F93"/>
    <w:rsid w:val="00E5125C"/>
    <w:rsid w:val="00EA2873"/>
    <w:rsid w:val="00EB1012"/>
    <w:rsid w:val="00F331A7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2019-12-01T23:50:00Z</cp:lastPrinted>
  <dcterms:created xsi:type="dcterms:W3CDTF">2019-12-03T04:24:00Z</dcterms:created>
  <dcterms:modified xsi:type="dcterms:W3CDTF">2019-12-03T04:24:00Z</dcterms:modified>
</cp:coreProperties>
</file>