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15C0A" w:rsidRDefault="00120463">
      <w:pPr>
        <w:spacing w:after="0" w:line="240" w:lineRule="auto"/>
        <w:jc w:val="right"/>
        <w:rPr>
          <w:rFonts w:ascii="Times New Roman" w:hAnsi="Times New Roman" w:cs="Times New Roman"/>
          <w:b/>
          <w:bCs/>
          <w:color w:val="000000" w:themeColor="text1"/>
          <w:sz w:val="28"/>
          <w:szCs w:val="28"/>
        </w:rPr>
      </w:pPr>
      <w:bookmarkStart w:id="0" w:name="_Hlk111130486"/>
      <w:bookmarkStart w:id="1" w:name="_Hlk22205613"/>
      <w:r>
        <w:rPr>
          <w:rFonts w:ascii="Times New Roman" w:hAnsi="Times New Roman" w:cs="Times New Roman"/>
          <w:b/>
          <w:bCs/>
          <w:color w:val="000000" w:themeColor="text1"/>
          <w:sz w:val="28"/>
          <w:szCs w:val="28"/>
        </w:rPr>
        <w:t>Приложение №1</w:t>
      </w:r>
    </w:p>
    <w:p w:rsidR="00715C0A" w:rsidRDefault="00120463">
      <w:pPr>
        <w:spacing w:after="0"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к постановлению</w:t>
      </w:r>
    </w:p>
    <w:p w:rsidR="00715C0A" w:rsidRDefault="00120463">
      <w:pPr>
        <w:spacing w:after="0"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От «___»__________202  №_____</w:t>
      </w:r>
    </w:p>
    <w:bookmarkEnd w:id="0"/>
    <w:p w:rsidR="00715C0A" w:rsidRDefault="00715C0A">
      <w:pPr>
        <w:spacing w:after="0" w:line="240" w:lineRule="auto"/>
        <w:jc w:val="right"/>
        <w:rPr>
          <w:rFonts w:ascii="Times New Roman" w:hAnsi="Times New Roman" w:cs="Times New Roman"/>
          <w:b/>
          <w:bCs/>
          <w:color w:val="000000" w:themeColor="text1"/>
          <w:sz w:val="28"/>
          <w:szCs w:val="28"/>
        </w:rPr>
      </w:pPr>
    </w:p>
    <w:p w:rsidR="00715C0A" w:rsidRDefault="00120463">
      <w:pPr>
        <w:spacing w:after="0" w:line="240" w:lineRule="auto"/>
        <w:jc w:val="right"/>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ПРОЕКТ</w:t>
      </w: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120463">
      <w:pPr>
        <w:spacing w:after="0" w:line="240" w:lineRule="auto"/>
        <w:jc w:val="center"/>
        <w:rPr>
          <w:rFonts w:ascii="Times New Roman" w:hAnsi="Times New Roman" w:cs="Times New Roman"/>
          <w:color w:val="000000" w:themeColor="text1"/>
          <w:sz w:val="28"/>
          <w:szCs w:val="28"/>
        </w:rPr>
      </w:pPr>
      <w:r>
        <w:rPr>
          <w:rFonts w:ascii="Times New Roman" w:eastAsia="Times New Roman" w:hAnsi="Times New Roman" w:cs="Times New Roman"/>
          <w:b/>
          <w:noProof/>
          <w:color w:val="000000" w:themeColor="text1"/>
          <w:sz w:val="44"/>
          <w:szCs w:val="44"/>
          <w:lang w:eastAsia="ru-RU"/>
        </w:rPr>
        <mc:AlternateContent>
          <mc:Choice Requires="wpg">
            <w:drawing>
              <wp:inline distT="0" distB="0" distL="0" distR="0">
                <wp:extent cx="2006930" cy="2538360"/>
                <wp:effectExtent l="0" t="0" r="0" b="0"/>
                <wp:docPr id="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pic:cNvPicPr>
                      </pic:nvPicPr>
                      <pic:blipFill rotWithShape="1">
                        <a:blip r:embed="rId8"/>
                        <a:stretch/>
                      </pic:blipFill>
                      <pic:spPr bwMode="auto">
                        <a:xfrm>
                          <a:off x="0" y="0"/>
                          <a:ext cx="2009473" cy="2541577"/>
                        </a:xfrm>
                        <a:prstGeom prst="rect">
                          <a:avLst/>
                        </a:prstGeom>
                        <a:noFill/>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58.03pt;height:199.87pt;mso-wrap-distance-left:0.00pt;mso-wrap-distance-top:0.00pt;mso-wrap-distance-right:0.00pt;mso-wrap-distance-bottom:0.00pt;z-index:1;" stroked="false">
                <v:imagedata r:id="rId15" o:title=""/>
                <o:lock v:ext="edit" rotation="t"/>
              </v:shape>
            </w:pict>
          </mc:Fallback>
        </mc:AlternateContent>
      </w:r>
      <w:bookmarkStart w:id="2" w:name="_GoBack"/>
      <w:bookmarkEnd w:id="2"/>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32"/>
          <w:szCs w:val="28"/>
        </w:rPr>
      </w:pPr>
    </w:p>
    <w:p w:rsidR="00715C0A" w:rsidRDefault="00114A05">
      <w:pPr>
        <w:spacing w:after="0" w:line="240" w:lineRule="auto"/>
        <w:jc w:val="center"/>
        <w:rPr>
          <w:rFonts w:ascii="Times New Roman" w:hAnsi="Times New Roman" w:cs="Times New Roman"/>
          <w:color w:val="000000" w:themeColor="text1"/>
          <w:sz w:val="32"/>
          <w:szCs w:val="28"/>
        </w:rPr>
      </w:pPr>
      <w:bookmarkStart w:id="3" w:name="_Hlk22205601"/>
      <w:r>
        <w:rPr>
          <w:rFonts w:ascii="Times New Roman" w:hAnsi="Times New Roman" w:cs="Times New Roman"/>
          <w:color w:val="000000" w:themeColor="text1"/>
          <w:sz w:val="32"/>
          <w:szCs w:val="28"/>
        </w:rPr>
        <w:t>РАЗРАБОТАННАЯ</w:t>
      </w:r>
      <w:r w:rsidR="00120463">
        <w:rPr>
          <w:rFonts w:ascii="Times New Roman" w:hAnsi="Times New Roman" w:cs="Times New Roman"/>
          <w:color w:val="000000" w:themeColor="text1"/>
          <w:sz w:val="32"/>
          <w:szCs w:val="28"/>
        </w:rPr>
        <w:t xml:space="preserve"> СХЕМА ТЕПЛОСНАБЖЕНИЯ</w:t>
      </w:r>
      <w:bookmarkEnd w:id="3"/>
    </w:p>
    <w:p w:rsidR="002C229D" w:rsidRPr="002C229D" w:rsidRDefault="002C229D" w:rsidP="002C229D">
      <w:pPr>
        <w:spacing w:after="0" w:line="240" w:lineRule="auto"/>
        <w:jc w:val="center"/>
        <w:rPr>
          <w:rFonts w:ascii="Times New Roman" w:hAnsi="Times New Roman" w:cs="Times New Roman"/>
          <w:color w:val="000000" w:themeColor="text1"/>
          <w:sz w:val="32"/>
          <w:szCs w:val="28"/>
        </w:rPr>
      </w:pPr>
      <w:r w:rsidRPr="002C229D">
        <w:rPr>
          <w:rFonts w:ascii="Times New Roman" w:hAnsi="Times New Roman" w:cs="Times New Roman"/>
          <w:color w:val="000000" w:themeColor="text1"/>
          <w:sz w:val="32"/>
          <w:szCs w:val="28"/>
        </w:rPr>
        <w:t>ГОРОДСКОГО ПОСЕЛЕНИЯ</w:t>
      </w:r>
    </w:p>
    <w:p w:rsidR="002C229D" w:rsidRPr="002C229D" w:rsidRDefault="002C229D" w:rsidP="002C229D">
      <w:pPr>
        <w:spacing w:after="0" w:line="240" w:lineRule="auto"/>
        <w:jc w:val="center"/>
        <w:rPr>
          <w:rFonts w:ascii="Times New Roman" w:hAnsi="Times New Roman" w:cs="Times New Roman"/>
          <w:color w:val="000000" w:themeColor="text1"/>
          <w:sz w:val="32"/>
          <w:szCs w:val="28"/>
        </w:rPr>
      </w:pPr>
      <w:r w:rsidRPr="002C229D">
        <w:rPr>
          <w:rFonts w:ascii="Times New Roman" w:hAnsi="Times New Roman" w:cs="Times New Roman"/>
          <w:color w:val="000000" w:themeColor="text1"/>
          <w:sz w:val="32"/>
          <w:szCs w:val="28"/>
        </w:rPr>
        <w:t>«ГОРОД УДАЧНЫЙ» МУНИЦИПАЛЬНОГО РАЙОНА «МИРНИНСКИЙ РАЙОН»</w:t>
      </w:r>
    </w:p>
    <w:p w:rsidR="00715C0A" w:rsidRDefault="00120463">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РЕСПУБЛИКИ САХА (ЯКУТИЯ)</w:t>
      </w:r>
    </w:p>
    <w:p w:rsidR="00715C0A" w:rsidRDefault="00120463">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НА ПЕРИОД ПО 2037 Г.</w:t>
      </w:r>
    </w:p>
    <w:p w:rsidR="00715C0A" w:rsidRDefault="00715C0A">
      <w:pPr>
        <w:spacing w:after="0" w:line="240" w:lineRule="auto"/>
        <w:jc w:val="center"/>
        <w:rPr>
          <w:rFonts w:ascii="Times New Roman" w:hAnsi="Times New Roman" w:cs="Times New Roman"/>
          <w:color w:val="000000" w:themeColor="text1"/>
          <w:sz w:val="32"/>
          <w:szCs w:val="28"/>
        </w:rPr>
      </w:pPr>
    </w:p>
    <w:p w:rsidR="00715C0A" w:rsidRDefault="00715C0A">
      <w:pPr>
        <w:spacing w:after="0" w:line="240" w:lineRule="auto"/>
        <w:jc w:val="center"/>
        <w:rPr>
          <w:rFonts w:ascii="Times New Roman" w:hAnsi="Times New Roman" w:cs="Times New Roman"/>
          <w:color w:val="000000" w:themeColor="text1"/>
          <w:sz w:val="32"/>
          <w:szCs w:val="28"/>
        </w:rPr>
      </w:pPr>
    </w:p>
    <w:p w:rsidR="00715C0A" w:rsidRDefault="00120463">
      <w:pPr>
        <w:spacing w:after="0" w:line="240" w:lineRule="auto"/>
        <w:jc w:val="center"/>
        <w:rPr>
          <w:rFonts w:ascii="Times New Roman" w:hAnsi="Times New Roman" w:cs="Times New Roman"/>
          <w:color w:val="000000" w:themeColor="text1"/>
          <w:sz w:val="32"/>
          <w:szCs w:val="28"/>
        </w:rPr>
      </w:pPr>
      <w:r>
        <w:rPr>
          <w:rFonts w:ascii="Times New Roman" w:hAnsi="Times New Roman" w:cs="Times New Roman"/>
          <w:color w:val="000000" w:themeColor="text1"/>
          <w:sz w:val="32"/>
          <w:szCs w:val="28"/>
        </w:rPr>
        <w:t>УТВЕРЖДАЕМАЯ ЧАСТЬ</w:t>
      </w: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715C0A">
      <w:pPr>
        <w:spacing w:after="0" w:line="240" w:lineRule="auto"/>
        <w:jc w:val="center"/>
        <w:rPr>
          <w:rFonts w:ascii="Times New Roman" w:hAnsi="Times New Roman" w:cs="Times New Roman"/>
          <w:color w:val="000000" w:themeColor="text1"/>
          <w:sz w:val="28"/>
          <w:szCs w:val="28"/>
        </w:rPr>
      </w:pPr>
    </w:p>
    <w:bookmarkEnd w:id="1"/>
    <w:p w:rsidR="00715C0A" w:rsidRDefault="00715C0A">
      <w:pPr>
        <w:spacing w:after="0" w:line="240" w:lineRule="auto"/>
        <w:jc w:val="center"/>
        <w:rPr>
          <w:rFonts w:ascii="Times New Roman" w:hAnsi="Times New Roman" w:cs="Times New Roman"/>
          <w:color w:val="000000" w:themeColor="text1"/>
          <w:sz w:val="28"/>
          <w:szCs w:val="28"/>
        </w:rPr>
      </w:pPr>
    </w:p>
    <w:p w:rsidR="00715C0A" w:rsidRDefault="0012046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Санкт-Петербург,</w:t>
      </w:r>
    </w:p>
    <w:p w:rsidR="00715C0A" w:rsidRDefault="00120463">
      <w:pPr>
        <w:spacing w:after="0" w:line="240" w:lineRule="auto"/>
        <w:jc w:val="center"/>
        <w:rPr>
          <w:rFonts w:ascii="Times New Roman" w:eastAsia="Times New Roman" w:hAnsi="Times New Roman" w:cs="Times New Roman"/>
          <w:sz w:val="24"/>
          <w:szCs w:val="24"/>
          <w:lang w:eastAsia="ru-RU"/>
        </w:rPr>
        <w:sectPr w:rsidR="00715C0A">
          <w:headerReference w:type="default" r:id="rId16"/>
          <w:footerReference w:type="default" r:id="rId17"/>
          <w:footerReference w:type="first" r:id="rId18"/>
          <w:type w:val="nextColumn"/>
          <w:pgSz w:w="11906" w:h="16838"/>
          <w:pgMar w:top="1701" w:right="1134" w:bottom="1134" w:left="1134" w:header="709" w:footer="709" w:gutter="0"/>
          <w:cols w:space="708"/>
          <w:titlePg/>
        </w:sectPr>
      </w:pPr>
      <w:r>
        <w:rPr>
          <w:rFonts w:ascii="Times New Roman" w:eastAsia="Times New Roman" w:hAnsi="Times New Roman" w:cs="Times New Roman"/>
          <w:sz w:val="24"/>
          <w:szCs w:val="24"/>
          <w:lang w:eastAsia="ru-RU"/>
        </w:rPr>
        <w:t>2026 г.</w:t>
      </w:r>
    </w:p>
    <w:sdt>
      <w:sdtPr>
        <w:rPr>
          <w:rFonts w:eastAsiaTheme="minorHAnsi"/>
          <w:bCs/>
          <w:caps/>
          <w:color w:val="000000" w:themeColor="text1"/>
          <w:sz w:val="22"/>
          <w:szCs w:val="22"/>
          <w:lang w:eastAsia="en-US"/>
        </w:rPr>
        <w:id w:val="1006636370"/>
        <w:docPartObj>
          <w:docPartGallery w:val="Table of Contents"/>
          <w:docPartUnique/>
        </w:docPartObj>
      </w:sdtPr>
      <w:sdtEndPr/>
      <w:sdtContent>
        <w:p w:rsidR="00715C0A" w:rsidRDefault="00120463">
          <w:pPr>
            <w:pStyle w:val="af5"/>
            <w:rPr>
              <w:color w:val="000000" w:themeColor="text1"/>
              <w:sz w:val="21"/>
              <w:szCs w:val="21"/>
            </w:rPr>
          </w:pPr>
          <w:r>
            <w:rPr>
              <w:color w:val="000000" w:themeColor="text1"/>
              <w:sz w:val="21"/>
              <w:szCs w:val="21"/>
            </w:rPr>
            <w:t>ОГЛАВЛЕНИЕ</w:t>
          </w:r>
        </w:p>
        <w:p w:rsidR="00715C0A" w:rsidRDefault="00120463">
          <w:pPr>
            <w:pStyle w:val="18"/>
            <w:tabs>
              <w:tab w:val="clear" w:pos="1100"/>
              <w:tab w:val="left" w:pos="426"/>
            </w:tabs>
            <w:rPr>
              <w:rFonts w:eastAsiaTheme="minorEastAsia"/>
              <w:bCs w:val="0"/>
              <w:caps w:val="0"/>
              <w:color w:val="000000" w:themeColor="text1"/>
              <w:sz w:val="21"/>
              <w:szCs w:val="21"/>
            </w:rPr>
          </w:pPr>
          <w:r>
            <w:rPr>
              <w:color w:val="000000" w:themeColor="text1"/>
              <w:sz w:val="21"/>
              <w:szCs w:val="21"/>
            </w:rPr>
            <w:fldChar w:fldCharType="begin"/>
          </w:r>
          <w:r>
            <w:rPr>
              <w:color w:val="000000" w:themeColor="text1"/>
              <w:sz w:val="21"/>
              <w:szCs w:val="21"/>
            </w:rPr>
            <w:instrText xml:space="preserve"> TOC \o "1-3" \h \z \u </w:instrText>
          </w:r>
          <w:r>
            <w:rPr>
              <w:color w:val="000000" w:themeColor="text1"/>
              <w:sz w:val="21"/>
              <w:szCs w:val="21"/>
            </w:rPr>
            <w:fldChar w:fldCharType="separate"/>
          </w:r>
          <w:hyperlink w:anchor="_Toc106536970" w:tooltip="#_Toc106536970" w:history="1">
            <w:r>
              <w:rPr>
                <w:rStyle w:val="af1"/>
                <w:color w:val="000000" w:themeColor="text1"/>
                <w:sz w:val="21"/>
                <w:szCs w:val="21"/>
              </w:rPr>
              <w:t>Список сокращений</w:t>
            </w:r>
            <w:r>
              <w:rPr>
                <w:color w:val="000000" w:themeColor="text1"/>
                <w:sz w:val="21"/>
                <w:szCs w:val="21"/>
              </w:rPr>
              <w:tab/>
            </w:r>
            <w:r>
              <w:rPr>
                <w:color w:val="000000" w:themeColor="text1"/>
                <w:sz w:val="21"/>
                <w:szCs w:val="21"/>
              </w:rPr>
              <w:fldChar w:fldCharType="begin"/>
            </w:r>
            <w:r>
              <w:rPr>
                <w:color w:val="000000" w:themeColor="text1"/>
                <w:sz w:val="21"/>
                <w:szCs w:val="21"/>
              </w:rPr>
              <w:instrText xml:space="preserve"> PAGEREF _Toc106536970 \h </w:instrText>
            </w:r>
            <w:r>
              <w:rPr>
                <w:color w:val="000000" w:themeColor="text1"/>
                <w:sz w:val="21"/>
                <w:szCs w:val="21"/>
              </w:rPr>
            </w:r>
            <w:r>
              <w:rPr>
                <w:color w:val="000000" w:themeColor="text1"/>
                <w:sz w:val="21"/>
                <w:szCs w:val="21"/>
              </w:rPr>
              <w:fldChar w:fldCharType="separate"/>
            </w:r>
            <w:r>
              <w:rPr>
                <w:color w:val="000000" w:themeColor="text1"/>
                <w:sz w:val="21"/>
                <w:szCs w:val="21"/>
              </w:rPr>
              <w:t>6</w:t>
            </w:r>
            <w:r>
              <w:rPr>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6971" w:tooltip="#_Toc106536971" w:history="1">
            <w:r w:rsidR="00120463">
              <w:rPr>
                <w:rStyle w:val="af1"/>
                <w:color w:val="000000" w:themeColor="text1"/>
                <w:sz w:val="21"/>
                <w:szCs w:val="21"/>
              </w:rPr>
              <w:t>Определения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_Toc106536971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7</w:t>
            </w:r>
            <w:r w:rsidR="00120463">
              <w:rPr>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6972" w:tooltip="#_Toc106536972" w:history="1">
            <w:r w:rsidR="00120463">
              <w:rPr>
                <w:rStyle w:val="af1"/>
                <w:color w:val="000000" w:themeColor="text1"/>
                <w:sz w:val="21"/>
                <w:szCs w:val="21"/>
              </w:rPr>
              <w:t>Введение</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_Toc106536972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9</w:t>
            </w:r>
            <w:r w:rsidR="00120463">
              <w:rPr>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6973" w:tooltip="#_Toc106536973" w:history="1">
            <w:r w:rsidR="00120463">
              <w:rPr>
                <w:rStyle w:val="af1"/>
                <w:color w:val="000000" w:themeColor="text1"/>
                <w:sz w:val="21"/>
                <w:szCs w:val="21"/>
              </w:rPr>
              <w:t>1</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_Toc106536973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10</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4" w:tooltip="#_Toc106536974" w:history="1">
            <w:r w:rsidR="00120463">
              <w:rPr>
                <w:rStyle w:val="af1"/>
                <w:rFonts w:ascii="Times New Roman" w:eastAsia="Times New Roman" w:hAnsi="Times New Roman" w:cs="Times New Roman"/>
                <w:color w:val="000000" w:themeColor="text1"/>
                <w:sz w:val="21"/>
                <w:szCs w:val="21"/>
                <w:lang w:eastAsia="ru-RU"/>
              </w:rPr>
              <w:t>1.1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Величины существующей отапливаемой площади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10</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5" w:tooltip="#_Toc106536975" w:history="1">
            <w:r w:rsidR="00120463">
              <w:rPr>
                <w:rStyle w:val="af1"/>
                <w:rFonts w:ascii="Times New Roman" w:eastAsia="Times New Roman" w:hAnsi="Times New Roman" w:cs="Times New Roman"/>
                <w:color w:val="000000" w:themeColor="text1"/>
                <w:sz w:val="21"/>
                <w:szCs w:val="21"/>
                <w:lang w:eastAsia="ru-RU"/>
              </w:rPr>
              <w:t>1.2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14</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6" w:tooltip="#_Toc106536976" w:history="1">
            <w:r w:rsidR="00120463">
              <w:rPr>
                <w:rStyle w:val="af1"/>
                <w:rFonts w:ascii="Times New Roman" w:eastAsia="Times New Roman" w:hAnsi="Times New Roman" w:cs="Times New Roman"/>
                <w:color w:val="000000" w:themeColor="text1"/>
                <w:sz w:val="21"/>
                <w:szCs w:val="21"/>
                <w:lang w:eastAsia="ru-RU"/>
              </w:rPr>
              <w:t>1.3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16</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7" w:tooltip="#_Toc106536977" w:history="1">
            <w:r w:rsidR="00120463">
              <w:rPr>
                <w:rStyle w:val="af1"/>
                <w:rFonts w:ascii="Times New Roman" w:eastAsia="Times New Roman" w:hAnsi="Times New Roman" w:cs="Times New Roman"/>
                <w:color w:val="000000" w:themeColor="text1"/>
                <w:sz w:val="21"/>
                <w:szCs w:val="21"/>
                <w:lang w:eastAsia="ru-RU"/>
              </w:rPr>
              <w:t>1.4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16</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6978" w:tooltip="#_Toc106536978" w:history="1">
            <w:r w:rsidR="00120463">
              <w:rPr>
                <w:rStyle w:val="af1"/>
                <w:color w:val="000000" w:themeColor="text1"/>
                <w:sz w:val="21"/>
                <w:szCs w:val="21"/>
              </w:rPr>
              <w:t>2</w:t>
            </w:r>
            <w:r w:rsidR="00120463">
              <w:rPr>
                <w:rFonts w:eastAsiaTheme="minorEastAsia"/>
                <w:bCs w:val="0"/>
                <w:caps w:val="0"/>
                <w:color w:val="000000" w:themeColor="text1"/>
                <w:sz w:val="21"/>
                <w:szCs w:val="21"/>
              </w:rPr>
              <w:tab/>
            </w:r>
            <w:r w:rsidR="00120463">
              <w:rPr>
                <w:rStyle w:val="af1"/>
                <w:color w:val="000000" w:themeColor="text1"/>
                <w:sz w:val="21"/>
                <w:szCs w:val="21"/>
              </w:rPr>
              <w:t>Раздел 2. Существующие и перспективные балансы тепловой мощности источников тепловой энергии и тепловой нагрузки потребителей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_Toc106536978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17</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79" w:tooltip="#_Toc106536979" w:history="1">
            <w:r w:rsidR="00120463">
              <w:rPr>
                <w:rStyle w:val="af1"/>
                <w:rFonts w:ascii="Times New Roman" w:eastAsia="Times New Roman" w:hAnsi="Times New Roman" w:cs="Times New Roman"/>
                <w:color w:val="000000" w:themeColor="text1"/>
                <w:sz w:val="21"/>
                <w:szCs w:val="21"/>
                <w:lang w:eastAsia="ru-RU"/>
              </w:rPr>
              <w:t>2.1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зоны действия систем теплоснабжения и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_Toc106536979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17</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0" w:tooltip="#_Toc106536980" w:history="1">
            <w:r w:rsidR="00120463">
              <w:rPr>
                <w:rStyle w:val="af1"/>
                <w:rFonts w:ascii="Times New Roman" w:eastAsia="Times New Roman" w:hAnsi="Times New Roman" w:cs="Times New Roman"/>
                <w:color w:val="000000" w:themeColor="text1"/>
                <w:sz w:val="21"/>
                <w:szCs w:val="21"/>
                <w:lang w:eastAsia="ru-RU"/>
              </w:rPr>
              <w:t>2.2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зоны действия индивидуальных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21</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1" w:tooltip="#_Toc106536981" w:history="1">
            <w:r w:rsidR="00120463">
              <w:rPr>
                <w:rStyle w:val="af1"/>
                <w:rFonts w:ascii="Times New Roman" w:eastAsia="Times New Roman" w:hAnsi="Times New Roman" w:cs="Times New Roman"/>
                <w:color w:val="000000" w:themeColor="text1"/>
                <w:sz w:val="21"/>
                <w:szCs w:val="21"/>
                <w:lang w:eastAsia="ru-RU"/>
              </w:rPr>
              <w:t>2.3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21</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2" w:tooltip="#_Toc106536982" w:history="1">
            <w:r w:rsidR="00120463">
              <w:rPr>
                <w:rStyle w:val="af1"/>
                <w:rFonts w:ascii="Times New Roman" w:eastAsia="Times New Roman" w:hAnsi="Times New Roman" w:cs="Times New Roman"/>
                <w:color w:val="000000" w:themeColor="text1"/>
                <w:sz w:val="21"/>
                <w:szCs w:val="21"/>
                <w:lang w:eastAsia="ru-RU"/>
              </w:rPr>
              <w:t>2.4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городских округов либо в границах городского округа и город федерального значения или городских округов и города федерального значения, с указанием величины тепловой нагрузки для потребителей каждого городского округа, города федерального назначения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26</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3" w:tooltip="#_Toc106536983" w:history="1">
            <w:r w:rsidR="00120463">
              <w:rPr>
                <w:rStyle w:val="af1"/>
                <w:rFonts w:ascii="Times New Roman" w:eastAsia="Times New Roman" w:hAnsi="Times New Roman" w:cs="Times New Roman"/>
                <w:color w:val="000000" w:themeColor="text1"/>
                <w:sz w:val="21"/>
                <w:szCs w:val="21"/>
                <w:lang w:eastAsia="ru-RU"/>
              </w:rPr>
              <w:t>2.5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Радиус эффективного теплоснабжения, определяемый в соответствии с методическими указаниями по разработке схем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26</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4" w:tooltip="#_Toc106536984" w:history="1">
            <w:r w:rsidR="00120463">
              <w:rPr>
                <w:rStyle w:val="af1"/>
                <w:rFonts w:ascii="Times New Roman" w:eastAsia="Times New Roman" w:hAnsi="Times New Roman" w:cs="Times New Roman"/>
                <w:color w:val="000000" w:themeColor="text1"/>
                <w:sz w:val="21"/>
                <w:szCs w:val="21"/>
                <w:lang w:eastAsia="ru-RU"/>
              </w:rPr>
              <w:t>2.6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значения установленной тепловой мощности основного оборудования источника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29</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5" w:tooltip="#_Toc106536985" w:history="1">
            <w:r w:rsidR="00120463">
              <w:rPr>
                <w:rStyle w:val="af1"/>
                <w:rFonts w:ascii="Times New Roman" w:eastAsia="Times New Roman" w:hAnsi="Times New Roman" w:cs="Times New Roman"/>
                <w:color w:val="000000" w:themeColor="text1"/>
                <w:sz w:val="21"/>
                <w:szCs w:val="21"/>
                <w:lang w:eastAsia="ru-RU"/>
              </w:rPr>
              <w:t>2.7</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30</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6" w:tooltip="#_Toc106536986" w:history="1">
            <w:r w:rsidR="00120463">
              <w:rPr>
                <w:rStyle w:val="af1"/>
                <w:rFonts w:ascii="Times New Roman" w:eastAsia="Times New Roman" w:hAnsi="Times New Roman" w:cs="Times New Roman"/>
                <w:color w:val="000000" w:themeColor="text1"/>
                <w:sz w:val="21"/>
                <w:szCs w:val="21"/>
                <w:lang w:eastAsia="ru-RU"/>
              </w:rPr>
              <w:t>2.8</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затраты тепловой мощности на собственные и хозяйственные нужды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7" w:tooltip="#_Toc106536987" w:history="1">
            <w:r w:rsidR="00120463">
              <w:rPr>
                <w:rStyle w:val="af1"/>
                <w:rFonts w:ascii="Times New Roman" w:eastAsia="Times New Roman" w:hAnsi="Times New Roman" w:cs="Times New Roman"/>
                <w:color w:val="000000" w:themeColor="text1"/>
                <w:sz w:val="21"/>
                <w:szCs w:val="21"/>
                <w:lang w:eastAsia="ru-RU"/>
              </w:rPr>
              <w:t>2.9</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значения тепловой мощности нетто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8" w:tooltip="#_Toc106536988" w:history="1">
            <w:r w:rsidR="00120463">
              <w:rPr>
                <w:rStyle w:val="af1"/>
                <w:rFonts w:ascii="Times New Roman" w:eastAsia="Times New Roman" w:hAnsi="Times New Roman" w:cs="Times New Roman"/>
                <w:color w:val="000000" w:themeColor="text1"/>
                <w:sz w:val="21"/>
                <w:szCs w:val="21"/>
                <w:lang w:eastAsia="ru-RU"/>
              </w:rPr>
              <w:t>2.10</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89" w:tooltip="#_Toc106536989" w:history="1">
            <w:r w:rsidR="00120463">
              <w:rPr>
                <w:rStyle w:val="af1"/>
                <w:rFonts w:ascii="Times New Roman" w:eastAsia="Times New Roman" w:hAnsi="Times New Roman" w:cs="Times New Roman"/>
                <w:color w:val="000000" w:themeColor="text1"/>
                <w:sz w:val="21"/>
                <w:szCs w:val="21"/>
                <w:lang w:eastAsia="ru-RU"/>
              </w:rPr>
              <w:t>2.11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Затраты существующей и перспективной тепловой мощности на хозяйственные нужды тепловых сетей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_Toc106536989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0" w:tooltip="#_Toc106536990" w:history="1">
            <w:r w:rsidR="00120463">
              <w:rPr>
                <w:rStyle w:val="af1"/>
                <w:rFonts w:ascii="Times New Roman" w:eastAsia="Times New Roman" w:hAnsi="Times New Roman" w:cs="Times New Roman"/>
                <w:color w:val="000000" w:themeColor="text1"/>
                <w:sz w:val="21"/>
                <w:szCs w:val="21"/>
                <w:lang w:eastAsia="ru-RU"/>
              </w:rPr>
              <w:t>2.12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1" w:tooltip="#_Toc106536991" w:history="1">
            <w:r w:rsidR="00120463">
              <w:rPr>
                <w:rStyle w:val="af1"/>
                <w:rFonts w:ascii="Times New Roman" w:eastAsia="Times New Roman" w:hAnsi="Times New Roman" w:cs="Times New Roman"/>
                <w:color w:val="000000" w:themeColor="text1"/>
                <w:sz w:val="21"/>
                <w:szCs w:val="21"/>
                <w:lang w:eastAsia="ru-RU"/>
              </w:rPr>
              <w:t>2.13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Значения существующей и перспективной тепловой нагрузки потребителей, устанавливаемые с учетом расчетной тепловой нагрузки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34</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6992" w:tooltip="#_Toc106536992" w:history="1">
            <w:r w:rsidR="00120463">
              <w:rPr>
                <w:rStyle w:val="af1"/>
                <w:color w:val="000000" w:themeColor="text1"/>
                <w:sz w:val="21"/>
                <w:szCs w:val="21"/>
              </w:rPr>
              <w:t>3</w:t>
            </w:r>
            <w:r w:rsidR="00120463">
              <w:rPr>
                <w:rFonts w:eastAsiaTheme="minorEastAsia"/>
                <w:bCs w:val="0"/>
                <w:caps w:val="0"/>
                <w:color w:val="000000" w:themeColor="text1"/>
                <w:sz w:val="21"/>
                <w:szCs w:val="21"/>
              </w:rPr>
              <w:tab/>
            </w:r>
            <w:r w:rsidR="00120463">
              <w:rPr>
                <w:rStyle w:val="af1"/>
                <w:color w:val="000000" w:themeColor="text1"/>
                <w:sz w:val="21"/>
                <w:szCs w:val="21"/>
              </w:rPr>
              <w:t>Раздел 3. Существующие и перспективные балансы теплоносителя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_Toc106536992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35</w:t>
            </w:r>
            <w:r w:rsidR="00120463">
              <w:rPr>
                <w:color w:val="000000" w:themeColor="text1"/>
                <w:sz w:val="21"/>
                <w:szCs w:val="21"/>
              </w:rPr>
              <w:fldChar w:fldCharType="end"/>
            </w:r>
          </w:hyperlink>
        </w:p>
        <w:p w:rsidR="00715C0A" w:rsidRDefault="00114A05">
          <w:pPr>
            <w:pStyle w:val="2ffe"/>
            <w:tabs>
              <w:tab w:val="left" w:pos="426"/>
              <w:tab w:val="left" w:pos="880"/>
              <w:tab w:val="right" w:leader="dot" w:pos="9496"/>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3" w:tooltip="#_Toc106536993" w:history="1">
            <w:r w:rsidR="00120463">
              <w:rPr>
                <w:rStyle w:val="af1"/>
                <w:rFonts w:ascii="Times New Roman" w:eastAsia="Times New Roman" w:hAnsi="Times New Roman" w:cs="Times New Roman"/>
                <w:color w:val="000000" w:themeColor="text1"/>
                <w:sz w:val="21"/>
                <w:szCs w:val="21"/>
                <w:lang w:eastAsia="ru-RU"/>
              </w:rPr>
              <w:t>3.1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35</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4" w:tooltip="#_Toc106536994" w:history="1">
            <w:r w:rsidR="00120463">
              <w:rPr>
                <w:rStyle w:val="af1"/>
                <w:rFonts w:ascii="Times New Roman" w:eastAsia="Times New Roman" w:hAnsi="Times New Roman" w:cs="Times New Roman"/>
                <w:color w:val="000000" w:themeColor="text1"/>
                <w:sz w:val="21"/>
                <w:szCs w:val="21"/>
                <w:lang w:eastAsia="ru-RU"/>
              </w:rPr>
              <w:t>3.2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35</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6995" w:tooltip="#_Toc106536995" w:history="1">
            <w:r w:rsidR="00120463">
              <w:rPr>
                <w:rStyle w:val="af1"/>
                <w:color w:val="000000" w:themeColor="text1"/>
                <w:sz w:val="21"/>
                <w:szCs w:val="21"/>
              </w:rPr>
              <w:t>4</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4. Основные положения мастер-плана развития систем теплоснабжения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_Toc106536995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37</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6" w:tooltip="#_Toc106536996" w:history="1">
            <w:r w:rsidR="00120463">
              <w:rPr>
                <w:rStyle w:val="af1"/>
                <w:rFonts w:ascii="Times New Roman" w:eastAsia="Times New Roman" w:hAnsi="Times New Roman" w:cs="Times New Roman"/>
                <w:color w:val="000000" w:themeColor="text1"/>
                <w:sz w:val="21"/>
                <w:szCs w:val="21"/>
                <w:lang w:eastAsia="ru-RU"/>
              </w:rPr>
              <w:t>4.1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Описание сценариев развития системы теплоснабжения </w:t>
            </w:r>
            <w:r w:rsidR="00120463">
              <w:rPr>
                <w:rStyle w:val="af1"/>
                <w:rFonts w:ascii="Times New Roman" w:hAnsi="Times New Roman" w:cs="Times New Roman"/>
                <w:color w:val="000000" w:themeColor="text1"/>
                <w:sz w:val="21"/>
                <w:szCs w:val="21"/>
              </w:rPr>
              <w:t>г. Удачный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37</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7" w:tooltip="#_Toc106536997" w:history="1">
            <w:r w:rsidR="00120463">
              <w:rPr>
                <w:rStyle w:val="af1"/>
                <w:rFonts w:ascii="Times New Roman" w:eastAsia="Times New Roman" w:hAnsi="Times New Roman" w:cs="Times New Roman"/>
                <w:color w:val="000000" w:themeColor="text1"/>
                <w:sz w:val="21"/>
                <w:szCs w:val="21"/>
                <w:lang w:eastAsia="ru-RU"/>
              </w:rPr>
              <w:t>4.2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Технико-экономическое сравнение вариантов перспективного развития системы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37</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6998" w:tooltip="#_Toc106536998" w:history="1">
            <w:r w:rsidR="00120463">
              <w:rPr>
                <w:rStyle w:val="af1"/>
                <w:rFonts w:ascii="Times New Roman" w:eastAsia="Times New Roman" w:hAnsi="Times New Roman" w:cs="Times New Roman"/>
                <w:color w:val="000000" w:themeColor="text1"/>
                <w:sz w:val="21"/>
                <w:szCs w:val="21"/>
                <w:lang w:eastAsia="ru-RU"/>
              </w:rPr>
              <w:t>4.3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Обоснование выбора приоритетного сценария развития системы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_Toc106536998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40</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6999" w:tooltip="#_Toc106536999" w:history="1">
            <w:r w:rsidR="00120463">
              <w:rPr>
                <w:rStyle w:val="af1"/>
                <w:color w:val="000000" w:themeColor="text1"/>
                <w:sz w:val="21"/>
                <w:szCs w:val="21"/>
              </w:rPr>
              <w:t>5</w:t>
            </w:r>
            <w:r w:rsidR="00120463">
              <w:rPr>
                <w:rFonts w:eastAsiaTheme="minorEastAsia"/>
                <w:bCs w:val="0"/>
                <w:caps w:val="0"/>
                <w:color w:val="000000" w:themeColor="text1"/>
                <w:sz w:val="21"/>
                <w:szCs w:val="21"/>
              </w:rPr>
              <w:tab/>
            </w:r>
            <w:r w:rsidR="00120463">
              <w:rPr>
                <w:rStyle w:val="af1"/>
                <w:color w:val="000000" w:themeColor="text1"/>
                <w:sz w:val="21"/>
                <w:szCs w:val="21"/>
              </w:rPr>
              <w:t>Раздел 5. Предложения по строительству, реконструкции, техническому перевооружению и (или) модернизации источников тепловой энергии</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_Toc106536999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41</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0" w:tooltip="#_Toc106537000" w:history="1">
            <w:r w:rsidR="00120463">
              <w:rPr>
                <w:rStyle w:val="af1"/>
                <w:rFonts w:ascii="Times New Roman" w:eastAsia="Times New Roman" w:hAnsi="Times New Roman" w:cs="Times New Roman"/>
                <w:color w:val="000000" w:themeColor="text1"/>
                <w:sz w:val="21"/>
                <w:szCs w:val="21"/>
                <w:lang w:eastAsia="ru-RU"/>
              </w:rPr>
              <w:t>5.1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1" w:tooltip="#_Toc106537001" w:history="1">
            <w:r w:rsidR="00120463">
              <w:rPr>
                <w:rStyle w:val="af1"/>
                <w:rFonts w:ascii="Times New Roman" w:eastAsia="Times New Roman" w:hAnsi="Times New Roman" w:cs="Times New Roman"/>
                <w:color w:val="000000" w:themeColor="text1"/>
                <w:sz w:val="21"/>
                <w:szCs w:val="21"/>
                <w:lang w:eastAsia="ru-RU"/>
              </w:rPr>
              <w:t>5.2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2" w:tooltip="#_Toc106537002" w:history="1">
            <w:r w:rsidR="00120463">
              <w:rPr>
                <w:rStyle w:val="af1"/>
                <w:rFonts w:ascii="Times New Roman" w:eastAsia="Times New Roman" w:hAnsi="Times New Roman" w:cs="Times New Roman"/>
                <w:color w:val="000000" w:themeColor="text1"/>
                <w:sz w:val="21"/>
                <w:szCs w:val="21"/>
                <w:lang w:eastAsia="ru-RU"/>
              </w:rPr>
              <w:t>5.3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3" w:tooltip="#_Toc106537003" w:history="1">
            <w:r w:rsidR="00120463">
              <w:rPr>
                <w:rStyle w:val="af1"/>
                <w:rFonts w:ascii="Times New Roman" w:eastAsia="Times New Roman" w:hAnsi="Times New Roman" w:cs="Times New Roman"/>
                <w:color w:val="000000" w:themeColor="text1"/>
                <w:sz w:val="21"/>
                <w:szCs w:val="21"/>
                <w:lang w:eastAsia="ru-RU"/>
              </w:rPr>
              <w:t>5.4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4" w:tooltip="#_Toc106537004" w:history="1">
            <w:r w:rsidR="00120463">
              <w:rPr>
                <w:rStyle w:val="af1"/>
                <w:rFonts w:ascii="Times New Roman" w:eastAsia="Times New Roman" w:hAnsi="Times New Roman" w:cs="Times New Roman"/>
                <w:color w:val="000000" w:themeColor="text1"/>
                <w:sz w:val="21"/>
                <w:szCs w:val="21"/>
                <w:lang w:eastAsia="ru-RU"/>
              </w:rPr>
              <w:t>5.5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41</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5" w:tooltip="#_Toc106537005" w:history="1">
            <w:r w:rsidR="00120463">
              <w:rPr>
                <w:rStyle w:val="af1"/>
                <w:rFonts w:ascii="Times New Roman" w:eastAsia="Times New Roman" w:hAnsi="Times New Roman" w:cs="Times New Roman"/>
                <w:color w:val="000000" w:themeColor="text1"/>
                <w:sz w:val="21"/>
                <w:szCs w:val="21"/>
                <w:lang w:eastAsia="ru-RU"/>
              </w:rPr>
              <w:t>5.6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Меры по переоборудованию котельных в источники комбинированной выработки электрической и тепловой энергии для каждого этапа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6" w:tooltip="#_Toc106537006" w:history="1">
            <w:r w:rsidR="00120463">
              <w:rPr>
                <w:rStyle w:val="af1"/>
                <w:rFonts w:ascii="Times New Roman" w:eastAsia="Times New Roman" w:hAnsi="Times New Roman" w:cs="Times New Roman"/>
                <w:color w:val="000000" w:themeColor="text1"/>
                <w:sz w:val="21"/>
                <w:szCs w:val="21"/>
                <w:lang w:eastAsia="ru-RU"/>
              </w:rPr>
              <w:t>5.7</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7" w:tooltip="#_Toc106537007" w:history="1">
            <w:r w:rsidR="00120463">
              <w:rPr>
                <w:rStyle w:val="af1"/>
                <w:rFonts w:ascii="Times New Roman" w:eastAsia="Times New Roman" w:hAnsi="Times New Roman" w:cs="Times New Roman"/>
                <w:color w:val="000000" w:themeColor="text1"/>
                <w:sz w:val="21"/>
                <w:szCs w:val="21"/>
                <w:lang w:eastAsia="ru-RU"/>
              </w:rPr>
              <w:t>5.8</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8" w:tooltip="#_Toc106537008" w:history="1">
            <w:r w:rsidR="00120463">
              <w:rPr>
                <w:rStyle w:val="af1"/>
                <w:rFonts w:ascii="Times New Roman" w:eastAsia="Times New Roman" w:hAnsi="Times New Roman" w:cs="Times New Roman"/>
                <w:color w:val="000000" w:themeColor="text1"/>
                <w:sz w:val="21"/>
                <w:szCs w:val="21"/>
                <w:lang w:eastAsia="ru-RU"/>
              </w:rPr>
              <w:t>5.9</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09" w:tooltip="#_Toc106537009" w:history="1">
            <w:r w:rsidR="00120463">
              <w:rPr>
                <w:rStyle w:val="af1"/>
                <w:rFonts w:ascii="Times New Roman" w:eastAsia="Times New Roman" w:hAnsi="Times New Roman" w:cs="Times New Roman"/>
                <w:color w:val="000000" w:themeColor="text1"/>
                <w:sz w:val="21"/>
                <w:szCs w:val="21"/>
                <w:lang w:eastAsia="ru-RU"/>
              </w:rPr>
              <w:t>5.10</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_Toc106537009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42</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7010" w:tooltip="#_Toc106537010" w:history="1">
            <w:r w:rsidR="00120463">
              <w:rPr>
                <w:rStyle w:val="af1"/>
                <w:color w:val="000000" w:themeColor="text1"/>
                <w:sz w:val="21"/>
                <w:szCs w:val="21"/>
              </w:rPr>
              <w:t>6</w:t>
            </w:r>
            <w:r w:rsidR="00120463">
              <w:rPr>
                <w:rFonts w:eastAsiaTheme="minorEastAsia"/>
                <w:bCs w:val="0"/>
                <w:caps w:val="0"/>
                <w:color w:val="000000" w:themeColor="text1"/>
                <w:sz w:val="21"/>
                <w:szCs w:val="21"/>
              </w:rPr>
              <w:tab/>
            </w:r>
            <w:r w:rsidR="00120463">
              <w:rPr>
                <w:rStyle w:val="af1"/>
                <w:color w:val="000000" w:themeColor="text1"/>
                <w:sz w:val="21"/>
                <w:szCs w:val="21"/>
              </w:rPr>
              <w:t>Раздел 6. Предложения по строительству, реконструкции и (или) модернизации тепловых сетей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_Toc106537010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43</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1" w:tooltip="#_Toc106537011" w:history="1">
            <w:r w:rsidR="00120463">
              <w:rPr>
                <w:rStyle w:val="af1"/>
                <w:rFonts w:ascii="Times New Roman" w:eastAsia="Times New Roman" w:hAnsi="Times New Roman" w:cs="Times New Roman"/>
                <w:color w:val="000000" w:themeColor="text1"/>
                <w:sz w:val="21"/>
                <w:szCs w:val="21"/>
                <w:lang w:eastAsia="ru-RU"/>
              </w:rPr>
              <w:t>6.1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2" w:tooltip="#_Toc106537012" w:history="1">
            <w:r w:rsidR="00120463">
              <w:rPr>
                <w:rStyle w:val="af1"/>
                <w:rFonts w:ascii="Times New Roman" w:eastAsia="Times New Roman" w:hAnsi="Times New Roman" w:cs="Times New Roman"/>
                <w:color w:val="000000" w:themeColor="text1"/>
                <w:sz w:val="21"/>
                <w:szCs w:val="21"/>
                <w:lang w:eastAsia="ru-RU"/>
              </w:rPr>
              <w:t>6.2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3" w:tooltip="#_Toc106537013" w:history="1">
            <w:r w:rsidR="00120463">
              <w:rPr>
                <w:rStyle w:val="af1"/>
                <w:rFonts w:ascii="Times New Roman" w:eastAsia="Times New Roman" w:hAnsi="Times New Roman" w:cs="Times New Roman"/>
                <w:color w:val="000000" w:themeColor="text1"/>
                <w:sz w:val="21"/>
                <w:szCs w:val="21"/>
                <w:lang w:eastAsia="ru-RU"/>
              </w:rPr>
              <w:t>6.3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4" w:tooltip="#_Toc106537014" w:history="1">
            <w:r w:rsidR="00120463">
              <w:rPr>
                <w:rStyle w:val="af1"/>
                <w:rFonts w:ascii="Times New Roman" w:eastAsia="Times New Roman" w:hAnsi="Times New Roman" w:cs="Times New Roman"/>
                <w:color w:val="000000" w:themeColor="text1"/>
                <w:sz w:val="21"/>
                <w:szCs w:val="21"/>
                <w:lang w:eastAsia="ru-RU"/>
              </w:rPr>
              <w:t>6.4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5" w:tooltip="#_Toc106537015" w:history="1">
            <w:r w:rsidR="00120463">
              <w:rPr>
                <w:rStyle w:val="af1"/>
                <w:rFonts w:ascii="Times New Roman" w:eastAsia="Times New Roman" w:hAnsi="Times New Roman" w:cs="Times New Roman"/>
                <w:color w:val="000000" w:themeColor="text1"/>
                <w:sz w:val="21"/>
                <w:szCs w:val="21"/>
                <w:lang w:eastAsia="ru-RU"/>
              </w:rPr>
              <w:t>6.5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43</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7016" w:tooltip="#_Toc106537016" w:history="1">
            <w:r w:rsidR="00120463">
              <w:rPr>
                <w:rStyle w:val="af1"/>
                <w:color w:val="000000" w:themeColor="text1"/>
                <w:sz w:val="21"/>
                <w:szCs w:val="21"/>
              </w:rPr>
              <w:t>7</w:t>
            </w:r>
            <w:r w:rsidR="00120463">
              <w:rPr>
                <w:rFonts w:eastAsiaTheme="minorEastAsia"/>
                <w:bCs w:val="0"/>
                <w:caps w:val="0"/>
                <w:color w:val="000000" w:themeColor="text1"/>
                <w:sz w:val="21"/>
                <w:szCs w:val="21"/>
              </w:rPr>
              <w:tab/>
            </w:r>
            <w:r w:rsidR="00120463">
              <w:rPr>
                <w:rStyle w:val="af1"/>
                <w:color w:val="000000" w:themeColor="text1"/>
                <w:sz w:val="21"/>
                <w:szCs w:val="21"/>
              </w:rPr>
              <w:t>Раздел 7. Предложения по переводу открытых систем теплоснабжения (горячего водоснабжения) в закрытые системы горячего водоснабжения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_Toc106537016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44</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7" w:tooltip="#_Toc106537017" w:history="1">
            <w:r w:rsidR="00120463">
              <w:rPr>
                <w:rStyle w:val="af1"/>
                <w:rFonts w:ascii="Times New Roman" w:eastAsia="Times New Roman" w:hAnsi="Times New Roman" w:cs="Times New Roman"/>
                <w:color w:val="000000" w:themeColor="text1"/>
                <w:sz w:val="21"/>
                <w:szCs w:val="21"/>
                <w:lang w:eastAsia="ru-RU"/>
              </w:rPr>
              <w:t>7.1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44</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18" w:tooltip="#_Toc106537018" w:history="1">
            <w:r w:rsidR="00120463">
              <w:rPr>
                <w:rStyle w:val="af1"/>
                <w:rFonts w:ascii="Times New Roman" w:eastAsia="Times New Roman" w:hAnsi="Times New Roman" w:cs="Times New Roman"/>
                <w:color w:val="000000" w:themeColor="text1"/>
                <w:sz w:val="21"/>
                <w:szCs w:val="21"/>
                <w:lang w:eastAsia="ru-RU"/>
              </w:rPr>
              <w:t>7.2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_Toc106537018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44</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7019" w:tooltip="#_Toc106537019" w:history="1">
            <w:r w:rsidR="00120463">
              <w:rPr>
                <w:rStyle w:val="af1"/>
                <w:color w:val="000000" w:themeColor="text1"/>
                <w:sz w:val="21"/>
                <w:szCs w:val="21"/>
              </w:rPr>
              <w:t>8</w:t>
            </w:r>
            <w:r w:rsidR="00120463">
              <w:rPr>
                <w:rFonts w:eastAsiaTheme="minorEastAsia"/>
                <w:bCs w:val="0"/>
                <w:caps w:val="0"/>
                <w:color w:val="000000" w:themeColor="text1"/>
                <w:sz w:val="21"/>
                <w:szCs w:val="21"/>
              </w:rPr>
              <w:tab/>
            </w:r>
            <w:r w:rsidR="00120463">
              <w:rPr>
                <w:rStyle w:val="af1"/>
                <w:color w:val="000000" w:themeColor="text1"/>
                <w:sz w:val="21"/>
                <w:szCs w:val="21"/>
              </w:rPr>
              <w:t>Раздел 8. Перспективные топливные балансы</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_Toc106537019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45</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0" w:tooltip="#_Toc106537020" w:history="1">
            <w:r w:rsidR="00120463">
              <w:rPr>
                <w:rStyle w:val="af1"/>
                <w:rFonts w:ascii="Times New Roman" w:eastAsia="Times New Roman" w:hAnsi="Times New Roman" w:cs="Times New Roman"/>
                <w:color w:val="000000" w:themeColor="text1"/>
                <w:sz w:val="21"/>
                <w:szCs w:val="21"/>
                <w:lang w:eastAsia="ru-RU"/>
              </w:rPr>
              <w:t>8.1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Перспективные топливные балансы для каждого источника тепловой энергии по видам основного, резервного и аварийного топлива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45</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1" w:tooltip="#_Toc106537021" w:history="1">
            <w:r w:rsidR="00120463">
              <w:rPr>
                <w:rStyle w:val="af1"/>
                <w:rFonts w:ascii="Times New Roman" w:eastAsia="Times New Roman" w:hAnsi="Times New Roman" w:cs="Times New Roman"/>
                <w:color w:val="000000" w:themeColor="text1"/>
                <w:sz w:val="21"/>
                <w:szCs w:val="21"/>
                <w:lang w:eastAsia="ru-RU"/>
              </w:rPr>
              <w:t>8.2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Потребляемые источником тепловой энергии виды топлива, включая местные виды топлива, а также используемые возобновляемые источники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49</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2" w:tooltip="#_Toc106537022" w:history="1">
            <w:r w:rsidR="00120463">
              <w:rPr>
                <w:rStyle w:val="af1"/>
                <w:rFonts w:ascii="Times New Roman" w:eastAsia="Times New Roman" w:hAnsi="Times New Roman" w:cs="Times New Roman"/>
                <w:color w:val="000000" w:themeColor="text1"/>
                <w:sz w:val="21"/>
                <w:szCs w:val="21"/>
                <w:lang w:eastAsia="ru-RU"/>
              </w:rPr>
              <w:t>8.3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50</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3" w:tooltip="#_Toc106537023" w:history="1">
            <w:r w:rsidR="00120463">
              <w:rPr>
                <w:rStyle w:val="af1"/>
                <w:rFonts w:ascii="Times New Roman" w:eastAsia="Times New Roman" w:hAnsi="Times New Roman" w:cs="Times New Roman"/>
                <w:color w:val="000000" w:themeColor="text1"/>
                <w:sz w:val="21"/>
                <w:szCs w:val="21"/>
                <w:lang w:eastAsia="ru-RU"/>
              </w:rPr>
              <w:t>8.4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50</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4" w:tooltip="#_Toc106537024" w:history="1">
            <w:r w:rsidR="00120463">
              <w:rPr>
                <w:rStyle w:val="af1"/>
                <w:rFonts w:ascii="Times New Roman" w:eastAsia="Times New Roman" w:hAnsi="Times New Roman" w:cs="Times New Roman"/>
                <w:color w:val="000000" w:themeColor="text1"/>
                <w:sz w:val="21"/>
                <w:szCs w:val="21"/>
                <w:lang w:eastAsia="ru-RU"/>
              </w:rPr>
              <w:t>8.5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Приоритетное направление развития топливного баланса поселения, городского округа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51</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7025" w:tooltip="#_Toc106537025" w:history="1">
            <w:r w:rsidR="00120463">
              <w:rPr>
                <w:rStyle w:val="af1"/>
                <w:color w:val="000000" w:themeColor="text1"/>
                <w:sz w:val="21"/>
                <w:szCs w:val="21"/>
              </w:rPr>
              <w:t>9</w:t>
            </w:r>
            <w:r w:rsidR="00120463">
              <w:rPr>
                <w:rFonts w:eastAsiaTheme="minorEastAsia"/>
                <w:bCs w:val="0"/>
                <w:caps w:val="0"/>
                <w:color w:val="000000" w:themeColor="text1"/>
                <w:sz w:val="21"/>
                <w:szCs w:val="21"/>
              </w:rPr>
              <w:tab/>
            </w:r>
            <w:r w:rsidR="00120463">
              <w:rPr>
                <w:rStyle w:val="af1"/>
                <w:color w:val="000000" w:themeColor="text1"/>
                <w:sz w:val="21"/>
                <w:szCs w:val="21"/>
              </w:rPr>
              <w:t>Раздел 9. Инвестиции в строительство, реконструкцию, техническое перевооружение и (или) модернизацию</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_Toc106537025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52</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6" w:tooltip="#_Toc106537026" w:history="1">
            <w:r w:rsidR="00120463">
              <w:rPr>
                <w:rStyle w:val="af1"/>
                <w:rFonts w:ascii="Times New Roman" w:eastAsia="Times New Roman" w:hAnsi="Times New Roman" w:cs="Times New Roman"/>
                <w:color w:val="000000" w:themeColor="text1"/>
                <w:sz w:val="21"/>
                <w:szCs w:val="21"/>
                <w:lang w:eastAsia="ru-RU"/>
              </w:rPr>
              <w:t>9.1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52</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7" w:tooltip="#_Toc106537027" w:history="1">
            <w:r w:rsidR="00120463">
              <w:rPr>
                <w:rStyle w:val="af1"/>
                <w:rFonts w:ascii="Times New Roman" w:eastAsia="Times New Roman" w:hAnsi="Times New Roman" w:cs="Times New Roman"/>
                <w:color w:val="000000" w:themeColor="text1"/>
                <w:sz w:val="21"/>
                <w:szCs w:val="21"/>
                <w:lang w:eastAsia="ru-RU"/>
              </w:rPr>
              <w:t>9.2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54</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8" w:tooltip="#_Toc106537028" w:history="1">
            <w:r w:rsidR="00120463">
              <w:rPr>
                <w:rStyle w:val="af1"/>
                <w:rFonts w:ascii="Times New Roman" w:eastAsia="Times New Roman" w:hAnsi="Times New Roman" w:cs="Times New Roman"/>
                <w:color w:val="000000" w:themeColor="text1"/>
                <w:sz w:val="21"/>
                <w:szCs w:val="21"/>
                <w:lang w:eastAsia="ru-RU"/>
              </w:rPr>
              <w:t>9.3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29" w:tooltip="#_Toc106537029" w:history="1">
            <w:r w:rsidR="00120463">
              <w:rPr>
                <w:rStyle w:val="af1"/>
                <w:rFonts w:ascii="Times New Roman" w:eastAsia="Times New Roman" w:hAnsi="Times New Roman" w:cs="Times New Roman"/>
                <w:color w:val="000000" w:themeColor="text1"/>
                <w:sz w:val="21"/>
                <w:szCs w:val="21"/>
                <w:lang w:eastAsia="ru-RU"/>
              </w:rPr>
              <w:t>9.4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_Toc106537029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0" w:tooltip="#_Toc106537030" w:history="1">
            <w:r w:rsidR="00120463">
              <w:rPr>
                <w:rStyle w:val="af1"/>
                <w:rFonts w:ascii="Times New Roman" w:eastAsia="Times New Roman" w:hAnsi="Times New Roman" w:cs="Times New Roman"/>
                <w:color w:val="000000" w:themeColor="text1"/>
                <w:sz w:val="21"/>
                <w:szCs w:val="21"/>
                <w:lang w:eastAsia="ru-RU"/>
              </w:rPr>
              <w:t>9.5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Оценка эффективности инвестиций по отдельным предложениям</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1" w:tooltip="#_Toc106537031" w:history="1">
            <w:r w:rsidR="00120463">
              <w:rPr>
                <w:rStyle w:val="af1"/>
                <w:rFonts w:ascii="Times New Roman" w:eastAsia="Times New Roman" w:hAnsi="Times New Roman" w:cs="Times New Roman"/>
                <w:color w:val="000000" w:themeColor="text1"/>
                <w:sz w:val="21"/>
                <w:szCs w:val="21"/>
                <w:lang w:eastAsia="ru-RU"/>
              </w:rPr>
              <w:t>9.6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56</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7032" w:tooltip="#_Toc106537032" w:history="1">
            <w:r w:rsidR="00120463">
              <w:rPr>
                <w:rStyle w:val="af1"/>
                <w:color w:val="000000" w:themeColor="text1"/>
                <w:sz w:val="21"/>
                <w:szCs w:val="21"/>
              </w:rPr>
              <w:t>10</w:t>
            </w:r>
            <w:r w:rsidR="00120463">
              <w:rPr>
                <w:rFonts w:eastAsiaTheme="minorEastAsia"/>
                <w:bCs w:val="0"/>
                <w:caps w:val="0"/>
                <w:color w:val="000000" w:themeColor="text1"/>
                <w:sz w:val="21"/>
                <w:szCs w:val="21"/>
              </w:rPr>
              <w:tab/>
            </w:r>
            <w:r w:rsidR="00120463">
              <w:rPr>
                <w:rStyle w:val="af1"/>
                <w:color w:val="000000" w:themeColor="text1"/>
                <w:sz w:val="21"/>
                <w:szCs w:val="21"/>
              </w:rPr>
              <w:t>Раздел 10. Решение о присвоении статуса единой теплоснабжающей организации (организациям)</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_Toc106537032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58</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3" w:tooltip="#_Toc106537033" w:history="1">
            <w:r w:rsidR="00120463">
              <w:rPr>
                <w:rStyle w:val="af1"/>
                <w:rFonts w:ascii="Times New Roman" w:eastAsia="Times New Roman" w:hAnsi="Times New Roman" w:cs="Times New Roman"/>
                <w:color w:val="000000" w:themeColor="text1"/>
                <w:sz w:val="21"/>
                <w:szCs w:val="21"/>
                <w:lang w:eastAsia="ru-RU"/>
              </w:rPr>
              <w:t>10.1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Решение о присвоении статуса единой теплоснабжающей организации (организациям)</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58</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4" w:tooltip="#_Toc106537034" w:history="1">
            <w:r w:rsidR="00120463">
              <w:rPr>
                <w:rStyle w:val="af1"/>
                <w:rFonts w:ascii="Times New Roman" w:eastAsia="Times New Roman" w:hAnsi="Times New Roman" w:cs="Times New Roman"/>
                <w:color w:val="000000" w:themeColor="text1"/>
                <w:sz w:val="21"/>
                <w:szCs w:val="21"/>
                <w:lang w:eastAsia="ru-RU"/>
              </w:rPr>
              <w:t>10.2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Реестр зон деятельности единой теплоснабжающей организации (организаций)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58</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5" w:tooltip="#_Toc106537035" w:history="1">
            <w:r w:rsidR="00120463">
              <w:rPr>
                <w:rStyle w:val="af1"/>
                <w:rFonts w:ascii="Times New Roman" w:eastAsia="Times New Roman" w:hAnsi="Times New Roman" w:cs="Times New Roman"/>
                <w:color w:val="000000" w:themeColor="text1"/>
                <w:sz w:val="21"/>
                <w:szCs w:val="21"/>
                <w:lang w:eastAsia="ru-RU"/>
              </w:rPr>
              <w:t>10.3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Основания, в том числе критерии, в соответствии с которыми теплоснабжающая организация определена единой теплоснабжающей организацией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58</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6" w:tooltip="#_Toc106537036" w:history="1">
            <w:r w:rsidR="00120463">
              <w:rPr>
                <w:rStyle w:val="af1"/>
                <w:rFonts w:ascii="Times New Roman" w:eastAsia="Times New Roman" w:hAnsi="Times New Roman" w:cs="Times New Roman"/>
                <w:color w:val="000000" w:themeColor="text1"/>
                <w:sz w:val="21"/>
                <w:szCs w:val="21"/>
                <w:lang w:eastAsia="ru-RU"/>
              </w:rPr>
              <w:t>10.4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Информация о поданных теплоснабжающими организациями заявках на присвоение статуса единой теплоснабжающей организации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59</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7" w:tooltip="#_Toc106537037" w:history="1">
            <w:r w:rsidR="00120463">
              <w:rPr>
                <w:rStyle w:val="af1"/>
                <w:rFonts w:ascii="Times New Roman" w:eastAsia="Times New Roman" w:hAnsi="Times New Roman" w:cs="Times New Roman"/>
                <w:color w:val="000000" w:themeColor="text1"/>
                <w:sz w:val="21"/>
                <w:szCs w:val="21"/>
                <w:lang w:eastAsia="ru-RU"/>
              </w:rPr>
              <w:t>10.5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20463">
              <w:rPr>
                <w:rStyle w:val="af1"/>
                <w:rFonts w:ascii="Times New Roman" w:hAnsi="Times New Roman" w:cs="Times New Roman"/>
                <w:color w:val="000000" w:themeColor="text1"/>
                <w:sz w:val="21"/>
                <w:szCs w:val="21"/>
              </w:rPr>
              <w:t>г. Удачный</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59</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7038" w:tooltip="#_Toc106537038" w:history="1">
            <w:r w:rsidR="00120463">
              <w:rPr>
                <w:rStyle w:val="af1"/>
                <w:color w:val="000000" w:themeColor="text1"/>
                <w:sz w:val="21"/>
                <w:szCs w:val="21"/>
              </w:rPr>
              <w:t>11</w:t>
            </w:r>
            <w:r w:rsidR="00120463">
              <w:rPr>
                <w:rFonts w:eastAsiaTheme="minorEastAsia"/>
                <w:bCs w:val="0"/>
                <w:caps w:val="0"/>
                <w:color w:val="000000" w:themeColor="text1"/>
                <w:sz w:val="21"/>
                <w:szCs w:val="21"/>
              </w:rPr>
              <w:tab/>
            </w:r>
            <w:r w:rsidR="00120463">
              <w:rPr>
                <w:rStyle w:val="af1"/>
                <w:color w:val="000000" w:themeColor="text1"/>
                <w:sz w:val="21"/>
                <w:szCs w:val="21"/>
              </w:rPr>
              <w:t>Раздел 11. Решения о распределении тепловой нагрузки между источниками тепловой энергии</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_Toc106537038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60</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39" w:tooltip="#_Toc106537039" w:history="1">
            <w:r w:rsidR="00120463">
              <w:rPr>
                <w:rStyle w:val="af1"/>
                <w:rFonts w:ascii="Times New Roman" w:eastAsia="Times New Roman" w:hAnsi="Times New Roman" w:cs="Times New Roman"/>
                <w:color w:val="000000" w:themeColor="text1"/>
                <w:sz w:val="21"/>
                <w:szCs w:val="21"/>
                <w:lang w:eastAsia="ru-RU"/>
              </w:rPr>
              <w:t>11.1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Сведения о величине тепловой нагрузки, распределяемой (перераспределяемой) между источниками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_Toc106537039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60</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0" w:tooltip="#_Toc106537040" w:history="1">
            <w:r w:rsidR="00120463">
              <w:rPr>
                <w:rStyle w:val="af1"/>
                <w:rFonts w:ascii="Times New Roman" w:eastAsia="Times New Roman" w:hAnsi="Times New Roman" w:cs="Times New Roman"/>
                <w:color w:val="000000" w:themeColor="text1"/>
                <w:sz w:val="21"/>
                <w:szCs w:val="21"/>
                <w:lang w:eastAsia="ru-RU"/>
              </w:rPr>
              <w:t>11.2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Сроки выполнения перераспределения для каждого этапа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60</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7041" w:tooltip="#_Toc106537041" w:history="1">
            <w:r w:rsidR="00120463">
              <w:rPr>
                <w:rStyle w:val="af1"/>
                <w:color w:val="000000" w:themeColor="text1"/>
                <w:sz w:val="21"/>
                <w:szCs w:val="21"/>
              </w:rPr>
              <w:t>12</w:t>
            </w:r>
            <w:r w:rsidR="00120463">
              <w:rPr>
                <w:rFonts w:eastAsiaTheme="minorEastAsia"/>
                <w:bCs w:val="0"/>
                <w:caps w:val="0"/>
                <w:color w:val="000000" w:themeColor="text1"/>
                <w:sz w:val="21"/>
                <w:szCs w:val="21"/>
              </w:rPr>
              <w:tab/>
            </w:r>
            <w:r w:rsidR="00120463">
              <w:rPr>
                <w:rStyle w:val="af1"/>
                <w:color w:val="000000" w:themeColor="text1"/>
                <w:sz w:val="21"/>
                <w:szCs w:val="21"/>
              </w:rPr>
              <w:t>Раздел 12. Решения по бесхозяйным тепловым сетям</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_Toc106537041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61</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2" w:tooltip="#_Toc106537042" w:history="1">
            <w:r w:rsidR="00120463">
              <w:rPr>
                <w:rStyle w:val="af1"/>
                <w:rFonts w:ascii="Times New Roman" w:eastAsia="Times New Roman" w:hAnsi="Times New Roman" w:cs="Times New Roman"/>
                <w:color w:val="000000" w:themeColor="text1"/>
                <w:sz w:val="21"/>
                <w:szCs w:val="21"/>
                <w:lang w:eastAsia="ru-RU"/>
              </w:rPr>
              <w:t>12.1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Перечень выявленных бесхозяйных тепловых сетей (в случае их выявления)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_Toc106537042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61</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3" w:tooltip="#_Toc106537043" w:history="1">
            <w:r w:rsidR="00120463">
              <w:rPr>
                <w:rStyle w:val="af1"/>
                <w:rFonts w:ascii="Times New Roman" w:eastAsia="Times New Roman" w:hAnsi="Times New Roman" w:cs="Times New Roman"/>
                <w:color w:val="000000" w:themeColor="text1"/>
                <w:sz w:val="21"/>
                <w:szCs w:val="21"/>
                <w:lang w:eastAsia="ru-RU"/>
              </w:rPr>
              <w:t>12.2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Перечень организаций, уполномоченных на их эксплуатацию в порядке, установленном Федеральным законом «О теплоснабжении»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61</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7044" w:tooltip="#_Toc106537044" w:history="1">
            <w:r w:rsidR="00120463">
              <w:rPr>
                <w:rStyle w:val="af1"/>
                <w:color w:val="000000" w:themeColor="text1"/>
                <w:sz w:val="21"/>
                <w:szCs w:val="21"/>
              </w:rPr>
              <w:t>13</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13. Синхронизация схемы теплоснабжения со схемой газоснабжения и газификации субъекта Российской Федерации и (или) поселения, схемой и программой развития электроэнергетики, а также со схемой водоснабжения и водоотведения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_Toc106537044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62</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5" w:tooltip="#_Toc106537045" w:history="1">
            <w:r w:rsidR="00120463">
              <w:rPr>
                <w:rStyle w:val="af1"/>
                <w:rFonts w:ascii="Times New Roman" w:eastAsia="Times New Roman" w:hAnsi="Times New Roman" w:cs="Times New Roman"/>
                <w:color w:val="000000" w:themeColor="text1"/>
                <w:sz w:val="21"/>
                <w:szCs w:val="21"/>
                <w:lang w:eastAsia="ru-RU"/>
              </w:rPr>
              <w:t>13.1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_Toc106537045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6" w:tooltip="#_Toc106537046" w:history="1">
            <w:r w:rsidR="00120463">
              <w:rPr>
                <w:rStyle w:val="af1"/>
                <w:rFonts w:ascii="Times New Roman" w:eastAsia="Times New Roman" w:hAnsi="Times New Roman" w:cs="Times New Roman"/>
                <w:color w:val="000000" w:themeColor="text1"/>
                <w:sz w:val="21"/>
                <w:szCs w:val="21"/>
                <w:lang w:eastAsia="ru-RU"/>
              </w:rPr>
              <w:t>13.2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проблем организации газоснабжения источников тепловой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_Toc106537046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7" w:tooltip="#_Toc106537047" w:history="1">
            <w:r w:rsidR="00120463">
              <w:rPr>
                <w:rStyle w:val="af1"/>
                <w:rFonts w:ascii="Times New Roman" w:eastAsia="Times New Roman" w:hAnsi="Times New Roman" w:cs="Times New Roman"/>
                <w:color w:val="000000" w:themeColor="text1"/>
                <w:sz w:val="21"/>
                <w:szCs w:val="21"/>
                <w:lang w:eastAsia="ru-RU"/>
              </w:rPr>
              <w:t>13.3</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_Toc106537047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8" w:tooltip="#_Toc106537048" w:history="1">
            <w:r w:rsidR="00120463">
              <w:rPr>
                <w:rStyle w:val="af1"/>
                <w:rFonts w:ascii="Times New Roman" w:eastAsia="Times New Roman" w:hAnsi="Times New Roman" w:cs="Times New Roman"/>
                <w:color w:val="000000" w:themeColor="text1"/>
                <w:sz w:val="21"/>
                <w:szCs w:val="21"/>
                <w:lang w:eastAsia="ru-RU"/>
              </w:rPr>
              <w:t>13.4</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_Toc106537048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62</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49" w:tooltip="#_Toc106537049" w:history="1">
            <w:r w:rsidR="00120463">
              <w:rPr>
                <w:rStyle w:val="af1"/>
                <w:rFonts w:ascii="Times New Roman" w:eastAsia="Times New Roman" w:hAnsi="Times New Roman" w:cs="Times New Roman"/>
                <w:color w:val="000000" w:themeColor="text1"/>
                <w:sz w:val="21"/>
                <w:szCs w:val="21"/>
                <w:lang w:eastAsia="ru-RU"/>
              </w:rPr>
              <w:t>13.5</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_Toc106537049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63</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0" w:tooltip="#_Toc106537050" w:history="1">
            <w:r w:rsidR="00120463">
              <w:rPr>
                <w:rStyle w:val="af1"/>
                <w:rFonts w:ascii="Times New Roman" w:eastAsia="Times New Roman" w:hAnsi="Times New Roman" w:cs="Times New Roman"/>
                <w:color w:val="000000" w:themeColor="text1"/>
                <w:sz w:val="21"/>
                <w:szCs w:val="21"/>
                <w:lang w:eastAsia="ru-RU"/>
              </w:rPr>
              <w:t>13.6</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Описание решений (вырабатываемых с учетом положений утвержденной схемы водоснабжения </w:t>
            </w:r>
            <w:r w:rsidR="00120463">
              <w:rPr>
                <w:rStyle w:val="af1"/>
                <w:rFonts w:ascii="Times New Roman" w:hAnsi="Times New Roman" w:cs="Times New Roman"/>
                <w:color w:val="000000" w:themeColor="text1"/>
                <w:sz w:val="21"/>
                <w:szCs w:val="21"/>
              </w:rPr>
              <w:t>г. Удачный</w:t>
            </w:r>
            <w:r w:rsidR="00120463">
              <w:rPr>
                <w:rStyle w:val="af1"/>
                <w:rFonts w:ascii="Times New Roman" w:eastAsia="Times New Roman" w:hAnsi="Times New Roman" w:cs="Times New Roman"/>
                <w:color w:val="000000" w:themeColor="text1"/>
                <w:sz w:val="21"/>
                <w:szCs w:val="21"/>
                <w:lang w:eastAsia="ru-RU"/>
              </w:rPr>
              <w:t>) о развитии соответствующей системы водоснабжения в части, относящейся к системам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_Toc106537050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63</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1" w:tooltip="#_Toc106537051" w:history="1">
            <w:r w:rsidR="00120463">
              <w:rPr>
                <w:rStyle w:val="af1"/>
                <w:rFonts w:ascii="Times New Roman" w:eastAsia="Times New Roman" w:hAnsi="Times New Roman" w:cs="Times New Roman"/>
                <w:color w:val="000000" w:themeColor="text1"/>
                <w:sz w:val="21"/>
                <w:szCs w:val="21"/>
                <w:lang w:eastAsia="ru-RU"/>
              </w:rPr>
              <w:t>13.7</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 xml:space="preserve">Предложения по корректировке, утвержденной (разработке) схемы водоснабжения </w:t>
            </w:r>
            <w:r w:rsidR="00120463">
              <w:rPr>
                <w:rStyle w:val="af1"/>
                <w:rFonts w:ascii="Times New Roman" w:hAnsi="Times New Roman" w:cs="Times New Roman"/>
                <w:color w:val="000000" w:themeColor="text1"/>
                <w:sz w:val="21"/>
                <w:szCs w:val="21"/>
              </w:rPr>
              <w:t xml:space="preserve">г. Удачный </w:t>
            </w:r>
            <w:r w:rsidR="00120463">
              <w:rPr>
                <w:rStyle w:val="af1"/>
                <w:rFonts w:ascii="Times New Roman" w:eastAsia="Times New Roman" w:hAnsi="Times New Roman" w:cs="Times New Roman"/>
                <w:color w:val="000000" w:themeColor="text1"/>
                <w:sz w:val="21"/>
                <w:szCs w:val="21"/>
                <w:lang w:eastAsia="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_Toc106537051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63</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rFonts w:eastAsiaTheme="minorEastAsia"/>
              <w:bCs w:val="0"/>
              <w:caps w:val="0"/>
              <w:color w:val="000000" w:themeColor="text1"/>
              <w:sz w:val="21"/>
              <w:szCs w:val="21"/>
            </w:rPr>
          </w:pPr>
          <w:hyperlink w:anchor="_Toc106537052" w:tooltip="#_Toc106537052" w:history="1">
            <w:r w:rsidR="00120463">
              <w:rPr>
                <w:rStyle w:val="af1"/>
                <w:color w:val="000000" w:themeColor="text1"/>
                <w:sz w:val="21"/>
                <w:szCs w:val="21"/>
              </w:rPr>
              <w:t>14</w:t>
            </w:r>
            <w:r w:rsidR="00120463">
              <w:rPr>
                <w:rFonts w:eastAsiaTheme="minorEastAsia"/>
                <w:bCs w:val="0"/>
                <w:caps w:val="0"/>
                <w:color w:val="000000" w:themeColor="text1"/>
                <w:sz w:val="21"/>
                <w:szCs w:val="21"/>
              </w:rPr>
              <w:tab/>
            </w:r>
            <w:r w:rsidR="00120463">
              <w:rPr>
                <w:rStyle w:val="af1"/>
                <w:color w:val="000000" w:themeColor="text1"/>
                <w:sz w:val="21"/>
                <w:szCs w:val="21"/>
              </w:rPr>
              <w:t xml:space="preserve">Раздел 14. Индикаторы развития систем теплоснабжения </w:t>
            </w:r>
            <w:r w:rsidR="00120463">
              <w:rPr>
                <w:rStyle w:val="af1"/>
                <w:rFonts w:eastAsiaTheme="majorEastAsia"/>
                <w:color w:val="000000" w:themeColor="text1"/>
                <w:sz w:val="21"/>
                <w:szCs w:val="21"/>
              </w:rPr>
              <w:t>г. Удачный</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_Toc106537052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64</w:t>
            </w:r>
            <w:r w:rsidR="00120463">
              <w:rPr>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3" w:tooltip="#_Toc106537053" w:history="1">
            <w:r w:rsidR="00120463">
              <w:rPr>
                <w:rStyle w:val="af1"/>
                <w:rFonts w:ascii="Times New Roman" w:eastAsia="Times New Roman" w:hAnsi="Times New Roman" w:cs="Times New Roman"/>
                <w:color w:val="000000" w:themeColor="text1"/>
                <w:sz w:val="21"/>
                <w:szCs w:val="21"/>
                <w:lang w:eastAsia="ru-RU"/>
              </w:rPr>
              <w:t>14.1</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существующих и перспективных значений индикаторов развития систем теплоснабжения</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_Toc106537053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64</w:t>
            </w:r>
            <w:r w:rsidR="00120463">
              <w:rPr>
                <w:rFonts w:ascii="Times New Roman" w:hAnsi="Times New Roman" w:cs="Times New Roman"/>
                <w:color w:val="000000" w:themeColor="text1"/>
                <w:sz w:val="21"/>
                <w:szCs w:val="21"/>
              </w:rPr>
              <w:fldChar w:fldCharType="end"/>
            </w:r>
          </w:hyperlink>
        </w:p>
        <w:p w:rsidR="00715C0A" w:rsidRDefault="00114A05">
          <w:pPr>
            <w:pStyle w:val="2ffe"/>
            <w:tabs>
              <w:tab w:val="left" w:pos="426"/>
              <w:tab w:val="left" w:pos="880"/>
              <w:tab w:val="right" w:leader="dot" w:pos="9911"/>
            </w:tabs>
            <w:spacing w:after="0" w:line="240" w:lineRule="auto"/>
            <w:ind w:left="0"/>
            <w:jc w:val="both"/>
            <w:rPr>
              <w:rFonts w:ascii="Times New Roman" w:eastAsiaTheme="minorEastAsia" w:hAnsi="Times New Roman" w:cs="Times New Roman"/>
              <w:color w:val="000000" w:themeColor="text1"/>
              <w:sz w:val="21"/>
              <w:szCs w:val="21"/>
              <w:lang w:eastAsia="ru-RU"/>
            </w:rPr>
          </w:pPr>
          <w:hyperlink w:anchor="_Toc106537054" w:tooltip="#_Toc106537054" w:history="1">
            <w:r w:rsidR="00120463">
              <w:rPr>
                <w:rStyle w:val="af1"/>
                <w:rFonts w:ascii="Times New Roman" w:eastAsia="Times New Roman" w:hAnsi="Times New Roman" w:cs="Times New Roman"/>
                <w:color w:val="000000" w:themeColor="text1"/>
                <w:sz w:val="21"/>
                <w:szCs w:val="21"/>
                <w:lang w:eastAsia="ru-RU"/>
              </w:rPr>
              <w:t>14.2</w:t>
            </w:r>
            <w:r w:rsidR="00120463">
              <w:rPr>
                <w:rFonts w:ascii="Times New Roman" w:eastAsiaTheme="minorEastAsia" w:hAnsi="Times New Roman" w:cs="Times New Roman"/>
                <w:color w:val="000000" w:themeColor="text1"/>
                <w:sz w:val="21"/>
                <w:szCs w:val="21"/>
                <w:lang w:eastAsia="ru-RU"/>
              </w:rPr>
              <w:tab/>
            </w:r>
            <w:r w:rsidR="00120463">
              <w:rPr>
                <w:rStyle w:val="af1"/>
                <w:rFonts w:ascii="Times New Roman" w:eastAsia="Times New Roman" w:hAnsi="Times New Roman" w:cs="Times New Roman"/>
                <w:color w:val="000000" w:themeColor="text1"/>
                <w:sz w:val="21"/>
                <w:szCs w:val="21"/>
                <w:lang w:eastAsia="ru-RU"/>
              </w:rPr>
              <w:t>Описание существующих и перспективных значений целевых показателей реализации схемы теплоснабжения городского округа</w:t>
            </w:r>
            <w:r w:rsidR="00120463">
              <w:rPr>
                <w:rFonts w:ascii="Times New Roman" w:hAnsi="Times New Roman" w:cs="Times New Roman"/>
                <w:color w:val="000000" w:themeColor="text1"/>
                <w:sz w:val="21"/>
                <w:szCs w:val="21"/>
              </w:rPr>
              <w:tab/>
            </w:r>
            <w:r w:rsidR="00120463">
              <w:rPr>
                <w:rFonts w:ascii="Times New Roman" w:hAnsi="Times New Roman" w:cs="Times New Roman"/>
                <w:color w:val="000000" w:themeColor="text1"/>
                <w:sz w:val="21"/>
                <w:szCs w:val="21"/>
              </w:rPr>
              <w:fldChar w:fldCharType="begin"/>
            </w:r>
            <w:r w:rsidR="00120463">
              <w:rPr>
                <w:rFonts w:ascii="Times New Roman" w:hAnsi="Times New Roman" w:cs="Times New Roman"/>
                <w:color w:val="000000" w:themeColor="text1"/>
                <w:sz w:val="21"/>
                <w:szCs w:val="21"/>
              </w:rPr>
              <w:instrText xml:space="preserve"> PAGEREF _Toc106537054 \h </w:instrText>
            </w:r>
            <w:r w:rsidR="00120463">
              <w:rPr>
                <w:rFonts w:ascii="Times New Roman" w:hAnsi="Times New Roman" w:cs="Times New Roman"/>
                <w:color w:val="000000" w:themeColor="text1"/>
                <w:sz w:val="21"/>
                <w:szCs w:val="21"/>
              </w:rPr>
            </w:r>
            <w:r w:rsidR="00120463">
              <w:rPr>
                <w:rFonts w:ascii="Times New Roman" w:hAnsi="Times New Roman" w:cs="Times New Roman"/>
                <w:color w:val="000000" w:themeColor="text1"/>
                <w:sz w:val="21"/>
                <w:szCs w:val="21"/>
              </w:rPr>
              <w:fldChar w:fldCharType="separate"/>
            </w:r>
            <w:r w:rsidR="00120463">
              <w:rPr>
                <w:rFonts w:ascii="Times New Roman" w:hAnsi="Times New Roman" w:cs="Times New Roman"/>
                <w:color w:val="000000" w:themeColor="text1"/>
                <w:sz w:val="21"/>
                <w:szCs w:val="21"/>
              </w:rPr>
              <w:t>67</w:t>
            </w:r>
            <w:r w:rsidR="00120463">
              <w:rPr>
                <w:rFonts w:ascii="Times New Roman" w:hAnsi="Times New Roman" w:cs="Times New Roman"/>
                <w:color w:val="000000" w:themeColor="text1"/>
                <w:sz w:val="21"/>
                <w:szCs w:val="21"/>
              </w:rPr>
              <w:fldChar w:fldCharType="end"/>
            </w:r>
          </w:hyperlink>
        </w:p>
        <w:p w:rsidR="00715C0A" w:rsidRDefault="00114A05">
          <w:pPr>
            <w:pStyle w:val="18"/>
            <w:tabs>
              <w:tab w:val="clear" w:pos="1100"/>
              <w:tab w:val="left" w:pos="426"/>
            </w:tabs>
            <w:rPr>
              <w:color w:val="000000" w:themeColor="text1"/>
            </w:rPr>
          </w:pPr>
          <w:hyperlink w:anchor="_Toc106537055" w:tooltip="#_Toc106537055" w:history="1">
            <w:r w:rsidR="00120463">
              <w:rPr>
                <w:rStyle w:val="af1"/>
                <w:color w:val="000000" w:themeColor="text1"/>
                <w:sz w:val="21"/>
                <w:szCs w:val="21"/>
              </w:rPr>
              <w:t>15</w:t>
            </w:r>
            <w:r w:rsidR="00120463">
              <w:rPr>
                <w:rFonts w:eastAsiaTheme="minorEastAsia"/>
                <w:bCs w:val="0"/>
                <w:caps w:val="0"/>
                <w:color w:val="000000" w:themeColor="text1"/>
                <w:sz w:val="21"/>
                <w:szCs w:val="21"/>
              </w:rPr>
              <w:tab/>
            </w:r>
            <w:r w:rsidR="00120463">
              <w:rPr>
                <w:rStyle w:val="af1"/>
                <w:color w:val="000000" w:themeColor="text1"/>
                <w:sz w:val="21"/>
                <w:szCs w:val="21"/>
              </w:rPr>
              <w:t>Раздел 15. Ценовые (тарифные) последствия</w:t>
            </w:r>
            <w:r w:rsidR="00120463">
              <w:rPr>
                <w:color w:val="000000" w:themeColor="text1"/>
                <w:sz w:val="21"/>
                <w:szCs w:val="21"/>
              </w:rPr>
              <w:tab/>
            </w:r>
            <w:r w:rsidR="00120463">
              <w:rPr>
                <w:color w:val="000000" w:themeColor="text1"/>
                <w:sz w:val="21"/>
                <w:szCs w:val="21"/>
              </w:rPr>
              <w:fldChar w:fldCharType="begin"/>
            </w:r>
            <w:r w:rsidR="00120463">
              <w:rPr>
                <w:color w:val="000000" w:themeColor="text1"/>
                <w:sz w:val="21"/>
                <w:szCs w:val="21"/>
              </w:rPr>
              <w:instrText xml:space="preserve"> PAGEREF _Toc106537055 \h </w:instrText>
            </w:r>
            <w:r w:rsidR="00120463">
              <w:rPr>
                <w:color w:val="000000" w:themeColor="text1"/>
                <w:sz w:val="21"/>
                <w:szCs w:val="21"/>
              </w:rPr>
            </w:r>
            <w:r w:rsidR="00120463">
              <w:rPr>
                <w:color w:val="000000" w:themeColor="text1"/>
                <w:sz w:val="21"/>
                <w:szCs w:val="21"/>
              </w:rPr>
              <w:fldChar w:fldCharType="separate"/>
            </w:r>
            <w:r w:rsidR="00120463">
              <w:rPr>
                <w:color w:val="000000" w:themeColor="text1"/>
                <w:sz w:val="21"/>
                <w:szCs w:val="21"/>
              </w:rPr>
              <w:t>68</w:t>
            </w:r>
            <w:r w:rsidR="00120463">
              <w:rPr>
                <w:color w:val="000000" w:themeColor="text1"/>
                <w:sz w:val="21"/>
                <w:szCs w:val="21"/>
              </w:rPr>
              <w:fldChar w:fldCharType="end"/>
            </w:r>
          </w:hyperlink>
          <w:r w:rsidR="00120463">
            <w:rPr>
              <w:color w:val="000000" w:themeColor="text1"/>
              <w:sz w:val="21"/>
              <w:szCs w:val="21"/>
            </w:rPr>
            <w:fldChar w:fldCharType="end"/>
          </w:r>
        </w:p>
      </w:sdtContent>
    </w:sdt>
    <w:p w:rsidR="00715C0A" w:rsidRDefault="00715C0A">
      <w:pPr>
        <w:keepLines/>
        <w:spacing w:after="0" w:line="240" w:lineRule="auto"/>
        <w:jc w:val="center"/>
        <w:outlineLvl w:val="0"/>
        <w:rPr>
          <w:rFonts w:ascii="Times New Roman" w:eastAsia="Times New Roman" w:hAnsi="Times New Roman" w:cs="Times New Roman"/>
          <w:color w:val="000000" w:themeColor="text1"/>
          <w:sz w:val="28"/>
          <w:szCs w:val="28"/>
          <w:lang w:eastAsia="ru-RU"/>
        </w:rPr>
        <w:sectPr w:rsidR="00715C0A">
          <w:headerReference w:type="first" r:id="rId19"/>
          <w:footerReference w:type="first" r:id="rId20"/>
          <w:type w:val="nextColumn"/>
          <w:pgSz w:w="11906" w:h="16838"/>
          <w:pgMar w:top="1701" w:right="1134" w:bottom="1134" w:left="1134" w:header="709" w:footer="709" w:gutter="0"/>
          <w:cols w:space="708"/>
          <w:titlePg/>
        </w:sectPr>
      </w:pPr>
    </w:p>
    <w:p w:rsidR="00715C0A" w:rsidRDefault="00120463">
      <w:pPr>
        <w:keepLines/>
        <w:spacing w:after="0" w:line="240" w:lineRule="auto"/>
        <w:jc w:val="center"/>
        <w:outlineLvl w:val="0"/>
        <w:rPr>
          <w:rFonts w:ascii="Times New Roman" w:eastAsia="Times New Roman" w:hAnsi="Times New Roman" w:cs="Times New Roman"/>
          <w:color w:val="000000" w:themeColor="text1"/>
          <w:sz w:val="24"/>
          <w:szCs w:val="24"/>
          <w:lang w:eastAsia="ru-RU"/>
        </w:rPr>
      </w:pPr>
      <w:bookmarkStart w:id="4" w:name="_Toc101036165"/>
      <w:bookmarkStart w:id="5" w:name="_Toc101010754"/>
      <w:bookmarkStart w:id="6" w:name="_Toc74753231"/>
      <w:bookmarkStart w:id="7" w:name="_Toc40361503"/>
      <w:bookmarkStart w:id="8" w:name="_Toc40277887"/>
      <w:bookmarkStart w:id="9" w:name="_Toc106536970"/>
      <w:r>
        <w:rPr>
          <w:rFonts w:ascii="Times New Roman" w:eastAsia="Times New Roman" w:hAnsi="Times New Roman" w:cs="Times New Roman"/>
          <w:color w:val="000000" w:themeColor="text1"/>
          <w:sz w:val="24"/>
          <w:szCs w:val="24"/>
          <w:lang w:eastAsia="ru-RU"/>
        </w:rPr>
        <w:t>Список сокращений</w:t>
      </w:r>
      <w:bookmarkEnd w:id="4"/>
      <w:bookmarkEnd w:id="5"/>
      <w:bookmarkEnd w:id="6"/>
      <w:bookmarkEnd w:id="7"/>
      <w:bookmarkEnd w:id="8"/>
      <w:bookmarkEnd w:id="9"/>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МК – муниципальный контракт</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ЕТО – единая теплоснабжающая организация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МО – муниципальное образование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 город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СЦТ – система централизованного теплоснабжения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НТД – нормативно-техническая документация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МКД – многоквартирные дома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ОДПУ – общедомовые приборы учёта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ВПУ – водоподготовительная установка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ЗРА – запорно-распределительная арматура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ВБР – время безотказной работы</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ТК – тепловая камера, тепловой колодец</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МЭР – министерство экономического развития России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ЭОТ – экономически обоснованный тариф</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ППР – планово-предупредительный ремонт</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ТСО – теплоснабжающая организация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ИПЦ – индекс потребительских цен</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ПП РФ – постановление Правительства Российской Федерации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БМК – блочно-модульная котельная</w:t>
      </w:r>
    </w:p>
    <w:p w:rsidR="00715C0A" w:rsidRDefault="00715C0A">
      <w:pPr>
        <w:keepLines/>
        <w:spacing w:after="0" w:line="240" w:lineRule="auto"/>
        <w:jc w:val="center"/>
        <w:outlineLvl w:val="0"/>
        <w:rPr>
          <w:rFonts w:ascii="Times New Roman" w:eastAsia="Times New Roman" w:hAnsi="Times New Roman" w:cs="Times New Roman"/>
          <w:color w:val="000000" w:themeColor="text1"/>
          <w:sz w:val="24"/>
          <w:szCs w:val="24"/>
          <w:lang w:eastAsia="ru-RU"/>
        </w:rPr>
        <w:sectPr w:rsidR="00715C0A">
          <w:type w:val="nextColumn"/>
          <w:pgSz w:w="11906" w:h="16838"/>
          <w:pgMar w:top="1701" w:right="1134" w:bottom="1134" w:left="1134" w:header="709" w:footer="709" w:gutter="0"/>
          <w:cols w:space="708"/>
          <w:titlePg/>
        </w:sectPr>
      </w:pPr>
    </w:p>
    <w:p w:rsidR="00715C0A" w:rsidRDefault="00120463">
      <w:pPr>
        <w:keepLines/>
        <w:spacing w:after="0" w:line="240" w:lineRule="auto"/>
        <w:jc w:val="center"/>
        <w:outlineLvl w:val="0"/>
        <w:rPr>
          <w:rFonts w:ascii="Times New Roman" w:eastAsia="Times New Roman" w:hAnsi="Times New Roman" w:cs="Times New Roman"/>
          <w:color w:val="000000" w:themeColor="text1"/>
          <w:sz w:val="24"/>
          <w:szCs w:val="24"/>
          <w:lang w:eastAsia="ru-RU"/>
        </w:rPr>
      </w:pPr>
      <w:bookmarkStart w:id="10" w:name="_Toc40373904"/>
      <w:bookmarkStart w:id="11" w:name="_Toc68077532"/>
      <w:bookmarkStart w:id="12" w:name="_Toc74752648"/>
      <w:bookmarkStart w:id="13" w:name="_Toc101010252"/>
      <w:bookmarkStart w:id="14" w:name="_Toc101035912"/>
      <w:bookmarkStart w:id="15" w:name="_Toc101629277"/>
      <w:bookmarkStart w:id="16" w:name="_Toc106536971"/>
      <w:r>
        <w:rPr>
          <w:rFonts w:ascii="Times New Roman" w:eastAsia="Times New Roman" w:hAnsi="Times New Roman" w:cs="Times New Roman"/>
          <w:color w:val="000000" w:themeColor="text1"/>
          <w:sz w:val="24"/>
          <w:szCs w:val="24"/>
          <w:lang w:eastAsia="ru-RU"/>
        </w:rPr>
        <w:t>Определения</w:t>
      </w:r>
      <w:bookmarkEnd w:id="10"/>
      <w:bookmarkEnd w:id="11"/>
      <w:bookmarkEnd w:id="12"/>
      <w:bookmarkEnd w:id="13"/>
      <w:bookmarkEnd w:id="14"/>
      <w:bookmarkEnd w:id="15"/>
      <w:bookmarkEnd w:id="16"/>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Термины и их определения, применяемые в настоящей работе, представлены в таблице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REF _Ref101010946 \h  \* MERGEFORMAT </w:instrText>
      </w:r>
      <w:r>
        <w:rPr>
          <w:rFonts w:ascii="Times New Roman" w:eastAsia="Times New Roman" w:hAnsi="Times New Roman" w:cs="Times New Roman"/>
          <w:color w:val="000000" w:themeColor="text1"/>
          <w:sz w:val="24"/>
          <w:szCs w:val="24"/>
          <w:lang w:eastAsia="ru-RU"/>
        </w:rPr>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vanish/>
          <w:color w:val="000000" w:themeColor="text1"/>
          <w:sz w:val="24"/>
          <w:szCs w:val="24"/>
          <w:lang w:eastAsia="ru-RU"/>
        </w:rPr>
        <w:t xml:space="preserve">Таблица </w:t>
      </w:r>
      <w:r>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fldChar w:fldCharType="end"/>
      </w:r>
      <w:r>
        <w:rPr>
          <w:rFonts w:ascii="Times New Roman" w:eastAsia="Times New Roman" w:hAnsi="Times New Roman" w:cs="Times New Roman"/>
          <w:color w:val="000000" w:themeColor="text1"/>
          <w:sz w:val="24"/>
          <w:szCs w:val="24"/>
          <w:lang w:eastAsia="ru-RU"/>
        </w:rPr>
        <w:t>.</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17" w:name="_Ref101010946"/>
      <w:bookmarkStart w:id="18" w:name="_Toc28125448"/>
      <w:bookmarkStart w:id="19" w:name="_Toc521608056"/>
      <w:r>
        <w:rPr>
          <w:rFonts w:ascii="Times New Roman" w:eastAsia="Times New Roman" w:hAnsi="Times New Roman" w:cs="Times New Roman"/>
          <w:color w:val="000000" w:themeColor="text1"/>
          <w:sz w:val="24"/>
          <w:szCs w:val="24"/>
          <w:lang w:eastAsia="ru-RU"/>
        </w:rPr>
        <w:t xml:space="preserve">Таблица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SEQ Таблица \* ARABIC </w:instrText>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fldChar w:fldCharType="end"/>
      </w:r>
      <w:bookmarkEnd w:id="17"/>
      <w:r>
        <w:rPr>
          <w:rFonts w:ascii="Times New Roman" w:eastAsia="Times New Roman" w:hAnsi="Times New Roman" w:cs="Times New Roman"/>
          <w:color w:val="000000" w:themeColor="text1"/>
          <w:sz w:val="24"/>
          <w:szCs w:val="24"/>
          <w:lang w:eastAsia="ru-RU"/>
        </w:rPr>
        <w:t xml:space="preserve"> – Термины и определения</w:t>
      </w:r>
      <w:bookmarkEnd w:id="18"/>
      <w:bookmarkEnd w:id="19"/>
    </w:p>
    <w:tbl>
      <w:tblPr>
        <w:tblW w:w="479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61"/>
        <w:gridCol w:w="6765"/>
      </w:tblGrid>
      <w:tr w:rsidR="00715C0A">
        <w:trPr>
          <w:trHeight w:val="20"/>
          <w:tblHeader/>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Термины</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Определения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действия системы теплоснабжения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действия источника тепловой энергии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Установленная мощность источника тепловой энергии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нужд теплоснабжающей организации в отношении данного источника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Располагаемая мощность источника тепловой энергии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Мощность источника тепловой энергии нетто</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Теплосетевые объекты</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Объекты, входящие в состав тепловой сети и обеспечивающие передачу тепловой энергии от источника тепловой энергии до теплопотребляющих установок потребителей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Элемент территориального деления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элемент территориального деления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Местные виды топлива</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Расчетная тепловая нагрузка</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Базовый период</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Год, предшествующий году разработки и утверждения первичной схемы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Базовый период актуализации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Мастер-план развития систем теплоснабжения поселения, городского округа, города федерального значения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Энергетические характеристики тепловых сетей</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Показатели, характеризующие энергетическую эффективность передачи тепловой энергии по тепловым сетям, включая потери тепловой энергии, расход электроэнергии на передачу тепловой энергии, расход теплоносителя на передачу тепловой энергии, потери теплоносителя, температуру теплоносителя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Топливный баланс</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Электронная модель системы теплоснабжения поселения, городского округа, города федерального значения</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Материальная характеристика тепловой сети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Сумма произведений значений наружных диаметров трубопроводов отдельных участков тепловой сети и длины этих участков</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Удельная материальная характеристика тепловой сети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Отношение материальной характеристики тепловой сети к тепловой нагрузке потребителей, присоединенных к этой тепловой сети</w:t>
            </w:r>
          </w:p>
        </w:tc>
      </w:tr>
      <w:tr w:rsidR="00715C0A">
        <w:trPr>
          <w:trHeight w:val="20"/>
        </w:trPr>
        <w:tc>
          <w:tcPr>
            <w:tcW w:w="1334"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Средневзвешенная плотность тепловой нагрузки</w:t>
            </w:r>
          </w:p>
        </w:tc>
        <w:tc>
          <w:tcPr>
            <w:tcW w:w="3666" w:type="pct"/>
            <w:tcBorders>
              <w:top w:val="single" w:sz="4" w:space="0" w:color="auto"/>
              <w:left w:val="single" w:sz="4" w:space="0" w:color="auto"/>
              <w:bottom w:val="single" w:sz="4" w:space="0" w:color="auto"/>
              <w:right w:val="single" w:sz="4" w:space="0" w:color="auto"/>
            </w:tcBorders>
            <w:vAlign w:val="center"/>
          </w:tcPr>
          <w:p w:rsidR="00715C0A" w:rsidRDefault="00120463">
            <w:pPr>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Отношение тепловой нагрузки потребителей тепловой энергии к площади территории, на которой располагаются объекты потребления тепловой энергии указанных потребителей, определяемое для каждого расчетного элемента территориального деления, зоны действия каждого источника тепловой энергии, каждой системы теплоснабжения и в целом по поселению, городскому округу, городу федерального значения в соответствии с методическими указаниями по разработке схем теплоснабжения. (ПП. "у" введен постановлением правительства РФ от 16.03.2019 n 276)</w:t>
            </w:r>
          </w:p>
        </w:tc>
      </w:tr>
    </w:tbl>
    <w:p w:rsidR="00715C0A" w:rsidRDefault="00715C0A">
      <w:pPr>
        <w:keepLines/>
        <w:spacing w:after="0" w:line="240" w:lineRule="auto"/>
        <w:jc w:val="center"/>
        <w:outlineLvl w:val="0"/>
        <w:rPr>
          <w:rFonts w:ascii="Times New Roman" w:eastAsia="Times New Roman" w:hAnsi="Times New Roman" w:cs="Times New Roman"/>
          <w:color w:val="000000" w:themeColor="text1"/>
          <w:sz w:val="24"/>
          <w:szCs w:val="24"/>
          <w:lang w:eastAsia="ru-RU"/>
        </w:rPr>
        <w:sectPr w:rsidR="00715C0A">
          <w:type w:val="nextColumn"/>
          <w:pgSz w:w="11906" w:h="16838"/>
          <w:pgMar w:top="1701" w:right="1134" w:bottom="1134" w:left="1134" w:header="709" w:footer="709" w:gutter="0"/>
          <w:cols w:space="708"/>
          <w:titlePg/>
        </w:sectPr>
      </w:pPr>
    </w:p>
    <w:p w:rsidR="00715C0A" w:rsidRDefault="00120463">
      <w:pPr>
        <w:keepLines/>
        <w:spacing w:after="0" w:line="240" w:lineRule="auto"/>
        <w:jc w:val="center"/>
        <w:outlineLvl w:val="0"/>
        <w:rPr>
          <w:rFonts w:ascii="Times New Roman" w:eastAsia="Times New Roman" w:hAnsi="Times New Roman" w:cs="Times New Roman"/>
          <w:b/>
          <w:bCs/>
          <w:color w:val="000000" w:themeColor="text1"/>
          <w:sz w:val="24"/>
          <w:szCs w:val="24"/>
          <w:lang w:eastAsia="ru-RU"/>
        </w:rPr>
      </w:pPr>
      <w:bookmarkStart w:id="20" w:name="_Toc106536972"/>
      <w:r>
        <w:rPr>
          <w:rFonts w:ascii="Times New Roman" w:eastAsia="Times New Roman" w:hAnsi="Times New Roman" w:cs="Times New Roman"/>
          <w:b/>
          <w:bCs/>
          <w:color w:val="000000" w:themeColor="text1"/>
          <w:sz w:val="24"/>
          <w:szCs w:val="24"/>
          <w:lang w:eastAsia="ru-RU"/>
        </w:rPr>
        <w:t>Введение</w:t>
      </w:r>
      <w:bookmarkEnd w:id="20"/>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1" w:name="_Hlk50122380"/>
      <w:r>
        <w:rPr>
          <w:rFonts w:ascii="Times New Roman" w:eastAsia="Times New Roman" w:hAnsi="Times New Roman" w:cs="Times New Roman"/>
          <w:color w:val="000000" w:themeColor="text1"/>
          <w:sz w:val="24"/>
          <w:szCs w:val="24"/>
          <w:lang w:eastAsia="ru-RU"/>
        </w:rPr>
        <w:t xml:space="preserve">Актуализация схемы теплоснабжения </w:t>
      </w:r>
      <w:r w:rsidR="00643AE8" w:rsidRPr="00643AE8">
        <w:rPr>
          <w:rFonts w:ascii="Times New Roman" w:eastAsia="Times New Roman" w:hAnsi="Times New Roman" w:cs="Times New Roman"/>
          <w:color w:val="000000" w:themeColor="text1"/>
          <w:sz w:val="24"/>
          <w:szCs w:val="24"/>
          <w:lang w:eastAsia="ru-RU"/>
        </w:rPr>
        <w:t>городского поселения «Город Удачный» муниципального района «Мирнинский район»</w:t>
      </w:r>
      <w:r w:rsidR="00BB6DA9">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Республики Саха (Якутия) на период с 2026 до 2037 год (далее – Схема теплоснабжения) выполнена во исполнение требований Федерального Закона от 27.07.2010 № 190-ФЗ «О теплоснабжении», устанавливающего статус схемы теплоснабжения как документа, содержащего предпроектные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Схема теплоснабжения разработана на период до 2037 года.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2" w:name="_Hlk100568224"/>
      <w:r>
        <w:rPr>
          <w:rFonts w:ascii="Times New Roman" w:eastAsia="Times New Roman" w:hAnsi="Times New Roman" w:cs="Times New Roman"/>
          <w:color w:val="000000" w:themeColor="text1"/>
          <w:sz w:val="24"/>
          <w:szCs w:val="24"/>
          <w:lang w:eastAsia="ru-RU"/>
        </w:rPr>
        <w:t>Основанием для разработки Схемы теплоснабжения являются:</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Федеральный закон от 27.07.2010 № 190-ФЗ «О теплоснабжении»;</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Постановление Правительства Российской Федерации от 22.02.2012 № 154 «О требованиях к схемам теплоснабжения, порядку их разработки и утверждения»;</w:t>
      </w:r>
    </w:p>
    <w:p w:rsidR="00715C0A" w:rsidRDefault="00120463">
      <w:pPr>
        <w:numPr>
          <w:ilvl w:val="0"/>
          <w:numId w:val="1"/>
        </w:numPr>
        <w:spacing w:after="0" w:line="240" w:lineRule="auto"/>
        <w:ind w:left="0" w:firstLine="709"/>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Приказ Министерства энергетики Российской Федерации от 05.03.2019 № 212 «Об утверждении Методических указаний по разработке схем теплоснабжения»</w:t>
      </w:r>
      <w:bookmarkEnd w:id="21"/>
      <w:r>
        <w:rPr>
          <w:rFonts w:ascii="Times New Roman" w:eastAsia="Calibri" w:hAnsi="Times New Roman" w:cs="Times New Roman"/>
          <w:color w:val="000000" w:themeColor="text1"/>
          <w:sz w:val="24"/>
          <w:szCs w:val="24"/>
        </w:rPr>
        <w:t>.</w:t>
      </w:r>
      <w:bookmarkEnd w:id="22"/>
    </w:p>
    <w:p w:rsidR="00715C0A" w:rsidRDefault="00120463">
      <w:pPr>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3" w:name="_Toc524944231"/>
      <w:bookmarkStart w:id="24" w:name="_Toc524944807"/>
      <w:bookmarkStart w:id="25" w:name="_Toc528166486"/>
      <w:bookmarkStart w:id="26" w:name="_Toc26715487"/>
      <w:bookmarkStart w:id="27" w:name="_Toc106536973"/>
      <w:r>
        <w:rPr>
          <w:rFonts w:ascii="Times New Roman" w:eastAsia="Times New Roman" w:hAnsi="Times New Roman" w:cs="Times New Roman"/>
          <w:b/>
          <w:bCs/>
          <w:color w:val="000000" w:themeColor="text1"/>
          <w:sz w:val="24"/>
          <w:szCs w:val="24"/>
          <w:lang w:eastAsia="ru-RU"/>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bookmarkEnd w:id="23"/>
      <w:bookmarkEnd w:id="24"/>
      <w:bookmarkEnd w:id="25"/>
      <w:bookmarkEnd w:id="26"/>
      <w:r>
        <w:rPr>
          <w:rFonts w:ascii="Times New Roman" w:hAnsi="Times New Roman" w:cs="Times New Roman"/>
          <w:b/>
          <w:bCs/>
          <w:color w:val="000000" w:themeColor="text1"/>
          <w:sz w:val="24"/>
          <w:szCs w:val="24"/>
        </w:rPr>
        <w:t>г. Удачный</w:t>
      </w:r>
      <w:bookmarkEnd w:id="27"/>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8" w:name="_Toc524944232"/>
      <w:bookmarkStart w:id="29" w:name="_Toc524944808"/>
      <w:bookmarkStart w:id="30" w:name="_Toc528166487"/>
      <w:bookmarkStart w:id="31" w:name="_Toc26715488"/>
      <w:bookmarkStart w:id="32" w:name="_Toc106536974"/>
      <w:r>
        <w:rPr>
          <w:rFonts w:ascii="Times New Roman" w:eastAsia="Times New Roman" w:hAnsi="Times New Roman" w:cs="Times New Roman"/>
          <w:color w:val="000000" w:themeColor="text1"/>
          <w:sz w:val="24"/>
          <w:szCs w:val="24"/>
          <w:lang w:eastAsia="ru-RU"/>
        </w:rPr>
        <w:t>Величины существующей отапливаемой площади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bookmarkEnd w:id="28"/>
      <w:bookmarkEnd w:id="29"/>
      <w:bookmarkEnd w:id="30"/>
      <w:bookmarkEnd w:id="31"/>
      <w:bookmarkEnd w:id="32"/>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3" w:name="_Hlk26197785"/>
      <w:r>
        <w:rPr>
          <w:rFonts w:ascii="Times New Roman" w:hAnsi="Times New Roman" w:cs="Times New Roman"/>
          <w:color w:val="000000" w:themeColor="text1"/>
          <w:sz w:val="24"/>
          <w:szCs w:val="24"/>
        </w:rPr>
        <w:t xml:space="preserve">В соответствии с определенными перспективами строительства на расчетный срок до 2037 года, ожидается прирост площади строительных фондов за счет размещения нового строительства. Перечень планируемых к размещению объектов и срок их размещения на территории г. Удачный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_Ref106463191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Прогноз прироста площадей строительных фондов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_Ref106533675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 w:name="_Ref106463191"/>
      <w:bookmarkStart w:id="35" w:name="_Ref101257434"/>
      <w:bookmarkEnd w:id="33"/>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bookmarkEnd w:id="34"/>
      <w:r>
        <w:rPr>
          <w:rFonts w:ascii="Times New Roman" w:hAnsi="Times New Roman" w:cs="Times New Roman"/>
          <w:color w:val="000000" w:themeColor="text1"/>
          <w:sz w:val="24"/>
          <w:szCs w:val="24"/>
        </w:rPr>
        <w:t xml:space="preserve"> – Перечень планируемых к размещению объектов и срок их размещения на территории г. Удачный</w:t>
      </w:r>
    </w:p>
    <w:tbl>
      <w:tblPr>
        <w:tblW w:w="5000" w:type="pct"/>
        <w:tblLook w:val="04A0" w:firstRow="1" w:lastRow="0" w:firstColumn="1" w:lastColumn="0" w:noHBand="0" w:noVBand="1"/>
      </w:tblPr>
      <w:tblGrid>
        <w:gridCol w:w="6778"/>
        <w:gridCol w:w="2850"/>
      </w:tblGrid>
      <w:tr w:rsidR="00715C0A">
        <w:trPr>
          <w:trHeight w:val="20"/>
          <w:tblHeader/>
        </w:trPr>
        <w:tc>
          <w:tcPr>
            <w:tcW w:w="3520"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Наименование планируемых для размещения объектов местного значения</w:t>
            </w:r>
          </w:p>
        </w:tc>
        <w:tc>
          <w:tcPr>
            <w:tcW w:w="148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Планируемый срок размещения объекта</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36" w:name="RANGE!A2"/>
            <w:r>
              <w:rPr>
                <w:rFonts w:ascii="Times New Roman" w:eastAsia="Times New Roman" w:hAnsi="Times New Roman" w:cs="Times New Roman"/>
                <w:color w:val="000000" w:themeColor="text1"/>
                <w:sz w:val="20"/>
                <w:szCs w:val="20"/>
                <w:lang w:eastAsia="ru-RU"/>
              </w:rPr>
              <w:t>Объекты учебно-образовательного назначения</w:t>
            </w:r>
            <w:bookmarkEnd w:id="36"/>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Школа на 330 учащихся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Детский сад на 250 мест (учебно-образовательная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37" w:name="RANGE!A5"/>
            <w:r>
              <w:rPr>
                <w:rFonts w:ascii="Times New Roman" w:eastAsia="Times New Roman" w:hAnsi="Times New Roman" w:cs="Times New Roman"/>
                <w:color w:val="000000" w:themeColor="text1"/>
                <w:sz w:val="20"/>
                <w:szCs w:val="20"/>
                <w:lang w:eastAsia="ru-RU"/>
              </w:rPr>
              <w:t>Объекты спортивного назначения</w:t>
            </w:r>
            <w:bookmarkEnd w:id="37"/>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Стадион мощностью 1 500 кв.м общей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Лыжероллерная трасса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38" w:name="_Toc509842769"/>
            <w:bookmarkStart w:id="39" w:name="RANGE!A8"/>
            <w:r>
              <w:rPr>
                <w:rFonts w:ascii="Times New Roman" w:eastAsia="Times New Roman" w:hAnsi="Times New Roman" w:cs="Times New Roman"/>
                <w:color w:val="000000" w:themeColor="text1"/>
                <w:sz w:val="20"/>
                <w:szCs w:val="20"/>
                <w:lang w:eastAsia="ru-RU"/>
              </w:rPr>
              <w:t>Объекты торговли и социально-бытового назначения</w:t>
            </w:r>
            <w:bookmarkEnd w:id="38"/>
            <w:bookmarkEnd w:id="39"/>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Торгово-развлекательный комплекс на 500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Торговый центр на 900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3 объекта торговли суммарной общей мощностью 240 кв.м торговой площади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40" w:name="RANGE!A12"/>
            <w:r>
              <w:rPr>
                <w:rFonts w:ascii="Times New Roman" w:eastAsia="Times New Roman" w:hAnsi="Times New Roman" w:cs="Times New Roman"/>
                <w:color w:val="000000" w:themeColor="text1"/>
                <w:sz w:val="20"/>
                <w:szCs w:val="20"/>
                <w:lang w:eastAsia="ru-RU"/>
              </w:rPr>
              <w:t>Объекты социально-бытового назначения</w:t>
            </w:r>
            <w:bookmarkEnd w:id="40"/>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bookmarkStart w:id="41" w:name="OLE_LINK101"/>
            <w:bookmarkStart w:id="42" w:name="OLE_LINK102"/>
            <w:bookmarkStart w:id="43" w:name="RANGE!A13"/>
            <w:r>
              <w:rPr>
                <w:rFonts w:ascii="Times New Roman" w:eastAsia="Symbol" w:hAnsi="Times New Roman" w:cs="Times New Roman"/>
                <w:color w:val="000000" w:themeColor="text1"/>
                <w:sz w:val="20"/>
                <w:szCs w:val="20"/>
                <w:lang w:eastAsia="ru-RU"/>
              </w:rPr>
              <w:t>Банно-прачечный комплекс (общественно-деловая зона);</w:t>
            </w:r>
            <w:bookmarkEnd w:id="41"/>
            <w:bookmarkEnd w:id="42"/>
            <w:bookmarkEnd w:id="43"/>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Химчистка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 xml:space="preserve">Предприятие бытового обслуживания (общественно-деловая зона); </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Гостиница на 60 мест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Гостиница на 60 мест (производственная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44" w:name="RANGE!A18"/>
            <w:r>
              <w:rPr>
                <w:rFonts w:ascii="Times New Roman" w:eastAsia="Times New Roman" w:hAnsi="Times New Roman" w:cs="Times New Roman"/>
                <w:color w:val="000000" w:themeColor="text1"/>
                <w:sz w:val="20"/>
                <w:szCs w:val="20"/>
                <w:lang w:eastAsia="ru-RU"/>
              </w:rPr>
              <w:t>Объекты административно-делового назначения</w:t>
            </w:r>
            <w:bookmarkEnd w:id="44"/>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Административное здание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r w:rsidR="00715C0A">
        <w:trPr>
          <w:trHeight w:val="20"/>
        </w:trPr>
        <w:tc>
          <w:tcPr>
            <w:tcW w:w="5000"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bookmarkStart w:id="45" w:name="RANGE!A20"/>
            <w:r>
              <w:rPr>
                <w:rFonts w:ascii="Times New Roman" w:eastAsia="Times New Roman" w:hAnsi="Times New Roman" w:cs="Times New Roman"/>
                <w:color w:val="000000" w:themeColor="text1"/>
                <w:sz w:val="20"/>
                <w:szCs w:val="20"/>
                <w:lang w:eastAsia="ru-RU"/>
              </w:rPr>
              <w:t>Объекты производственного назначения</w:t>
            </w:r>
            <w:bookmarkEnd w:id="45"/>
          </w:p>
        </w:tc>
      </w:tr>
      <w:tr w:rsidR="00715C0A">
        <w:trPr>
          <w:trHeight w:val="20"/>
        </w:trPr>
        <w:tc>
          <w:tcPr>
            <w:tcW w:w="352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Symbol" w:hAnsi="Times New Roman" w:cs="Times New Roman"/>
                <w:color w:val="000000" w:themeColor="text1"/>
                <w:sz w:val="20"/>
                <w:szCs w:val="20"/>
                <w:lang w:eastAsia="ru-RU"/>
              </w:rPr>
              <w:t>Склад (общественно-деловая зона).</w:t>
            </w:r>
          </w:p>
        </w:tc>
        <w:tc>
          <w:tcPr>
            <w:tcW w:w="14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Расчетный срок (2037 год)</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6" w:name="_Ref106533675"/>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fldChar w:fldCharType="end"/>
      </w:r>
      <w:bookmarkEnd w:id="35"/>
      <w:bookmarkEnd w:id="46"/>
      <w:r>
        <w:rPr>
          <w:rFonts w:ascii="Times New Roman" w:hAnsi="Times New Roman" w:cs="Times New Roman"/>
          <w:color w:val="000000" w:themeColor="text1"/>
          <w:sz w:val="24"/>
          <w:szCs w:val="24"/>
        </w:rPr>
        <w:t xml:space="preserve"> – Прогноз развития жилой застройки г. Удачный</w:t>
      </w:r>
    </w:p>
    <w:tbl>
      <w:tblPr>
        <w:tblW w:w="472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4367"/>
        <w:gridCol w:w="1484"/>
        <w:gridCol w:w="1413"/>
        <w:gridCol w:w="1214"/>
      </w:tblGrid>
      <w:tr w:rsidR="00715C0A">
        <w:trPr>
          <w:trHeight w:val="20"/>
          <w:tblHeader/>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w:t>
            </w:r>
          </w:p>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п/п</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Наименование показателя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Единица измерения</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Современное состояние</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themeColor="text1"/>
                <w:sz w:val="20"/>
                <w:szCs w:val="20"/>
                <w:lang w:eastAsia="ru-RU"/>
              </w:rPr>
            </w:pPr>
            <w:r>
              <w:rPr>
                <w:rFonts w:ascii="Times New Roman" w:eastAsia="Times New Roman" w:hAnsi="Times New Roman" w:cs="Times New Roman"/>
                <w:b/>
                <w:bCs/>
                <w:color w:val="000000" w:themeColor="text1"/>
                <w:sz w:val="20"/>
                <w:szCs w:val="20"/>
                <w:lang w:eastAsia="ru-RU"/>
              </w:rPr>
              <w:t>Расчетный срок</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ТЕРРИТОРИЯ</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Общая площадь территории населенного пункта в установленных границах</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2155</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жилого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55,4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61,2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2,84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застройки индивидуальными жилыми домами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0,17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0,50</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застройки малоэтажными жилыми домами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0,64</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застройки среднеэтажными жилыми домами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38,1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36,8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1,71</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общественно-делового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47,3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53,9</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административно-деловая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общественно-деловая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45,6</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2,12</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учебно-образовательная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0,39</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1.2.4</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культурно-досуговая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0,19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1.2.5</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спортивного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1.2.6</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здравоохранения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0,21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1.2.7</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торгового назначения и общественного питания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1.2.8</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размещения объектов социального и коммунально-бытового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1.2.9</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культового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производственного и коммунально-складского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241,3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11,20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10,00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производственная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215,3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202,9</w:t>
            </w:r>
          </w:p>
        </w:tc>
      </w:tr>
      <w:tr w:rsidR="00715C0A">
        <w:trPr>
          <w:trHeight w:val="7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9,99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9,42</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коммунальная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24,7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0,52</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1.3.3</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добычи полезных ископаемых</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0,06</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инженерной инфраструктуры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0,31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0,61</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транспортной инфраструктуры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40,5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35,5</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1,65</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рекреационного назначения</w:t>
            </w:r>
          </w:p>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1181,7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1103,0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54,84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51,17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озелененных территорий общего пользования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26,8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0,16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1,24</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1.6.2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городского леса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1178,3</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1076,2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tabs>
                <w:tab w:val="left" w:pos="234"/>
              </w:tabs>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54,68</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49,94</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сельскохозяйственного использования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33,3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1,55</w:t>
            </w:r>
          </w:p>
        </w:tc>
      </w:tr>
      <w:tr w:rsidR="00715C0A">
        <w:trPr>
          <w:trHeight w:val="20"/>
        </w:trPr>
        <w:tc>
          <w:tcPr>
            <w:tcW w:w="339"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садоводческих, огороднических и дачных некоммерческих объединений граждан</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1,48</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Занятая объектами сельскохозяйственного назначения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0,07</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природных территорий,</w:t>
            </w:r>
          </w:p>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460,2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482,7</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22,40</w:t>
            </w:r>
          </w:p>
        </w:tc>
      </w:tr>
      <w:tr w:rsidR="00715C0A">
        <w:trPr>
          <w:trHeight w:val="20"/>
        </w:trPr>
        <w:tc>
          <w:tcPr>
            <w:tcW w:w="339"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1.8.1</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Природного ландшафта: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460,2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433,3</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20,11</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1.8.2</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Территорий, покрытых лесом и кустарником</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49,4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2,29</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1.9</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акваторий</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28,5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29,2</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1,35</w:t>
            </w: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1.10</w:t>
            </w:r>
          </w:p>
        </w:tc>
        <w:tc>
          <w:tcPr>
            <w:tcW w:w="2401"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Зона улично-дорожной сети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69,9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127,4</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3,25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5,91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НАСЕЛЕНИЕ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Общая численность постоянного населения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чел.</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11835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13400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Плотность населения на территории жилой застройки постоянного проживания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чел./га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219</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ЖИЛИЩНЫЙ ФОНД</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Средняя обеспеченность населения общей площадью жилищного фонда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 м на человека</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23,1</w:t>
            </w:r>
          </w:p>
        </w:tc>
        <w:tc>
          <w:tcPr>
            <w:tcW w:w="66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Общий объем жилищного фонда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тыс. кв. м</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273,4</w:t>
            </w:r>
          </w:p>
        </w:tc>
        <w:tc>
          <w:tcPr>
            <w:tcW w:w="66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402,1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Общий объем убыли жилищного фонда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тыс. кв.м</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Общий объём нового жилищного строительства</w:t>
            </w:r>
          </w:p>
        </w:tc>
        <w:tc>
          <w:tcPr>
            <w:tcW w:w="816"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тыс. кв. м</w:t>
            </w:r>
          </w:p>
        </w:tc>
        <w:tc>
          <w:tcPr>
            <w:tcW w:w="777" w:type="pct"/>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134,1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ОБЪЕКТЫ СОЦИАЛЬНОГО И КУЛЬТУРНО-БЫТОВОГО ОБСЛУЖИВАНИЯ НАСЕЛЕНИЯ</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Дошкольные образовательные организации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720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970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Общеобразовательные организации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учащийся</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1534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1864</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Организации дополнительного образования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1746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1746</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Учреждения культуры клубного типа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4.5</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Музеи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4.6</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Библиотеки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4.7</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Библиотеки детские</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4.8</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Спортивные залы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 м площади пола</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4000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4000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4.9</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Плавательные бассейны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кв.м. зеркала воды</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555</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555</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4.10</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Плоскостные сооружения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кв.м общей площади</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20 000</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21 500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Предприятия торговли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кв.м торговой площади</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6611</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8061</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Предприятия общественного питания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659</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659</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Объекты бытового обслуживания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рабочее место</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65</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Гостиницы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мест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117</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237</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4.15</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Приемный пункт прачечной, химчистки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объект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н/д</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не менее 2</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ТРАНСПОРТНАЯ ИНФРАСТРУКТУРА</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5.1</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Протяженность улично-дорожной сети - всего</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25,44</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42,0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том числе:</w:t>
            </w:r>
          </w:p>
        </w:tc>
        <w:tc>
          <w:tcPr>
            <w:tcW w:w="816"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77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667"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магистральные улицы районного 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6,0</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улицы и дороги местного значения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23,8</w:t>
            </w:r>
          </w:p>
        </w:tc>
      </w:tr>
      <w:tr w:rsidR="00715C0A">
        <w:trPr>
          <w:trHeight w:val="20"/>
        </w:trPr>
        <w:tc>
          <w:tcPr>
            <w:tcW w:w="339"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проезды</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км</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12,2</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5.2</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Гаражи индивидуального транспорта</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машиномест</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3222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4705</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5.3</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Автозаправочные (автогазозаправочные) станции</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ед./колонок</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2/6</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3/10</w:t>
            </w:r>
          </w:p>
        </w:tc>
      </w:tr>
      <w:tr w:rsidR="00715C0A">
        <w:trPr>
          <w:trHeight w:val="20"/>
        </w:trPr>
        <w:tc>
          <w:tcPr>
            <w:tcW w:w="3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5.4</w:t>
            </w:r>
          </w:p>
        </w:tc>
        <w:tc>
          <w:tcPr>
            <w:tcW w:w="2401"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Станции технического обслуживания</w:t>
            </w:r>
          </w:p>
        </w:tc>
        <w:tc>
          <w:tcPr>
            <w:tcW w:w="81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ед./постов</w:t>
            </w:r>
          </w:p>
        </w:tc>
        <w:tc>
          <w:tcPr>
            <w:tcW w:w="77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w:t>
            </w:r>
          </w:p>
        </w:tc>
        <w:tc>
          <w:tcPr>
            <w:tcW w:w="66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3/10</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Тепловые нагрузки на отопление, вентиляцию и горячее водоснабжение определены на основании климатических условий, а также по укрупненным показателям, в зависимости от величины общей площади отапливаемых зданий и сооружений. Расчёт тепловых нагрузок жилищно-коммунального сектора г. Удачный на расчетный срок приведен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_Ref106463324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rPr>
          <w:rFonts w:ascii="Times New Roman" w:eastAsia="Times New Roman" w:hAnsi="Times New Roman" w:cs="Times New Roman"/>
          <w:color w:val="000000" w:themeColor="text1"/>
          <w:sz w:val="24"/>
          <w:szCs w:val="24"/>
          <w:lang w:eastAsia="ru-RU"/>
        </w:rPr>
      </w:pPr>
      <w:bookmarkStart w:id="47" w:name="_Ref106463324"/>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fldChar w:fldCharType="end"/>
      </w:r>
      <w:bookmarkEnd w:id="47"/>
      <w:r>
        <w:rPr>
          <w:rFonts w:ascii="Times New Roman" w:hAnsi="Times New Roman" w:cs="Times New Roman"/>
          <w:color w:val="000000" w:themeColor="text1"/>
          <w:sz w:val="24"/>
          <w:szCs w:val="24"/>
        </w:rPr>
        <w:t xml:space="preserve"> - Расчет тепловых нагрузок жилищно-коммунального сектора г. Удачный на расчетный срок (2037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1"/>
        <w:gridCol w:w="2423"/>
        <w:gridCol w:w="1701"/>
        <w:gridCol w:w="1835"/>
        <w:gridCol w:w="1136"/>
        <w:gridCol w:w="1284"/>
      </w:tblGrid>
      <w:tr w:rsidR="00715C0A">
        <w:trPr>
          <w:trHeight w:val="20"/>
          <w:tblHeader/>
        </w:trPr>
        <w:tc>
          <w:tcPr>
            <w:tcW w:w="2123"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застройки</w:t>
            </w:r>
          </w:p>
        </w:tc>
        <w:tc>
          <w:tcPr>
            <w:tcW w:w="83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Площадь общая, </w:t>
            </w:r>
          </w:p>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кв. м</w:t>
            </w:r>
          </w:p>
        </w:tc>
        <w:tc>
          <w:tcPr>
            <w:tcW w:w="2046" w:type="pct"/>
            <w:gridSpan w:val="4"/>
            <w:shd w:val="clear" w:color="auto" w:fill="auto"/>
            <w:vAlign w:val="bottom"/>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Теплопотребление, Гкал/ч</w:t>
            </w:r>
          </w:p>
        </w:tc>
      </w:tr>
      <w:tr w:rsidR="00715C0A">
        <w:trPr>
          <w:trHeight w:val="20"/>
          <w:tblHeader/>
        </w:trPr>
        <w:tc>
          <w:tcPr>
            <w:tcW w:w="2123"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sz w:val="20"/>
                <w:szCs w:val="20"/>
                <w:lang w:eastAsia="ru-RU"/>
              </w:rPr>
            </w:pPr>
          </w:p>
        </w:tc>
        <w:tc>
          <w:tcPr>
            <w:tcW w:w="832"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sz w:val="20"/>
                <w:szCs w:val="20"/>
                <w:lang w:eastAsia="ru-RU"/>
              </w:rPr>
            </w:pPr>
          </w:p>
        </w:tc>
        <w:tc>
          <w:tcPr>
            <w:tcW w:w="58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Отопление</w:t>
            </w:r>
          </w:p>
        </w:tc>
        <w:tc>
          <w:tcPr>
            <w:tcW w:w="63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Вентиляция</w:t>
            </w:r>
          </w:p>
        </w:tc>
        <w:tc>
          <w:tcPr>
            <w:tcW w:w="39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ГВС</w:t>
            </w:r>
          </w:p>
        </w:tc>
        <w:tc>
          <w:tcPr>
            <w:tcW w:w="441"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Сумма</w:t>
            </w:r>
          </w:p>
        </w:tc>
      </w:tr>
      <w:tr w:rsidR="00715C0A">
        <w:trPr>
          <w:trHeight w:val="20"/>
          <w:tblHeader/>
        </w:trPr>
        <w:tc>
          <w:tcPr>
            <w:tcW w:w="2123"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832"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58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63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390"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441"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r>
      <w:tr w:rsidR="00715C0A">
        <w:trPr>
          <w:trHeight w:val="20"/>
        </w:trPr>
        <w:tc>
          <w:tcPr>
            <w:tcW w:w="5000" w:type="pct"/>
            <w:gridSpan w:val="6"/>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Централизованное теплоснабжение</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Застройка индивидуальными жилыми домами</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5400</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0,4820</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0,0567</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0,5386</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Застройка малоэтажными жилыми домами</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27298</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1,9511</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0,3592</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2,3103</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Застройка среднеэтажными жилыми домами</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410171</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40,8043</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4,3896</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45,1939</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Общественно-деловая застройка</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93965</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8,2559</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6,1230</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0,1051</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14,4840</w:t>
            </w:r>
          </w:p>
        </w:tc>
      </w:tr>
      <w:tr w:rsidR="00715C0A">
        <w:trPr>
          <w:trHeight w:val="20"/>
        </w:trPr>
        <w:tc>
          <w:tcPr>
            <w:tcW w:w="2123"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Учебно-образовательная застройка</w:t>
            </w:r>
          </w:p>
        </w:tc>
        <w:tc>
          <w:tcPr>
            <w:tcW w:w="832"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30964</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3,4962</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2,0754</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0,0826</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5,6541</w:t>
            </w:r>
          </w:p>
        </w:tc>
      </w:tr>
      <w:tr w:rsidR="00715C0A">
        <w:trPr>
          <w:trHeight w:val="20"/>
        </w:trPr>
        <w:tc>
          <w:tcPr>
            <w:tcW w:w="2954" w:type="pct"/>
            <w:gridSpan w:val="2"/>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Итого</w:t>
            </w:r>
          </w:p>
        </w:tc>
        <w:tc>
          <w:tcPr>
            <w:tcW w:w="584"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54,9895</w:t>
            </w:r>
          </w:p>
        </w:tc>
        <w:tc>
          <w:tcPr>
            <w:tcW w:w="63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8,1984</w:t>
            </w:r>
          </w:p>
        </w:tc>
        <w:tc>
          <w:tcPr>
            <w:tcW w:w="390"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4,9930</w:t>
            </w:r>
          </w:p>
        </w:tc>
        <w:tc>
          <w:tcPr>
            <w:tcW w:w="441" w:type="pct"/>
            <w:shd w:val="clear" w:color="auto" w:fill="auto"/>
            <w:noWrap/>
            <w:vAlign w:val="center"/>
          </w:tcPr>
          <w:p w:rsidR="00715C0A" w:rsidRDefault="0012046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68,1809</w:t>
            </w:r>
          </w:p>
        </w:tc>
      </w:tr>
    </w:tbl>
    <w:p w:rsidR="00715C0A" w:rsidRDefault="00715C0A">
      <w:pPr>
        <w:spacing w:after="0" w:line="240" w:lineRule="auto"/>
        <w:jc w:val="center"/>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8" w:name="_Toc524944233"/>
      <w:bookmarkStart w:id="49" w:name="_Toc524944809"/>
      <w:bookmarkStart w:id="50" w:name="_Toc528166488"/>
      <w:bookmarkStart w:id="51" w:name="_Toc26715489"/>
      <w:bookmarkStart w:id="52" w:name="_Toc106536975"/>
      <w:r>
        <w:rPr>
          <w:rFonts w:ascii="Times New Roman" w:eastAsia="Times New Roman" w:hAnsi="Times New Roman" w:cs="Times New Roman"/>
          <w:color w:val="000000" w:themeColor="text1"/>
          <w:sz w:val="24"/>
          <w:szCs w:val="24"/>
          <w:lang w:eastAsia="ru-RU"/>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w:t>
      </w:r>
      <w:bookmarkEnd w:id="48"/>
      <w:bookmarkEnd w:id="49"/>
      <w:bookmarkEnd w:id="50"/>
      <w:bookmarkEnd w:id="51"/>
      <w:r>
        <w:rPr>
          <w:rFonts w:ascii="Times New Roman" w:eastAsia="Times New Roman" w:hAnsi="Times New Roman" w:cs="Times New Roman"/>
          <w:color w:val="000000" w:themeColor="text1"/>
          <w:sz w:val="24"/>
          <w:szCs w:val="24"/>
          <w:lang w:eastAsia="ru-RU"/>
        </w:rPr>
        <w:t>е</w:t>
      </w:r>
      <w:bookmarkEnd w:id="52"/>
    </w:p>
    <w:p w:rsidR="00715C0A" w:rsidRDefault="00120463">
      <w:pPr>
        <w:spacing w:after="0" w:line="240" w:lineRule="auto"/>
        <w:ind w:firstLine="709"/>
        <w:jc w:val="both"/>
        <w:rPr>
          <w:rFonts w:ascii="Times New Roman" w:hAnsi="Times New Roman" w:cs="Times New Roman"/>
          <w:vanish/>
          <w:color w:val="000000" w:themeColor="text1"/>
          <w:sz w:val="24"/>
          <w:szCs w:val="24"/>
        </w:rPr>
        <w:sectPr w:rsidR="00715C0A">
          <w:type w:val="nextColumn"/>
          <w:pgSz w:w="11906" w:h="16838"/>
          <w:pgMar w:top="1701" w:right="1134" w:bottom="1134" w:left="1134" w:header="709" w:footer="709" w:gutter="0"/>
          <w:cols w:space="708"/>
          <w:titlePg/>
        </w:sectPr>
      </w:pPr>
      <w:r>
        <w:rPr>
          <w:rFonts w:ascii="Times New Roman" w:hAnsi="Times New Roman" w:cs="Times New Roman"/>
          <w:color w:val="000000" w:themeColor="text1"/>
          <w:sz w:val="24"/>
          <w:szCs w:val="24"/>
        </w:rPr>
        <w:t xml:space="preserve">Данные о прогнозах приростов объемов потребления тепловой энергии по источникам теплоснабжения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_Ref90206907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vanish/>
          <w:color w:val="000000" w:themeColor="text1"/>
          <w:sz w:val="24"/>
          <w:szCs w:val="24"/>
        </w:rPr>
        <w:t>Таблица</w:t>
      </w:r>
      <w:r>
        <w:rPr>
          <w:rFonts w:ascii="Times New Roman" w:hAnsi="Times New Roman" w:cs="Times New Roman"/>
          <w:color w:val="000000" w:themeColor="text1"/>
          <w:sz w:val="24"/>
          <w:szCs w:val="24"/>
        </w:rPr>
        <w:t xml:space="preserve"> 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bookmarkStart w:id="53" w:name="_Ref90206907"/>
      <w:bookmarkStart w:id="54" w:name="_Toc4138302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fldChar w:fldCharType="end"/>
      </w:r>
      <w:bookmarkEnd w:id="53"/>
      <w:r>
        <w:rPr>
          <w:rFonts w:ascii="Times New Roman" w:hAnsi="Times New Roman" w:cs="Times New Roman"/>
          <w:color w:val="000000" w:themeColor="text1"/>
          <w:sz w:val="24"/>
          <w:szCs w:val="24"/>
        </w:rPr>
        <w:t xml:space="preserve"> - Общие сведения по приросту объемов потребления тепловой энергии</w:t>
      </w:r>
      <w:bookmarkEnd w:id="54"/>
    </w:p>
    <w:tbl>
      <w:tblPr>
        <w:tblW w:w="4792" w:type="pct"/>
        <w:tblLook w:val="04A0" w:firstRow="1" w:lastRow="0" w:firstColumn="1" w:lastColumn="0" w:noHBand="0" w:noVBand="1"/>
      </w:tblPr>
      <w:tblGrid>
        <w:gridCol w:w="3577"/>
        <w:gridCol w:w="2866"/>
        <w:gridCol w:w="1398"/>
        <w:gridCol w:w="617"/>
        <w:gridCol w:w="1044"/>
        <w:gridCol w:w="617"/>
        <w:gridCol w:w="1044"/>
        <w:gridCol w:w="684"/>
        <w:gridCol w:w="949"/>
        <w:gridCol w:w="1158"/>
      </w:tblGrid>
      <w:tr w:rsidR="00715C0A">
        <w:trPr>
          <w:trHeight w:val="20"/>
          <w:tblHeader/>
        </w:trPr>
        <w:tc>
          <w:tcPr>
            <w:tcW w:w="1282"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Наименование технологической зоны</w:t>
            </w:r>
          </w:p>
        </w:tc>
        <w:tc>
          <w:tcPr>
            <w:tcW w:w="10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Наименование показателя</w:t>
            </w:r>
          </w:p>
        </w:tc>
        <w:tc>
          <w:tcPr>
            <w:tcW w:w="50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Единица измерения</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2026</w:t>
            </w:r>
          </w:p>
        </w:tc>
        <w:tc>
          <w:tcPr>
            <w:tcW w:w="37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2027</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2028</w:t>
            </w:r>
          </w:p>
        </w:tc>
        <w:tc>
          <w:tcPr>
            <w:tcW w:w="37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2029</w:t>
            </w:r>
          </w:p>
        </w:tc>
        <w:tc>
          <w:tcPr>
            <w:tcW w:w="24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2030-2031</w:t>
            </w:r>
          </w:p>
        </w:tc>
        <w:tc>
          <w:tcPr>
            <w:tcW w:w="34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2032-2037</w:t>
            </w:r>
          </w:p>
        </w:tc>
        <w:tc>
          <w:tcPr>
            <w:tcW w:w="41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 весь период</w:t>
            </w:r>
          </w:p>
        </w:tc>
      </w:tr>
      <w:tr w:rsidR="00715C0A">
        <w:trPr>
          <w:trHeight w:val="20"/>
          <w:tblHeader/>
        </w:trPr>
        <w:tc>
          <w:tcPr>
            <w:tcW w:w="1282"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7</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9</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10</w:t>
            </w:r>
          </w:p>
        </w:tc>
      </w:tr>
      <w:tr w:rsidR="00715C0A">
        <w:trPr>
          <w:trHeight w:val="20"/>
        </w:trPr>
        <w:tc>
          <w:tcPr>
            <w:tcW w:w="1282"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«Новый город»</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«Промзона»</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Итого г. Удачный:</w:t>
            </w: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нагрузки на отопление, вентиляцию и ГВС</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Гкал/ч</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Прирост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r w:rsidR="00715C0A">
        <w:trPr>
          <w:trHeight w:val="20"/>
        </w:trPr>
        <w:tc>
          <w:tcPr>
            <w:tcW w:w="1282" w:type="pct"/>
            <w:vMerge/>
            <w:tcBorders>
              <w:top w:val="none" w:sz="4" w:space="0" w:color="000000"/>
              <w:left w:val="single" w:sz="4" w:space="0" w:color="auto"/>
              <w:bottom w:val="single" w:sz="4" w:space="0" w:color="auto"/>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0"/>
                <w:lang w:eastAsia="ru-RU"/>
              </w:rPr>
            </w:pPr>
          </w:p>
        </w:tc>
        <w:tc>
          <w:tcPr>
            <w:tcW w:w="10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Убыль годового потребления</w:t>
            </w:r>
          </w:p>
        </w:tc>
        <w:tc>
          <w:tcPr>
            <w:tcW w:w="50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Гкал</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7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24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34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c>
          <w:tcPr>
            <w:tcW w:w="41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0,00</w:t>
            </w:r>
          </w:p>
        </w:tc>
      </w:tr>
    </w:tbl>
    <w:p w:rsidR="00715C0A" w:rsidRDefault="00715C0A">
      <w:pPr>
        <w:spacing w:after="0" w:line="240" w:lineRule="auto"/>
        <w:ind w:firstLine="709"/>
        <w:jc w:val="both"/>
        <w:rPr>
          <w:rFonts w:ascii="Times New Roman" w:hAnsi="Times New Roman" w:cs="Times New Roman"/>
          <w:b/>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55" w:name="_Toc524944234"/>
      <w:bookmarkStart w:id="56" w:name="_Toc524944810"/>
      <w:bookmarkStart w:id="57" w:name="_Toc528166489"/>
      <w:bookmarkStart w:id="58" w:name="_Toc26715490"/>
      <w:bookmarkStart w:id="59" w:name="_Toc106536976"/>
      <w:r>
        <w:rPr>
          <w:rFonts w:ascii="Times New Roman" w:eastAsia="Times New Roman" w:hAnsi="Times New Roman" w:cs="Times New Roman"/>
          <w:color w:val="000000" w:themeColor="text1"/>
          <w:sz w:val="24"/>
          <w:szCs w:val="24"/>
          <w:lang w:eastAsia="ru-RU"/>
        </w:rPr>
        <w:t>Существующие и перспективные объемы потребления тепловой энергии (мощности) и теплоносителя объектами, расположенными в производственных зонах, на каждом этапе</w:t>
      </w:r>
      <w:bookmarkEnd w:id="55"/>
      <w:bookmarkEnd w:id="56"/>
      <w:bookmarkEnd w:id="57"/>
      <w:bookmarkEnd w:id="58"/>
      <w:bookmarkEnd w:id="59"/>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60" w:name="_Ref101121147"/>
      <w:r>
        <w:rPr>
          <w:rFonts w:ascii="Times New Roman" w:hAnsi="Times New Roman" w:cs="Times New Roman"/>
          <w:color w:val="000000" w:themeColor="text1"/>
          <w:sz w:val="24"/>
          <w:szCs w:val="24"/>
        </w:rPr>
        <w:t xml:space="preserve">Приросты объемов потребления тепловой энергии (мощности) и теплоносителя объектами, расположенными в производственных зонах на расчетный период, не планируются. </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61" w:name="_Toc15642961"/>
      <w:bookmarkStart w:id="62" w:name="_Toc26715491"/>
      <w:bookmarkStart w:id="63" w:name="_Toc106536977"/>
      <w:bookmarkEnd w:id="60"/>
      <w:r>
        <w:rPr>
          <w:rFonts w:ascii="Times New Roman" w:eastAsia="Times New Roman" w:hAnsi="Times New Roman" w:cs="Times New Roman"/>
          <w:color w:val="000000" w:themeColor="text1"/>
          <w:sz w:val="24"/>
          <w:szCs w:val="24"/>
          <w:lang w:eastAsia="ru-RU"/>
        </w:rPr>
        <w:t>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bookmarkEnd w:id="61"/>
      <w:bookmarkEnd w:id="62"/>
      <w:bookmarkEnd w:id="6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Плотность тепловой нагрузки составляет порядка 12,58 Гкал/ч/км2, на расчетный срок составит порядка 11,32 Гкал/ч/км2.</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64" w:name="_Toc524944235"/>
      <w:bookmarkStart w:id="65" w:name="_Toc524944811"/>
      <w:bookmarkStart w:id="66" w:name="_Toc528166490"/>
      <w:bookmarkStart w:id="67" w:name="_Toc26715492"/>
      <w:bookmarkStart w:id="68" w:name="_Toc106536978"/>
      <w:r>
        <w:rPr>
          <w:rFonts w:ascii="Times New Roman" w:eastAsia="Times New Roman" w:hAnsi="Times New Roman" w:cs="Times New Roman"/>
          <w:b/>
          <w:bCs/>
          <w:color w:val="000000" w:themeColor="text1"/>
          <w:sz w:val="24"/>
          <w:szCs w:val="24"/>
          <w:lang w:eastAsia="ru-RU"/>
        </w:rPr>
        <w:t>Раздел 2. Существующие и перспективные балансы тепловой мощности источников тепловой энергии и тепловой нагрузки потребителей</w:t>
      </w:r>
      <w:bookmarkEnd w:id="64"/>
      <w:bookmarkEnd w:id="65"/>
      <w:bookmarkEnd w:id="66"/>
      <w:bookmarkEnd w:id="67"/>
      <w:bookmarkEnd w:id="68"/>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69" w:name="_Toc524944236"/>
      <w:bookmarkStart w:id="70" w:name="_Toc524944812"/>
      <w:bookmarkStart w:id="71" w:name="_Toc528166491"/>
      <w:bookmarkStart w:id="72" w:name="_Toc26715493"/>
      <w:bookmarkStart w:id="73" w:name="_Toc106536979"/>
      <w:r>
        <w:rPr>
          <w:rFonts w:ascii="Times New Roman" w:eastAsia="Times New Roman" w:hAnsi="Times New Roman" w:cs="Times New Roman"/>
          <w:color w:val="000000" w:themeColor="text1"/>
          <w:sz w:val="24"/>
          <w:szCs w:val="24"/>
          <w:lang w:eastAsia="ru-RU"/>
        </w:rPr>
        <w:t>Существующие и перспективные зоны действия систем теплоснабжения и источников тепловой энергии</w:t>
      </w:r>
      <w:bookmarkEnd w:id="69"/>
      <w:bookmarkEnd w:id="70"/>
      <w:bookmarkEnd w:id="71"/>
      <w:bookmarkEnd w:id="72"/>
      <w:bookmarkEnd w:id="73"/>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74" w:name="_Hlk233140209"/>
      <w:r>
        <w:rPr>
          <w:rFonts w:ascii="Times New Roman" w:hAnsi="Times New Roman" w:cs="Times New Roman"/>
          <w:color w:val="000000" w:themeColor="text1"/>
          <w:sz w:val="24"/>
          <w:szCs w:val="24"/>
        </w:rPr>
        <w:t>Теплоснабжение осуществляется от 2-х газовых котельных: Газовая котельная "Новый город" и Газовая котельная "Промзона".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Газовая котельная «Новый город» введена в эксплуатацию в 4 квартале 2025 года.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Газовая котельная «Промзона»  введена в эксплуатацию в 1 квартале 2026 года</w:t>
      </w:r>
      <w:bookmarkEnd w:id="7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состоянию на 01.01.2026 года УО ООО «ПТВС» осуществляет теплоснабжение потребителей города Удачный от 2 источников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Зоны эксплуатационной ответственности теплоснабжающих организаций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_Ref32486050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Существующие и перспективные зоны эксплуатационной ответственности теплоснабжающих организаций изображены на рисунках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_Ref107297667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Рисунок </w:t>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_Ref107297676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Рисунок </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75" w:name="_Ref32486050"/>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fldChar w:fldCharType="end"/>
      </w:r>
      <w:bookmarkEnd w:id="75"/>
      <w:r>
        <w:rPr>
          <w:rFonts w:ascii="Times New Roman" w:hAnsi="Times New Roman" w:cs="Times New Roman"/>
          <w:color w:val="000000" w:themeColor="text1"/>
          <w:sz w:val="24"/>
          <w:szCs w:val="24"/>
        </w:rPr>
        <w:t xml:space="preserve"> - </w:t>
      </w:r>
      <w:bookmarkStart w:id="76" w:name="_Hlk527370519"/>
      <w:r>
        <w:rPr>
          <w:rFonts w:ascii="Times New Roman" w:hAnsi="Times New Roman" w:cs="Times New Roman"/>
          <w:color w:val="000000" w:themeColor="text1"/>
          <w:sz w:val="24"/>
          <w:szCs w:val="24"/>
        </w:rPr>
        <w:t xml:space="preserve">Зоны эксплуатационной ответственности </w:t>
      </w:r>
      <w:bookmarkEnd w:id="76"/>
      <w:r>
        <w:rPr>
          <w:rFonts w:ascii="Times New Roman" w:hAnsi="Times New Roman" w:cs="Times New Roman"/>
          <w:color w:val="000000" w:themeColor="text1"/>
          <w:sz w:val="24"/>
          <w:szCs w:val="24"/>
        </w:rPr>
        <w:t>теплоснабжающих организаций по данным на 2025 год</w:t>
      </w:r>
    </w:p>
    <w:p w:rsidR="00715C0A" w:rsidRDefault="00715C0A">
      <w:pPr>
        <w:spacing w:after="0" w:line="240" w:lineRule="auto"/>
        <w:ind w:firstLine="709"/>
        <w:jc w:val="both"/>
        <w:rPr>
          <w:rFonts w:ascii="Times New Roman" w:hAnsi="Times New Roman" w:cs="Times New Roman"/>
          <w:color w:val="000000" w:themeColor="text1"/>
          <w:sz w:val="24"/>
          <w:szCs w:val="24"/>
        </w:rPr>
      </w:pPr>
    </w:p>
    <w:tbl>
      <w:tblPr>
        <w:tblStyle w:val="af0"/>
        <w:tblW w:w="5000" w:type="pct"/>
        <w:jc w:val="center"/>
        <w:tblLook w:val="04A0" w:firstRow="1" w:lastRow="0" w:firstColumn="1" w:lastColumn="0" w:noHBand="0" w:noVBand="1"/>
      </w:tblPr>
      <w:tblGrid>
        <w:gridCol w:w="703"/>
        <w:gridCol w:w="2482"/>
        <w:gridCol w:w="3204"/>
        <w:gridCol w:w="2871"/>
        <w:gridCol w:w="3407"/>
        <w:gridCol w:w="1893"/>
      </w:tblGrid>
      <w:tr w:rsidR="00715C0A">
        <w:trPr>
          <w:trHeight w:val="20"/>
          <w:tblHeader/>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 п/п</w:t>
            </w:r>
          </w:p>
        </w:tc>
        <w:tc>
          <w:tcPr>
            <w:tcW w:w="852"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Зоны эксплуатационной ответственности</w:t>
            </w:r>
          </w:p>
        </w:tc>
        <w:tc>
          <w:tcPr>
            <w:tcW w:w="110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Наименование и адрес котельной</w:t>
            </w:r>
          </w:p>
        </w:tc>
        <w:tc>
          <w:tcPr>
            <w:tcW w:w="986"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Принадлежность</w:t>
            </w:r>
          </w:p>
        </w:tc>
        <w:tc>
          <w:tcPr>
            <w:tcW w:w="117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Наименование теплоснабжающей организации</w:t>
            </w:r>
          </w:p>
        </w:tc>
        <w:tc>
          <w:tcPr>
            <w:tcW w:w="65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Вид топлива</w:t>
            </w:r>
          </w:p>
        </w:tc>
      </w:tr>
      <w:tr w:rsidR="00715C0A">
        <w:trPr>
          <w:trHeight w:val="20"/>
          <w:tblHeader/>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w:t>
            </w:r>
          </w:p>
        </w:tc>
        <w:tc>
          <w:tcPr>
            <w:tcW w:w="852"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w:t>
            </w:r>
          </w:p>
        </w:tc>
        <w:tc>
          <w:tcPr>
            <w:tcW w:w="110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w:t>
            </w:r>
          </w:p>
        </w:tc>
        <w:tc>
          <w:tcPr>
            <w:tcW w:w="986"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5</w:t>
            </w:r>
          </w:p>
        </w:tc>
        <w:tc>
          <w:tcPr>
            <w:tcW w:w="117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w:t>
            </w:r>
          </w:p>
        </w:tc>
        <w:tc>
          <w:tcPr>
            <w:tcW w:w="650"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7</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1</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Фабрики №12, г. Удачный  р-он Промзона</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2</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№1, г. Удачный мкр. Надежный</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3</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БСИ, г. Удачный мкр. Надежный р-н Промзона</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4</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Электрокотельная "Авангардная", г. Удачный мкр. Новый город</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Электрическая энергия</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5</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«Новый город»</w:t>
            </w:r>
          </w:p>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 мкр. Новый город</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природный газ</w:t>
            </w:r>
          </w:p>
        </w:tc>
      </w:tr>
      <w:tr w:rsidR="00715C0A">
        <w:trPr>
          <w:trHeight w:val="20"/>
          <w:jc w:val="center"/>
        </w:trPr>
        <w:tc>
          <w:tcPr>
            <w:tcW w:w="241" w:type="pct"/>
            <w:vAlign w:val="center"/>
          </w:tcPr>
          <w:p w:rsidR="00715C0A" w:rsidRDefault="00120463">
            <w:pPr>
              <w:jc w:val="center"/>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6</w:t>
            </w:r>
          </w:p>
        </w:tc>
        <w:tc>
          <w:tcPr>
            <w:tcW w:w="852"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w:t>
            </w:r>
          </w:p>
        </w:tc>
        <w:tc>
          <w:tcPr>
            <w:tcW w:w="110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«Промзона»</w:t>
            </w:r>
          </w:p>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Удачный мкр. Надежный р-н Промзона</w:t>
            </w:r>
          </w:p>
        </w:tc>
        <w:tc>
          <w:tcPr>
            <w:tcW w:w="986"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Частная</w:t>
            </w:r>
          </w:p>
        </w:tc>
        <w:tc>
          <w:tcPr>
            <w:tcW w:w="117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ООО «ПТВС»</w:t>
            </w:r>
          </w:p>
        </w:tc>
        <w:tc>
          <w:tcPr>
            <w:tcW w:w="650" w:type="pct"/>
            <w:vAlign w:val="center"/>
          </w:tcPr>
          <w:p w:rsidR="00715C0A" w:rsidRDefault="00120463">
            <w:pPr>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природный газ</w:t>
            </w:r>
          </w:p>
        </w:tc>
      </w:tr>
    </w:tbl>
    <w:p w:rsidR="00715C0A" w:rsidRDefault="00715C0A">
      <w:pPr>
        <w:spacing w:after="0" w:line="240" w:lineRule="auto"/>
        <w:jc w:val="center"/>
        <w:rPr>
          <w:rFonts w:ascii="Times New Roman" w:hAnsi="Times New Roman" w:cs="Times New Roman"/>
          <w:color w:val="000000" w:themeColor="text1"/>
          <w:sz w:val="24"/>
          <w:szCs w:val="24"/>
        </w:rPr>
      </w:pPr>
    </w:p>
    <w:p w:rsidR="00715C0A" w:rsidRDefault="00120463">
      <w:pPr>
        <w:spacing w:after="0" w:line="240" w:lineRule="auto"/>
        <w:jc w:val="center"/>
        <w:rPr>
          <w:rFonts w:ascii="Times New Roman" w:hAnsi="Times New Roman" w:cs="Times New Roman"/>
          <w:color w:val="000000" w:themeColor="text1"/>
          <w:sz w:val="24"/>
          <w:szCs w:val="24"/>
        </w:rPr>
      </w:pPr>
      <w:r>
        <w:rPr>
          <w:noProof/>
          <w:lang w:eastAsia="ru-RU"/>
        </w:rPr>
        <mc:AlternateContent>
          <mc:Choice Requires="wpg">
            <w:drawing>
              <wp:inline distT="0" distB="0" distL="0" distR="0">
                <wp:extent cx="9250066" cy="5353797"/>
                <wp:effectExtent l="0" t="0" r="825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png"/>
                        <pic:cNvPicPr>
                          <a:picLocks noChangeAspect="1"/>
                        </pic:cNvPicPr>
                      </pic:nvPicPr>
                      <pic:blipFill rotWithShape="1">
                        <a:blip r:embed="rId21"/>
                        <a:stretch/>
                      </pic:blipFill>
                      <pic:spPr bwMode="auto">
                        <a:xfrm>
                          <a:off x="0" y="0"/>
                          <a:ext cx="9250066" cy="5353797"/>
                        </a:xfrm>
                        <a:prstGeom prst="rect">
                          <a:avLst/>
                        </a:prstGeom>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28.35pt;height:421.56pt;mso-wrap-distance-left:0.00pt;mso-wrap-distance-top:0.00pt;mso-wrap-distance-right:0.00pt;mso-wrap-distance-bottom:0.00pt;z-index:1;" stroked="false">
                <v:imagedata r:id="rId22" o:title=""/>
                <o:lock v:ext="edit" rotation="t"/>
              </v:shape>
            </w:pict>
          </mc:Fallback>
        </mc:AlternateContent>
      </w:r>
    </w:p>
    <w:p w:rsidR="00715C0A" w:rsidRDefault="00120463">
      <w:pPr>
        <w:spacing w:after="0" w:line="240" w:lineRule="auto"/>
        <w:jc w:val="center"/>
        <w:rPr>
          <w:rFonts w:ascii="Times New Roman" w:hAnsi="Times New Roman" w:cs="Times New Roman"/>
          <w:color w:val="000000" w:themeColor="text1"/>
          <w:sz w:val="24"/>
          <w:szCs w:val="24"/>
        </w:rPr>
      </w:pPr>
      <w:bookmarkStart w:id="77" w:name="_Ref107297667"/>
      <w:r>
        <w:rPr>
          <w:rFonts w:ascii="Times New Roman" w:hAnsi="Times New Roman" w:cs="Times New Roman"/>
          <w:color w:val="000000" w:themeColor="text1"/>
          <w:sz w:val="24"/>
          <w:szCs w:val="24"/>
        </w:rPr>
        <w:t xml:space="preserve">Рисунок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Рисунок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fldChar w:fldCharType="end"/>
      </w:r>
      <w:bookmarkEnd w:id="77"/>
      <w:r>
        <w:rPr>
          <w:rFonts w:ascii="Times New Roman" w:hAnsi="Times New Roman" w:cs="Times New Roman"/>
          <w:color w:val="000000" w:themeColor="text1"/>
          <w:sz w:val="24"/>
          <w:szCs w:val="24"/>
        </w:rPr>
        <w:t xml:space="preserve"> – Существующие зоны эксплуатационной ответственности теплоснабжающих организаций на территории МО «Город Удачный»</w:t>
      </w:r>
    </w:p>
    <w:p w:rsidR="00715C0A" w:rsidRDefault="00715C0A">
      <w:pPr>
        <w:spacing w:after="0" w:line="240" w:lineRule="auto"/>
        <w:jc w:val="center"/>
        <w:rPr>
          <w:rFonts w:ascii="Times New Roman" w:hAnsi="Times New Roman" w:cs="Times New Roman"/>
          <w:color w:val="000000" w:themeColor="text1"/>
          <w:sz w:val="24"/>
          <w:szCs w:val="24"/>
        </w:rPr>
      </w:pPr>
    </w:p>
    <w:p w:rsidR="00715C0A" w:rsidRDefault="00120463">
      <w:pPr>
        <w:spacing w:after="0" w:line="240" w:lineRule="auto"/>
        <w:jc w:val="center"/>
        <w:rPr>
          <w:rFonts w:ascii="Times New Roman" w:hAnsi="Times New Roman" w:cs="Times New Roman"/>
          <w:color w:val="000000" w:themeColor="text1"/>
          <w:sz w:val="24"/>
          <w:szCs w:val="24"/>
        </w:rPr>
      </w:pPr>
      <w:r>
        <w:rPr>
          <w:noProof/>
          <w:lang w:eastAsia="ru-RU"/>
        </w:rPr>
        <mc:AlternateContent>
          <mc:Choice Requires="wpg">
            <w:drawing>
              <wp:inline distT="0" distB="0" distL="0" distR="0">
                <wp:extent cx="9250066" cy="5353797"/>
                <wp:effectExtent l="0" t="0" r="825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ема.png"/>
                        <pic:cNvPicPr>
                          <a:picLocks noChangeAspect="1"/>
                        </pic:cNvPicPr>
                      </pic:nvPicPr>
                      <pic:blipFill rotWithShape="1">
                        <a:blip r:embed="rId21"/>
                        <a:stretch/>
                      </pic:blipFill>
                      <pic:spPr bwMode="auto">
                        <a:xfrm>
                          <a:off x="0" y="0"/>
                          <a:ext cx="9250066" cy="5353797"/>
                        </a:xfrm>
                        <a:prstGeom prst="rect">
                          <a:avLst/>
                        </a:prstGeom>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728.35pt;height:421.56pt;mso-wrap-distance-left:0.00pt;mso-wrap-distance-top:0.00pt;mso-wrap-distance-right:0.00pt;mso-wrap-distance-bottom:0.00pt;z-index:1;" stroked="false">
                <v:imagedata r:id="rId22" o:title=""/>
                <o:lock v:ext="edit" rotation="t"/>
              </v:shape>
            </w:pict>
          </mc:Fallback>
        </mc:AlternateContent>
      </w:r>
    </w:p>
    <w:p w:rsidR="00715C0A" w:rsidRDefault="00120463">
      <w:pPr>
        <w:spacing w:after="0" w:line="240" w:lineRule="auto"/>
        <w:jc w:val="center"/>
        <w:rPr>
          <w:rFonts w:ascii="Times New Roman" w:hAnsi="Times New Roman" w:cs="Times New Roman"/>
          <w:color w:val="000000" w:themeColor="text1"/>
          <w:sz w:val="24"/>
          <w:szCs w:val="24"/>
        </w:rPr>
      </w:pPr>
      <w:bookmarkStart w:id="78" w:name="_Ref107297676"/>
      <w:r>
        <w:rPr>
          <w:rFonts w:ascii="Times New Roman" w:hAnsi="Times New Roman" w:cs="Times New Roman"/>
          <w:color w:val="000000" w:themeColor="text1"/>
          <w:sz w:val="24"/>
          <w:szCs w:val="24"/>
        </w:rPr>
        <w:t xml:space="preserve">Рисунок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Рисунок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fldChar w:fldCharType="end"/>
      </w:r>
      <w:bookmarkEnd w:id="78"/>
      <w:r>
        <w:rPr>
          <w:rFonts w:ascii="Times New Roman" w:hAnsi="Times New Roman" w:cs="Times New Roman"/>
          <w:color w:val="000000" w:themeColor="text1"/>
          <w:sz w:val="24"/>
          <w:szCs w:val="24"/>
        </w:rPr>
        <w:t xml:space="preserve"> - Перспективные зоны эксплуатационной ответственности теплоснабжающих организаций на территории МО «Город Удачный»</w:t>
      </w:r>
    </w:p>
    <w:p w:rsidR="00715C0A" w:rsidRDefault="00715C0A">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sectPr w:rsidR="00715C0A">
          <w:type w:val="nextColumn"/>
          <w:pgSz w:w="16838" w:h="11906" w:orient="landscape"/>
          <w:pgMar w:top="1701" w:right="1134" w:bottom="1134" w:left="1134" w:header="709" w:footer="709" w:gutter="0"/>
          <w:cols w:space="708"/>
          <w:titlePg/>
        </w:sectPr>
      </w:pPr>
      <w:bookmarkStart w:id="79" w:name="_Toc524944237"/>
      <w:bookmarkStart w:id="80" w:name="_Toc524944813"/>
      <w:bookmarkStart w:id="81" w:name="_Toc528166492"/>
      <w:bookmarkStart w:id="82" w:name="_Toc26715494"/>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83" w:name="_Toc106536980"/>
      <w:r>
        <w:rPr>
          <w:rFonts w:ascii="Times New Roman" w:eastAsia="Times New Roman" w:hAnsi="Times New Roman" w:cs="Times New Roman"/>
          <w:color w:val="000000" w:themeColor="text1"/>
          <w:sz w:val="24"/>
          <w:szCs w:val="24"/>
          <w:lang w:eastAsia="ru-RU"/>
        </w:rPr>
        <w:t>Существующие и перспективные зоны действия индивидуальных источников тепловой энергии</w:t>
      </w:r>
      <w:bookmarkEnd w:id="79"/>
      <w:bookmarkEnd w:id="80"/>
      <w:bookmarkEnd w:id="81"/>
      <w:bookmarkEnd w:id="82"/>
      <w:bookmarkEnd w:id="8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Зоны действия индивидуального теплоснабжения отсутствуют.</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84" w:name="_Toc524944238"/>
      <w:bookmarkStart w:id="85" w:name="_Toc524944814"/>
      <w:bookmarkStart w:id="86" w:name="_Toc528166493"/>
      <w:bookmarkStart w:id="87" w:name="_Toc26715495"/>
      <w:bookmarkStart w:id="88" w:name="_Toc106536981"/>
      <w:r>
        <w:rPr>
          <w:rFonts w:ascii="Times New Roman" w:eastAsia="Times New Roman" w:hAnsi="Times New Roman" w:cs="Times New Roman"/>
          <w:color w:val="000000" w:themeColor="text1"/>
          <w:sz w:val="24"/>
          <w:szCs w:val="24"/>
          <w:lang w:eastAsia="ru-RU"/>
        </w:rPr>
        <w:t>Существующие и перспективные балансы тепловой мощности и тепловой нагрузки в зонах действия источников тепловой энергии, в том числе работающих на единую тепловую сеть, на каждом этапе</w:t>
      </w:r>
      <w:bookmarkEnd w:id="84"/>
      <w:bookmarkEnd w:id="85"/>
      <w:bookmarkEnd w:id="86"/>
      <w:bookmarkEnd w:id="87"/>
      <w:bookmarkEnd w:id="88"/>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Балансы существующей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_Ref90536052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89" w:name="_Ref90536052"/>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fldChar w:fldCharType="end"/>
      </w:r>
      <w:bookmarkEnd w:id="89"/>
      <w:r>
        <w:rPr>
          <w:rFonts w:ascii="Times New Roman" w:hAnsi="Times New Roman" w:cs="Times New Roman"/>
          <w:color w:val="000000" w:themeColor="text1"/>
          <w:sz w:val="24"/>
          <w:szCs w:val="24"/>
        </w:rPr>
        <w:t xml:space="preserve"> – Балансы существующей тепловой мощности и перспективной тепловой нагрузки котельных</w:t>
      </w:r>
    </w:p>
    <w:p w:rsidR="00715C0A" w:rsidRDefault="00715C0A">
      <w:pPr>
        <w:spacing w:after="0" w:line="240" w:lineRule="auto"/>
        <w:ind w:firstLine="709"/>
        <w:jc w:val="center"/>
        <w:rPr>
          <w:rFonts w:ascii="Times New Roman" w:hAnsi="Times New Roman" w:cs="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5"/>
        <w:gridCol w:w="1151"/>
        <w:gridCol w:w="1112"/>
        <w:gridCol w:w="1112"/>
        <w:gridCol w:w="1112"/>
        <w:gridCol w:w="1112"/>
        <w:gridCol w:w="1112"/>
        <w:gridCol w:w="1112"/>
        <w:gridCol w:w="1072"/>
      </w:tblGrid>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Фабрики №12</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120,230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0,253</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№1</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БСИ</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"Авангардная"</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Газовая котельная «Новый город»</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Газовая котельная «Промзона»</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r>
    </w:tbl>
    <w:p w:rsidR="00715C0A" w:rsidRDefault="00715C0A">
      <w:pPr>
        <w:spacing w:after="0" w:line="240" w:lineRule="auto"/>
        <w:ind w:firstLine="709"/>
        <w:jc w:val="center"/>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90" w:name="_Toc26715496"/>
      <w:bookmarkStart w:id="91" w:name="_Toc106536982"/>
      <w:r>
        <w:rPr>
          <w:rFonts w:ascii="Times New Roman" w:eastAsia="Times New Roman" w:hAnsi="Times New Roman" w:cs="Times New Roman"/>
          <w:color w:val="000000" w:themeColor="text1"/>
          <w:sz w:val="24"/>
          <w:szCs w:val="24"/>
          <w:lang w:eastAsia="ru-RU"/>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 значения, с указанием величины тепловой нагрузки для потребителей каждого городского округа, города федерального назначения</w:t>
      </w:r>
      <w:bookmarkEnd w:id="90"/>
      <w:bookmarkEnd w:id="9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Источники тепловой энергии зоны действия, которых расположены в</w:t>
      </w:r>
      <w:r>
        <w:rPr>
          <w:rFonts w:ascii="Times New Roman" w:eastAsia="Times New Roman" w:hAnsi="Times New Roman" w:cs="Times New Roman"/>
          <w:color w:val="000000" w:themeColor="text1"/>
          <w:sz w:val="24"/>
          <w:szCs w:val="24"/>
          <w:lang w:eastAsia="ru-RU"/>
        </w:rPr>
        <w:t xml:space="preserve"> границах двух или более городских округов либо в границах городского округа и города федерального значения или городских округов и города федеральногозначения отсутствуют</w:t>
      </w:r>
      <w:r>
        <w:rPr>
          <w:rFonts w:ascii="Times New Roman" w:hAnsi="Times New Roman" w:cs="Times New Roman"/>
          <w:color w:val="000000" w:themeColor="text1"/>
          <w:sz w:val="24"/>
          <w:szCs w:val="24"/>
        </w:rPr>
        <w:t>.</w:t>
      </w:r>
    </w:p>
    <w:p w:rsidR="00715C0A" w:rsidRDefault="00715C0A">
      <w:pPr>
        <w:spacing w:after="0" w:line="240" w:lineRule="auto"/>
        <w:ind w:firstLine="709"/>
        <w:jc w:val="center"/>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92" w:name="_Toc15642967"/>
      <w:bookmarkStart w:id="93" w:name="_Toc26715497"/>
      <w:bookmarkStart w:id="94" w:name="_Toc106536983"/>
      <w:r>
        <w:rPr>
          <w:rFonts w:ascii="Times New Roman" w:eastAsia="Times New Roman" w:hAnsi="Times New Roman" w:cs="Times New Roman"/>
          <w:color w:val="000000" w:themeColor="text1"/>
          <w:sz w:val="24"/>
          <w:szCs w:val="24"/>
          <w:lang w:eastAsia="ru-RU"/>
        </w:rPr>
        <w:t>Радиус эффективного теплоснабжения, определяемый в соответствии с методическими указаниями по разработке схем теплоснабжения</w:t>
      </w:r>
      <w:bookmarkEnd w:id="92"/>
      <w:bookmarkEnd w:id="93"/>
      <w:bookmarkEnd w:id="94"/>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Согласно статье 2 Федерального закона от 27 июля 2010 № 190-ФЗ «О теплоснабжении»,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Методика расчета радиусов эффективного теплоснабжения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потребителей, затраты на транспорт тепловой энергии для каждого конкретного потребителя пропорциональны расстоянию до источника и мощности потребления.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Среднечасовые затраты на транспорт тепловой энергии от источника до потребителя определяются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С=Z × Q × L (1)</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Q – мощность потребления;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 – протяженность тепловой сети от источника до потребителя;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Z – коэффициент пропорциональности, который представляет собой удельные затраты в системе на транспорт тепловой энергии (на единицу протяженности тепловой сети от источника до потребителя и на единицу присоединенной мощности потребителя).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Для расчета зона действия централизованного теплоснабжения рассматриваемого источника тепловой энергии условно разбивается на несколько районов. Для каждого из этих районов рассчитывается усредненное расстояние от источника до условного центра присоединенной нагрузки (Li)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Li = Σ(Qзд × Lзд) / Qi  (2)</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i – номер района;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Lзд – расстояние по трассе либо эквивалентное расстояние от каждого здания района до источника тепловой энергии;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Qзд – присоединенная нагрузка здания;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Qi – суммарная присоединенная нагрузка рассматриваемой зоны, Qi=ΣQзд.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Присоединенная нагрузка к источнику тепловой энергии: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Q = Σ Qi (3)</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Средний радиус теплоснабжения по системе определяется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Lср = Σ(Qi × Li) / Q (4)</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Определяется годовой отпуск тепла от источника тепловой энергии, Гкал:</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 = Σ Аi (5)</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Аi – годовой отпуск тепла по каждой зоне нагрузок.</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Средняя себестоимость транспорта тепла в зоне действия источника тепловой энергии принимается равной тарифу на транспорт Т (руб/Гкал). Годовые затраты на транспорт тепла в зоне действия источника тепловой энергии, руб/год: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 А × Т (6)</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Среднечасовые затраты на транспорт тепла по зоне источника тепловой энергии, руб/ч:</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 = В / Ч, (7)</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где Ч – число часов работы системы теплоснабжения в год.</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Удельные затраты в зоне действия источника тепловой энергии на транспорт тепла рассчитываются по формуле:</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Z = C/(Q × Lср) = B / (Q × Lср × Ч) (8)</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Величина Z остается одинаковой для всей зоны действия источника тепловой энергии.</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Среднечасовые затраты на транспорт тепла от источника тепловой энергии до выделенных зон, (руб/ч):</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Сi = Z × Qi × Li (9)</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Вычислив Сi и Z, для каждого выделенного района источника тепловой энергии рассчитывается разница в затратах на транспорт тепла с учетом (формула (7)) и без учета (формула (6)) удаленности потребителей от источника.</w:t>
      </w:r>
    </w:p>
    <w:p w:rsidR="00715C0A" w:rsidRDefault="00120463">
      <w:pPr>
        <w:spacing w:after="0" w:line="240" w:lineRule="auto"/>
        <w:ind w:firstLine="709"/>
        <w:jc w:val="both"/>
        <w:rPr>
          <w:rFonts w:ascii="Times New Roman" w:eastAsia="Times New Roman" w:hAnsi="Times New Roman" w:cs="Times New Roman"/>
          <w:i/>
          <w:color w:val="000000" w:themeColor="text1"/>
          <w:sz w:val="24"/>
          <w:szCs w:val="24"/>
          <w:lang w:eastAsia="ru-RU"/>
        </w:rPr>
      </w:pPr>
      <w:r>
        <w:rPr>
          <w:rFonts w:ascii="Times New Roman" w:eastAsia="Times New Roman" w:hAnsi="Times New Roman" w:cs="Times New Roman"/>
          <w:i/>
          <w:color w:val="000000" w:themeColor="text1"/>
          <w:sz w:val="24"/>
          <w:szCs w:val="24"/>
          <w:lang w:eastAsia="ru-RU"/>
        </w:rPr>
        <w:t>Расчет радиуса эффективного теплоснабжения источника тепловой энергии сводится к следующим этапам:</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 на электронную схему наносится зона действия источника тепловой энергии и определяется площадь территории, занимаемой тепловыми сетями от данного источника;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 определяется средняя плотность тепловой нагрузки в зоне действия источника тепловой энергии, Гкал/ч/Га;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 зона действия источника тепловой энергии условно разбивается на районы (зоны нагрузок);</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 для каждого района определяется подключенная тепловая нагрузка Qi, Гкал/ч и расстояние от источника до условного центра присоединенной нагрузки Li, км;</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 определяется средний радиус теплоснабжения Lср, км;</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 определяются удельные затраты в зоне действия источника тепловой энергии на транспорт тепла Z, руб;</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 определяются среднечасовые затраты на транспорт тепла от источника тепловой энергии до выделенных зон Сi, руб/ч;</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 определяются годовые затраты на транспорт тепла по каждой зоне с учетом расстояния до источника Вi, млн. руб;</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 определяются годовые затраты на транспорт тепла по каждой зоне без учета расстояния до источника Вi, млн. руб;</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 для каждой выделенной зоны нагрузок источника тепловой энергии рассчитывается разница в затратах на транспорт тепла с учетом и без учета удаленности потребителей от источника;</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11) определяется радиус эффективного теплоснабжения.</w:t>
      </w: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5" w:name="_Toc26715498"/>
      <w:r>
        <w:rPr>
          <w:rFonts w:ascii="Times New Roman" w:eastAsia="Times New Roman" w:hAnsi="Times New Roman" w:cs="Times New Roman"/>
          <w:color w:val="000000" w:themeColor="text1"/>
          <w:sz w:val="24"/>
          <w:szCs w:val="24"/>
          <w:lang w:eastAsia="ru-RU"/>
        </w:rPr>
        <w:t xml:space="preserve">В соответствии с вышеуказанной методикой определены радиусы эффективного теплоснабжения для перспективных систем теплоснабжения, результаты расчетов представлены в таблице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REF _Ref90515126 \h  \* MERGEFORMAT </w:instrText>
      </w:r>
      <w:r>
        <w:rPr>
          <w:rFonts w:ascii="Times New Roman" w:eastAsia="Times New Roman" w:hAnsi="Times New Roman" w:cs="Times New Roman"/>
          <w:color w:val="000000" w:themeColor="text1"/>
          <w:sz w:val="24"/>
          <w:szCs w:val="24"/>
          <w:lang w:eastAsia="ru-RU"/>
        </w:rPr>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vanish/>
          <w:color w:val="000000" w:themeColor="text1"/>
          <w:sz w:val="24"/>
          <w:szCs w:val="24"/>
          <w:lang w:eastAsia="ru-RU"/>
        </w:rPr>
        <w:t>Таблица</w:t>
      </w:r>
      <w:r>
        <w:rPr>
          <w:rFonts w:ascii="Times New Roman" w:eastAsia="Times New Roman" w:hAnsi="Times New Roman" w:cs="Times New Roman"/>
          <w:color w:val="000000" w:themeColor="text1"/>
          <w:sz w:val="24"/>
          <w:szCs w:val="24"/>
          <w:lang w:eastAsia="ru-RU"/>
        </w:rPr>
        <w:t xml:space="preserve"> 9</w:t>
      </w:r>
      <w:r>
        <w:rPr>
          <w:rFonts w:ascii="Times New Roman" w:eastAsia="Times New Roman" w:hAnsi="Times New Roman" w:cs="Times New Roman"/>
          <w:color w:val="000000" w:themeColor="text1"/>
          <w:sz w:val="24"/>
          <w:szCs w:val="24"/>
          <w:lang w:eastAsia="ru-RU"/>
        </w:rPr>
        <w:fldChar w:fldCharType="end"/>
      </w:r>
      <w:r>
        <w:rPr>
          <w:rFonts w:ascii="Times New Roman" w:eastAsia="Times New Roman" w:hAnsi="Times New Roman" w:cs="Times New Roman"/>
          <w:color w:val="000000" w:themeColor="text1"/>
          <w:sz w:val="24"/>
          <w:szCs w:val="24"/>
          <w:lang w:eastAsia="ru-RU"/>
        </w:rPr>
        <w:t xml:space="preserve"> и рисунке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REF _Ref90515281 \h  \* MERGEFORMAT </w:instrText>
      </w:r>
      <w:r>
        <w:rPr>
          <w:rFonts w:ascii="Times New Roman" w:eastAsia="Times New Roman" w:hAnsi="Times New Roman" w:cs="Times New Roman"/>
          <w:color w:val="000000" w:themeColor="text1"/>
          <w:sz w:val="24"/>
          <w:szCs w:val="24"/>
          <w:lang w:eastAsia="ru-RU"/>
        </w:rPr>
      </w:r>
      <w:r>
        <w:rPr>
          <w:rFonts w:ascii="Times New Roman" w:eastAsia="Times New Roman" w:hAnsi="Times New Roman" w:cs="Times New Roman"/>
          <w:color w:val="000000" w:themeColor="text1"/>
          <w:sz w:val="24"/>
          <w:szCs w:val="24"/>
          <w:lang w:eastAsia="ru-RU"/>
        </w:rPr>
        <w:fldChar w:fldCharType="separate"/>
      </w:r>
      <w:r>
        <w:rPr>
          <w:rFonts w:ascii="Times New Roman" w:hAnsi="Times New Roman" w:cs="Times New Roman"/>
          <w:vanish/>
          <w:color w:val="000000" w:themeColor="text1"/>
          <w:sz w:val="24"/>
          <w:szCs w:val="24"/>
        </w:rPr>
        <w:t xml:space="preserve">Рисунок </w:t>
      </w:r>
      <w:r>
        <w:rPr>
          <w:rFonts w:ascii="Times New Roman" w:hAnsi="Times New Roman" w:cs="Times New Roman"/>
          <w:color w:val="000000" w:themeColor="text1"/>
          <w:sz w:val="24"/>
          <w:szCs w:val="24"/>
        </w:rPr>
        <w:t>3</w:t>
      </w:r>
      <w:r>
        <w:rPr>
          <w:rFonts w:ascii="Times New Roman" w:eastAsia="Times New Roman" w:hAnsi="Times New Roman" w:cs="Times New Roman"/>
          <w:color w:val="000000" w:themeColor="text1"/>
          <w:sz w:val="24"/>
          <w:szCs w:val="24"/>
          <w:lang w:eastAsia="ru-RU"/>
        </w:rPr>
        <w:fldChar w:fldCharType="end"/>
      </w:r>
      <w:r>
        <w:rPr>
          <w:rFonts w:ascii="Times New Roman" w:eastAsia="Times New Roman" w:hAnsi="Times New Roman" w:cs="Times New Roman"/>
          <w:color w:val="000000" w:themeColor="text1"/>
          <w:sz w:val="24"/>
          <w:szCs w:val="24"/>
          <w:lang w:eastAsia="ru-RU"/>
        </w:rPr>
        <w:t xml:space="preserve">. Радиусы эффективного теплоснабжения для существующих систем теплоснабжения представлены в таблице </w:t>
      </w:r>
      <w:bookmarkStart w:id="96" w:name="_Ref107301038"/>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Таблица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SEQ Таблица \* ARABIC </w:instrText>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color w:val="000000" w:themeColor="text1"/>
          <w:sz w:val="24"/>
          <w:szCs w:val="24"/>
          <w:lang w:eastAsia="ru-RU"/>
        </w:rPr>
        <w:t>8</w:t>
      </w:r>
      <w:r>
        <w:rPr>
          <w:rFonts w:ascii="Times New Roman" w:eastAsia="Times New Roman" w:hAnsi="Times New Roman" w:cs="Times New Roman"/>
          <w:color w:val="000000" w:themeColor="text1"/>
          <w:sz w:val="24"/>
          <w:szCs w:val="24"/>
          <w:lang w:eastAsia="ru-RU"/>
        </w:rPr>
        <w:fldChar w:fldCharType="end"/>
      </w:r>
      <w:bookmarkEnd w:id="96"/>
      <w:r>
        <w:rPr>
          <w:rFonts w:ascii="Times New Roman" w:eastAsia="Times New Roman" w:hAnsi="Times New Roman" w:cs="Times New Roman"/>
          <w:color w:val="000000" w:themeColor="text1"/>
          <w:sz w:val="24"/>
          <w:szCs w:val="24"/>
          <w:lang w:eastAsia="ru-RU"/>
        </w:rPr>
        <w:t xml:space="preserve"> - Радиус эффективного теплоснабжения существующих источников тепловой энергии</w:t>
      </w:r>
    </w:p>
    <w:tbl>
      <w:tblPr>
        <w:tblW w:w="5000" w:type="pct"/>
        <w:tblLook w:val="04A0" w:firstRow="1" w:lastRow="0" w:firstColumn="1" w:lastColumn="0" w:noHBand="0" w:noVBand="1"/>
      </w:tblPr>
      <w:tblGrid>
        <w:gridCol w:w="636"/>
        <w:gridCol w:w="1999"/>
        <w:gridCol w:w="1021"/>
        <w:gridCol w:w="1493"/>
        <w:gridCol w:w="1493"/>
        <w:gridCol w:w="1493"/>
        <w:gridCol w:w="1493"/>
      </w:tblGrid>
      <w:tr w:rsidR="00715C0A">
        <w:trPr>
          <w:trHeight w:val="20"/>
          <w:tblHead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п/п</w:t>
            </w:r>
          </w:p>
        </w:tc>
        <w:tc>
          <w:tcPr>
            <w:tcW w:w="1041" w:type="pct"/>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Наименование параметра</w:t>
            </w:r>
          </w:p>
        </w:tc>
        <w:tc>
          <w:tcPr>
            <w:tcW w:w="529"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Ед. изм.</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Авангардная</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Фабрики №12</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№1 Надежный</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БСИ</w:t>
            </w:r>
          </w:p>
        </w:tc>
      </w:tr>
      <w:tr w:rsidR="00715C0A">
        <w:trPr>
          <w:trHeight w:val="20"/>
          <w:tblHeader/>
        </w:trPr>
        <w:tc>
          <w:tcPr>
            <w:tcW w:w="3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1041" w:type="pct"/>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529"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6</w:t>
            </w:r>
          </w:p>
        </w:tc>
        <w:tc>
          <w:tcPr>
            <w:tcW w:w="77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подающем трубопроводе</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90</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обратном трубопроводе</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Среднее число абонентов на единицу площади зоны действия источника теплоснабжения</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1/км2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53</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88</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51</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Теплоплотность района</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Гкал/ч*км2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29</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2,55</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0,53</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Удельная стоимость материальной характеристики сетей</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м2/Гкал/ч</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8303,7</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3981,8</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44025,2</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304347,8</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6</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Поправочный коэффициент (1,3 для ТЭЦ и 1 для котельных)</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r>
      <w:tr w:rsidR="00715C0A">
        <w:trPr>
          <w:trHeight w:val="20"/>
        </w:trPr>
        <w:tc>
          <w:tcPr>
            <w:tcW w:w="327" w:type="pct"/>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w:t>
            </w:r>
          </w:p>
        </w:tc>
        <w:tc>
          <w:tcPr>
            <w:tcW w:w="104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Эффективный радиус</w:t>
            </w:r>
          </w:p>
        </w:tc>
        <w:tc>
          <w:tcPr>
            <w:tcW w:w="529"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км</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3,14</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3,24</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1,69</w:t>
            </w:r>
          </w:p>
        </w:tc>
        <w:tc>
          <w:tcPr>
            <w:tcW w:w="776" w:type="pct"/>
            <w:tcBorders>
              <w:top w:val="none" w:sz="4" w:space="0" w:color="000000"/>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1,04</w:t>
            </w:r>
          </w:p>
        </w:tc>
      </w:tr>
    </w:tbl>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97" w:name="_Ref90515126"/>
      <w:bookmarkStart w:id="98" w:name="_Toc521608110"/>
      <w:bookmarkStart w:id="99" w:name="_Toc41383038"/>
      <w:r>
        <w:rPr>
          <w:rFonts w:ascii="Times New Roman" w:eastAsia="Times New Roman" w:hAnsi="Times New Roman" w:cs="Times New Roman"/>
          <w:color w:val="000000" w:themeColor="text1"/>
          <w:sz w:val="24"/>
          <w:szCs w:val="24"/>
          <w:lang w:eastAsia="ru-RU"/>
        </w:rPr>
        <w:t xml:space="preserve">Таблица </w:t>
      </w:r>
      <w:r>
        <w:rPr>
          <w:rFonts w:ascii="Times New Roman" w:eastAsia="Times New Roman" w:hAnsi="Times New Roman" w:cs="Times New Roman"/>
          <w:color w:val="000000" w:themeColor="text1"/>
          <w:sz w:val="24"/>
          <w:szCs w:val="24"/>
          <w:lang w:eastAsia="ru-RU"/>
        </w:rPr>
        <w:fldChar w:fldCharType="begin"/>
      </w:r>
      <w:r>
        <w:rPr>
          <w:rFonts w:ascii="Times New Roman" w:eastAsia="Times New Roman" w:hAnsi="Times New Roman" w:cs="Times New Roman"/>
          <w:color w:val="000000" w:themeColor="text1"/>
          <w:sz w:val="24"/>
          <w:szCs w:val="24"/>
          <w:lang w:eastAsia="ru-RU"/>
        </w:rPr>
        <w:instrText xml:space="preserve"> SEQ Таблица \* ARABIC </w:instrText>
      </w:r>
      <w:r>
        <w:rPr>
          <w:rFonts w:ascii="Times New Roman" w:eastAsia="Times New Roman" w:hAnsi="Times New Roman" w:cs="Times New Roman"/>
          <w:color w:val="000000" w:themeColor="text1"/>
          <w:sz w:val="24"/>
          <w:szCs w:val="24"/>
          <w:lang w:eastAsia="ru-RU"/>
        </w:rPr>
        <w:fldChar w:fldCharType="separate"/>
      </w:r>
      <w:r>
        <w:rPr>
          <w:rFonts w:ascii="Times New Roman" w:eastAsia="Times New Roman" w:hAnsi="Times New Roman" w:cs="Times New Roman"/>
          <w:color w:val="000000" w:themeColor="text1"/>
          <w:sz w:val="24"/>
          <w:szCs w:val="24"/>
          <w:lang w:eastAsia="ru-RU"/>
        </w:rPr>
        <w:t>9</w:t>
      </w:r>
      <w:r>
        <w:rPr>
          <w:rFonts w:ascii="Times New Roman" w:eastAsia="Times New Roman" w:hAnsi="Times New Roman" w:cs="Times New Roman"/>
          <w:color w:val="000000" w:themeColor="text1"/>
          <w:sz w:val="24"/>
          <w:szCs w:val="24"/>
          <w:lang w:eastAsia="ru-RU"/>
        </w:rPr>
        <w:fldChar w:fldCharType="end"/>
      </w:r>
      <w:bookmarkEnd w:id="97"/>
      <w:r>
        <w:rPr>
          <w:rFonts w:ascii="Times New Roman" w:eastAsia="Times New Roman" w:hAnsi="Times New Roman" w:cs="Times New Roman"/>
          <w:color w:val="000000" w:themeColor="text1"/>
          <w:sz w:val="24"/>
          <w:szCs w:val="24"/>
          <w:lang w:eastAsia="ru-RU"/>
        </w:rPr>
        <w:t xml:space="preserve"> - </w:t>
      </w:r>
      <w:bookmarkEnd w:id="98"/>
      <w:r>
        <w:rPr>
          <w:rFonts w:ascii="Times New Roman" w:eastAsia="Times New Roman" w:hAnsi="Times New Roman" w:cs="Times New Roman"/>
          <w:color w:val="000000" w:themeColor="text1"/>
          <w:sz w:val="24"/>
          <w:szCs w:val="24"/>
          <w:lang w:eastAsia="ru-RU"/>
        </w:rPr>
        <w:t>Радиус эффективного теплоснабжения перспективных источников тепловой энергии</w:t>
      </w:r>
      <w:bookmarkEnd w:id="99"/>
    </w:p>
    <w:tbl>
      <w:tblPr>
        <w:tblW w:w="5000" w:type="pct"/>
        <w:tblLook w:val="04A0" w:firstRow="1" w:lastRow="0" w:firstColumn="1" w:lastColumn="0" w:noHBand="0" w:noVBand="1"/>
      </w:tblPr>
      <w:tblGrid>
        <w:gridCol w:w="563"/>
        <w:gridCol w:w="4152"/>
        <w:gridCol w:w="1198"/>
        <w:gridCol w:w="1869"/>
        <w:gridCol w:w="1846"/>
      </w:tblGrid>
      <w:tr w:rsidR="00715C0A">
        <w:trPr>
          <w:trHeight w:val="20"/>
          <w:tblHeader/>
        </w:trPr>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п/п</w:t>
            </w:r>
          </w:p>
        </w:tc>
        <w:tc>
          <w:tcPr>
            <w:tcW w:w="216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Наименование параметра</w:t>
            </w:r>
          </w:p>
        </w:tc>
        <w:tc>
          <w:tcPr>
            <w:tcW w:w="60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Ед. измер</w:t>
            </w:r>
          </w:p>
        </w:tc>
        <w:tc>
          <w:tcPr>
            <w:tcW w:w="97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"Новый город"</w:t>
            </w:r>
          </w:p>
        </w:tc>
        <w:tc>
          <w:tcPr>
            <w:tcW w:w="96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"Промзона"</w:t>
            </w:r>
          </w:p>
        </w:tc>
      </w:tr>
      <w:tr w:rsidR="00715C0A">
        <w:trPr>
          <w:trHeight w:val="20"/>
          <w:tblHeader/>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подающем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95</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Расчетная температура в обратном трубопроводе</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70</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Среднее число абонентов на единицу площади зоны действия источника теплоснабжения</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53</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191</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4</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Теплоплотность района</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Гкал/ч*км2</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32,08</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Удельная стоимость материальной характеристики сетей</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м2/Гкал/ч</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8303,7</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352354,8</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6</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Поправочный коэффициент (1,3 для ТЭЦ и 1 для котельных)</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r>
      <w:tr w:rsidR="00715C0A">
        <w:trPr>
          <w:trHeight w:val="20"/>
        </w:trPr>
        <w:tc>
          <w:tcPr>
            <w:tcW w:w="29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7</w:t>
            </w:r>
          </w:p>
        </w:tc>
        <w:tc>
          <w:tcPr>
            <w:tcW w:w="216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Эффективный радиус</w:t>
            </w:r>
          </w:p>
        </w:tc>
        <w:tc>
          <w:tcPr>
            <w:tcW w:w="6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км</w:t>
            </w:r>
          </w:p>
        </w:tc>
        <w:tc>
          <w:tcPr>
            <w:tcW w:w="9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3,14</w:t>
            </w:r>
          </w:p>
        </w:tc>
        <w:tc>
          <w:tcPr>
            <w:tcW w:w="96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5,97</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Next/>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lang w:eastAsia="ru-RU"/>
        </w:rPr>
        <mc:AlternateContent>
          <mc:Choice Requires="wpg">
            <w:drawing>
              <wp:inline distT="0" distB="0" distL="0" distR="0">
                <wp:extent cx="6038927" cy="4848225"/>
                <wp:effectExtent l="133350" t="114300" r="133350" b="142875"/>
                <wp:docPr id="4"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Рисунок 689"/>
                        <pic:cNvPicPr>
                          <a:picLocks noChangeAspect="1"/>
                        </pic:cNvPicPr>
                      </pic:nvPicPr>
                      <pic:blipFill rotWithShape="1">
                        <a:blip r:embed="rId23"/>
                        <a:stretch/>
                      </pic:blipFill>
                      <pic:spPr bwMode="auto">
                        <a:xfrm>
                          <a:off x="0" y="0"/>
                          <a:ext cx="6051248" cy="485811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mc:Choice>
          <mc:Fallback xmlns:w16sdtdh="http://schemas.microsoft.com/office/word/2020/wordml/sdtdatahash"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75.51pt;height:381.75pt;mso-wrap-distance-left:0.00pt;mso-wrap-distance-top:0.00pt;mso-wrap-distance-right:0.00pt;mso-wrap-distance-bottom:0.00pt;z-index:1;" strokecolor="#FFFFFF" strokeweight="7.00pt">
                <v:imagedata r:id="rId24" o:title=""/>
                <o:lock v:ext="edit" rotation="t"/>
              </v:shape>
            </w:pict>
          </mc:Fallback>
        </mc:AlternateContent>
      </w:r>
    </w:p>
    <w:p w:rsidR="00715C0A" w:rsidRDefault="00120463">
      <w:pPr>
        <w:spacing w:after="0" w:line="240" w:lineRule="auto"/>
        <w:jc w:val="center"/>
        <w:rPr>
          <w:rFonts w:ascii="Times New Roman" w:hAnsi="Times New Roman" w:cs="Times New Roman"/>
          <w:i/>
          <w:color w:val="000000" w:themeColor="text1"/>
          <w:sz w:val="24"/>
          <w:szCs w:val="24"/>
        </w:rPr>
      </w:pPr>
      <w:bookmarkStart w:id="100" w:name="_Ref90515281"/>
      <w:r>
        <w:rPr>
          <w:rFonts w:ascii="Times New Roman" w:hAnsi="Times New Roman" w:cs="Times New Roman"/>
          <w:i/>
          <w:color w:val="000000" w:themeColor="text1"/>
          <w:sz w:val="24"/>
          <w:szCs w:val="24"/>
        </w:rPr>
        <w:t xml:space="preserve">Рисунок </w:t>
      </w:r>
      <w:r>
        <w:rPr>
          <w:rFonts w:ascii="Times New Roman" w:hAnsi="Times New Roman" w:cs="Times New Roman"/>
          <w:i/>
          <w:color w:val="000000" w:themeColor="text1"/>
          <w:sz w:val="24"/>
          <w:szCs w:val="24"/>
        </w:rPr>
        <w:fldChar w:fldCharType="begin"/>
      </w:r>
      <w:r>
        <w:rPr>
          <w:rFonts w:ascii="Times New Roman" w:hAnsi="Times New Roman" w:cs="Times New Roman"/>
          <w:i/>
          <w:color w:val="000000" w:themeColor="text1"/>
          <w:sz w:val="24"/>
          <w:szCs w:val="24"/>
        </w:rPr>
        <w:instrText xml:space="preserve"> SEQ Рисунок \* ARABIC </w:instrText>
      </w:r>
      <w:r>
        <w:rPr>
          <w:rFonts w:ascii="Times New Roman" w:hAnsi="Times New Roman" w:cs="Times New Roman"/>
          <w:i/>
          <w:color w:val="000000" w:themeColor="text1"/>
          <w:sz w:val="24"/>
          <w:szCs w:val="24"/>
        </w:rPr>
        <w:fldChar w:fldCharType="separate"/>
      </w:r>
      <w:r>
        <w:rPr>
          <w:rFonts w:ascii="Times New Roman" w:hAnsi="Times New Roman" w:cs="Times New Roman"/>
          <w:i/>
          <w:color w:val="000000" w:themeColor="text1"/>
          <w:sz w:val="24"/>
          <w:szCs w:val="24"/>
        </w:rPr>
        <w:t>3</w:t>
      </w:r>
      <w:r>
        <w:rPr>
          <w:rFonts w:ascii="Times New Roman" w:hAnsi="Times New Roman" w:cs="Times New Roman"/>
          <w:i/>
          <w:color w:val="000000" w:themeColor="text1"/>
          <w:sz w:val="24"/>
          <w:szCs w:val="24"/>
        </w:rPr>
        <w:fldChar w:fldCharType="end"/>
      </w:r>
      <w:bookmarkStart w:id="101" w:name="_Hlk26631228"/>
      <w:bookmarkEnd w:id="100"/>
      <w:r>
        <w:rPr>
          <w:rFonts w:ascii="Times New Roman" w:hAnsi="Times New Roman" w:cs="Times New Roman"/>
          <w:i/>
          <w:color w:val="000000" w:themeColor="text1"/>
          <w:sz w:val="24"/>
          <w:szCs w:val="24"/>
        </w:rPr>
        <w:t xml:space="preserve"> - Радиус эффективного теплоснабжения источников теплоснабжения</w:t>
      </w:r>
      <w:bookmarkEnd w:id="101"/>
    </w:p>
    <w:p w:rsidR="00715C0A" w:rsidRDefault="00715C0A">
      <w:pPr>
        <w:spacing w:after="0" w:line="240" w:lineRule="auto"/>
        <w:ind w:firstLine="709"/>
        <w:jc w:val="center"/>
        <w:rPr>
          <w:rFonts w:ascii="Times New Roman" w:hAnsi="Times New Roman" w:cs="Times New Roman"/>
          <w:i/>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02" w:name="_Toc106536984"/>
      <w:r>
        <w:rPr>
          <w:rFonts w:ascii="Times New Roman" w:eastAsia="Times New Roman" w:hAnsi="Times New Roman" w:cs="Times New Roman"/>
          <w:color w:val="000000" w:themeColor="text1"/>
          <w:sz w:val="24"/>
          <w:szCs w:val="24"/>
          <w:lang w:eastAsia="ru-RU"/>
        </w:rPr>
        <w:t>Существующие и перспективные значения установленной тепловой мощности основного оборудования источника (источников) тепловой энергии</w:t>
      </w:r>
      <w:bookmarkEnd w:id="95"/>
      <w:bookmarkEnd w:id="10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Перспективные балансы тепловой мощности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приведены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03" w:name="_Ref90514913"/>
      <w:bookmarkStart w:id="104" w:name="_Hlk22215572"/>
      <w:bookmarkStart w:id="105" w:name="_Toc524944240"/>
      <w:bookmarkStart w:id="106" w:name="_Toc524944816"/>
      <w:bookmarkStart w:id="107" w:name="_Toc528166495"/>
      <w:bookmarkStart w:id="108" w:name="_Toc26715499"/>
      <w:bookmarkStart w:id="109" w:name="_Toc106536985"/>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bookmarkEnd w:id="103"/>
      <w:r>
        <w:rPr>
          <w:rFonts w:ascii="Times New Roman" w:hAnsi="Times New Roman" w:cs="Times New Roman"/>
          <w:color w:val="000000" w:themeColor="text1"/>
          <w:sz w:val="24"/>
          <w:szCs w:val="24"/>
        </w:rPr>
        <w:t xml:space="preserve"> – Перспективные балансы тепловой мощности и тепловой нагрузки котельных</w:t>
      </w:r>
    </w:p>
    <w:p w:rsidR="00715C0A" w:rsidRDefault="00715C0A">
      <w:pPr>
        <w:rPr>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65"/>
        <w:gridCol w:w="1151"/>
        <w:gridCol w:w="1112"/>
        <w:gridCol w:w="1112"/>
        <w:gridCol w:w="1112"/>
        <w:gridCol w:w="1112"/>
        <w:gridCol w:w="1112"/>
        <w:gridCol w:w="1112"/>
        <w:gridCol w:w="1072"/>
      </w:tblGrid>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Фабрики №12</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0,612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16,300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103,318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120,230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0,253</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№1</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0,210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24,482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0,054</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БСИ</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0,178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1,660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8,912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Электрокотельная "Авангардная"</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9,169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41,021</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0,142</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0,000</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Газовая котельная «Новый город»</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34,725</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31,920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2,805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13,465</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64,510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0,538</w:t>
            </w:r>
          </w:p>
        </w:tc>
      </w:tr>
      <w:tr w:rsidR="00715C0A">
        <w:trPr>
          <w:trHeight w:val="57"/>
        </w:trPr>
        <w:tc>
          <w:tcPr>
            <w:tcW w:w="1945" w:type="pct"/>
            <w:shd w:val="clear" w:color="auto" w:fill="auto"/>
            <w:noWrap/>
            <w:vAlign w:val="bottom"/>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394"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2340" w:type="pct"/>
            <w:gridSpan w:val="2"/>
            <w:shd w:val="clear" w:color="auto" w:fill="auto"/>
            <w:noWrap/>
            <w:vAlign w:val="center"/>
          </w:tcPr>
          <w:p w:rsidR="00715C0A" w:rsidRDefault="00120463">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Газовая котельная «Промзона»</w:t>
            </w: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color w:val="000000"/>
                <w:sz w:val="18"/>
                <w:szCs w:val="18"/>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82"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c>
          <w:tcPr>
            <w:tcW w:w="369" w:type="pct"/>
            <w:shd w:val="clear" w:color="auto" w:fill="auto"/>
            <w:noWrap/>
            <w:vAlign w:val="bottom"/>
          </w:tcPr>
          <w:p w:rsidR="00715C0A" w:rsidRDefault="00715C0A">
            <w:pPr>
              <w:spacing w:after="0" w:line="240" w:lineRule="auto"/>
              <w:rPr>
                <w:rFonts w:ascii="Times New Roman" w:eastAsia="Times New Roman" w:hAnsi="Times New Roman" w:cs="Times New Roman"/>
                <w:sz w:val="20"/>
                <w:szCs w:val="20"/>
                <w:lang w:eastAsia="ru-RU"/>
              </w:rPr>
            </w:pP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Наименование показателя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2025</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2026</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2027</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2028</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2029</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2035</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2042</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тепловая мощность,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50,000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Затраты тепла на собственные нужды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Потери в тепловых сетях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1,650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Расчетная нагрузка на хознужды </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договорная тепловая нагрузка в горячей воде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Присоединенная расчетная тепловая нагрузка в горячей воде (на коллекторах), в том числе: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15,010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отопление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13,690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вентиляция</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r>
      <w:tr w:rsidR="00715C0A">
        <w:trPr>
          <w:trHeight w:val="57"/>
        </w:trPr>
        <w:tc>
          <w:tcPr>
            <w:tcW w:w="1945" w:type="pct"/>
            <w:shd w:val="clear" w:color="auto" w:fill="auto"/>
            <w:vAlign w:val="center"/>
          </w:tcPr>
          <w:p w:rsidR="00715C0A" w:rsidRDefault="00120463">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горячее водоснабжение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1,320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договорной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Резерв/дефицит тепловой мощности (по фактической нагрузке)</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32,840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Располагаемая тепловая мощность нетто (с учетом затрат на собственные нужды станции)</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49,500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39,500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Зона действия источника тепловой мощности, 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60,120</w:t>
            </w:r>
          </w:p>
        </w:tc>
      </w:tr>
      <w:tr w:rsidR="00715C0A">
        <w:trPr>
          <w:trHeight w:val="57"/>
        </w:trPr>
        <w:tc>
          <w:tcPr>
            <w:tcW w:w="1945"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Плотность тепловой нагрузки, Гкал/ч/га</w:t>
            </w:r>
          </w:p>
        </w:tc>
        <w:tc>
          <w:tcPr>
            <w:tcW w:w="39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0,000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8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c>
          <w:tcPr>
            <w:tcW w:w="36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rPr>
              <w:t>0,250</w:t>
            </w:r>
          </w:p>
        </w:tc>
      </w:tr>
    </w:tbl>
    <w:p w:rsidR="00715C0A" w:rsidRDefault="00715C0A">
      <w:pPr>
        <w:rPr>
          <w:lang w:eastAsia="ru-RU"/>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Существующие и перспективные технические ограничения </w:t>
      </w:r>
      <w:bookmarkEnd w:id="104"/>
      <w:r>
        <w:rPr>
          <w:rFonts w:ascii="Times New Roman" w:eastAsia="Times New Roman" w:hAnsi="Times New Roman" w:cs="Times New Roman"/>
          <w:color w:val="000000" w:themeColor="text1"/>
          <w:sz w:val="24"/>
          <w:szCs w:val="24"/>
          <w:lang w:eastAsia="ru-RU"/>
        </w:rPr>
        <w:t>на использование установленной тепловой мощности и значения располагаемой мощности основного оборудования источников тепловой энергии</w:t>
      </w:r>
      <w:bookmarkEnd w:id="105"/>
      <w:bookmarkEnd w:id="106"/>
      <w:bookmarkEnd w:id="107"/>
      <w:bookmarkEnd w:id="108"/>
      <w:bookmarkEnd w:id="10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10" w:name="_Toc524944241"/>
      <w:bookmarkStart w:id="111" w:name="_Toc524944817"/>
      <w:bookmarkStart w:id="112" w:name="_Toc528166496"/>
      <w:bookmarkStart w:id="113" w:name="_Toc26715500"/>
      <w:bookmarkStart w:id="114" w:name="_Toc106536986"/>
      <w:r>
        <w:rPr>
          <w:rFonts w:ascii="Times New Roman" w:eastAsia="Times New Roman" w:hAnsi="Times New Roman" w:cs="Times New Roman"/>
          <w:color w:val="000000" w:themeColor="text1"/>
          <w:sz w:val="24"/>
          <w:szCs w:val="24"/>
          <w:lang w:eastAsia="ru-RU"/>
        </w:rPr>
        <w:t>Существующие и перспективные затраты тепловой мощности на собственные и хозяйственные нужды источников тепловой энергии</w:t>
      </w:r>
      <w:bookmarkEnd w:id="110"/>
      <w:bookmarkEnd w:id="111"/>
      <w:bookmarkEnd w:id="112"/>
      <w:bookmarkEnd w:id="113"/>
      <w:bookmarkEnd w:id="11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15" w:name="_Toc524944242"/>
      <w:bookmarkStart w:id="116" w:name="_Toc524944818"/>
      <w:bookmarkStart w:id="117" w:name="_Toc528166497"/>
      <w:bookmarkStart w:id="118" w:name="_Toc26715501"/>
      <w:bookmarkStart w:id="119" w:name="_Toc106536987"/>
      <w:r>
        <w:rPr>
          <w:rFonts w:ascii="Times New Roman" w:eastAsia="Times New Roman" w:hAnsi="Times New Roman" w:cs="Times New Roman"/>
          <w:color w:val="000000" w:themeColor="text1"/>
          <w:sz w:val="24"/>
          <w:szCs w:val="24"/>
          <w:lang w:eastAsia="ru-RU"/>
        </w:rPr>
        <w:t>Существующие и перспективные значения тепловой мощности нетто источников тепловой энергии</w:t>
      </w:r>
      <w:bookmarkEnd w:id="115"/>
      <w:bookmarkEnd w:id="116"/>
      <w:bookmarkEnd w:id="117"/>
      <w:bookmarkEnd w:id="118"/>
      <w:bookmarkEnd w:id="11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20" w:name="_Toc524944243"/>
      <w:bookmarkStart w:id="121" w:name="_Toc524944819"/>
      <w:bookmarkStart w:id="122" w:name="_Toc528166498"/>
      <w:bookmarkStart w:id="123" w:name="_Toc26715502"/>
      <w:bookmarkStart w:id="124" w:name="_Toc106536988"/>
      <w:r>
        <w:rPr>
          <w:rFonts w:ascii="Times New Roman" w:eastAsia="Times New Roman" w:hAnsi="Times New Roman" w:cs="Times New Roman"/>
          <w:color w:val="000000" w:themeColor="text1"/>
          <w:sz w:val="24"/>
          <w:szCs w:val="24"/>
          <w:lang w:eastAsia="ru-RU"/>
        </w:rPr>
        <w:t>Существующие и перспективные потери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bookmarkEnd w:id="120"/>
      <w:bookmarkEnd w:id="121"/>
      <w:bookmarkEnd w:id="122"/>
      <w:bookmarkEnd w:id="123"/>
      <w:bookmarkEnd w:id="12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25" w:name="_Toc524944244"/>
      <w:bookmarkStart w:id="126" w:name="_Toc524944820"/>
      <w:bookmarkStart w:id="127" w:name="_Toc528166499"/>
      <w:bookmarkStart w:id="128" w:name="_Toc26715503"/>
      <w:bookmarkStart w:id="129" w:name="_Toc106536989"/>
      <w:r>
        <w:rPr>
          <w:rFonts w:ascii="Times New Roman" w:eastAsia="Times New Roman" w:hAnsi="Times New Roman" w:cs="Times New Roman"/>
          <w:color w:val="000000" w:themeColor="text1"/>
          <w:sz w:val="24"/>
          <w:szCs w:val="24"/>
          <w:lang w:eastAsia="ru-RU"/>
        </w:rPr>
        <w:t>Затраты существующей и перспективной тепловой мощности на хозяйственные нужды тепловых сетей</w:t>
      </w:r>
      <w:bookmarkEnd w:id="125"/>
      <w:bookmarkEnd w:id="126"/>
      <w:bookmarkEnd w:id="127"/>
      <w:bookmarkEnd w:id="128"/>
      <w:bookmarkEnd w:id="12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30" w:name="_Toc524944245"/>
      <w:bookmarkStart w:id="131" w:name="_Toc524944821"/>
      <w:bookmarkStart w:id="132" w:name="_Toc528166500"/>
      <w:bookmarkStart w:id="133" w:name="_Toc26715504"/>
      <w:bookmarkStart w:id="134" w:name="_Toc106536990"/>
      <w:r>
        <w:rPr>
          <w:rFonts w:ascii="Times New Roman" w:eastAsia="Times New Roman" w:hAnsi="Times New Roman" w:cs="Times New Roman"/>
          <w:color w:val="000000" w:themeColor="text1"/>
          <w:sz w:val="24"/>
          <w:szCs w:val="24"/>
          <w:lang w:eastAsia="ru-RU"/>
        </w:rPr>
        <w:t>Значения существующей и перспективной резервной тепловой мощности источников теплоснабжения, в том числе источников тепловой энергии, принадлежащих потребителям, и источников тепловой энергии теплоснабжающих организаций, с выделением аварийного резерва и резерва по договорам на поддержание резервной тепловой мощности</w:t>
      </w:r>
      <w:bookmarkEnd w:id="130"/>
      <w:bookmarkEnd w:id="131"/>
      <w:bookmarkEnd w:id="132"/>
      <w:bookmarkEnd w:id="133"/>
      <w:bookmarkEnd w:id="13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35" w:name="_Toc524944246"/>
      <w:bookmarkStart w:id="136" w:name="_Toc524944822"/>
      <w:bookmarkStart w:id="137" w:name="_Toc528166501"/>
      <w:bookmarkStart w:id="138" w:name="_Toc26715505"/>
      <w:bookmarkStart w:id="139" w:name="_Toc106536991"/>
      <w:r>
        <w:rPr>
          <w:rFonts w:ascii="Times New Roman" w:eastAsia="Times New Roman" w:hAnsi="Times New Roman" w:cs="Times New Roman"/>
          <w:color w:val="000000" w:themeColor="text1"/>
          <w:sz w:val="24"/>
          <w:szCs w:val="24"/>
          <w:lang w:eastAsia="ru-RU"/>
        </w:rPr>
        <w:t>Значения существующей и перспективной тепловой нагрузки потребителей, устанавливаемые с учетом расчетной тепловой нагрузки</w:t>
      </w:r>
      <w:bookmarkEnd w:id="135"/>
      <w:bookmarkEnd w:id="136"/>
      <w:bookmarkEnd w:id="137"/>
      <w:bookmarkEnd w:id="138"/>
      <w:bookmarkEnd w:id="13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Указанные сведения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_Ref90514913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140" w:name="_Toc524944248"/>
      <w:bookmarkStart w:id="141" w:name="_Toc524944824"/>
      <w:bookmarkStart w:id="142" w:name="_Toc528166503"/>
      <w:bookmarkStart w:id="143" w:name="_Toc26715506"/>
      <w:bookmarkStart w:id="144" w:name="_Toc106536992"/>
      <w:r>
        <w:rPr>
          <w:rFonts w:ascii="Times New Roman" w:eastAsia="Times New Roman" w:hAnsi="Times New Roman" w:cs="Times New Roman"/>
          <w:b/>
          <w:bCs/>
          <w:color w:val="000000" w:themeColor="text1"/>
          <w:sz w:val="24"/>
          <w:szCs w:val="24"/>
          <w:lang w:eastAsia="ru-RU"/>
        </w:rPr>
        <w:t>Раздел 3. Существующие и перспективные балансы теплоносителя</w:t>
      </w:r>
      <w:bookmarkEnd w:id="140"/>
      <w:bookmarkEnd w:id="141"/>
      <w:bookmarkEnd w:id="142"/>
      <w:bookmarkEnd w:id="143"/>
      <w:bookmarkEnd w:id="144"/>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45" w:name="_Toc524944249"/>
      <w:bookmarkStart w:id="146" w:name="_Toc524944825"/>
      <w:bookmarkStart w:id="147" w:name="_Toc528166504"/>
      <w:bookmarkStart w:id="148" w:name="_Toc26715507"/>
      <w:bookmarkStart w:id="149" w:name="_Toc106536993"/>
      <w:r>
        <w:rPr>
          <w:rFonts w:ascii="Times New Roman" w:eastAsia="Times New Roman" w:hAnsi="Times New Roman" w:cs="Times New Roman"/>
          <w:color w:val="000000" w:themeColor="text1"/>
          <w:sz w:val="24"/>
          <w:szCs w:val="24"/>
          <w:lang w:eastAsia="ru-RU"/>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145"/>
      <w:bookmarkEnd w:id="146"/>
      <w:bookmarkEnd w:id="147"/>
      <w:bookmarkEnd w:id="148"/>
      <w:bookmarkEnd w:id="14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Расходы сетевой воды от теплоисточников и воды для подпитки тепловой сети приведены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_Ref90536747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50" w:name="_Ref90536747"/>
      <w:bookmarkStart w:id="151" w:name="_Toc22205103"/>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fldChar w:fldCharType="end"/>
      </w:r>
      <w:bookmarkEnd w:id="150"/>
      <w:r>
        <w:rPr>
          <w:rFonts w:ascii="Times New Roman" w:hAnsi="Times New Roman" w:cs="Times New Roman"/>
          <w:color w:val="000000" w:themeColor="text1"/>
          <w:sz w:val="24"/>
          <w:szCs w:val="24"/>
        </w:rPr>
        <w:t xml:space="preserve"> - </w:t>
      </w:r>
      <w:bookmarkEnd w:id="151"/>
      <w:r>
        <w:rPr>
          <w:rFonts w:ascii="Times New Roman" w:eastAsia="Times New Roman" w:hAnsi="Times New Roman" w:cs="Times New Roman"/>
          <w:color w:val="000000" w:themeColor="text1"/>
          <w:sz w:val="24"/>
          <w:szCs w:val="24"/>
          <w:lang w:eastAsia="ru-RU"/>
        </w:rPr>
        <w:t>Существующие и перспективные балансы производительности водоподготовительных установок и максимального потребления теплоносителя</w:t>
      </w:r>
    </w:p>
    <w:tbl>
      <w:tblPr>
        <w:tblW w:w="0" w:type="auto"/>
        <w:jc w:val="center"/>
        <w:tblLayout w:type="fixed"/>
        <w:tblLook w:val="04A0" w:firstRow="1" w:lastRow="0" w:firstColumn="1" w:lastColumn="0" w:noHBand="0" w:noVBand="1"/>
      </w:tblPr>
      <w:tblGrid>
        <w:gridCol w:w="562"/>
        <w:gridCol w:w="1612"/>
        <w:gridCol w:w="1802"/>
        <w:gridCol w:w="1925"/>
        <w:gridCol w:w="1802"/>
        <w:gridCol w:w="1925"/>
      </w:tblGrid>
      <w:tr w:rsidR="00715C0A">
        <w:trPr>
          <w:trHeight w:val="20"/>
          <w:jc w:val="center"/>
        </w:trPr>
        <w:tc>
          <w:tcPr>
            <w:tcW w:w="56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п/п</w:t>
            </w:r>
          </w:p>
        </w:tc>
        <w:tc>
          <w:tcPr>
            <w:tcW w:w="161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Наименование</w:t>
            </w:r>
          </w:p>
        </w:tc>
        <w:tc>
          <w:tcPr>
            <w:tcW w:w="3727" w:type="dxa"/>
            <w:gridSpan w:val="2"/>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2025 год</w:t>
            </w:r>
          </w:p>
        </w:tc>
        <w:tc>
          <w:tcPr>
            <w:tcW w:w="3727" w:type="dxa"/>
            <w:gridSpan w:val="2"/>
            <w:tcBorders>
              <w:top w:val="single" w:sz="4" w:space="0" w:color="auto"/>
              <w:left w:val="none" w:sz="4" w:space="0" w:color="000000"/>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2037 год</w:t>
            </w:r>
          </w:p>
        </w:tc>
      </w:tr>
      <w:tr w:rsidR="00715C0A">
        <w:trPr>
          <w:trHeight w:val="20"/>
          <w:jc w:val="center"/>
        </w:trPr>
        <w:tc>
          <w:tcPr>
            <w:tcW w:w="562" w:type="dxa"/>
            <w:vMerge/>
            <w:tcBorders>
              <w:top w:val="single" w:sz="4" w:space="0" w:color="auto"/>
              <w:left w:val="single" w:sz="4" w:space="0" w:color="auto"/>
              <w:bottom w:val="single" w:sz="4" w:space="0" w:color="000000"/>
              <w:right w:val="single" w:sz="4" w:space="0" w:color="auto"/>
            </w:tcBorders>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1612" w:type="dxa"/>
            <w:vMerge/>
            <w:tcBorders>
              <w:top w:val="single" w:sz="4" w:space="0" w:color="auto"/>
              <w:left w:val="single" w:sz="4" w:space="0" w:color="auto"/>
              <w:bottom w:val="single" w:sz="4" w:space="0" w:color="000000"/>
              <w:right w:val="single" w:sz="4" w:space="0" w:color="auto"/>
            </w:tcBorders>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0"/>
                <w:lang w:eastAsia="ru-RU"/>
              </w:rPr>
            </w:pP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Объем теплосетей и систем теплопотребления, м3</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Расчетная производительность водоподготовки, м3/ч</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Объем теплосетей и систем теплопотребления, м3</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Расчетная производительность водоподготовки, м3/ч</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"Фабрика №12"</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1879,36</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14,10</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"Авангардная"</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674,1</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5,06</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3</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№1 п. Надежный</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81,79</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0,61</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4</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Котельная "БСИ"</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121,3</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0,91</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«Новый город»</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674,1</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5,06</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674,1</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5,06</w:t>
            </w:r>
          </w:p>
        </w:tc>
      </w:tr>
      <w:tr w:rsidR="00715C0A">
        <w:trPr>
          <w:trHeight w:val="20"/>
          <w:jc w:val="center"/>
        </w:trPr>
        <w:tc>
          <w:tcPr>
            <w:tcW w:w="562" w:type="dxa"/>
            <w:tcBorders>
              <w:top w:val="none" w:sz="4" w:space="0" w:color="000000"/>
              <w:left w:val="single" w:sz="4" w:space="0" w:color="auto"/>
              <w:bottom w:val="single" w:sz="4" w:space="0" w:color="auto"/>
              <w:right w:val="single" w:sz="4" w:space="0" w:color="auto"/>
            </w:tcBorders>
            <w:shd w:val="clear" w:color="auto" w:fill="auto"/>
            <w:noWrap/>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6</w:t>
            </w:r>
          </w:p>
        </w:tc>
        <w:tc>
          <w:tcPr>
            <w:tcW w:w="161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Газовая котельная «Промзонга»</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2082,45</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lang w:eastAsia="ru-RU"/>
              </w:rPr>
              <w:t>15,62</w:t>
            </w:r>
          </w:p>
        </w:tc>
        <w:tc>
          <w:tcPr>
            <w:tcW w:w="1802"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2082,45</w:t>
            </w:r>
          </w:p>
        </w:tc>
        <w:tc>
          <w:tcPr>
            <w:tcW w:w="1925" w:type="dxa"/>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15,62</w:t>
            </w:r>
          </w:p>
        </w:tc>
      </w:tr>
    </w:tbl>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52" w:name="_Toc524944250"/>
      <w:bookmarkStart w:id="153" w:name="_Toc524944826"/>
      <w:bookmarkStart w:id="154" w:name="_Toc528166505"/>
      <w:bookmarkStart w:id="155" w:name="_Toc26715508"/>
      <w:bookmarkStart w:id="156" w:name="_Toc106536994"/>
      <w:r>
        <w:rPr>
          <w:rFonts w:ascii="Times New Roman" w:eastAsia="Times New Roman" w:hAnsi="Times New Roman" w:cs="Times New Roman"/>
          <w:color w:val="000000" w:themeColor="text1"/>
          <w:sz w:val="24"/>
          <w:szCs w:val="24"/>
          <w:lang w:eastAsia="ru-RU"/>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152"/>
      <w:bookmarkEnd w:id="153"/>
      <w:bookmarkEnd w:id="154"/>
      <w:bookmarkEnd w:id="155"/>
      <w:bookmarkEnd w:id="15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Аварийный режим работы системы теплоснабжения определяется в соответствии с п.6.16÷6.17 СП 124.13330.2012 Тепловые сети. Актуализированная редакция СНиП 41-02-2003, по которым рассчитываются водоподготовительные установки при проектировании тепловых сетей.</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57" w:name="_Hlk100751181"/>
      <w:r>
        <w:rPr>
          <w:rFonts w:ascii="Times New Roman" w:hAnsi="Times New Roman" w:cs="Times New Roman"/>
          <w:color w:val="000000" w:themeColor="text1"/>
          <w:sz w:val="24"/>
          <w:szCs w:val="24"/>
        </w:rPr>
        <w:t xml:space="preserve">В соответствии с пунктом 6.16 СП 124.13330.2012 Тепловые сети. Актуализированная редакция СНиП 41-02-2003 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bookmarkEnd w:id="15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Расход подпиточной воды в рабочем режиме должен компенсировать расчетные (нормируемые) потери сетевой воды в системе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Среднегодовая утечка теплоносителя (м3/ч)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объема теплосети), которая зависит от интенсивности заполнения трубопроводов».</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открытых систем теплоснабжения, а также при отдельных тепловых сетях на горячее водоснабжение с целью выравнивания суточного графика расхода воды (производительности ВПУ) на источниках теплоты должны предусматриваться баки-аккумуляторы химически обработанной и деаэрированной подпиточной воды по СанПиН 2.1.4.2496.</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Расчетная вместимость баков-аккумуляторов должна быть равной десятикратной величине среднечасового расхода воды на горячее водоснабжение. Внутренняя поверхность баков должна быть защищена от коррозии, а вода в них - от аэрации, при этом должно предусматриваться непрерывное обновление воды в баках.</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Данные о подпитке тепловой сети в эксплуатационном и аварийном режиме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_Ref90536747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158" w:name="_Toc524944251"/>
      <w:bookmarkStart w:id="159" w:name="_Toc524944827"/>
      <w:bookmarkStart w:id="160" w:name="_Toc528166506"/>
      <w:bookmarkStart w:id="161" w:name="_Toc26715509"/>
      <w:bookmarkStart w:id="162" w:name="_Toc106536995"/>
      <w:r>
        <w:rPr>
          <w:rFonts w:ascii="Times New Roman" w:eastAsia="Times New Roman" w:hAnsi="Times New Roman" w:cs="Times New Roman"/>
          <w:b/>
          <w:bCs/>
          <w:color w:val="000000" w:themeColor="text1"/>
          <w:sz w:val="24"/>
          <w:szCs w:val="24"/>
          <w:lang w:eastAsia="ru-RU"/>
        </w:rPr>
        <w:t xml:space="preserve">Раздел 4. Основные положения мастер-плана развития систем теплоснабжения </w:t>
      </w:r>
      <w:bookmarkEnd w:id="158"/>
      <w:bookmarkEnd w:id="159"/>
      <w:bookmarkEnd w:id="160"/>
      <w:bookmarkEnd w:id="161"/>
      <w:r>
        <w:rPr>
          <w:rFonts w:ascii="Times New Roman" w:hAnsi="Times New Roman" w:cs="Times New Roman"/>
          <w:b/>
          <w:bCs/>
          <w:color w:val="000000" w:themeColor="text1"/>
          <w:sz w:val="24"/>
          <w:szCs w:val="24"/>
        </w:rPr>
        <w:t>г. Удачный</w:t>
      </w:r>
      <w:bookmarkEnd w:id="162"/>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63" w:name="_Toc524944252"/>
      <w:bookmarkStart w:id="164" w:name="_Toc524944828"/>
      <w:bookmarkStart w:id="165" w:name="_Toc528166507"/>
      <w:bookmarkStart w:id="166" w:name="_Toc26715510"/>
      <w:bookmarkStart w:id="167" w:name="_Toc106536996"/>
      <w:r>
        <w:rPr>
          <w:rFonts w:ascii="Times New Roman" w:eastAsia="Times New Roman" w:hAnsi="Times New Roman" w:cs="Times New Roman"/>
          <w:color w:val="000000" w:themeColor="text1"/>
          <w:sz w:val="24"/>
          <w:szCs w:val="24"/>
          <w:lang w:eastAsia="ru-RU"/>
        </w:rPr>
        <w:t xml:space="preserve">Описание сценариев развития системы теплоснабжения </w:t>
      </w:r>
      <w:bookmarkEnd w:id="163"/>
      <w:bookmarkEnd w:id="164"/>
      <w:bookmarkEnd w:id="165"/>
      <w:bookmarkEnd w:id="166"/>
      <w:r>
        <w:rPr>
          <w:rFonts w:ascii="Times New Roman" w:hAnsi="Times New Roman" w:cs="Times New Roman"/>
          <w:color w:val="000000" w:themeColor="text1"/>
          <w:sz w:val="24"/>
          <w:szCs w:val="24"/>
        </w:rPr>
        <w:t>г. Удачный</w:t>
      </w:r>
      <w:bookmarkEnd w:id="167"/>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68" w:name="_Hlk9964744"/>
      <w:bookmarkStart w:id="169" w:name="_Hlk10419472"/>
      <w:bookmarkStart w:id="170" w:name="_Hlk26633841"/>
      <w:bookmarkStart w:id="171" w:name="_Hlk26551915"/>
      <w:bookmarkStart w:id="172" w:name="_Toc26715511"/>
      <w:bookmarkStart w:id="173" w:name="_Toc524944253"/>
      <w:bookmarkStart w:id="174" w:name="_Toc524944829"/>
      <w:bookmarkStart w:id="175" w:name="_Toc528166508"/>
      <w:r>
        <w:rPr>
          <w:rFonts w:ascii="Times New Roman" w:hAnsi="Times New Roman" w:cs="Times New Roman"/>
          <w:color w:val="000000" w:themeColor="text1"/>
          <w:sz w:val="24"/>
          <w:szCs w:val="24"/>
        </w:rPr>
        <w:t>Развитие системы теплоснабжения г. Удачный включает в себя следующие варианты развития:</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bookmarkStart w:id="176" w:name="_Hlk26551904"/>
      <w:r>
        <w:rPr>
          <w:rFonts w:ascii="Times New Roman" w:eastAsia="Times New Roman" w:hAnsi="Times New Roman" w:cs="Times New Roman"/>
          <w:sz w:val="24"/>
          <w:szCs w:val="24"/>
          <w:lang w:eastAsia="ru-RU"/>
        </w:rPr>
        <w:t>Вариант 1.</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таблице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_Ref104762007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vanish/>
          <w:sz w:val="24"/>
          <w:szCs w:val="24"/>
          <w:lang w:eastAsia="ru-RU"/>
        </w:rPr>
        <w:t xml:space="preserve">Таблица </w:t>
      </w: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представлен перечень мероприятий и сроки реализации</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bookmarkStart w:id="177" w:name="_Ref104762007"/>
      <w:r>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SEQ Таблица \* ARABIC </w:instrText>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fldChar w:fldCharType="end"/>
      </w:r>
      <w:bookmarkEnd w:id="177"/>
      <w:r>
        <w:rPr>
          <w:rFonts w:ascii="Times New Roman" w:eastAsia="Times New Roman" w:hAnsi="Times New Roman" w:cs="Times New Roman"/>
          <w:sz w:val="24"/>
          <w:szCs w:val="24"/>
          <w:lang w:eastAsia="ru-RU"/>
        </w:rPr>
        <w:t xml:space="preserve"> – Перечень мероприятий и сроки реализации 1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8"/>
        <w:gridCol w:w="6254"/>
        <w:gridCol w:w="1296"/>
      </w:tblGrid>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проекта</w:t>
            </w:r>
          </w:p>
        </w:tc>
        <w:tc>
          <w:tcPr>
            <w:tcW w:w="3248"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Наименование</w:t>
            </w:r>
          </w:p>
        </w:tc>
        <w:tc>
          <w:tcPr>
            <w:tcW w:w="67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Срок реализации</w:t>
            </w:r>
          </w:p>
        </w:tc>
      </w:tr>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w:t>
            </w:r>
          </w:p>
        </w:tc>
        <w:tc>
          <w:tcPr>
            <w:tcW w:w="3248"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w:t>
            </w:r>
          </w:p>
        </w:tc>
        <w:tc>
          <w:tcPr>
            <w:tcW w:w="67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3</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001.00.00.000.000.000</w:t>
            </w:r>
          </w:p>
        </w:tc>
        <w:tc>
          <w:tcPr>
            <w:tcW w:w="3921" w:type="pct"/>
            <w:gridSpan w:val="2"/>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№001 ЕТО №1 - УО ООО «ПТВС»</w:t>
            </w:r>
          </w:p>
        </w:tc>
      </w:tr>
      <w:tr w:rsidR="00715C0A">
        <w:trPr>
          <w:trHeight w:val="20"/>
        </w:trPr>
        <w:tc>
          <w:tcPr>
            <w:tcW w:w="5000" w:type="pct"/>
            <w:gridSpan w:val="3"/>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"Строительство новых источников тепловой энергии"</w:t>
            </w:r>
          </w:p>
        </w:tc>
      </w:tr>
      <w:tr w:rsidR="00715C0A">
        <w:trPr>
          <w:trHeight w:val="20"/>
        </w:trPr>
        <w:tc>
          <w:tcPr>
            <w:tcW w:w="1079" w:type="pct"/>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3248" w:type="pct"/>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673" w:type="pct"/>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r>
      <w:tr w:rsidR="00715C0A">
        <w:trPr>
          <w:trHeight w:val="20"/>
        </w:trPr>
        <w:tc>
          <w:tcPr>
            <w:tcW w:w="5000" w:type="pct"/>
            <w:gridSpan w:val="3"/>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w:t>
            </w:r>
            <w:r>
              <w:rPr>
                <w:rFonts w:ascii="Times New Roman" w:eastAsia="Calibri" w:hAnsi="Times New Roman" w:cs="Calibri"/>
                <w:bCs/>
                <w:sz w:val="20"/>
                <w:szCs w:val="26"/>
                <w:lang w:eastAsia="ru-RU"/>
              </w:rPr>
              <w:t xml:space="preserve"> </w:t>
            </w:r>
            <w:r>
              <w:rPr>
                <w:rFonts w:ascii="Times New Roman" w:eastAsia="Calibri" w:hAnsi="Times New Roman" w:cs="Times New Roman"/>
                <w:bCs/>
                <w:sz w:val="20"/>
                <w:szCs w:val="26"/>
                <w:lang w:eastAsia="ru-RU"/>
              </w:rPr>
              <w:t>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001.02.02.001</w:t>
            </w:r>
          </w:p>
        </w:tc>
        <w:tc>
          <w:tcPr>
            <w:tcW w:w="3248"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67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2025-2037</w:t>
            </w:r>
          </w:p>
        </w:tc>
      </w:tr>
      <w:bookmarkEnd w:id="176"/>
    </w:tbl>
    <w:p w:rsidR="00715C0A" w:rsidRDefault="00715C0A">
      <w:pPr>
        <w:spacing w:after="0" w:line="240" w:lineRule="auto"/>
        <w:ind w:firstLine="709"/>
        <w:jc w:val="both"/>
        <w:rPr>
          <w:rFonts w:ascii="Times New Roman" w:eastAsia="Times New Roman" w:hAnsi="Times New Roman" w:cs="Times New Roman"/>
          <w:sz w:val="24"/>
          <w:szCs w:val="24"/>
          <w:lang w:eastAsia="ru-RU"/>
        </w:rPr>
      </w:pP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Вариант 2.</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таблице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_Ref104763251 \h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vanish/>
          <w:sz w:val="24"/>
          <w:szCs w:val="24"/>
          <w:lang w:eastAsia="ru-RU"/>
        </w:rPr>
        <w:t xml:space="preserve">Таблица </w:t>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представлен перечень мероприятий и сроки реализации</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bookmarkStart w:id="178" w:name="_Ref104763251"/>
      <w:r>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SEQ Таблица \* ARABIC </w:instrText>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bookmarkEnd w:id="178"/>
      <w:r>
        <w:rPr>
          <w:rFonts w:ascii="Times New Roman" w:eastAsia="Times New Roman" w:hAnsi="Times New Roman" w:cs="Times New Roman"/>
          <w:sz w:val="24"/>
          <w:szCs w:val="24"/>
          <w:lang w:eastAsia="ru-RU"/>
        </w:rPr>
        <w:t xml:space="preserve"> – Перечень мероприятий и сроки реализации 2 варианта развития системы теплоснабжения г. Удачный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6224"/>
        <w:gridCol w:w="1327"/>
      </w:tblGrid>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проекта</w:t>
            </w:r>
          </w:p>
        </w:tc>
        <w:tc>
          <w:tcPr>
            <w:tcW w:w="3232"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Наименование</w:t>
            </w:r>
          </w:p>
        </w:tc>
        <w:tc>
          <w:tcPr>
            <w:tcW w:w="68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Срок реализации</w:t>
            </w:r>
          </w:p>
        </w:tc>
      </w:tr>
      <w:tr w:rsidR="00715C0A">
        <w:trPr>
          <w:trHeight w:val="20"/>
          <w:tblHeader/>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w:t>
            </w:r>
          </w:p>
        </w:tc>
        <w:tc>
          <w:tcPr>
            <w:tcW w:w="3232"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w:t>
            </w:r>
          </w:p>
        </w:tc>
        <w:tc>
          <w:tcPr>
            <w:tcW w:w="68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3</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001.00.00.000.000.000</w:t>
            </w:r>
          </w:p>
        </w:tc>
        <w:tc>
          <w:tcPr>
            <w:tcW w:w="3921" w:type="pct"/>
            <w:gridSpan w:val="2"/>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№001 ЕТО №1 - УО ООО «ПТВС»</w:t>
            </w:r>
          </w:p>
        </w:tc>
      </w:tr>
      <w:tr w:rsidR="00715C0A">
        <w:trPr>
          <w:trHeight w:val="20"/>
        </w:trPr>
        <w:tc>
          <w:tcPr>
            <w:tcW w:w="5000" w:type="pct"/>
            <w:gridSpan w:val="3"/>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 Ремонт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107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001.02.02.001</w:t>
            </w:r>
          </w:p>
        </w:tc>
        <w:tc>
          <w:tcPr>
            <w:tcW w:w="3232"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Реконструкция «Магистральные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689"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2025-2037</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rsidP="00120463">
      <w:pPr>
        <w:keepLines/>
        <w:numPr>
          <w:ilvl w:val="1"/>
          <w:numId w:val="25"/>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79" w:name="_Toc524614841"/>
      <w:bookmarkStart w:id="180" w:name="_Toc524615057"/>
      <w:bookmarkStart w:id="181" w:name="_Toc26628340"/>
      <w:bookmarkStart w:id="182" w:name="_Toc101629411"/>
      <w:bookmarkStart w:id="183" w:name="_Toc106536997"/>
      <w:bookmarkStart w:id="184" w:name="_Hlk26552378"/>
      <w:bookmarkEnd w:id="168"/>
      <w:bookmarkEnd w:id="169"/>
      <w:r>
        <w:rPr>
          <w:rFonts w:ascii="Times New Roman" w:eastAsia="Times New Roman" w:hAnsi="Times New Roman" w:cs="Times New Roman"/>
          <w:color w:val="000000" w:themeColor="text1"/>
          <w:sz w:val="24"/>
          <w:szCs w:val="24"/>
          <w:lang w:eastAsia="ru-RU"/>
        </w:rPr>
        <w:t>Технико-экономическое сравнение вариантов перспективного развития системы теплоснабжения</w:t>
      </w:r>
      <w:bookmarkEnd w:id="170"/>
      <w:bookmarkEnd w:id="179"/>
      <w:bookmarkEnd w:id="180"/>
      <w:bookmarkEnd w:id="181"/>
      <w:bookmarkEnd w:id="182"/>
      <w:bookmarkEnd w:id="183"/>
      <w:bookmarkEnd w:id="184"/>
    </w:p>
    <w:p w:rsidR="00715C0A" w:rsidRDefault="00120463">
      <w:pPr>
        <w:spacing w:after="0" w:line="240" w:lineRule="auto"/>
        <w:ind w:firstLine="709"/>
        <w:jc w:val="both"/>
        <w:rPr>
          <w:rFonts w:ascii="Times New Roman" w:hAnsi="Times New Roman" w:cs="Times New Roman"/>
          <w:vanish/>
          <w:color w:val="000000" w:themeColor="text1"/>
          <w:sz w:val="24"/>
          <w:szCs w:val="24"/>
        </w:rPr>
        <w:sectPr w:rsidR="00715C0A">
          <w:type w:val="nextColumn"/>
          <w:pgSz w:w="11906" w:h="16838"/>
          <w:pgMar w:top="1701" w:right="1134" w:bottom="1134" w:left="1134" w:header="709" w:footer="709" w:gutter="0"/>
          <w:cols w:space="708"/>
          <w:titlePg/>
        </w:sectPr>
      </w:pPr>
      <w:r>
        <w:rPr>
          <w:rFonts w:ascii="Times New Roman" w:hAnsi="Times New Roman" w:cs="Times New Roman"/>
          <w:color w:val="000000" w:themeColor="text1"/>
          <w:sz w:val="24"/>
          <w:szCs w:val="24"/>
        </w:rPr>
        <w:t xml:space="preserve">Перспективные балансы тепловой мощности и тепловой нагрузки, а также годового потребления для варианта 1 представлены в таблицах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_Ref101033236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vanish/>
          <w:color w:val="000000" w:themeColor="text1"/>
          <w:sz w:val="24"/>
          <w:szCs w:val="24"/>
        </w:rPr>
        <w:t>Таблица</w:t>
      </w:r>
      <w:r>
        <w:rPr>
          <w:rFonts w:ascii="Times New Roman" w:hAnsi="Times New Roman" w:cs="Times New Roman"/>
          <w:color w:val="000000" w:themeColor="text1"/>
          <w:sz w:val="24"/>
          <w:szCs w:val="24"/>
        </w:rPr>
        <w:t xml:space="preserve"> 14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_Ref101033272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для варианта 2 – таблицах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_Ref101033249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_Ref101033281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Затраты на реализацию мероприятий варианта №1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_Ref101626982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Затраты на реализацию мероприятий варианта № 2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_Ref101033295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Как видно из таблиц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_Ref101626982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и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_Ref101033295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b/>
          <w:bCs/>
          <w:color w:val="000000" w:themeColor="text1"/>
          <w:sz w:val="24"/>
          <w:szCs w:val="24"/>
        </w:rPr>
        <w:t>Ошибка! Источник ссылки не найден.</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наиболее выгодным является вариант №1.</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bookmarkStart w:id="185" w:name="_Ref10103323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14</w:t>
      </w:r>
      <w:r>
        <w:rPr>
          <w:rFonts w:ascii="Times New Roman" w:hAnsi="Times New Roman" w:cs="Times New Roman"/>
          <w:color w:val="000000" w:themeColor="text1"/>
          <w:sz w:val="24"/>
          <w:szCs w:val="24"/>
        </w:rPr>
        <w:fldChar w:fldCharType="end"/>
      </w:r>
      <w:bookmarkEnd w:id="185"/>
      <w:r>
        <w:rPr>
          <w:rFonts w:ascii="Times New Roman" w:hAnsi="Times New Roman" w:cs="Times New Roman"/>
          <w:color w:val="000000" w:themeColor="text1"/>
          <w:sz w:val="24"/>
          <w:szCs w:val="24"/>
        </w:rPr>
        <w:t xml:space="preserve"> – Затраты на реализацию 1 варианта развития системы теплоснабжения г. Удачный, тыс. рублей с НДС</w:t>
      </w:r>
    </w:p>
    <w:tbl>
      <w:tblPr>
        <w:tblW w:w="5000" w:type="pct"/>
        <w:tblLook w:val="04A0" w:firstRow="1" w:lastRow="0" w:firstColumn="1" w:lastColumn="0" w:noHBand="0" w:noVBand="1"/>
      </w:tblPr>
      <w:tblGrid>
        <w:gridCol w:w="2066"/>
        <w:gridCol w:w="5516"/>
        <w:gridCol w:w="1066"/>
        <w:gridCol w:w="966"/>
        <w:gridCol w:w="866"/>
        <w:gridCol w:w="866"/>
        <w:gridCol w:w="616"/>
        <w:gridCol w:w="616"/>
        <w:gridCol w:w="616"/>
        <w:gridCol w:w="683"/>
        <w:gridCol w:w="683"/>
      </w:tblGrid>
      <w:tr w:rsidR="00715C0A">
        <w:trPr>
          <w:trHeight w:val="20"/>
        </w:trPr>
        <w:tc>
          <w:tcPr>
            <w:tcW w:w="600"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zh-CN"/>
              </w:rPr>
            </w:pPr>
            <w:r>
              <w:rPr>
                <w:rFonts w:ascii="Times New Roman" w:eastAsia="Calibri" w:hAnsi="Times New Roman" w:cs="Calibri"/>
                <w:bCs/>
                <w:sz w:val="20"/>
                <w:szCs w:val="26"/>
                <w:lang w:val="en-US" w:eastAsia="ru-RU"/>
              </w:rPr>
              <w:t>№ проекта</w:t>
            </w:r>
          </w:p>
        </w:tc>
        <w:tc>
          <w:tcPr>
            <w:tcW w:w="217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Наименование</w:t>
            </w:r>
          </w:p>
        </w:tc>
        <w:tc>
          <w:tcPr>
            <w:tcW w:w="28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Итого</w:t>
            </w:r>
          </w:p>
        </w:tc>
        <w:tc>
          <w:tcPr>
            <w:tcW w:w="230"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2025</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2026</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2027</w:t>
            </w:r>
          </w:p>
        </w:tc>
        <w:tc>
          <w:tcPr>
            <w:tcW w:w="29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2028</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2029</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2030</w:t>
            </w:r>
          </w:p>
        </w:tc>
        <w:tc>
          <w:tcPr>
            <w:tcW w:w="31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2031-2032</w:t>
            </w:r>
          </w:p>
        </w:tc>
        <w:tc>
          <w:tcPr>
            <w:tcW w:w="22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2033-2037</w:t>
            </w:r>
          </w:p>
        </w:tc>
      </w:tr>
      <w:tr w:rsidR="00715C0A">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3</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4</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6</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8</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9</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11</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001.00.00.000.000.000</w:t>
            </w:r>
          </w:p>
        </w:tc>
        <w:tc>
          <w:tcPr>
            <w:tcW w:w="4400" w:type="pct"/>
            <w:gridSpan w:val="10"/>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Группа проектов №001 ЕТО №1 - УО ООО «ПТВС»</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34629,192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проектов нарастающим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Группа проектов "Источники теплоснабжения"</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001.01.00.000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Cambria" w:eastAsia="Calibri" w:hAnsi="Cambria" w:cs="Calibri"/>
                <w:bCs/>
                <w:color w:val="000000"/>
                <w:sz w:val="20"/>
                <w:szCs w:val="26"/>
                <w:lang w:eastAsia="ru-RU"/>
              </w:rPr>
            </w:pPr>
            <w:r>
              <w:rPr>
                <w:rFonts w:ascii="Cambria" w:eastAsia="Calibri" w:hAnsi="Cambria" w:cs="Calibri"/>
                <w:bCs/>
                <w:color w:val="000000"/>
                <w:sz w:val="20"/>
                <w:szCs w:val="26"/>
                <w:lang w:eastAsia="ru-RU"/>
              </w:rPr>
              <w:t>4996,79</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Группа проектов "Тепловые сети и сооружения на них"</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001.02.00.000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29632,40</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Подгруппа проектов "Строительство новых источников тепловой энергии"</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001.01.01.000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59369,27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55583,7</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001.01.01.001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г. Удачный. Строительство объектов "Газификация г. Удачный". Строительство новых котельных - газовая котельная "Новый город" и газовая котельная "Промзона"</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4996,792</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3785,566</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0</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600" w:type="pct"/>
            <w:vMerge w:val="restar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001.02.02.000</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Всего стоимость группы проектов</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vMerge/>
            <w:tcBorders>
              <w:top w:val="none" w:sz="4" w:space="0" w:color="000000"/>
              <w:left w:val="single" w:sz="4" w:space="0" w:color="auto"/>
              <w:bottom w:val="single" w:sz="4" w:space="0" w:color="auto"/>
              <w:right w:val="single" w:sz="4" w:space="0" w:color="auto"/>
            </w:tcBorders>
            <w:vAlign w:val="center"/>
          </w:tcPr>
          <w:p w:rsidR="00715C0A" w:rsidRDefault="00715C0A">
            <w:pPr>
              <w:widowControl w:val="0"/>
              <w:spacing w:after="0" w:line="240" w:lineRule="auto"/>
              <w:jc w:val="center"/>
              <w:rPr>
                <w:rFonts w:ascii="Times New Roman" w:eastAsia="Calibri" w:hAnsi="Times New Roman" w:cs="Calibri"/>
                <w:bCs/>
                <w:sz w:val="20"/>
                <w:szCs w:val="26"/>
                <w:lang w:eastAsia="ru-RU"/>
              </w:rPr>
            </w:pP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Всего стоимость группы проектов накопленным итогом</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widowControl w:val="0"/>
              <w:spacing w:after="0" w:line="240" w:lineRule="auto"/>
              <w:jc w:val="center"/>
              <w:rPr>
                <w:rFonts w:ascii="Cambria" w:eastAsia="Calibri" w:hAnsi="Cambria" w:cs="Calibri"/>
                <w:bCs/>
                <w:color w:val="000000"/>
                <w:sz w:val="20"/>
                <w:szCs w:val="26"/>
                <w:lang w:eastAsia="ru-RU"/>
              </w:rPr>
            </w:pP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r w:rsidR="00715C0A">
        <w:trPr>
          <w:trHeight w:val="20"/>
        </w:trPr>
        <w:tc>
          <w:tcPr>
            <w:tcW w:w="600"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001.02.02.001</w:t>
            </w:r>
          </w:p>
        </w:tc>
        <w:tc>
          <w:tcPr>
            <w:tcW w:w="217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eastAsia="ru-RU"/>
              </w:rPr>
              <w:t>Реконструкция «Магистральные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28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29632,4</w:t>
            </w:r>
          </w:p>
        </w:tc>
        <w:tc>
          <w:tcPr>
            <w:tcW w:w="230"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15163,3</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14469,1</w:t>
            </w:r>
          </w:p>
        </w:tc>
        <w:tc>
          <w:tcPr>
            <w:tcW w:w="29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3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c>
          <w:tcPr>
            <w:tcW w:w="22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widowControl w:val="0"/>
              <w:spacing w:after="0" w:line="240" w:lineRule="auto"/>
              <w:jc w:val="center"/>
              <w:rPr>
                <w:rFonts w:ascii="Times New Roman" w:eastAsia="Calibri" w:hAnsi="Times New Roman" w:cs="Calibri"/>
                <w:bCs/>
                <w:sz w:val="20"/>
                <w:szCs w:val="26"/>
                <w:lang w:eastAsia="ru-RU"/>
              </w:rPr>
            </w:pPr>
            <w:r>
              <w:rPr>
                <w:rFonts w:ascii="Times New Roman" w:eastAsia="Calibri" w:hAnsi="Times New Roman" w:cs="Calibri"/>
                <w:bCs/>
                <w:sz w:val="20"/>
                <w:szCs w:val="26"/>
                <w:lang w:val="en-US" w:eastAsia="ru-RU"/>
              </w:rPr>
              <w:t>0</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86" w:name="_Ref101033272"/>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15</w:t>
      </w:r>
      <w:r>
        <w:rPr>
          <w:rFonts w:ascii="Times New Roman" w:hAnsi="Times New Roman" w:cs="Times New Roman"/>
          <w:color w:val="000000" w:themeColor="text1"/>
          <w:sz w:val="24"/>
          <w:szCs w:val="24"/>
        </w:rPr>
        <w:fldChar w:fldCharType="end"/>
      </w:r>
      <w:bookmarkEnd w:id="186"/>
      <w:r>
        <w:rPr>
          <w:rFonts w:ascii="Times New Roman" w:hAnsi="Times New Roman" w:cs="Times New Roman"/>
          <w:color w:val="000000" w:themeColor="text1"/>
          <w:sz w:val="24"/>
          <w:szCs w:val="24"/>
        </w:rPr>
        <w:t xml:space="preserve"> – Затраты на реализацию 2 варианта развития системы теплоснабжения г. Удачный, тыс. рублей с НДС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9"/>
        <w:gridCol w:w="5717"/>
        <w:gridCol w:w="882"/>
        <w:gridCol w:w="629"/>
        <w:gridCol w:w="882"/>
        <w:gridCol w:w="882"/>
        <w:gridCol w:w="629"/>
        <w:gridCol w:w="629"/>
        <w:gridCol w:w="629"/>
        <w:gridCol w:w="789"/>
        <w:gridCol w:w="783"/>
      </w:tblGrid>
      <w:tr w:rsidR="00715C0A">
        <w:trPr>
          <w:trHeight w:val="20"/>
          <w:tblHeader/>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проекта</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Наименование</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Итого</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2025</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2026</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2027</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2028</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2029</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2030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2031-2032</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2033-2037</w:t>
            </w:r>
          </w:p>
        </w:tc>
      </w:tr>
      <w:tr w:rsidR="00715C0A">
        <w:trPr>
          <w:trHeight w:val="20"/>
          <w:tblHeader/>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3</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4</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5</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6</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7</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8</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9</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10</w:t>
            </w:r>
          </w:p>
        </w:tc>
      </w:tr>
      <w:tr w:rsidR="00715C0A">
        <w:trPr>
          <w:trHeight w:val="20"/>
        </w:trPr>
        <w:tc>
          <w:tcPr>
            <w:tcW w:w="724" w:type="pct"/>
            <w:vMerge w:val="restar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001.00.00.000.000.000</w:t>
            </w:r>
          </w:p>
        </w:tc>
        <w:tc>
          <w:tcPr>
            <w:tcW w:w="4276" w:type="pct"/>
            <w:gridSpan w:val="10"/>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№001 ЕТО №1 - УО ООО «ПТВС»</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проектов</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проектов нарастающим итогом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5000" w:type="pct"/>
            <w:gridSpan w:val="11"/>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Группа проектов "Тепловые сети и сооружения на них"</w:t>
            </w:r>
          </w:p>
        </w:tc>
      </w:tr>
      <w:tr w:rsidR="00715C0A">
        <w:trPr>
          <w:trHeight w:val="20"/>
        </w:trPr>
        <w:tc>
          <w:tcPr>
            <w:tcW w:w="724" w:type="pct"/>
            <w:vMerge w:val="restar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xml:space="preserve"> 001.02.00.000</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 накопленным итогом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5000" w:type="pct"/>
            <w:gridSpan w:val="11"/>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20"/>
        </w:trPr>
        <w:tc>
          <w:tcPr>
            <w:tcW w:w="724" w:type="pct"/>
            <w:vMerge w:val="restar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001.02.02.000</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vMerge/>
            <w:shd w:val="clear" w:color="auto" w:fill="auto"/>
            <w:vAlign w:val="center"/>
          </w:tcPr>
          <w:p w:rsidR="00715C0A" w:rsidRDefault="00715C0A">
            <w:pPr>
              <w:widowControl w:val="0"/>
              <w:spacing w:after="0" w:line="240" w:lineRule="auto"/>
              <w:jc w:val="center"/>
              <w:rPr>
                <w:rFonts w:ascii="Times New Roman" w:eastAsia="Calibri" w:hAnsi="Times New Roman" w:cs="Times New Roman"/>
                <w:bCs/>
                <w:sz w:val="20"/>
                <w:szCs w:val="26"/>
                <w:lang w:eastAsia="ru-RU"/>
              </w:rPr>
            </w:pP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Всего стоимость группы проектов накопленным итогом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 </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001.02.02.001</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Calibri"/>
                <w:bCs/>
                <w:sz w:val="20"/>
                <w:szCs w:val="26"/>
                <w:lang w:eastAsia="ru-RU"/>
              </w:rPr>
              <w:t>Реконструкция «Магистральные сети тепловые (п. Надежный. 98 231 509/УД1/002494) (М</w:t>
            </w:r>
            <w:r>
              <w:rPr>
                <w:rFonts w:ascii="Times New Roman" w:eastAsia="Calibri" w:hAnsi="Times New Roman" w:cs="Calibri"/>
                <w:bCs/>
                <w:sz w:val="20"/>
                <w:szCs w:val="26"/>
                <w:vertAlign w:val="superscript"/>
                <w:lang w:eastAsia="ru-RU"/>
              </w:rPr>
              <w:t>2</w:t>
            </w:r>
            <w:r>
              <w:rPr>
                <w:rFonts w:ascii="Times New Roman" w:eastAsia="Calibri" w:hAnsi="Times New Roman" w:cs="Calibri"/>
                <w:bCs/>
                <w:sz w:val="20"/>
                <w:szCs w:val="26"/>
                <w:lang w:eastAsia="ru-RU"/>
              </w:rPr>
              <w:t>00) 1286 п.м.». (проект концессионного соглашения)</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29632,4</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15163,3</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14469,1</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tr w:rsidR="00715C0A">
        <w:trPr>
          <w:trHeight w:val="20"/>
        </w:trPr>
        <w:tc>
          <w:tcPr>
            <w:tcW w:w="724"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001.02.02.002</w:t>
            </w:r>
          </w:p>
        </w:tc>
        <w:tc>
          <w:tcPr>
            <w:tcW w:w="196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Ежегодный капитальный ремонт тепловых сетей протяженностью 7км</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303"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16"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1"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c>
          <w:tcPr>
            <w:tcW w:w="270" w:type="pct"/>
            <w:shd w:val="clear" w:color="auto" w:fill="auto"/>
            <w:vAlign w:val="center"/>
          </w:tcPr>
          <w:p w:rsidR="00715C0A" w:rsidRDefault="00120463">
            <w:pPr>
              <w:widowControl w:val="0"/>
              <w:spacing w:after="0" w:line="240" w:lineRule="auto"/>
              <w:jc w:val="center"/>
              <w:rPr>
                <w:rFonts w:ascii="Times New Roman" w:eastAsia="Calibri" w:hAnsi="Times New Roman" w:cs="Times New Roman"/>
                <w:bCs/>
                <w:sz w:val="20"/>
                <w:szCs w:val="26"/>
                <w:lang w:eastAsia="ru-RU"/>
              </w:rPr>
            </w:pPr>
            <w:r>
              <w:rPr>
                <w:rFonts w:ascii="Times New Roman" w:eastAsia="Calibri" w:hAnsi="Times New Roman" w:cs="Times New Roman"/>
                <w:bCs/>
                <w:sz w:val="20"/>
                <w:szCs w:val="26"/>
                <w:lang w:eastAsia="ru-RU"/>
              </w:rPr>
              <w:t>0,0</w:t>
            </w:r>
          </w:p>
        </w:tc>
      </w:tr>
      <w:bookmarkEnd w:id="171"/>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87" w:name="_Toc106536998"/>
      <w:r>
        <w:rPr>
          <w:rFonts w:ascii="Times New Roman" w:eastAsia="Times New Roman" w:hAnsi="Times New Roman" w:cs="Times New Roman"/>
          <w:color w:val="000000" w:themeColor="text1"/>
          <w:sz w:val="24"/>
          <w:szCs w:val="24"/>
          <w:lang w:eastAsia="ru-RU"/>
        </w:rPr>
        <w:t>Обоснование выбора приоритетного сценария развития системы теплоснабжения</w:t>
      </w:r>
      <w:bookmarkEnd w:id="172"/>
      <w:bookmarkEnd w:id="187"/>
      <w:r>
        <w:rPr>
          <w:rFonts w:ascii="Times New Roman" w:eastAsia="Times New Roman" w:hAnsi="Times New Roman" w:cs="Times New Roman"/>
          <w:color w:val="000000" w:themeColor="text1"/>
          <w:sz w:val="24"/>
          <w:szCs w:val="24"/>
          <w:lang w:eastAsia="ru-RU"/>
        </w:rPr>
        <w:t xml:space="preserve"> </w:t>
      </w:r>
      <w:bookmarkEnd w:id="173"/>
      <w:bookmarkEnd w:id="174"/>
      <w:bookmarkEnd w:id="175"/>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88" w:name="_Hlk50193410"/>
      <w:r>
        <w:rPr>
          <w:rFonts w:ascii="Times New Roman" w:hAnsi="Times New Roman" w:cs="Times New Roman"/>
          <w:color w:val="000000" w:themeColor="text1"/>
          <w:sz w:val="24"/>
          <w:szCs w:val="24"/>
        </w:rPr>
        <w:t>В рамках настоящей работы сформированы и рассмотрены планы развития системы теплоснабжения г. Удачный Мирнинского района Республики Саха (Якутия) на период до 2037 года, которые позволяют добиться следующих результатов:</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обеспечение тепловых нагрузок потребителей с учётом их перспективного роста до 2037 г.;</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переход от электрической энергии в качестве топлива к более экономичному – природный газ;</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повышение тепловой экономичности и энергетической эффективности работы основных теплоснабжающих/теплосетевых организаций.</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189" w:name="_Hlk503957112"/>
      <w:r>
        <w:rPr>
          <w:rFonts w:ascii="Times New Roman" w:hAnsi="Times New Roman" w:cs="Times New Roman"/>
          <w:color w:val="000000" w:themeColor="text1"/>
          <w:sz w:val="24"/>
          <w:szCs w:val="24"/>
        </w:rPr>
        <w:t>Оптимальным с точки зрения экономической эффективности в долгосрочной перспективе вариантом развития системы теплоснабжения, согласно приведённым расчётам, является Вариант № 1.</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Несмотря на то, что объем инвестиций по 1 варианту значительно превышает затраты по Варианту № 2 с точки зрения перспективного развития Вариант № 1 является наиболее рациональным ввиду того, что на долгосрочную перспективу отказ от использования электрической энергии в качестве топлива для котельных приведет к значительному росту экономии затрат на топливо, что к 2031 году будет выполнен возврат инвестиций в полном объеме с учетом оплаты процентов по займу.</w:t>
      </w:r>
      <w:bookmarkEnd w:id="18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Учитывая вышесказанное, можно сделать вывод, что для реализации ООО «ПТВС» предлагаемых мероприятий при одновременном обеспечении доступности услуг теплоснабжения потребителям, могут потребоваться следующие меры:</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установление для организаций тарифов на уровне выше установленного федеральным органом предельного максимального уровня;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предоставление заемных средств для обеспечения источниками финансирования реализацию мероприятия по строительству двух газовых котельных.</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190" w:name="_Toc524944254"/>
      <w:bookmarkStart w:id="191" w:name="_Toc524944830"/>
      <w:bookmarkStart w:id="192" w:name="_Toc528166509"/>
      <w:bookmarkStart w:id="193" w:name="_Toc26715512"/>
      <w:bookmarkStart w:id="194" w:name="_Toc106536999"/>
      <w:bookmarkEnd w:id="188"/>
      <w:r>
        <w:rPr>
          <w:rFonts w:ascii="Times New Roman" w:eastAsia="Times New Roman" w:hAnsi="Times New Roman" w:cs="Times New Roman"/>
          <w:b/>
          <w:bCs/>
          <w:color w:val="000000" w:themeColor="text1"/>
          <w:sz w:val="24"/>
          <w:szCs w:val="24"/>
          <w:lang w:eastAsia="ru-RU"/>
        </w:rPr>
        <w:t xml:space="preserve">Раздел 5. </w:t>
      </w:r>
      <w:bookmarkEnd w:id="190"/>
      <w:bookmarkEnd w:id="191"/>
      <w:bookmarkEnd w:id="192"/>
      <w:r>
        <w:rPr>
          <w:rFonts w:ascii="Times New Roman" w:eastAsia="Times New Roman" w:hAnsi="Times New Roman" w:cs="Times New Roman"/>
          <w:b/>
          <w:bCs/>
          <w:color w:val="000000" w:themeColor="text1"/>
          <w:sz w:val="24"/>
          <w:szCs w:val="24"/>
          <w:lang w:eastAsia="ru-RU"/>
        </w:rPr>
        <w:t>Предложения по строительству, реконструкции, техническому перевооружению и (или) модернизации источников тепловой энергии</w:t>
      </w:r>
      <w:bookmarkEnd w:id="193"/>
      <w:bookmarkEnd w:id="194"/>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195" w:name="_Toc524944255"/>
      <w:bookmarkStart w:id="196" w:name="_Toc524944831"/>
      <w:bookmarkStart w:id="197" w:name="_Toc528166510"/>
      <w:bookmarkStart w:id="198" w:name="_Toc15642983"/>
      <w:bookmarkStart w:id="199" w:name="_Toc26715513"/>
      <w:bookmarkStart w:id="200" w:name="_Toc106537000"/>
      <w:r>
        <w:rPr>
          <w:rFonts w:ascii="Times New Roman" w:eastAsia="Times New Roman" w:hAnsi="Times New Roman" w:cs="Times New Roman"/>
          <w:color w:val="000000" w:themeColor="text1"/>
          <w:sz w:val="24"/>
          <w:szCs w:val="24"/>
          <w:lang w:eastAsia="ru-RU"/>
        </w:rPr>
        <w:t xml:space="preserve">Предложения </w:t>
      </w:r>
      <w:bookmarkEnd w:id="195"/>
      <w:bookmarkEnd w:id="196"/>
      <w:bookmarkEnd w:id="197"/>
      <w:r>
        <w:rPr>
          <w:rFonts w:ascii="Times New Roman" w:eastAsia="Times New Roman" w:hAnsi="Times New Roman" w:cs="Times New Roman"/>
          <w:color w:val="000000" w:themeColor="text1"/>
          <w:sz w:val="24"/>
          <w:szCs w:val="24"/>
          <w:lang w:eastAsia="ru-RU"/>
        </w:rPr>
        <w:t>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(в ценовых зонах теплоснабжения – обоснованная расчетами ценовых (тарифных) последствий для потребителей, если реализацию товаров в сфере теплоснабжения с использованием такого источника тепловой энергии планируется осуществлять по регулируемым ценам (тарифам), и (или) обоснованная анализом индикаторов развития системы теплоснабжения поселения, городского округа, города федерального значения, если реализация товаров в сфере теплоснабжения с использованием такого источника тепловой энергии будет осуществляться по ценам, определяемым по соглашению сторон договора поставки тепловой энергии (мощности) и (или) теплоносителя) и радиуса эффективного теплоснабжения</w:t>
      </w:r>
      <w:bookmarkEnd w:id="198"/>
      <w:bookmarkEnd w:id="199"/>
      <w:bookmarkEnd w:id="200"/>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01" w:name="_Hlk26698622"/>
      <w:bookmarkStart w:id="202" w:name="_Toc524944256"/>
      <w:bookmarkStart w:id="203" w:name="_Toc524944832"/>
      <w:bookmarkStart w:id="204" w:name="_Toc528166511"/>
      <w:bookmarkStart w:id="205" w:name="_Toc26715514"/>
      <w:r>
        <w:rPr>
          <w:rFonts w:ascii="Times New Roman" w:hAnsi="Times New Roman" w:cs="Times New Roman"/>
          <w:color w:val="000000" w:themeColor="text1"/>
          <w:sz w:val="24"/>
          <w:szCs w:val="24"/>
        </w:rPr>
        <w:t>Мероприятия на источниках тепловой энергии предлагаемые для развития системы теплоснабжения г. Удачный:</w:t>
      </w:r>
      <w:bookmarkEnd w:id="20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2025 году введены две газовые котельные – газовая котельная «Новый город» и газовая котельная «Промзона».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06" w:name="_Toc106537001"/>
      <w:r>
        <w:rPr>
          <w:rFonts w:ascii="Times New Roman" w:eastAsia="Times New Roman" w:hAnsi="Times New Roman" w:cs="Times New Roman"/>
          <w:color w:val="000000" w:themeColor="text1"/>
          <w:sz w:val="24"/>
          <w:szCs w:val="24"/>
          <w:lang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bookmarkEnd w:id="202"/>
      <w:bookmarkEnd w:id="203"/>
      <w:bookmarkEnd w:id="204"/>
      <w:bookmarkEnd w:id="205"/>
      <w:bookmarkEnd w:id="20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Мероприятия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 не предусмотрены.</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07" w:name="_Toc524944257"/>
      <w:bookmarkStart w:id="208" w:name="_Toc524944833"/>
      <w:bookmarkStart w:id="209" w:name="_Toc528166512"/>
      <w:bookmarkStart w:id="210" w:name="_Toc15642985"/>
      <w:bookmarkStart w:id="211" w:name="_Toc26715515"/>
      <w:bookmarkStart w:id="212" w:name="_Toc106537002"/>
      <w:r>
        <w:rPr>
          <w:rFonts w:ascii="Times New Roman" w:eastAsia="Times New Roman" w:hAnsi="Times New Roman" w:cs="Times New Roman"/>
          <w:color w:val="000000" w:themeColor="text1"/>
          <w:sz w:val="24"/>
          <w:szCs w:val="24"/>
          <w:lang w:eastAsia="ru-RU"/>
        </w:rPr>
        <w:t xml:space="preserve">Предложения </w:t>
      </w:r>
      <w:bookmarkEnd w:id="207"/>
      <w:bookmarkEnd w:id="208"/>
      <w:bookmarkEnd w:id="209"/>
      <w:r>
        <w:rPr>
          <w:rFonts w:ascii="Times New Roman" w:eastAsia="Times New Roman" w:hAnsi="Times New Roman" w:cs="Times New Roman"/>
          <w:color w:val="000000" w:themeColor="text1"/>
          <w:sz w:val="24"/>
          <w:szCs w:val="24"/>
          <w:lang w:eastAsia="ru-RU"/>
        </w:rPr>
        <w:t>по техническому перевооружению и (или) модернизации источников тепловой энергии с целью повышения эффективности работы систем теплоснабжения</w:t>
      </w:r>
      <w:bookmarkEnd w:id="210"/>
      <w:bookmarkEnd w:id="211"/>
      <w:bookmarkEnd w:id="21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Технического перевооружения источников тепловой энергии с целью повышения эффективности работы систем теплоснабжения не планируется.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13" w:name="_Toc524944258"/>
      <w:bookmarkStart w:id="214" w:name="_Toc524944834"/>
      <w:bookmarkStart w:id="215" w:name="_Toc528166513"/>
      <w:bookmarkStart w:id="216" w:name="_Toc26715516"/>
      <w:bookmarkStart w:id="217" w:name="_Toc106537003"/>
      <w:r>
        <w:rPr>
          <w:rFonts w:ascii="Times New Roman" w:eastAsia="Times New Roman" w:hAnsi="Times New Roman" w:cs="Times New Roman"/>
          <w:color w:val="000000" w:themeColor="text1"/>
          <w:sz w:val="24"/>
          <w:szCs w:val="24"/>
          <w:lang w:eastAsia="ru-RU"/>
        </w:rPr>
        <w:t>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bookmarkEnd w:id="213"/>
      <w:bookmarkEnd w:id="214"/>
      <w:bookmarkEnd w:id="215"/>
      <w:bookmarkEnd w:id="216"/>
      <w:bookmarkEnd w:id="21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г. Удачный отсутствуют источники тепловой энергии с комбинированной выработкой тепловой и электрической энергии.</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18" w:name="_Toc26715517"/>
      <w:bookmarkStart w:id="219" w:name="_Toc106537004"/>
      <w:bookmarkStart w:id="220" w:name="_Toc524944259"/>
      <w:bookmarkStart w:id="221" w:name="_Toc524944835"/>
      <w:bookmarkStart w:id="222" w:name="_Toc528166514"/>
      <w:r>
        <w:rPr>
          <w:rFonts w:ascii="Times New Roman" w:eastAsia="Times New Roman" w:hAnsi="Times New Roman" w:cs="Times New Roman"/>
          <w:color w:val="000000" w:themeColor="text1"/>
          <w:sz w:val="24"/>
          <w:szCs w:val="24"/>
          <w:lang w:eastAsia="ru-RU"/>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bookmarkEnd w:id="218"/>
      <w:bookmarkEnd w:id="21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2025 году введены две газовые котельные – газовая котельная «Новый город» и газовая котельная «Промзона».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23" w:name="_Toc26715518"/>
      <w:bookmarkStart w:id="224" w:name="_Toc106537005"/>
      <w:r>
        <w:rPr>
          <w:rFonts w:ascii="Times New Roman" w:eastAsia="Times New Roman" w:hAnsi="Times New Roman" w:cs="Times New Roman"/>
          <w:color w:val="000000" w:themeColor="text1"/>
          <w:sz w:val="24"/>
          <w:szCs w:val="24"/>
          <w:lang w:eastAsia="ru-RU"/>
        </w:rPr>
        <w:t>Меры по переоборудованию котельных в источники комбинированной выработки электрической и тепловой энергии для каждого этапа</w:t>
      </w:r>
      <w:bookmarkEnd w:id="220"/>
      <w:bookmarkEnd w:id="221"/>
      <w:bookmarkEnd w:id="222"/>
      <w:bookmarkEnd w:id="223"/>
      <w:bookmarkEnd w:id="22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Мероприятия по переоборудованию существующих котельных не предусматриваются. </w:t>
      </w:r>
    </w:p>
    <w:p w:rsidR="00715C0A" w:rsidRDefault="00715C0A">
      <w:pPr>
        <w:spacing w:after="0" w:line="240" w:lineRule="auto"/>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25" w:name="_Toc524944260"/>
      <w:bookmarkStart w:id="226" w:name="_Toc524944836"/>
      <w:bookmarkStart w:id="227" w:name="_Toc528166515"/>
      <w:bookmarkStart w:id="228" w:name="_Toc26715519"/>
      <w:bookmarkStart w:id="229" w:name="_Toc106537006"/>
      <w:r>
        <w:rPr>
          <w:rFonts w:ascii="Times New Roman" w:eastAsia="Times New Roman" w:hAnsi="Times New Roman" w:cs="Times New Roman"/>
          <w:color w:val="000000" w:themeColor="text1"/>
          <w:sz w:val="24"/>
          <w:szCs w:val="24"/>
          <w:lang w:eastAsia="ru-RU"/>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w:t>
      </w:r>
      <w:bookmarkEnd w:id="225"/>
      <w:bookmarkEnd w:id="226"/>
      <w:bookmarkEnd w:id="227"/>
      <w:r>
        <w:rPr>
          <w:rFonts w:ascii="Times New Roman" w:eastAsia="Times New Roman" w:hAnsi="Times New Roman" w:cs="Times New Roman"/>
          <w:color w:val="000000" w:themeColor="text1"/>
          <w:sz w:val="24"/>
          <w:szCs w:val="24"/>
          <w:lang w:eastAsia="ru-RU"/>
        </w:rPr>
        <w:t>работы, либо по выводу их из эксплуатации</w:t>
      </w:r>
      <w:bookmarkEnd w:id="228"/>
      <w:bookmarkEnd w:id="22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г. Удачный отсутствуют источники комбинированной выработки электрической и тепловой энергии.</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30" w:name="_Toc524944261"/>
      <w:bookmarkStart w:id="231" w:name="_Toc524944837"/>
      <w:bookmarkStart w:id="232" w:name="_Toc528166516"/>
      <w:bookmarkStart w:id="233" w:name="_Toc26715520"/>
      <w:bookmarkStart w:id="234" w:name="_Toc106537007"/>
      <w:r>
        <w:rPr>
          <w:rFonts w:ascii="Times New Roman" w:eastAsia="Times New Roman" w:hAnsi="Times New Roman" w:cs="Times New Roman"/>
          <w:color w:val="000000" w:themeColor="text1"/>
          <w:sz w:val="24"/>
          <w:szCs w:val="24"/>
          <w:lang w:eastAsia="ru-RU"/>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bookmarkEnd w:id="230"/>
      <w:bookmarkEnd w:id="231"/>
      <w:bookmarkEnd w:id="232"/>
      <w:bookmarkEnd w:id="233"/>
      <w:bookmarkEnd w:id="23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Метод регулирования отпуска тепловой энергии в тепловых сетях -качественный. То есть происходит путем изменения температуры теплоносителя в подающем трубопроводе, в зависимости от температуры наружного воздуха.</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35" w:name="_Hlk26706416"/>
      <w:r>
        <w:rPr>
          <w:rFonts w:ascii="Times New Roman" w:hAnsi="Times New Roman" w:cs="Times New Roman"/>
          <w:color w:val="000000" w:themeColor="text1"/>
          <w:sz w:val="24"/>
          <w:szCs w:val="24"/>
        </w:rPr>
        <w:t xml:space="preserve">Отпуск тепла от котельных ООО «ПТВС» осуществляется по температурному графику 95/70 </w:t>
      </w:r>
      <w:r>
        <w:rPr>
          <w:rFonts w:ascii="Times New Roman" w:hAnsi="Times New Roman" w:cs="Times New Roman"/>
          <w:color w:val="000000" w:themeColor="text1"/>
          <w:sz w:val="24"/>
          <w:szCs w:val="24"/>
          <w:vertAlign w:val="superscript"/>
        </w:rPr>
        <w:t>о</w:t>
      </w:r>
      <w:r>
        <w:rPr>
          <w:rFonts w:ascii="Times New Roman" w:hAnsi="Times New Roman" w:cs="Times New Roman"/>
          <w:color w:val="000000" w:themeColor="text1"/>
          <w:sz w:val="24"/>
          <w:szCs w:val="24"/>
        </w:rPr>
        <w:t>С.</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36" w:name="_Toc524944262"/>
      <w:bookmarkStart w:id="237" w:name="_Toc524944838"/>
      <w:bookmarkStart w:id="238" w:name="_Toc528166517"/>
      <w:bookmarkStart w:id="239" w:name="_Toc26715521"/>
      <w:bookmarkStart w:id="240" w:name="_Toc106537008"/>
      <w:bookmarkEnd w:id="235"/>
      <w:r>
        <w:rPr>
          <w:rFonts w:ascii="Times New Roman" w:eastAsia="Times New Roman" w:hAnsi="Times New Roman" w:cs="Times New Roman"/>
          <w:color w:val="000000" w:themeColor="text1"/>
          <w:sz w:val="24"/>
          <w:szCs w:val="24"/>
          <w:lang w:eastAsia="ru-RU"/>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bookmarkEnd w:id="236"/>
      <w:bookmarkEnd w:id="237"/>
      <w:bookmarkEnd w:id="238"/>
      <w:bookmarkEnd w:id="239"/>
      <w:bookmarkEnd w:id="240"/>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Информация о перспективной установленной тепловой мощности каждого источника тепловой энергии с предложениями по сроку ввода в эксплуатацию новых мощностей представлена в п. 4.2 Раздела 4 и п.2.6 Раздела 2.</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41" w:name="_Toc524944263"/>
      <w:bookmarkStart w:id="242" w:name="_Toc524944839"/>
      <w:bookmarkStart w:id="243" w:name="_Toc528166518"/>
      <w:bookmarkStart w:id="244" w:name="_Toc26715522"/>
      <w:bookmarkStart w:id="245" w:name="_Toc106537009"/>
      <w:r>
        <w:rPr>
          <w:rFonts w:ascii="Times New Roman" w:eastAsia="Times New Roman" w:hAnsi="Times New Roman" w:cs="Times New Roman"/>
          <w:color w:val="000000" w:themeColor="text1"/>
          <w:sz w:val="24"/>
          <w:szCs w:val="24"/>
          <w:lang w:eastAsia="ru-RU"/>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241"/>
      <w:bookmarkEnd w:id="242"/>
      <w:bookmarkEnd w:id="243"/>
      <w:bookmarkEnd w:id="244"/>
      <w:bookmarkEnd w:id="245"/>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Внедрение данных мероприятий нецелесообразно ввиду высокой стоимости и больших сроков окупаемости.</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46" w:name="_Toc524944264"/>
      <w:bookmarkStart w:id="247" w:name="_Toc524944840"/>
      <w:bookmarkStart w:id="248" w:name="_Toc528166519"/>
      <w:bookmarkStart w:id="249" w:name="_Toc26715523"/>
      <w:bookmarkStart w:id="250" w:name="_Toc106537010"/>
      <w:r>
        <w:rPr>
          <w:rFonts w:ascii="Times New Roman" w:eastAsia="Times New Roman" w:hAnsi="Times New Roman" w:cs="Times New Roman"/>
          <w:b/>
          <w:bCs/>
          <w:color w:val="000000" w:themeColor="text1"/>
          <w:sz w:val="24"/>
          <w:szCs w:val="24"/>
          <w:lang w:eastAsia="ru-RU"/>
        </w:rPr>
        <w:t xml:space="preserve">Раздел 6. </w:t>
      </w:r>
      <w:bookmarkEnd w:id="246"/>
      <w:bookmarkEnd w:id="247"/>
      <w:bookmarkEnd w:id="248"/>
      <w:r>
        <w:rPr>
          <w:rFonts w:ascii="Times New Roman" w:eastAsia="Times New Roman" w:hAnsi="Times New Roman" w:cs="Times New Roman"/>
          <w:b/>
          <w:bCs/>
          <w:color w:val="000000" w:themeColor="text1"/>
          <w:sz w:val="24"/>
          <w:szCs w:val="24"/>
          <w:lang w:eastAsia="ru-RU"/>
        </w:rPr>
        <w:t>Предложения по строительству, реконструкции и (или) модернизации тепловых сетей</w:t>
      </w:r>
      <w:bookmarkEnd w:id="249"/>
      <w:bookmarkEnd w:id="250"/>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51" w:name="_Toc524944265"/>
      <w:bookmarkStart w:id="252" w:name="_Toc524944841"/>
      <w:bookmarkStart w:id="253" w:name="_Toc528166520"/>
      <w:bookmarkStart w:id="254" w:name="_Toc15642994"/>
      <w:bookmarkStart w:id="255" w:name="_Toc26715524"/>
      <w:bookmarkStart w:id="256" w:name="_Toc106537011"/>
      <w:r>
        <w:rPr>
          <w:rFonts w:ascii="Times New Roman" w:eastAsia="Times New Roman" w:hAnsi="Times New Roman" w:cs="Times New Roman"/>
          <w:color w:val="000000" w:themeColor="text1"/>
          <w:sz w:val="24"/>
          <w:szCs w:val="24"/>
          <w:lang w:eastAsia="ru-RU"/>
        </w:rPr>
        <w:t xml:space="preserve">Предложения </w:t>
      </w:r>
      <w:bookmarkEnd w:id="251"/>
      <w:bookmarkEnd w:id="252"/>
      <w:bookmarkEnd w:id="253"/>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bookmarkEnd w:id="254"/>
      <w:bookmarkEnd w:id="255"/>
      <w:bookmarkEnd w:id="25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57" w:name="_Toc524944266"/>
      <w:bookmarkStart w:id="258" w:name="_Toc524944842"/>
      <w:bookmarkStart w:id="259" w:name="_Toc528166521"/>
      <w:bookmarkStart w:id="260" w:name="_Toc15642995"/>
      <w:bookmarkStart w:id="261" w:name="_Toc26715525"/>
      <w:r>
        <w:rPr>
          <w:rFonts w:ascii="Times New Roman" w:eastAsia="Times New Roman" w:hAnsi="Times New Roman" w:cs="Times New Roman"/>
          <w:color w:val="000000" w:themeColor="text1"/>
          <w:sz w:val="24"/>
          <w:szCs w:val="24"/>
          <w:lang w:eastAsia="ru-RU"/>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отсутствуют</w:t>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62" w:name="_Toc106537012"/>
      <w:r>
        <w:rPr>
          <w:rFonts w:ascii="Times New Roman" w:eastAsia="Times New Roman" w:hAnsi="Times New Roman" w:cs="Times New Roman"/>
          <w:color w:val="000000" w:themeColor="text1"/>
          <w:sz w:val="24"/>
          <w:szCs w:val="24"/>
          <w:lang w:eastAsia="ru-RU"/>
        </w:rPr>
        <w:t xml:space="preserve">Предложения </w:t>
      </w:r>
      <w:bookmarkEnd w:id="257"/>
      <w:bookmarkEnd w:id="258"/>
      <w:bookmarkEnd w:id="259"/>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для обеспечения перспективных приростов тепловой нагрузки в осваиваемых районах поселения, городского округа, города федерального значения под жилищную, комплексную или производственную застройку</w:t>
      </w:r>
      <w:bookmarkEnd w:id="260"/>
      <w:bookmarkEnd w:id="261"/>
      <w:bookmarkEnd w:id="262"/>
    </w:p>
    <w:p w:rsidR="00715C0A" w:rsidRDefault="00120463">
      <w:pPr>
        <w:spacing w:after="0" w:line="240" w:lineRule="auto"/>
        <w:ind w:firstLine="709"/>
        <w:jc w:val="both"/>
        <w:rPr>
          <w:rFonts w:ascii="Times New Roman" w:eastAsia="Times New Roman" w:hAnsi="Times New Roman" w:cs="Times New Roman"/>
          <w:color w:val="000000" w:themeColor="text1"/>
          <w:sz w:val="24"/>
          <w:szCs w:val="24"/>
          <w:lang w:eastAsia="ru-RU"/>
        </w:rPr>
      </w:pPr>
      <w:bookmarkStart w:id="263" w:name="_Toc41383042"/>
      <w:r>
        <w:rPr>
          <w:rFonts w:ascii="Times New Roman" w:eastAsia="Times New Roman" w:hAnsi="Times New Roman" w:cs="Times New Roman"/>
          <w:color w:val="000000" w:themeColor="text1"/>
          <w:sz w:val="24"/>
          <w:szCs w:val="24"/>
          <w:lang w:eastAsia="ru-RU"/>
        </w:rPr>
        <w:t>Предложения по строительству, реконструкции и (или) модернизации тепловых сетей для обеспечения перспективных приростов тепловой нагрузки отсутствуют.</w:t>
      </w:r>
    </w:p>
    <w:p w:rsidR="00715C0A" w:rsidRDefault="00715C0A">
      <w:pPr>
        <w:spacing w:after="0" w:line="240" w:lineRule="auto"/>
        <w:ind w:firstLine="709"/>
        <w:jc w:val="both"/>
        <w:rPr>
          <w:rFonts w:ascii="Times New Roman" w:eastAsia="Times New Roman" w:hAnsi="Times New Roman" w:cs="Times New Roman"/>
          <w:color w:val="000000" w:themeColor="text1"/>
          <w:sz w:val="24"/>
          <w:szCs w:val="24"/>
          <w:lang w:eastAsia="ru-RU"/>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64" w:name="_Toc524944267"/>
      <w:bookmarkStart w:id="265" w:name="_Toc524944843"/>
      <w:bookmarkStart w:id="266" w:name="_Toc528166522"/>
      <w:bookmarkStart w:id="267" w:name="_Toc15642996"/>
      <w:bookmarkStart w:id="268" w:name="_Toc26715526"/>
      <w:bookmarkStart w:id="269" w:name="_Toc106537013"/>
      <w:bookmarkEnd w:id="263"/>
      <w:r>
        <w:rPr>
          <w:rFonts w:ascii="Times New Roman" w:eastAsia="Times New Roman" w:hAnsi="Times New Roman" w:cs="Times New Roman"/>
          <w:color w:val="000000" w:themeColor="text1"/>
          <w:sz w:val="24"/>
          <w:szCs w:val="24"/>
          <w:lang w:eastAsia="ru-RU"/>
        </w:rPr>
        <w:t xml:space="preserve">Предложения </w:t>
      </w:r>
      <w:bookmarkEnd w:id="264"/>
      <w:bookmarkEnd w:id="265"/>
      <w:bookmarkEnd w:id="266"/>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67"/>
      <w:bookmarkEnd w:id="268"/>
      <w:bookmarkEnd w:id="26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связи с отсутствуем возможности обеспечить условия, при которых существует возможность поставки тепловой энергии потребителям от различных источников тепловой энергии при сохранении надежности теплоснабжения строительство тепловых сетей для этих условия настоящей схемой не предусматривается.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70" w:name="_Toc524944268"/>
      <w:bookmarkStart w:id="271" w:name="_Toc524944844"/>
      <w:bookmarkStart w:id="272" w:name="_Toc528166523"/>
      <w:bookmarkStart w:id="273" w:name="_Toc15642997"/>
      <w:bookmarkStart w:id="274" w:name="_Toc26715527"/>
      <w:bookmarkStart w:id="275" w:name="_Toc106537014"/>
      <w:r>
        <w:rPr>
          <w:rFonts w:ascii="Times New Roman" w:eastAsia="Times New Roman" w:hAnsi="Times New Roman" w:cs="Times New Roman"/>
          <w:color w:val="000000" w:themeColor="text1"/>
          <w:sz w:val="24"/>
          <w:szCs w:val="24"/>
          <w:lang w:eastAsia="ru-RU"/>
        </w:rPr>
        <w:t xml:space="preserve">Предложения </w:t>
      </w:r>
      <w:bookmarkEnd w:id="270"/>
      <w:bookmarkEnd w:id="271"/>
      <w:bookmarkEnd w:id="272"/>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73"/>
      <w:bookmarkEnd w:id="274"/>
      <w:bookmarkEnd w:id="275"/>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76" w:name="_Toc524944269"/>
      <w:bookmarkStart w:id="277" w:name="_Toc524944845"/>
      <w:bookmarkStart w:id="278" w:name="_Toc528166524"/>
      <w:bookmarkStart w:id="279" w:name="_Toc15642998"/>
      <w:bookmarkStart w:id="280" w:name="_Toc26715528"/>
      <w:bookmarkStart w:id="281" w:name="_Toc106537015"/>
      <w:r>
        <w:rPr>
          <w:rFonts w:ascii="Times New Roman" w:eastAsia="Times New Roman" w:hAnsi="Times New Roman" w:cs="Times New Roman"/>
          <w:color w:val="000000" w:themeColor="text1"/>
          <w:sz w:val="24"/>
          <w:szCs w:val="24"/>
          <w:lang w:eastAsia="ru-RU"/>
        </w:rPr>
        <w:t xml:space="preserve">Предложения </w:t>
      </w:r>
      <w:bookmarkEnd w:id="276"/>
      <w:bookmarkEnd w:id="277"/>
      <w:bookmarkEnd w:id="278"/>
      <w:r>
        <w:rPr>
          <w:rFonts w:ascii="Times New Roman" w:eastAsia="Times New Roman" w:hAnsi="Times New Roman" w:cs="Times New Roman"/>
          <w:color w:val="000000" w:themeColor="text1"/>
          <w:sz w:val="24"/>
          <w:szCs w:val="24"/>
          <w:lang w:eastAsia="ru-RU"/>
        </w:rPr>
        <w:t>по строительству, реконструкции и (или) модернизации тепловых сетей для обеспечения нормативной надежности теплоснабжения потребителей</w:t>
      </w:r>
      <w:bookmarkEnd w:id="279"/>
      <w:bookmarkEnd w:id="280"/>
      <w:bookmarkEnd w:id="28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повышения надежности, качества горячего водоснабжения г. Удачный планируется следующее мероприятие: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реконструкция «Магистральные сети тепловые (п. Надежный. 98 231 509/УД1/002494) (М200) 1286п.м.» (проект концессионного соглашения).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82" w:name="_Toc524944270"/>
      <w:bookmarkStart w:id="283" w:name="_Toc524944846"/>
      <w:bookmarkStart w:id="284" w:name="_Toc528166525"/>
      <w:bookmarkStart w:id="285" w:name="_Toc26715529"/>
      <w:bookmarkStart w:id="286" w:name="_Toc106537016"/>
      <w:r>
        <w:rPr>
          <w:rFonts w:ascii="Times New Roman" w:eastAsia="Times New Roman" w:hAnsi="Times New Roman" w:cs="Times New Roman"/>
          <w:b/>
          <w:bCs/>
          <w:color w:val="000000" w:themeColor="text1"/>
          <w:sz w:val="24"/>
          <w:szCs w:val="24"/>
          <w:lang w:eastAsia="ru-RU"/>
        </w:rPr>
        <w:t>Раздел 7. Предложения по переводу открытых систем теплоснабжения (горячего водоснабжения) в закрытые системы горячего водоснабжения</w:t>
      </w:r>
      <w:bookmarkEnd w:id="282"/>
      <w:bookmarkEnd w:id="283"/>
      <w:bookmarkEnd w:id="284"/>
      <w:bookmarkEnd w:id="285"/>
      <w:bookmarkEnd w:id="286"/>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87" w:name="_Toc524944271"/>
      <w:bookmarkStart w:id="288" w:name="_Toc524944847"/>
      <w:bookmarkStart w:id="289" w:name="_Toc528166526"/>
      <w:bookmarkStart w:id="290" w:name="_Toc26715530"/>
      <w:bookmarkStart w:id="291" w:name="_Toc106537017"/>
      <w:r>
        <w:rPr>
          <w:rFonts w:ascii="Times New Roman" w:eastAsia="Times New Roman" w:hAnsi="Times New Roman" w:cs="Times New Roman"/>
          <w:color w:val="000000" w:themeColor="text1"/>
          <w:sz w:val="24"/>
          <w:szCs w:val="24"/>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bookmarkEnd w:id="287"/>
      <w:bookmarkEnd w:id="288"/>
      <w:bookmarkEnd w:id="289"/>
      <w:bookmarkEnd w:id="290"/>
      <w:bookmarkEnd w:id="29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292" w:name="_Hlk20410780"/>
      <w:r>
        <w:rPr>
          <w:rFonts w:ascii="Times New Roman" w:hAnsi="Times New Roman" w:cs="Times New Roman"/>
          <w:color w:val="000000" w:themeColor="text1"/>
          <w:sz w:val="24"/>
          <w:szCs w:val="24"/>
        </w:rPr>
        <w:t xml:space="preserve">В соответствии с пунктом 10 Федерального Закона от 07.12.2011 №417 «О внесении изменений в отдельные законодательные акты Российской Федерации в связи с принятием Федерального закона «О водоснабжении и водоотведении»: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 1 января 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настоящий момент горячее водоснабжение потребителей по открытой схеме не осуществляется.</w:t>
      </w:r>
      <w:bookmarkEnd w:id="292"/>
    </w:p>
    <w:p w:rsidR="00715C0A" w:rsidRDefault="00715C0A">
      <w:pPr>
        <w:spacing w:after="0" w:line="240" w:lineRule="auto"/>
        <w:ind w:firstLine="709"/>
        <w:jc w:val="center"/>
        <w:rPr>
          <w:rFonts w:ascii="Times New Roman" w:hAnsi="Times New Roman" w:cs="Times New Roman"/>
          <w:i/>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293" w:name="_Toc524944272"/>
      <w:bookmarkStart w:id="294" w:name="_Toc524944848"/>
      <w:bookmarkStart w:id="295" w:name="_Toc528166527"/>
      <w:bookmarkStart w:id="296" w:name="_Toc26715531"/>
      <w:bookmarkStart w:id="297" w:name="_Toc106537018"/>
      <w:r>
        <w:rPr>
          <w:rFonts w:ascii="Times New Roman" w:eastAsia="Times New Roman" w:hAnsi="Times New Roman" w:cs="Times New Roman"/>
          <w:color w:val="000000" w:themeColor="text1"/>
          <w:sz w:val="24"/>
          <w:szCs w:val="24"/>
          <w:lang w:eastAsia="ru-RU"/>
        </w:rPr>
        <w:t>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bookmarkEnd w:id="293"/>
      <w:bookmarkEnd w:id="294"/>
      <w:bookmarkEnd w:id="295"/>
      <w:bookmarkEnd w:id="296"/>
      <w:bookmarkEnd w:id="29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настоящий момент горячее водоснабжение потребителей по открытой схеме не осуществляется.</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298" w:name="_Toc524944273"/>
      <w:bookmarkStart w:id="299" w:name="_Toc524944849"/>
      <w:bookmarkStart w:id="300" w:name="_Toc528166528"/>
      <w:bookmarkStart w:id="301" w:name="_Toc26715532"/>
      <w:bookmarkStart w:id="302" w:name="_Toc106537019"/>
      <w:r>
        <w:rPr>
          <w:rFonts w:ascii="Times New Roman" w:eastAsia="Times New Roman" w:hAnsi="Times New Roman" w:cs="Times New Roman"/>
          <w:b/>
          <w:bCs/>
          <w:color w:val="000000" w:themeColor="text1"/>
          <w:sz w:val="24"/>
          <w:szCs w:val="24"/>
          <w:lang w:eastAsia="ru-RU"/>
        </w:rPr>
        <w:t>Раздел 8. Перспективные топливные балансы</w:t>
      </w:r>
      <w:bookmarkEnd w:id="298"/>
      <w:bookmarkEnd w:id="299"/>
      <w:bookmarkEnd w:id="300"/>
      <w:bookmarkEnd w:id="301"/>
      <w:bookmarkEnd w:id="302"/>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03" w:name="_Toc524944274"/>
      <w:bookmarkStart w:id="304" w:name="_Toc524944850"/>
      <w:bookmarkStart w:id="305" w:name="_Toc528166529"/>
      <w:bookmarkStart w:id="306" w:name="_Toc26715533"/>
      <w:bookmarkStart w:id="307" w:name="_Toc106537020"/>
      <w:r>
        <w:rPr>
          <w:rFonts w:ascii="Times New Roman" w:eastAsia="Times New Roman" w:hAnsi="Times New Roman" w:cs="Times New Roman"/>
          <w:color w:val="000000" w:themeColor="text1"/>
          <w:sz w:val="24"/>
          <w:szCs w:val="24"/>
          <w:lang w:eastAsia="ru-RU"/>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303"/>
      <w:bookmarkEnd w:id="304"/>
      <w:bookmarkEnd w:id="305"/>
      <w:bookmarkEnd w:id="306"/>
      <w:bookmarkEnd w:id="307"/>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08" w:name="_Hlk22218324"/>
      <w:bookmarkStart w:id="309" w:name="_Hlk10420431"/>
      <w:r>
        <w:rPr>
          <w:rFonts w:ascii="Times New Roman" w:hAnsi="Times New Roman" w:cs="Times New Roman"/>
          <w:color w:val="000000" w:themeColor="text1"/>
          <w:sz w:val="24"/>
          <w:szCs w:val="24"/>
        </w:rPr>
        <w:t>На перспективу развития схемы теплоснабжения до 2037 года на территории г. Удачный планируется строительство новых централизованных источников тепловой энергии, работающих на природном газе.</w:t>
      </w:r>
    </w:p>
    <w:p w:rsidR="00715C0A" w:rsidRDefault="00120463">
      <w:pPr>
        <w:spacing w:after="0" w:line="240" w:lineRule="auto"/>
        <w:ind w:firstLine="709"/>
        <w:jc w:val="both"/>
        <w:rPr>
          <w:rFonts w:ascii="Times New Roman" w:hAnsi="Times New Roman" w:cs="Times New Roman"/>
          <w:vanish/>
          <w:color w:val="000000" w:themeColor="text1"/>
          <w:sz w:val="24"/>
          <w:szCs w:val="24"/>
        </w:rPr>
        <w:sectPr w:rsidR="00715C0A">
          <w:type w:val="nextColumn"/>
          <w:pgSz w:w="11906" w:h="16838"/>
          <w:pgMar w:top="1701" w:right="1134" w:bottom="1134" w:left="1134" w:header="709" w:footer="709" w:gutter="0"/>
          <w:cols w:space="708"/>
          <w:titlePg/>
        </w:sectPr>
      </w:pPr>
      <w:r>
        <w:rPr>
          <w:rFonts w:ascii="Times New Roman" w:hAnsi="Times New Roman" w:cs="Times New Roman"/>
          <w:color w:val="000000" w:themeColor="text1"/>
          <w:sz w:val="24"/>
          <w:szCs w:val="24"/>
        </w:rPr>
        <w:t xml:space="preserve">Расчеты по каждому источнику тепловой энергии перспективных максимальных часовых и годовых расходов основного вида топлива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_Ref90520511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vanish/>
          <w:color w:val="000000" w:themeColor="text1"/>
          <w:sz w:val="24"/>
          <w:szCs w:val="24"/>
        </w:rPr>
        <w:t>Таблица</w:t>
      </w:r>
      <w:r>
        <w:rPr>
          <w:rFonts w:ascii="Times New Roman" w:hAnsi="Times New Roman" w:cs="Times New Roman"/>
          <w:color w:val="000000" w:themeColor="text1"/>
          <w:sz w:val="24"/>
          <w:szCs w:val="24"/>
        </w:rPr>
        <w:t xml:space="preserve"> 16</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bookmarkStart w:id="310" w:name="_Ref90520511"/>
      <w:bookmarkStart w:id="311" w:name="_Toc41383050"/>
      <w:bookmarkEnd w:id="308"/>
      <w:bookmarkEnd w:id="30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16</w:t>
      </w:r>
      <w:r>
        <w:rPr>
          <w:rFonts w:ascii="Times New Roman" w:hAnsi="Times New Roman" w:cs="Times New Roman"/>
          <w:color w:val="000000" w:themeColor="text1"/>
          <w:sz w:val="24"/>
          <w:szCs w:val="24"/>
        </w:rPr>
        <w:fldChar w:fldCharType="end"/>
      </w:r>
      <w:bookmarkEnd w:id="310"/>
      <w:r>
        <w:rPr>
          <w:rFonts w:ascii="Times New Roman" w:hAnsi="Times New Roman" w:cs="Times New Roman"/>
          <w:color w:val="000000" w:themeColor="text1"/>
          <w:sz w:val="24"/>
          <w:szCs w:val="24"/>
        </w:rPr>
        <w:t xml:space="preserve"> - Перспективный топливный баланс источников тепловой энергии</w:t>
      </w:r>
      <w:bookmarkEnd w:id="3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
        <w:gridCol w:w="2044"/>
        <w:gridCol w:w="661"/>
        <w:gridCol w:w="1610"/>
        <w:gridCol w:w="1532"/>
        <w:gridCol w:w="1337"/>
        <w:gridCol w:w="1264"/>
        <w:gridCol w:w="1625"/>
        <w:gridCol w:w="1514"/>
        <w:gridCol w:w="696"/>
        <w:gridCol w:w="1776"/>
      </w:tblGrid>
      <w:tr w:rsidR="00715C0A">
        <w:trPr>
          <w:trHeight w:val="20"/>
          <w:tblHeader/>
        </w:trPr>
        <w:tc>
          <w:tcPr>
            <w:tcW w:w="1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п/п</w:t>
            </w:r>
          </w:p>
        </w:tc>
        <w:tc>
          <w:tcPr>
            <w:tcW w:w="70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и адрес котельной</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Установленная мощность, Гкал/ч</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Основное топливо</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Выработка тепл-й энергии за год, Гкал/год</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Годовой расход условного топлива, т.у.т.</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Годовой расход натурального топлива, тыс.кВт-ч(тыс. м3.)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Удельный расход условного топлива на выработку тепло кг.у.т./Гкал</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КПД, %</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Максимальный часовой расход топлива, тыс.кВт-ч,(тыс.м3)</w:t>
            </w:r>
          </w:p>
        </w:tc>
      </w:tr>
      <w:tr w:rsidR="00715C0A">
        <w:trPr>
          <w:trHeight w:val="20"/>
          <w:tblHeader/>
        </w:trPr>
        <w:tc>
          <w:tcPr>
            <w:tcW w:w="1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0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Фабрики №12, г. Удачный,  р-он Промзона</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126550,9078</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50703,165</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147179,00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139,54</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179 669,36</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71985,342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208956,00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139,54</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120,400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177 554,54</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71137,872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206596</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139,54</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№1, г. Удачный, мкр. Надежный</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18225,8</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7302,022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24"/>
                <w:lang w:eastAsia="ru-RU"/>
              </w:rPr>
              <w:t>21196,00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32,39</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13 463,41</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5394,181</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15658,00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32,39</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27,950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10 937,97</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4382,384</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12811</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32,39</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БСИ, г. Удачный, мкр. Надежный р-н Промзона</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2022</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6721,9595</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2693,301</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24"/>
                <w:lang w:eastAsia="ru-RU"/>
              </w:rPr>
              <w:t>7818</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99,88</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4 479,35</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1794,845</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5210,00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99,88</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10,750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2 432,51</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974,590</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2919,00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99,88</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12,46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2025</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2026</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2028-2031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"Авангардная", г. Удачный, мкр. Новый город</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73024,4144</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29257,007</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sz w:val="18"/>
                <w:szCs w:val="24"/>
                <w:lang w:eastAsia="ru-RU"/>
              </w:rPr>
              <w:t>84926,00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59,80</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39 213,40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15711,267</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45606,00</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59,80</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51,600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Электрическая энергия</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41 723,78</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16716,862</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48611</w:t>
            </w:r>
          </w:p>
          <w:p w:rsidR="00715C0A" w:rsidRDefault="0012046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18"/>
                <w:szCs w:val="24"/>
                <w:lang w:eastAsia="ru-RU"/>
              </w:rPr>
              <w:t>,42</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143,05</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99,87</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59,80</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Вывод котельной из эксплуатации</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Газовая котельная «Новый город»</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Ввод котельной в эксплуатацию</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553"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147147,0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22848,9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19975,3</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5,02</w:t>
            </w:r>
          </w:p>
        </w:tc>
      </w:tr>
      <w:tr w:rsidR="00715C0A">
        <w:trPr>
          <w:trHeight w:val="20"/>
        </w:trPr>
        <w:tc>
          <w:tcPr>
            <w:tcW w:w="17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702"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Газовая котельная «Промзона»</w:t>
            </w: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3</w:t>
            </w:r>
          </w:p>
        </w:tc>
        <w:tc>
          <w:tcPr>
            <w:tcW w:w="3899" w:type="pct"/>
            <w:gridSpan w:val="8"/>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Ввод котельной в эксплуатацию</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4</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5</w:t>
            </w:r>
          </w:p>
        </w:tc>
        <w:tc>
          <w:tcPr>
            <w:tcW w:w="3899" w:type="pct"/>
            <w:gridSpan w:val="8"/>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6</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8</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202</w:t>
            </w:r>
            <w:r>
              <w:rPr>
                <w:rFonts w:ascii="Times New Roman" w:eastAsia="Times New Roman" w:hAnsi="Times New Roman" w:cs="Times New Roman"/>
                <w:color w:val="000000"/>
                <w:sz w:val="18"/>
                <w:szCs w:val="24"/>
                <w:lang w:val="en-US" w:eastAsia="ru-RU"/>
              </w:rPr>
              <w:t>9</w:t>
            </w:r>
            <w:r>
              <w:rPr>
                <w:rFonts w:ascii="Times New Roman" w:eastAsia="Times New Roman" w:hAnsi="Times New Roman" w:cs="Times New Roman"/>
                <w:color w:val="000000"/>
                <w:sz w:val="18"/>
                <w:szCs w:val="24"/>
                <w:lang w:eastAsia="ru-RU"/>
              </w:rPr>
              <w:t>-2031</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r w:rsidR="00715C0A">
        <w:trPr>
          <w:trHeight w:val="20"/>
        </w:trPr>
        <w:tc>
          <w:tcPr>
            <w:tcW w:w="17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702" w:type="pct"/>
            <w:vMerge/>
            <w:shd w:val="clear" w:color="auto" w:fill="auto"/>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27"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24"/>
                <w:lang w:eastAsia="ru-RU"/>
              </w:rPr>
              <w:t>2032-2037</w:t>
            </w:r>
          </w:p>
        </w:tc>
        <w:tc>
          <w:tcPr>
            <w:tcW w:w="553" w:type="pct"/>
            <w:shd w:val="clear" w:color="auto" w:fill="auto"/>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en-US" w:eastAsia="ru-RU"/>
              </w:rPr>
              <w:t>50</w:t>
            </w:r>
          </w:p>
        </w:tc>
        <w:tc>
          <w:tcPr>
            <w:tcW w:w="52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4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65861,0</w:t>
            </w:r>
          </w:p>
        </w:tc>
        <w:tc>
          <w:tcPr>
            <w:tcW w:w="43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10226,9</w:t>
            </w:r>
          </w:p>
        </w:tc>
        <w:tc>
          <w:tcPr>
            <w:tcW w:w="5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8940,7</w:t>
            </w:r>
          </w:p>
        </w:tc>
        <w:tc>
          <w:tcPr>
            <w:tcW w:w="52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155,3</w:t>
            </w:r>
          </w:p>
        </w:tc>
        <w:tc>
          <w:tcPr>
            <w:tcW w:w="23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92</w:t>
            </w:r>
          </w:p>
        </w:tc>
        <w:tc>
          <w:tcPr>
            <w:tcW w:w="61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2,36</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12" w:name="_Toc524944275"/>
      <w:bookmarkStart w:id="313" w:name="_Toc524944851"/>
      <w:bookmarkStart w:id="314" w:name="_Toc528166530"/>
      <w:bookmarkStart w:id="315" w:name="_Toc26715534"/>
      <w:r>
        <w:rPr>
          <w:rFonts w:ascii="Times New Roman" w:hAnsi="Times New Roman" w:cs="Times New Roman"/>
          <w:color w:val="000000" w:themeColor="text1"/>
          <w:sz w:val="24"/>
          <w:szCs w:val="24"/>
        </w:rPr>
        <w:t>Расчеты выполнены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Общий нормативный запаса топлива определяется по формуле: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object w:dxaOrig="244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14.25pt;mso-wrap-distance-left:0;mso-wrap-distance-top:0;mso-wrap-distance-right:0;mso-wrap-distance-bottom:0" o:ole="">
            <v:imagedata r:id="rId25" o:title=""/>
            <o:lock v:ext="edit" rotation="t"/>
          </v:shape>
          <o:OLEObject Type="Embed" ProgID="Equation.3" ShapeID="_x0000_i1025" DrawAspect="Content" ObjectID="_1844597708" r:id="rId26"/>
        </w:object>
      </w:r>
      <w:r>
        <w:rPr>
          <w:rFonts w:ascii="Times New Roman" w:hAnsi="Times New Roman" w:cs="Times New Roman"/>
          <w:color w:val="000000" w:themeColor="text1"/>
          <w:sz w:val="24"/>
          <w:szCs w:val="24"/>
        </w:rPr>
        <w:t xml:space="preserve"> , тыс. т</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состав ОНЗТ включаются: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ННЗТ, рассчитываемый по общей присоединенной к источнику тепловой нагрузке;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НЭЗТ, определяемый по присоединенной тепловой нагрузке внешних потребителей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НЭЗТ необходим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пунктом 22 Приказа Минэнерго Российской Федерации от 10.08.2012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 его подачи газоснабжающими организациями.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Расчет ННЗТ выполняется по среднесуточному плановому расходу топлива самого холодного месяца отопительного периода и количеству суток по формуле: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object w:dxaOrig="3465" w:dyaOrig="735">
          <v:shape id="_x0000_i1026" type="#_x0000_t75" style="width:173.25pt;height:36.75pt;mso-wrap-distance-left:0;mso-wrap-distance-top:0;mso-wrap-distance-right:0;mso-wrap-distance-bottom:0" o:ole="">
            <v:imagedata r:id="rId27" o:title=""/>
            <o:lock v:ext="edit" rotation="t"/>
          </v:shape>
          <o:OLEObject Type="Embed" ProgID="Equation.3" ShapeID="_x0000_i1026" DrawAspect="Content" ObjectID="_1844597709" r:id="rId28"/>
        </w:object>
      </w:r>
      <w:r>
        <w:rPr>
          <w:rFonts w:ascii="Times New Roman" w:hAnsi="Times New Roman" w:cs="Times New Roman"/>
          <w:color w:val="000000" w:themeColor="text1"/>
          <w:sz w:val="24"/>
          <w:szCs w:val="24"/>
        </w:rPr>
        <w:t xml:space="preserve"> , тыс. т,</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где </w:t>
      </w:r>
      <w:r>
        <w:rPr>
          <w:rFonts w:ascii="Times New Roman" w:hAnsi="Times New Roman" w:cs="Times New Roman"/>
          <w:color w:val="000000" w:themeColor="text1"/>
          <w:sz w:val="24"/>
          <w:szCs w:val="24"/>
        </w:rPr>
        <w:object w:dxaOrig="435" w:dyaOrig="435">
          <v:shape id="_x0000_i1027" type="#_x0000_t75" style="width:21.75pt;height:21.75pt;mso-wrap-distance-left:0;mso-wrap-distance-top:0;mso-wrap-distance-right:0;mso-wrap-distance-bottom:0" o:ole="">
            <v:imagedata r:id="rId29" o:title=""/>
            <o:lock v:ext="edit" rotation="t"/>
          </v:shape>
          <o:OLEObject Type="Embed" ProgID="Equation.3" ShapeID="_x0000_i1027" DrawAspect="Content" ObjectID="_1844597710" r:id="rId30"/>
        </w:object>
      </w:r>
      <w:r>
        <w:rPr>
          <w:rFonts w:ascii="Times New Roman" w:hAnsi="Times New Roman" w:cs="Times New Roman"/>
          <w:color w:val="000000" w:themeColor="text1"/>
          <w:sz w:val="24"/>
          <w:szCs w:val="24"/>
        </w:rPr>
        <w:t>– среднесуточное значение отпуска тепловой энергии в тепловую сеть в самом холодном месяце, Гкал/сутки;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object w:dxaOrig="585" w:dyaOrig="435">
          <v:shape id="_x0000_i1028" type="#_x0000_t75" style="width:29.25pt;height:21.75pt;mso-wrap-distance-left:0;mso-wrap-distance-top:0;mso-wrap-distance-right:0;mso-wrap-distance-bottom:0" o:ole="">
            <v:imagedata r:id="rId31" o:title=""/>
            <o:lock v:ext="edit" rotation="t"/>
          </v:shape>
          <o:OLEObject Type="Embed" ProgID="Equation.3" ShapeID="_x0000_i1028" DrawAspect="Content" ObjectID="_1844597711" r:id="rId32"/>
        </w:object>
      </w:r>
      <w:r>
        <w:rPr>
          <w:rFonts w:ascii="Times New Roman" w:hAnsi="Times New Roman" w:cs="Times New Roman"/>
          <w:color w:val="000000" w:themeColor="text1"/>
          <w:sz w:val="24"/>
          <w:szCs w:val="24"/>
        </w:rPr>
        <w:t>- расчетный норматив удельного расхода топлива на отпущенную тепловую энергию для самого холодного месяца (при работе в режиме «выживания»), т.у.т./Гкал;</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 коэффициент перевода натурального топлива в условное, Кдт=1,454;</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 – длительность периода формирования объема неснижаемого запаса топлива, при доставке жидкого топлива автотранспортом на 5 суточный расход самого холодного месяца года, в данном случае – января, суток.</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связи с отсутствием на котельных резервного топлива расчет нормативного запаса топлива не производился.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16" w:name="_Toc106537021"/>
      <w:r>
        <w:rPr>
          <w:rFonts w:ascii="Times New Roman" w:eastAsia="Times New Roman" w:hAnsi="Times New Roman" w:cs="Times New Roman"/>
          <w:color w:val="000000" w:themeColor="text1"/>
          <w:sz w:val="24"/>
          <w:szCs w:val="24"/>
          <w:lang w:eastAsia="ru-RU"/>
        </w:rPr>
        <w:t>Потребляемые источником тепловой энергии виды топлива, включая местные виды топлива, а также используемые возобновляемые источники энергии</w:t>
      </w:r>
      <w:bookmarkEnd w:id="312"/>
      <w:bookmarkEnd w:id="313"/>
      <w:bookmarkEnd w:id="314"/>
      <w:bookmarkEnd w:id="315"/>
      <w:bookmarkEnd w:id="31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17" w:name="_Hlk22218539"/>
      <w:bookmarkStart w:id="318" w:name="_Toc15640945"/>
      <w:bookmarkStart w:id="319" w:name="_Toc15643005"/>
      <w:bookmarkStart w:id="320" w:name="_Toc26715535"/>
      <w:r>
        <w:rPr>
          <w:rFonts w:ascii="Times New Roman" w:hAnsi="Times New Roman" w:cs="Times New Roman"/>
          <w:color w:val="000000" w:themeColor="text1"/>
          <w:sz w:val="24"/>
          <w:szCs w:val="24"/>
        </w:rPr>
        <w:t>До 2026 года источников тепловой энергии г. Удачный вырабатывали тепловую энергия с помощью электричества. Источники тепловой энергии города – электрокотельные, оборудованные электродными котлами. В таблице ниже приведены расходы условного топлива и электрической энергии на производство и отпуск тепловой энергии для системы теплоснабжения города.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Электрические котельные "Авангардная", Фабрики №12 и электрокотельная №1 выведены в резерв. Электрокотельная БСИ переведена в режим насосной станции.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 состоянию на 01.01.2026 года УО ООО «ПТВС» осуществляет теплоснабжение потребителей города Удачный от 2 газовых котельных.</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17</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Расходы условного топлива и электрической энергии на производство и отпуск тепловой энергии</w:t>
      </w:r>
    </w:p>
    <w:tbl>
      <w:tblPr>
        <w:tblW w:w="5000" w:type="pct"/>
        <w:tblCellMar>
          <w:left w:w="57" w:type="dxa"/>
          <w:right w:w="57" w:type="dxa"/>
        </w:tblCellMar>
        <w:tblLook w:val="04A0" w:firstRow="1" w:lastRow="0" w:firstColumn="1" w:lastColumn="0" w:noHBand="0" w:noVBand="1"/>
      </w:tblPr>
      <w:tblGrid>
        <w:gridCol w:w="400"/>
        <w:gridCol w:w="1933"/>
        <w:gridCol w:w="1223"/>
        <w:gridCol w:w="1254"/>
        <w:gridCol w:w="1200"/>
        <w:gridCol w:w="1471"/>
        <w:gridCol w:w="1602"/>
        <w:gridCol w:w="545"/>
      </w:tblGrid>
      <w:tr w:rsidR="00715C0A">
        <w:trPr>
          <w:trHeight w:val="20"/>
          <w:tblHeader/>
        </w:trPr>
        <w:tc>
          <w:tcPr>
            <w:tcW w:w="208"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100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и адрес котельной</w:t>
            </w:r>
          </w:p>
        </w:tc>
        <w:tc>
          <w:tcPr>
            <w:tcW w:w="635"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Основное топливо</w:t>
            </w:r>
          </w:p>
        </w:tc>
        <w:tc>
          <w:tcPr>
            <w:tcW w:w="651"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Выработка тепл-й энергии за год, Гкал/год</w:t>
            </w:r>
          </w:p>
        </w:tc>
        <w:tc>
          <w:tcPr>
            <w:tcW w:w="62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Годовой расход условного топлива, т.у.т.</w:t>
            </w:r>
          </w:p>
        </w:tc>
        <w:tc>
          <w:tcPr>
            <w:tcW w:w="764"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Годовой расход натурального топлива, тыс.кВт-ч / тыс.м3</w:t>
            </w:r>
          </w:p>
        </w:tc>
        <w:tc>
          <w:tcPr>
            <w:tcW w:w="832"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Удельный расход условного топлива на выработку тепло кг.у.т./Гкал</w:t>
            </w:r>
          </w:p>
        </w:tc>
        <w:tc>
          <w:tcPr>
            <w:tcW w:w="283"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КПД, %</w:t>
            </w:r>
          </w:p>
        </w:tc>
      </w:tr>
      <w:tr w:rsidR="00715C0A">
        <w:trPr>
          <w:trHeight w:val="70"/>
          <w:tblHeader/>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w:t>
            </w:r>
          </w:p>
        </w:tc>
      </w:tr>
      <w:tr w:rsidR="00715C0A">
        <w:trPr>
          <w:trHeight w:val="57"/>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Фабрики №12, г. Удачный  р-он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100012,4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14283,5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116260,72</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99,87</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№1, г. Удачный мкр. Надежный</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14287,5</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2040,5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16608,6</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99,87</w:t>
            </w:r>
          </w:p>
        </w:tc>
      </w:tr>
      <w:tr w:rsidR="00715C0A">
        <w:trPr>
          <w:trHeight w:val="322"/>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3</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БСИ, г. Удачный мкр. Надежный р-н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5357,8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765,2</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6228,3</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99,88</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Электрокотельная "Авангардная", г. Удачный мкр.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Электрическая энергия</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58935,9</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8417,0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68510,8</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144,30</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99,87</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Газовая котельная «Новый город»</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41030,8</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7018,8</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6136,0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94,2</w:t>
            </w:r>
          </w:p>
        </w:tc>
      </w:tr>
      <w:tr w:rsidR="00715C0A">
        <w:trPr>
          <w:trHeight w:val="20"/>
        </w:trPr>
        <w:tc>
          <w:tcPr>
            <w:tcW w:w="208"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w:t>
            </w:r>
          </w:p>
        </w:tc>
        <w:tc>
          <w:tcPr>
            <w:tcW w:w="100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Газовая котельная Промзона</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Природный газ</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0</w:t>
            </w: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155,28</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94,2</w:t>
            </w:r>
          </w:p>
        </w:tc>
      </w:tr>
      <w:tr w:rsidR="00715C0A">
        <w:trPr>
          <w:trHeight w:val="20"/>
        </w:trPr>
        <w:tc>
          <w:tcPr>
            <w:tcW w:w="1212"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Итого:</w:t>
            </w:r>
          </w:p>
        </w:tc>
        <w:tc>
          <w:tcPr>
            <w:tcW w:w="635"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651"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219 624</w:t>
            </w:r>
          </w:p>
        </w:tc>
        <w:tc>
          <w:tcPr>
            <w:tcW w:w="62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sz w:val="16"/>
                <w:szCs w:val="16"/>
              </w:rPr>
            </w:pPr>
            <w:r>
              <w:rPr>
                <w:rFonts w:ascii="Times New Roman" w:hAnsi="Times New Roman" w:cs="Times New Roman"/>
                <w:sz w:val="16"/>
                <w:szCs w:val="16"/>
              </w:rPr>
              <w:t>32 525</w:t>
            </w:r>
          </w:p>
        </w:tc>
        <w:tc>
          <w:tcPr>
            <w:tcW w:w="764"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715C0A">
            <w:pPr>
              <w:spacing w:after="0"/>
              <w:jc w:val="center"/>
              <w:rPr>
                <w:rFonts w:ascii="Times New Roman" w:hAnsi="Times New Roman" w:cs="Times New Roman"/>
                <w:color w:val="000000"/>
                <w:sz w:val="16"/>
                <w:szCs w:val="16"/>
              </w:rPr>
            </w:pPr>
          </w:p>
        </w:tc>
        <w:tc>
          <w:tcPr>
            <w:tcW w:w="832"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w:t>
            </w:r>
          </w:p>
        </w:tc>
        <w:tc>
          <w:tcPr>
            <w:tcW w:w="283"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21" w:name="_Toc106537022"/>
      <w:bookmarkEnd w:id="317"/>
      <w:r>
        <w:rPr>
          <w:rFonts w:ascii="Times New Roman" w:eastAsia="Times New Roman" w:hAnsi="Times New Roman" w:cs="Times New Roman"/>
          <w:color w:val="000000" w:themeColor="text1"/>
          <w:sz w:val="24"/>
          <w:szCs w:val="24"/>
          <w:lang w:eastAsia="ru-RU"/>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318"/>
      <w:bookmarkEnd w:id="319"/>
      <w:bookmarkEnd w:id="320"/>
      <w:bookmarkEnd w:id="32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22" w:name="_Toc15640946"/>
      <w:bookmarkStart w:id="323" w:name="_Toc15643006"/>
      <w:bookmarkStart w:id="324" w:name="_Toc26715536"/>
      <w:r>
        <w:rPr>
          <w:rFonts w:ascii="Times New Roman" w:hAnsi="Times New Roman" w:cs="Times New Roman"/>
          <w:color w:val="000000" w:themeColor="text1"/>
          <w:sz w:val="24"/>
          <w:szCs w:val="24"/>
        </w:rPr>
        <w:t>На источниках тепловой энергии ООО «ПТВС» в качестве топлива для котлов используется электроэнергия. Резервные источники на выработку тепловой энергии отсутствуют. Существующие резервные источники электроснабжения используются для поддержания циркуляции в системе отопления и ГВС до 8 часов в зависимости от температуры наружного воздуха. При достижении температуры обратного трубопровода теплоснабжения до +5°С производится слив теплоносителя из системы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25" w:name="_Hlk232623898"/>
      <w:r>
        <w:rPr>
          <w:rFonts w:ascii="Times New Roman" w:hAnsi="Times New Roman" w:cs="Times New Roman"/>
          <w:color w:val="000000" w:themeColor="text1"/>
          <w:sz w:val="24"/>
          <w:szCs w:val="24"/>
        </w:rPr>
        <w:t>В перспективе в качестве основного топлива на источниках тепловой энергии планируется использовать природный газ.</w:t>
      </w:r>
      <w:bookmarkEnd w:id="325"/>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26" w:name="_Toc106537023"/>
      <w:r>
        <w:rPr>
          <w:rFonts w:ascii="Times New Roman" w:eastAsia="Times New Roman" w:hAnsi="Times New Roman" w:cs="Times New Roman"/>
          <w:color w:val="000000" w:themeColor="text1"/>
          <w:sz w:val="24"/>
          <w:szCs w:val="24"/>
          <w:lang w:eastAsia="ru-RU"/>
        </w:rPr>
        <w:t>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322"/>
      <w:bookmarkEnd w:id="323"/>
      <w:bookmarkEnd w:id="324"/>
      <w:bookmarkEnd w:id="326"/>
    </w:p>
    <w:p w:rsidR="00715C0A" w:rsidRDefault="00715C0A">
      <w:pPr>
        <w:pStyle w:val="afffffc"/>
        <w:rPr>
          <w:lang w:eastAsia="ru-RU"/>
        </w:r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27" w:name="_Toc15640947"/>
      <w:bookmarkStart w:id="328" w:name="_Toc15643007"/>
      <w:bookmarkStart w:id="329" w:name="_Toc26715537"/>
      <w:r>
        <w:rPr>
          <w:rFonts w:ascii="Times New Roman" w:hAnsi="Times New Roman" w:cs="Times New Roman"/>
          <w:color w:val="000000" w:themeColor="text1"/>
          <w:sz w:val="24"/>
          <w:szCs w:val="24"/>
        </w:rPr>
        <w:t>Основной вид топлива для всех источников теплоснабжения – электроэнергия.</w:t>
      </w:r>
    </w:p>
    <w:p w:rsidR="00715C0A" w:rsidRDefault="00120463">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перспективе в качестве основного топлива на источниках тепловой энергии планируется использовать природный газ.</w:t>
      </w:r>
    </w:p>
    <w:p w:rsidR="00715C0A" w:rsidRDefault="00715C0A">
      <w:pPr>
        <w:spacing w:after="0" w:line="240" w:lineRule="auto"/>
        <w:ind w:firstLine="709"/>
        <w:jc w:val="both"/>
        <w:rPr>
          <w:rFonts w:ascii="Times New Roman" w:eastAsia="Times New Roman" w:hAnsi="Times New Roman" w:cs="Times New Roman"/>
          <w:sz w:val="24"/>
          <w:szCs w:val="24"/>
          <w:lang w:eastAsia="ru-RU"/>
        </w:rPr>
      </w:pP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18</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 Виды и количество потребляемого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8"/>
        <w:gridCol w:w="3797"/>
        <w:gridCol w:w="3243"/>
      </w:tblGrid>
      <w:tr w:rsidR="00715C0A">
        <w:trPr>
          <w:trHeight w:val="227"/>
          <w:jc w:val="center"/>
        </w:trPr>
        <w:tc>
          <w:tcPr>
            <w:tcW w:w="134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xml:space="preserve">Наименование источника тепловой энергии </w:t>
            </w:r>
          </w:p>
        </w:tc>
        <w:tc>
          <w:tcPr>
            <w:tcW w:w="19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Вид топлива/назначение</w:t>
            </w:r>
          </w:p>
        </w:tc>
        <w:tc>
          <w:tcPr>
            <w:tcW w:w="1684" w:type="pct"/>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Вид топлива</w:t>
            </w:r>
          </w:p>
        </w:tc>
      </w:tr>
      <w:tr w:rsidR="00715C0A">
        <w:trPr>
          <w:trHeight w:val="442"/>
          <w:jc w:val="center"/>
        </w:trPr>
        <w:tc>
          <w:tcPr>
            <w:tcW w:w="1344"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 xml:space="preserve">Все котельные </w:t>
            </w:r>
          </w:p>
        </w:tc>
        <w:tc>
          <w:tcPr>
            <w:tcW w:w="19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Основное</w:t>
            </w:r>
          </w:p>
        </w:tc>
        <w:tc>
          <w:tcPr>
            <w:tcW w:w="1684" w:type="pct"/>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Природный газ</w:t>
            </w:r>
          </w:p>
        </w:tc>
      </w:tr>
      <w:tr w:rsidR="00715C0A">
        <w:trPr>
          <w:trHeight w:val="378"/>
          <w:jc w:val="center"/>
        </w:trPr>
        <w:tc>
          <w:tcPr>
            <w:tcW w:w="1344" w:type="pct"/>
            <w:vMerge/>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themeColor="text1"/>
                <w:sz w:val="20"/>
                <w:szCs w:val="24"/>
                <w:lang w:eastAsia="ru-RU"/>
              </w:rPr>
            </w:pPr>
          </w:p>
        </w:tc>
        <w:tc>
          <w:tcPr>
            <w:tcW w:w="1972"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Резервное</w:t>
            </w:r>
          </w:p>
        </w:tc>
        <w:tc>
          <w:tcPr>
            <w:tcW w:w="1684" w:type="pct"/>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Электроэнергия</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30" w:name="_Toc106537024"/>
      <w:r>
        <w:rPr>
          <w:rFonts w:ascii="Times New Roman" w:eastAsia="Times New Roman" w:hAnsi="Times New Roman" w:cs="Times New Roman"/>
          <w:color w:val="000000" w:themeColor="text1"/>
          <w:sz w:val="24"/>
          <w:szCs w:val="24"/>
          <w:lang w:eastAsia="ru-RU"/>
        </w:rPr>
        <w:t>Приоритетное направление развития топливного баланса поселения, городского округа</w:t>
      </w:r>
      <w:bookmarkEnd w:id="327"/>
      <w:bookmarkEnd w:id="328"/>
      <w:bookmarkEnd w:id="329"/>
      <w:bookmarkEnd w:id="330"/>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ru-RU"/>
        </w:rPr>
        <w:t>Приоритетным направлением развития топливного баланса</w:t>
      </w:r>
      <w:r>
        <w:rPr>
          <w:rFonts w:ascii="Times New Roman" w:hAnsi="Times New Roman" w:cs="Times New Roman"/>
          <w:color w:val="000000" w:themeColor="text1"/>
          <w:sz w:val="24"/>
          <w:szCs w:val="24"/>
        </w:rPr>
        <w:t xml:space="preserve"> на расчетный срок является переход от высокозатратного топлива (электрическая энергия) к более экономичному – природный газ.</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331" w:name="_Toc524944276"/>
      <w:bookmarkStart w:id="332" w:name="_Toc524944852"/>
      <w:bookmarkStart w:id="333" w:name="_Toc528166531"/>
      <w:bookmarkStart w:id="334" w:name="_Toc26715538"/>
      <w:bookmarkStart w:id="335" w:name="_Toc106537025"/>
      <w:r>
        <w:rPr>
          <w:rFonts w:ascii="Times New Roman" w:eastAsia="Times New Roman" w:hAnsi="Times New Roman" w:cs="Times New Roman"/>
          <w:b/>
          <w:bCs/>
          <w:color w:val="000000" w:themeColor="text1"/>
          <w:sz w:val="24"/>
          <w:szCs w:val="24"/>
          <w:lang w:eastAsia="ru-RU"/>
        </w:rPr>
        <w:t xml:space="preserve">Раздел 9. </w:t>
      </w:r>
      <w:bookmarkEnd w:id="331"/>
      <w:bookmarkEnd w:id="332"/>
      <w:bookmarkEnd w:id="333"/>
      <w:r>
        <w:rPr>
          <w:rFonts w:ascii="Times New Roman" w:eastAsia="Times New Roman" w:hAnsi="Times New Roman" w:cs="Times New Roman"/>
          <w:b/>
          <w:bCs/>
          <w:color w:val="000000" w:themeColor="text1"/>
          <w:sz w:val="24"/>
          <w:szCs w:val="24"/>
          <w:lang w:eastAsia="ru-RU"/>
        </w:rPr>
        <w:t>Инвестиции в строительство, реконструкцию, техническое перевооружение и (или) модернизацию</w:t>
      </w:r>
      <w:bookmarkEnd w:id="334"/>
      <w:bookmarkEnd w:id="335"/>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36" w:name="_Toc524944277"/>
      <w:bookmarkStart w:id="337" w:name="_Toc524944853"/>
      <w:bookmarkStart w:id="338" w:name="_Toc528166532"/>
      <w:bookmarkStart w:id="339" w:name="_Toc26715539"/>
      <w:bookmarkStart w:id="340" w:name="_Toc106537026"/>
      <w:r>
        <w:rPr>
          <w:rFonts w:ascii="Times New Roman" w:eastAsia="Times New Roman" w:hAnsi="Times New Roman" w:cs="Times New Roman"/>
          <w:color w:val="000000" w:themeColor="text1"/>
          <w:sz w:val="24"/>
          <w:szCs w:val="24"/>
          <w:lang w:eastAsia="ru-RU"/>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bookmarkEnd w:id="336"/>
      <w:bookmarkEnd w:id="337"/>
      <w:bookmarkEnd w:id="338"/>
      <w:bookmarkEnd w:id="339"/>
      <w:bookmarkEnd w:id="340"/>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1" w:name="_Hlk26712238"/>
      <w:r>
        <w:rPr>
          <w:rFonts w:ascii="Times New Roman" w:hAnsi="Times New Roman" w:cs="Times New Roman"/>
          <w:color w:val="000000" w:themeColor="text1"/>
          <w:sz w:val="24"/>
          <w:szCs w:val="24"/>
        </w:rPr>
        <w:t xml:space="preserve">В соответствии с главами 7, 8 Обосновывающих материалов </w:t>
      </w:r>
      <w:bookmarkStart w:id="342" w:name="_Hlk10420750"/>
      <w:r>
        <w:rPr>
          <w:rFonts w:ascii="Times New Roman" w:hAnsi="Times New Roman" w:cs="Times New Roman"/>
          <w:color w:val="000000" w:themeColor="text1"/>
          <w:sz w:val="24"/>
          <w:szCs w:val="24"/>
        </w:rPr>
        <w:t>в качестве основных мероприятий по развитию системы теплоснабжения в г. Удачный предусматриваются: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Поэтапная перекладка ветхих тепловых сетей;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Строительство новых источников тепловой энергии.</w:t>
      </w:r>
      <w:bookmarkEnd w:id="341"/>
      <w:bookmarkEnd w:id="34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Для расчета инвестиций на каждый год применяются индексы-дефляторы, представленные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_Ref96819078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согласно данным Министерства экономического развития Российской Федерации.</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3" w:name="_Ref90522801"/>
      <w:bookmarkStart w:id="344" w:name="_Toc520221870"/>
      <w:bookmarkStart w:id="345" w:name="_Toc521608127"/>
      <w:bookmarkStart w:id="346" w:name="_Toc41383056"/>
      <w:r>
        <w:rPr>
          <w:rFonts w:ascii="Times New Roman" w:hAnsi="Times New Roman" w:cs="Times New Roman"/>
          <w:color w:val="000000" w:themeColor="text1"/>
          <w:sz w:val="24"/>
          <w:szCs w:val="24"/>
        </w:rPr>
        <w:t xml:space="preserve">Перечень мероприятий по строительству, реконструкции или техническому перевооружению источников тепловой энергии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_Ref96819101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7" w:name="_Ref96819078"/>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19</w:t>
      </w:r>
      <w:r>
        <w:rPr>
          <w:rFonts w:ascii="Times New Roman" w:hAnsi="Times New Roman" w:cs="Times New Roman"/>
          <w:color w:val="000000" w:themeColor="text1"/>
          <w:sz w:val="24"/>
          <w:szCs w:val="24"/>
        </w:rPr>
        <w:fldChar w:fldCharType="end"/>
      </w:r>
      <w:bookmarkEnd w:id="343"/>
      <w:bookmarkEnd w:id="347"/>
      <w:r>
        <w:rPr>
          <w:rFonts w:ascii="Times New Roman" w:hAnsi="Times New Roman" w:cs="Times New Roman"/>
          <w:color w:val="000000" w:themeColor="text1"/>
          <w:sz w:val="24"/>
          <w:szCs w:val="24"/>
        </w:rPr>
        <w:t xml:space="preserve"> - Прогноз индексов-дефляторов до 2037 года (в %, за год к предыдущему году)</w:t>
      </w:r>
      <w:bookmarkEnd w:id="344"/>
      <w:bookmarkEnd w:id="345"/>
      <w:bookmarkEnd w:id="346"/>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49"/>
        <w:gridCol w:w="509"/>
        <w:gridCol w:w="509"/>
        <w:gridCol w:w="508"/>
        <w:gridCol w:w="508"/>
        <w:gridCol w:w="508"/>
        <w:gridCol w:w="505"/>
        <w:gridCol w:w="505"/>
        <w:gridCol w:w="505"/>
        <w:gridCol w:w="505"/>
        <w:gridCol w:w="505"/>
        <w:gridCol w:w="505"/>
        <w:gridCol w:w="505"/>
        <w:gridCol w:w="505"/>
        <w:gridCol w:w="505"/>
        <w:gridCol w:w="505"/>
        <w:gridCol w:w="487"/>
      </w:tblGrid>
      <w:tr w:rsidR="00715C0A">
        <w:trPr>
          <w:trHeight w:val="567"/>
        </w:trPr>
        <w:tc>
          <w:tcPr>
            <w:tcW w:w="805" w:type="pct"/>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Индексы-дефляторы</w:t>
            </w:r>
          </w:p>
        </w:tc>
        <w:tc>
          <w:tcPr>
            <w:tcW w:w="265"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2022</w:t>
            </w:r>
          </w:p>
        </w:tc>
        <w:tc>
          <w:tcPr>
            <w:tcW w:w="265"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2023</w:t>
            </w:r>
          </w:p>
        </w:tc>
        <w:tc>
          <w:tcPr>
            <w:tcW w:w="264"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2024</w:t>
            </w:r>
          </w:p>
        </w:tc>
        <w:tc>
          <w:tcPr>
            <w:tcW w:w="264"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2025</w:t>
            </w:r>
          </w:p>
        </w:tc>
        <w:tc>
          <w:tcPr>
            <w:tcW w:w="264"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2026</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2027</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2028</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2029</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2030</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2031</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2032</w:t>
            </w:r>
          </w:p>
        </w:tc>
        <w:tc>
          <w:tcPr>
            <w:tcW w:w="262" w:type="pct"/>
            <w:textDirection w:val="btLr"/>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2033</w:t>
            </w:r>
          </w:p>
        </w:tc>
        <w:tc>
          <w:tcPr>
            <w:tcW w:w="262"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2034</w:t>
            </w:r>
          </w:p>
        </w:tc>
        <w:tc>
          <w:tcPr>
            <w:tcW w:w="262"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2035</w:t>
            </w:r>
          </w:p>
        </w:tc>
        <w:tc>
          <w:tcPr>
            <w:tcW w:w="262"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2036</w:t>
            </w:r>
          </w:p>
        </w:tc>
        <w:tc>
          <w:tcPr>
            <w:tcW w:w="256" w:type="pct"/>
            <w:textDirection w:val="btL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2037</w:t>
            </w:r>
          </w:p>
        </w:tc>
      </w:tr>
      <w:tr w:rsidR="00715C0A">
        <w:trPr>
          <w:cantSplit/>
          <w:trHeight w:val="1134"/>
        </w:trPr>
        <w:tc>
          <w:tcPr>
            <w:tcW w:w="805" w:type="pct"/>
            <w:vAlign w:val="center"/>
          </w:tcPr>
          <w:p w:rsidR="00715C0A" w:rsidRDefault="00120463">
            <w:pPr>
              <w:spacing w:after="0" w:line="240" w:lineRule="auto"/>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Инвестиции в основной капитал (капитальные вложения)</w:t>
            </w:r>
          </w:p>
        </w:tc>
        <w:tc>
          <w:tcPr>
            <w:tcW w:w="265"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5"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4"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4"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4"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62"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c>
          <w:tcPr>
            <w:tcW w:w="256" w:type="pct"/>
            <w:textDirection w:val="btLr"/>
          </w:tcPr>
          <w:p w:rsidR="00715C0A" w:rsidRDefault="00120463">
            <w:pPr>
              <w:spacing w:after="0" w:line="240" w:lineRule="auto"/>
              <w:ind w:left="113" w:right="113"/>
              <w:jc w:val="center"/>
              <w:rPr>
                <w:rFonts w:ascii="Times New Roman" w:hAnsi="Times New Roman" w:cs="Times New Roman"/>
                <w:color w:val="000000" w:themeColor="text1"/>
                <w:sz w:val="20"/>
                <w:szCs w:val="24"/>
              </w:rPr>
            </w:pPr>
            <w:r>
              <w:rPr>
                <w:rFonts w:ascii="Times New Roman" w:hAnsi="Times New Roman" w:cs="Times New Roman"/>
                <w:color w:val="000000" w:themeColor="text1"/>
                <w:sz w:val="20"/>
                <w:szCs w:val="24"/>
              </w:rPr>
              <w:t>1,065</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48" w:name="_Ref96819101"/>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20</w:t>
      </w:r>
      <w:r>
        <w:rPr>
          <w:rFonts w:ascii="Times New Roman" w:hAnsi="Times New Roman" w:cs="Times New Roman"/>
          <w:color w:val="000000" w:themeColor="text1"/>
          <w:sz w:val="24"/>
          <w:szCs w:val="24"/>
        </w:rPr>
        <w:fldChar w:fldCharType="end"/>
      </w:r>
      <w:bookmarkEnd w:id="348"/>
      <w:r>
        <w:rPr>
          <w:rFonts w:ascii="Times New Roman" w:hAnsi="Times New Roman" w:cs="Times New Roman"/>
          <w:color w:val="000000" w:themeColor="text1"/>
          <w:sz w:val="24"/>
          <w:szCs w:val="24"/>
        </w:rPr>
        <w:t xml:space="preserve"> - Перечень мероприятий по строительству, реконструкции или техническому перевооружению источников тепловой энергии, тыс. рублей с НДС</w:t>
      </w:r>
    </w:p>
    <w:p w:rsidR="00715C0A" w:rsidRDefault="00715C0A">
      <w:pPr>
        <w:spacing w:after="0" w:line="240" w:lineRule="auto"/>
        <w:ind w:firstLine="709"/>
        <w:jc w:val="both"/>
        <w:rPr>
          <w:rFonts w:ascii="Times New Roman" w:hAnsi="Times New Roman" w:cs="Times New Roman"/>
          <w:color w:val="000000" w:themeColor="text1"/>
          <w:sz w:val="24"/>
          <w:szCs w:val="24"/>
        </w:rPr>
      </w:pP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715C0A">
        <w:trPr>
          <w:trHeight w:val="57"/>
        </w:trPr>
        <w:tc>
          <w:tcPr>
            <w:tcW w:w="728" w:type="pct"/>
            <w:vAlign w:val="center"/>
          </w:tcPr>
          <w:p w:rsidR="00715C0A" w:rsidRDefault="00120463">
            <w:pPr>
              <w:jc w:val="center"/>
              <w:rPr>
                <w:rFonts w:ascii="Times New Roman" w:eastAsia="Times New Roman" w:hAnsi="Times New Roman" w:cs="Times New Roman"/>
                <w:b/>
                <w:bCs/>
                <w:sz w:val="20"/>
                <w:szCs w:val="20"/>
                <w:lang w:val="en-US" w:eastAsia="ru-RU"/>
              </w:rPr>
            </w:pPr>
            <w:bookmarkStart w:id="349" w:name="RANGE!A1"/>
            <w:bookmarkStart w:id="350" w:name="_Hlk201264563"/>
            <w:r>
              <w:rPr>
                <w:rFonts w:ascii="Times New Roman" w:eastAsia="Times New Roman" w:hAnsi="Times New Roman" w:cs="Times New Roman"/>
                <w:b/>
                <w:bCs/>
                <w:sz w:val="20"/>
                <w:szCs w:val="20"/>
                <w:lang w:val="en-US" w:eastAsia="ru-RU"/>
              </w:rPr>
              <w:t>№ проекта</w:t>
            </w:r>
            <w:bookmarkEnd w:id="349"/>
          </w:p>
        </w:tc>
        <w:tc>
          <w:tcPr>
            <w:tcW w:w="1494"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Наименование</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Итого</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2026</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2027</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2028</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2029</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2030</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2031-2032</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2033-2037</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11</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001.00.00.000.000.000</w:t>
            </w:r>
          </w:p>
        </w:tc>
        <w:tc>
          <w:tcPr>
            <w:tcW w:w="4272" w:type="pct"/>
            <w:gridSpan w:val="9"/>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№001 ЕТО №1 - УО ООО «ПТВС»</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eastAsia="ru-RU"/>
              </w:rPr>
            </w:pP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проектов нарастающим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Группа проектов "Источники теплоснабжения"</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"Тепловые сети и сооружения на них"</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"Строительство новых источников тепловой энергии"</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001.01.01.000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715C0A">
            <w:pPr>
              <w:jc w:val="center"/>
              <w:rPr>
                <w:rFonts w:ascii="Times New Roman" w:eastAsia="Times New Roman" w:hAnsi="Times New Roman" w:cs="Times New Roman"/>
                <w:sz w:val="20"/>
                <w:szCs w:val="20"/>
                <w:lang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001.02.02.001</w:t>
            </w: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Реконструкция «Магистральные сети тепловые (п. Надежный. 98 231 509/УД1/002494) (М200) 1286 п.м.». (проект концессионного соглашения)</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bookmarkEnd w:id="350"/>
          </w:p>
        </w:tc>
      </w:tr>
    </w:tbl>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51" w:name="_Toc524944278"/>
      <w:bookmarkStart w:id="352" w:name="_Toc524944854"/>
      <w:bookmarkStart w:id="353" w:name="_Toc528166533"/>
      <w:bookmarkStart w:id="354" w:name="_Toc15643010"/>
      <w:bookmarkStart w:id="355" w:name="_Toc26715540"/>
      <w:bookmarkStart w:id="356" w:name="_Toc106537027"/>
      <w:r>
        <w:rPr>
          <w:rFonts w:ascii="Times New Roman" w:eastAsia="Times New Roman" w:hAnsi="Times New Roman" w:cs="Times New Roman"/>
          <w:color w:val="000000" w:themeColor="text1"/>
          <w:sz w:val="24"/>
          <w:szCs w:val="24"/>
          <w:lang w:eastAsia="ru-RU"/>
        </w:rPr>
        <w:t xml:space="preserve">Предложения </w:t>
      </w:r>
      <w:bookmarkEnd w:id="351"/>
      <w:bookmarkEnd w:id="352"/>
      <w:bookmarkEnd w:id="353"/>
      <w:r>
        <w:rPr>
          <w:rFonts w:ascii="Times New Roman" w:eastAsia="Times New Roman" w:hAnsi="Times New Roman" w:cs="Times New Roman"/>
          <w:color w:val="000000" w:themeColor="text1"/>
          <w:sz w:val="24"/>
          <w:szCs w:val="24"/>
          <w:lang w:eastAsia="ru-RU"/>
        </w:rPr>
        <w:t>по величине необходимых инвестиций в строительство, реконструкцию, техническое перевооружение и (или) модернизацию тепловых сетей, насосных станций и тепловых пунктов на каждом этапе</w:t>
      </w:r>
      <w:bookmarkEnd w:id="354"/>
      <w:bookmarkEnd w:id="355"/>
      <w:bookmarkEnd w:id="35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Перечень мероприятий по строительству, реконструкции и техническому перевооружению тепловых сетей и сооружений на них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_Ref96819128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57" w:name="_Ref96819128"/>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21</w:t>
      </w:r>
      <w:r>
        <w:rPr>
          <w:rFonts w:ascii="Times New Roman" w:hAnsi="Times New Roman" w:cs="Times New Roman"/>
          <w:color w:val="000000" w:themeColor="text1"/>
          <w:sz w:val="24"/>
          <w:szCs w:val="24"/>
        </w:rPr>
        <w:fldChar w:fldCharType="end"/>
      </w:r>
      <w:bookmarkEnd w:id="357"/>
      <w:r>
        <w:rPr>
          <w:rFonts w:ascii="Times New Roman" w:hAnsi="Times New Roman" w:cs="Times New Roman"/>
          <w:color w:val="000000" w:themeColor="text1"/>
          <w:sz w:val="24"/>
          <w:szCs w:val="24"/>
        </w:rPr>
        <w:t xml:space="preserve"> - Перечень мероприятий по строительству, реконструкции и техническому перевооружению тепловых сетей, тыс. рублей с НДС</w:t>
      </w:r>
    </w:p>
    <w:tbl>
      <w:tblPr>
        <w:tblStyle w:val="af0"/>
        <w:tblW w:w="5000" w:type="pct"/>
        <w:tblCellMar>
          <w:left w:w="57" w:type="dxa"/>
          <w:right w:w="57" w:type="dxa"/>
        </w:tblCellMar>
        <w:tblLook w:val="04A0" w:firstRow="1" w:lastRow="0" w:firstColumn="1" w:lastColumn="0" w:noHBand="0" w:noVBand="1"/>
      </w:tblPr>
      <w:tblGrid>
        <w:gridCol w:w="2119"/>
        <w:gridCol w:w="4350"/>
        <w:gridCol w:w="1034"/>
        <w:gridCol w:w="1034"/>
        <w:gridCol w:w="1034"/>
        <w:gridCol w:w="993"/>
        <w:gridCol w:w="993"/>
        <w:gridCol w:w="993"/>
        <w:gridCol w:w="1005"/>
        <w:gridCol w:w="1005"/>
      </w:tblGrid>
      <w:tr w:rsidR="00715C0A">
        <w:trPr>
          <w:trHeight w:val="57"/>
        </w:trPr>
        <w:tc>
          <w:tcPr>
            <w:tcW w:w="728"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 проекта</w:t>
            </w:r>
          </w:p>
        </w:tc>
        <w:tc>
          <w:tcPr>
            <w:tcW w:w="1494"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Наименование</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Итого</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2026</w:t>
            </w:r>
          </w:p>
        </w:tc>
        <w:tc>
          <w:tcPr>
            <w:tcW w:w="35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2027</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2028</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2029</w:t>
            </w:r>
          </w:p>
        </w:tc>
        <w:tc>
          <w:tcPr>
            <w:tcW w:w="341"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2030</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2031-2032</w:t>
            </w:r>
          </w:p>
        </w:tc>
        <w:tc>
          <w:tcPr>
            <w:tcW w:w="345" w:type="pct"/>
            <w:vAlign w:val="center"/>
          </w:tcPr>
          <w:p w:rsidR="00715C0A" w:rsidRDefault="00120463">
            <w:pPr>
              <w:jc w:val="center"/>
              <w:rPr>
                <w:rFonts w:ascii="Times New Roman" w:eastAsia="Times New Roman" w:hAnsi="Times New Roman" w:cs="Times New Roman"/>
                <w:b/>
                <w:bCs/>
                <w:sz w:val="20"/>
                <w:szCs w:val="20"/>
                <w:lang w:val="en-US" w:eastAsia="ru-RU"/>
              </w:rPr>
            </w:pPr>
            <w:r>
              <w:rPr>
                <w:rFonts w:ascii="Times New Roman" w:eastAsia="Times New Roman" w:hAnsi="Times New Roman" w:cs="Times New Roman"/>
                <w:b/>
                <w:bCs/>
                <w:sz w:val="20"/>
                <w:szCs w:val="20"/>
                <w:lang w:val="en-US" w:eastAsia="ru-RU"/>
              </w:rPr>
              <w:t>2033-2037</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6</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7</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8</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9</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11</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001.00.00.000.000.000</w:t>
            </w:r>
          </w:p>
        </w:tc>
        <w:tc>
          <w:tcPr>
            <w:tcW w:w="4272" w:type="pct"/>
            <w:gridSpan w:val="9"/>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№001 ЕТО №1 - УО ООО «ПТВС»</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eastAsia="ru-RU"/>
              </w:rPr>
            </w:pP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проектов нарастающим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Группа проектов "Источники теплоснабжения"</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Группа проектов "Тепловые сети и сооружения на них"</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001.02.00.000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"Строительство новых источников тепловой энергии"</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001.01.01.000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715C0A">
            <w:pPr>
              <w:jc w:val="center"/>
              <w:rPr>
                <w:rFonts w:ascii="Times New Roman" w:eastAsia="Times New Roman" w:hAnsi="Times New Roman" w:cs="Times New Roman"/>
                <w:sz w:val="20"/>
                <w:szCs w:val="20"/>
                <w:lang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55"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1"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c>
          <w:tcPr>
            <w:tcW w:w="345" w:type="pct"/>
          </w:tcPr>
          <w:p w:rsidR="00715C0A" w:rsidRDefault="00715C0A">
            <w:pPr>
              <w:jc w:val="center"/>
              <w:rPr>
                <w:rFonts w:ascii="Times New Roman" w:eastAsia="Times New Roman" w:hAnsi="Times New Roman" w:cs="Times New Roman"/>
                <w:sz w:val="20"/>
                <w:szCs w:val="20"/>
                <w:lang w:val="en-US" w:eastAsia="ru-RU"/>
              </w:rPr>
            </w:pPr>
          </w:p>
        </w:tc>
      </w:tr>
      <w:tr w:rsidR="00715C0A">
        <w:trPr>
          <w:trHeight w:val="57"/>
        </w:trPr>
        <w:tc>
          <w:tcPr>
            <w:tcW w:w="5000" w:type="pct"/>
            <w:gridSpan w:val="10"/>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Подгруппа проектов "Реконструкции тепловых сетей для обеспечения надежности теплоснабжения потребителей, в том числе в связи с исчерпанием эксплуатационного ресурса"</w:t>
            </w:r>
          </w:p>
        </w:tc>
      </w:tr>
      <w:tr w:rsidR="00715C0A">
        <w:trPr>
          <w:trHeight w:val="57"/>
        </w:trPr>
        <w:tc>
          <w:tcPr>
            <w:tcW w:w="728" w:type="pct"/>
            <w:vMerge w:val="restar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001.02.02.000</w:t>
            </w:r>
          </w:p>
        </w:tc>
        <w:tc>
          <w:tcPr>
            <w:tcW w:w="1494"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Всего стоимость группы проектов</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vMerge/>
          </w:tcPr>
          <w:p w:rsidR="00715C0A" w:rsidRDefault="00715C0A">
            <w:pPr>
              <w:jc w:val="center"/>
              <w:rPr>
                <w:rFonts w:ascii="Times New Roman" w:eastAsia="Times New Roman" w:hAnsi="Times New Roman" w:cs="Times New Roman"/>
                <w:sz w:val="20"/>
                <w:szCs w:val="20"/>
                <w:lang w:val="en-US" w:eastAsia="ru-RU"/>
              </w:rPr>
            </w:pP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Всего стоимость группы проектов накопленным итогом</w:t>
            </w:r>
          </w:p>
        </w:tc>
        <w:tc>
          <w:tcPr>
            <w:tcW w:w="355"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 </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r w:rsidR="00715C0A">
        <w:trPr>
          <w:trHeight w:val="57"/>
        </w:trPr>
        <w:tc>
          <w:tcPr>
            <w:tcW w:w="728"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001.02.02.001</w:t>
            </w:r>
          </w:p>
        </w:tc>
        <w:tc>
          <w:tcPr>
            <w:tcW w:w="1494" w:type="pct"/>
          </w:tcPr>
          <w:p w:rsidR="00715C0A" w:rsidRDefault="00120463">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Реконструкция «Магистральные сети тепловые (п. Надежный. 98 231 509/УД1/002494) (М200) 1286 п.м.». (проект концессионного соглашения)</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29632,4</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15163,3</w:t>
            </w:r>
          </w:p>
        </w:tc>
        <w:tc>
          <w:tcPr>
            <w:tcW w:w="35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14469,1</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1"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c>
          <w:tcPr>
            <w:tcW w:w="345" w:type="pct"/>
          </w:tcPr>
          <w:p w:rsidR="00715C0A" w:rsidRDefault="00120463">
            <w:pPr>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p>
        </w:tc>
      </w:tr>
    </w:tbl>
    <w:p w:rsidR="00715C0A" w:rsidRDefault="00120463">
      <w:pPr>
        <w:tabs>
          <w:tab w:val="left" w:pos="5880"/>
        </w:tabs>
        <w:spacing w:after="0" w:line="240" w:lineRule="auto"/>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r>
        <w:rPr>
          <w:rFonts w:ascii="Times New Roman" w:hAnsi="Times New Roman" w:cs="Times New Roman"/>
          <w:color w:val="000000" w:themeColor="text1"/>
          <w:sz w:val="24"/>
          <w:szCs w:val="24"/>
        </w:rPr>
        <w:tab/>
      </w: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58" w:name="_Toc524944279"/>
      <w:bookmarkStart w:id="359" w:name="_Toc524944855"/>
      <w:bookmarkStart w:id="360" w:name="_Toc528166534"/>
      <w:bookmarkStart w:id="361" w:name="_Toc15643011"/>
      <w:bookmarkStart w:id="362" w:name="_Toc26715541"/>
      <w:bookmarkStart w:id="363" w:name="_Toc106537028"/>
      <w:r>
        <w:rPr>
          <w:rFonts w:ascii="Times New Roman" w:eastAsia="Times New Roman" w:hAnsi="Times New Roman" w:cs="Times New Roman"/>
          <w:color w:val="000000" w:themeColor="text1"/>
          <w:sz w:val="24"/>
          <w:szCs w:val="24"/>
          <w:lang w:eastAsia="ru-RU"/>
        </w:rPr>
        <w:t xml:space="preserve">Предложения </w:t>
      </w:r>
      <w:bookmarkEnd w:id="358"/>
      <w:bookmarkEnd w:id="359"/>
      <w:bookmarkEnd w:id="360"/>
      <w:r>
        <w:rPr>
          <w:rFonts w:ascii="Times New Roman" w:eastAsia="Times New Roman" w:hAnsi="Times New Roman" w:cs="Times New Roman"/>
          <w:color w:val="000000" w:themeColor="text1"/>
          <w:sz w:val="24"/>
          <w:szCs w:val="24"/>
          <w:lang w:eastAsia="ru-RU"/>
        </w:rPr>
        <w:t>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bookmarkEnd w:id="361"/>
      <w:bookmarkEnd w:id="362"/>
      <w:bookmarkEnd w:id="36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64" w:name="_Toc524944280"/>
      <w:bookmarkStart w:id="365" w:name="_Toc524944856"/>
      <w:bookmarkStart w:id="366" w:name="_Toc528166535"/>
      <w:bookmarkStart w:id="367" w:name="_Toc26715542"/>
      <w:bookmarkStart w:id="368" w:name="_Toc106537029"/>
      <w:r>
        <w:rPr>
          <w:rFonts w:ascii="Times New Roman" w:eastAsia="Times New Roman" w:hAnsi="Times New Roman" w:cs="Times New Roman"/>
          <w:color w:val="000000" w:themeColor="text1"/>
          <w:sz w:val="24"/>
          <w:szCs w:val="24"/>
          <w:lang w:eastAsia="ru-RU"/>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на каждом этапе</w:t>
      </w:r>
      <w:bookmarkEnd w:id="364"/>
      <w:bookmarkEnd w:id="365"/>
      <w:bookmarkEnd w:id="366"/>
      <w:bookmarkEnd w:id="367"/>
      <w:bookmarkEnd w:id="368"/>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Предложения по величине необходимых инвестиций для перевода открытой системы теплоснабжения (горячего водоснабжения) в закрытую систему горячего водоснабжения отсутствуют.</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69" w:name="_Toc524944281"/>
      <w:bookmarkStart w:id="370" w:name="_Toc524944857"/>
      <w:bookmarkStart w:id="371" w:name="_Toc528166536"/>
      <w:bookmarkStart w:id="372" w:name="_Toc26715543"/>
      <w:bookmarkStart w:id="373" w:name="_Toc106537030"/>
      <w:r>
        <w:rPr>
          <w:rFonts w:ascii="Times New Roman" w:eastAsia="Times New Roman" w:hAnsi="Times New Roman" w:cs="Times New Roman"/>
          <w:color w:val="000000" w:themeColor="text1"/>
          <w:sz w:val="24"/>
          <w:szCs w:val="24"/>
          <w:lang w:eastAsia="ru-RU"/>
        </w:rPr>
        <w:t>Оценка эффективности инвестиций по отдельным предложениям</w:t>
      </w:r>
      <w:bookmarkEnd w:id="369"/>
      <w:bookmarkEnd w:id="370"/>
      <w:bookmarkEnd w:id="371"/>
      <w:bookmarkEnd w:id="372"/>
      <w:bookmarkEnd w:id="37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Эффективность инвестиционных затрат оценивается в соответствии с утвержденными Минэкономики Российской Федерации, Минфином Российской Федерации и Госстроем Российской Федерации от 21.06.1999 № ВК 477 «Методические рекомендации по оценке эффективности инвестиционных проектов».</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качестве критериев оценки эффективности инвестиций использованы:</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чистый дисконтированный доход (NPV) – это разница между суммой денежного потока результатов от реализации проекта, генерируемых в течение прогнозируемого срока реализации проекта, и суммой денежного потока инвестиционных затрат, вызвавших получение данных результатов, дисконтированных на один момент времени;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индекс доходности – это размер дисконтированных результатов, приходящихся на единицу инвестиционных затрат, приведенных к тому же моменту времени;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срок окупаемости – это время, требуемое для возврата первоначальных инвестиций за счет чистого денежного потока, получаемого от реализации инвестиционного проекта;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дисконтированный срок окупаемости – это период времени, в течение которого дисконтированная величина результатов покрывает инвестиционные затраты, их вызвавшие.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качестве эффекта от реализации мероприятий по строительству источников тепловой энергии и реконструкции тепловых сетей принимаются доходы по инвестиционной составляющей, экономия ресурсов и амортизация по вновь вводимому оборудованию.</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расчете эффективности инвестиций учитывался объем финансирования мероприятий, реализация которых предусмотрена за счет заемных средств и амортизационных отчислений.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целом при реализации всех предложенных мероприятий показатели эффективности инвестиционного проекта будут иметь положительные значения, т.е. будут иметь обоснования с точки зрения разумных сроков окупаемости. Несмотря на то, что объем инвестиций по выбранному варианту имеет значительные объемы инвестиций, с точки зрения перспективного развития данный вариант является наиболее рациональным ввиду того, что на долгосрочную перспективу отказ от использования электрической энергии в качестве топлива для котельных приведет к значительному росту экономии затрат на топливо, что к 2031 году будет выполнен возврат инвестиций в полном объеме с учетом оплаты процентов по займу.</w:t>
      </w: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74" w:name="_Toc101036224"/>
      <w:bookmarkStart w:id="375" w:name="_Toc83885358"/>
      <w:bookmarkStart w:id="376" w:name="_Toc106537031"/>
      <w:r>
        <w:rPr>
          <w:rFonts w:ascii="Times New Roman" w:eastAsia="Times New Roman" w:hAnsi="Times New Roman" w:cs="Times New Roman"/>
          <w:color w:val="000000" w:themeColor="text1"/>
          <w:sz w:val="24"/>
          <w:szCs w:val="24"/>
          <w:lang w:eastAsia="ru-RU"/>
        </w:rPr>
        <w:t>Величина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bookmarkEnd w:id="374"/>
      <w:bookmarkEnd w:id="375"/>
      <w:bookmarkEnd w:id="376"/>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реализации инвестиционной программы ООО «ПТВС» в части капитальных вложений в систему теплоснабжения г. Удачный за предыдущие годы было инвестировано 33675,36 тыс. рублей без НДС в целях строительства газовых котельных, инвестиции были направлены на проведение инженерных изысканий и разработку проектно-сметной документации.</w:t>
      </w: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567" w:footer="567" w:gutter="0"/>
          <w:cols w:space="708"/>
          <w:titlePg/>
        </w:sectPr>
      </w:pP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377" w:name="_Toc524944282"/>
      <w:bookmarkStart w:id="378" w:name="_Toc524944858"/>
      <w:bookmarkStart w:id="379" w:name="_Toc528166537"/>
      <w:bookmarkStart w:id="380" w:name="_Toc26715544"/>
      <w:bookmarkStart w:id="381" w:name="_Toc106537032"/>
      <w:r>
        <w:rPr>
          <w:rFonts w:ascii="Times New Roman" w:eastAsia="Times New Roman" w:hAnsi="Times New Roman" w:cs="Times New Roman"/>
          <w:b/>
          <w:bCs/>
          <w:color w:val="000000" w:themeColor="text1"/>
          <w:sz w:val="24"/>
          <w:szCs w:val="24"/>
          <w:lang w:eastAsia="ru-RU"/>
        </w:rPr>
        <w:t xml:space="preserve">Раздел 10. </w:t>
      </w:r>
      <w:bookmarkEnd w:id="377"/>
      <w:bookmarkEnd w:id="378"/>
      <w:bookmarkEnd w:id="379"/>
      <w:r>
        <w:rPr>
          <w:rFonts w:ascii="Times New Roman" w:eastAsia="Times New Roman" w:hAnsi="Times New Roman" w:cs="Times New Roman"/>
          <w:b/>
          <w:bCs/>
          <w:color w:val="000000" w:themeColor="text1"/>
          <w:sz w:val="24"/>
          <w:szCs w:val="24"/>
          <w:lang w:eastAsia="ru-RU"/>
        </w:rPr>
        <w:t>Решение о присвоении статуса единой теплоснабжающей организации (организациям)</w:t>
      </w:r>
      <w:bookmarkEnd w:id="380"/>
      <w:bookmarkEnd w:id="381"/>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82" w:name="_Toc524944283"/>
      <w:bookmarkStart w:id="383" w:name="_Toc524944859"/>
      <w:bookmarkStart w:id="384" w:name="_Toc528166538"/>
      <w:bookmarkStart w:id="385" w:name="_Toc15643016"/>
      <w:bookmarkStart w:id="386" w:name="_Toc26715545"/>
      <w:bookmarkStart w:id="387" w:name="_Toc106537033"/>
      <w:r>
        <w:rPr>
          <w:rFonts w:ascii="Times New Roman" w:eastAsia="Times New Roman" w:hAnsi="Times New Roman" w:cs="Times New Roman"/>
          <w:color w:val="000000" w:themeColor="text1"/>
          <w:sz w:val="24"/>
          <w:szCs w:val="24"/>
          <w:lang w:eastAsia="ru-RU"/>
        </w:rPr>
        <w:t xml:space="preserve">Решение </w:t>
      </w:r>
      <w:bookmarkEnd w:id="382"/>
      <w:bookmarkEnd w:id="383"/>
      <w:bookmarkEnd w:id="384"/>
      <w:r>
        <w:rPr>
          <w:rFonts w:ascii="Times New Roman" w:eastAsia="Times New Roman" w:hAnsi="Times New Roman" w:cs="Times New Roman"/>
          <w:color w:val="000000" w:themeColor="text1"/>
          <w:sz w:val="24"/>
          <w:szCs w:val="24"/>
          <w:lang w:eastAsia="ru-RU"/>
        </w:rPr>
        <w:t>о присвоении статуса единой теплоснабжающей организации (организациям)</w:t>
      </w:r>
      <w:bookmarkEnd w:id="385"/>
      <w:bookmarkEnd w:id="386"/>
      <w:bookmarkEnd w:id="387"/>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88" w:name="_Toc524944284"/>
      <w:bookmarkStart w:id="389" w:name="_Toc524944860"/>
      <w:bookmarkStart w:id="390" w:name="_Toc528166539"/>
      <w:bookmarkStart w:id="391" w:name="_Toc26715546"/>
      <w:r>
        <w:rPr>
          <w:rFonts w:ascii="Times New Roman" w:hAnsi="Times New Roman" w:cs="Times New Roman"/>
          <w:color w:val="000000" w:themeColor="text1"/>
          <w:sz w:val="24"/>
          <w:szCs w:val="24"/>
        </w:rPr>
        <w:t>В соответствии с критериями, установленными постановлением Правительства Российской Федерации от 08.08.2012 №808 «Об организации теплоснабжения в Российской Федерации и о внесении изменений в некоторые законодательные акты Правительства Российской Федерации» ООО «ПТВС» отвечает требованиям для присвоения статуса единой теплоснабжающей организации в границах действия источников теплоснабжения.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92" w:name="_Toc106537034"/>
      <w:r>
        <w:rPr>
          <w:rFonts w:ascii="Times New Roman" w:eastAsia="Times New Roman" w:hAnsi="Times New Roman" w:cs="Times New Roman"/>
          <w:color w:val="000000" w:themeColor="text1"/>
          <w:sz w:val="24"/>
          <w:szCs w:val="24"/>
          <w:lang w:eastAsia="ru-RU"/>
        </w:rPr>
        <w:t>Реестр зон деятельности единой теплоснабжающей организации (организаций)</w:t>
      </w:r>
      <w:bookmarkEnd w:id="388"/>
      <w:bookmarkEnd w:id="389"/>
      <w:bookmarkEnd w:id="390"/>
      <w:bookmarkEnd w:id="391"/>
      <w:bookmarkEnd w:id="392"/>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93" w:name="_Hlk10420930"/>
      <w:r>
        <w:rPr>
          <w:rFonts w:ascii="Times New Roman" w:hAnsi="Times New Roman" w:cs="Times New Roman"/>
          <w:color w:val="000000" w:themeColor="text1"/>
          <w:sz w:val="24"/>
          <w:szCs w:val="24"/>
        </w:rPr>
        <w:t>Реестр зон деятельности единой теплоснабжающей организации (далее – ЕТО) в существующих зонах действия источников тепловой энергии представлен в таблице</w:t>
      </w:r>
      <w:bookmarkEnd w:id="393"/>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_Ref90530332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394" w:name="_Ref90530332"/>
      <w:bookmarkStart w:id="395" w:name="_Toc41383094"/>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22</w:t>
      </w:r>
      <w:r>
        <w:rPr>
          <w:rFonts w:ascii="Times New Roman" w:hAnsi="Times New Roman" w:cs="Times New Roman"/>
          <w:color w:val="000000" w:themeColor="text1"/>
          <w:sz w:val="24"/>
          <w:szCs w:val="24"/>
        </w:rPr>
        <w:fldChar w:fldCharType="end"/>
      </w:r>
      <w:bookmarkEnd w:id="394"/>
      <w:r>
        <w:rPr>
          <w:rFonts w:ascii="Times New Roman" w:hAnsi="Times New Roman" w:cs="Times New Roman"/>
          <w:color w:val="000000" w:themeColor="text1"/>
          <w:sz w:val="24"/>
          <w:szCs w:val="24"/>
        </w:rPr>
        <w:t xml:space="preserve"> - </w:t>
      </w:r>
      <w:bookmarkStart w:id="396" w:name="_Hlk22219605"/>
      <w:r>
        <w:rPr>
          <w:rFonts w:ascii="Times New Roman" w:hAnsi="Times New Roman" w:cs="Times New Roman"/>
          <w:color w:val="000000" w:themeColor="text1"/>
          <w:sz w:val="24"/>
          <w:szCs w:val="24"/>
        </w:rPr>
        <w:t xml:space="preserve">Существующие теплоснабжающие организации в зоне деятельности </w:t>
      </w:r>
      <w:bookmarkEnd w:id="395"/>
      <w:bookmarkEnd w:id="396"/>
      <w:r>
        <w:rPr>
          <w:rFonts w:ascii="Times New Roman" w:hAnsi="Times New Roman" w:cs="Times New Roman"/>
          <w:color w:val="000000" w:themeColor="text1"/>
          <w:sz w:val="24"/>
          <w:szCs w:val="24"/>
        </w:rPr>
        <w:t>г. Удачный</w:t>
      </w:r>
    </w:p>
    <w:tbl>
      <w:tblPr>
        <w:tblW w:w="5000" w:type="pct"/>
        <w:tblLook w:val="04A0" w:firstRow="1" w:lastRow="0" w:firstColumn="1" w:lastColumn="0" w:noHBand="0" w:noVBand="1"/>
      </w:tblPr>
      <w:tblGrid>
        <w:gridCol w:w="2806"/>
        <w:gridCol w:w="3518"/>
        <w:gridCol w:w="3304"/>
      </w:tblGrid>
      <w:tr w:rsidR="00715C0A">
        <w:trPr>
          <w:trHeight w:val="20"/>
          <w:tblHeader/>
        </w:trPr>
        <w:tc>
          <w:tcPr>
            <w:tcW w:w="1457" w:type="pct"/>
            <w:tcBorders>
              <w:top w:val="single" w:sz="4" w:space="0" w:color="auto"/>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Наименование теплоснабжающей организации</w:t>
            </w: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Перечень источников, входящих в систему теплоснабжения</w:t>
            </w:r>
          </w:p>
        </w:tc>
        <w:tc>
          <w:tcPr>
            <w:tcW w:w="1716"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Системы теплоснабжения, входящие в зону действия ЕТО</w:t>
            </w:r>
          </w:p>
        </w:tc>
      </w:tr>
      <w:tr w:rsidR="00715C0A">
        <w:trPr>
          <w:trHeight w:val="20"/>
          <w:tblHeader/>
        </w:trPr>
        <w:tc>
          <w:tcPr>
            <w:tcW w:w="1457" w:type="pct"/>
            <w:tcBorders>
              <w:top w:val="none" w:sz="4" w:space="0" w:color="000000"/>
              <w:left w:val="single" w:sz="4" w:space="0" w:color="auto"/>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1</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2</w:t>
            </w:r>
          </w:p>
        </w:tc>
        <w:tc>
          <w:tcPr>
            <w:tcW w:w="1716"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3</w:t>
            </w:r>
          </w:p>
        </w:tc>
      </w:tr>
      <w:tr w:rsidR="00715C0A">
        <w:trPr>
          <w:trHeight w:val="20"/>
        </w:trPr>
        <w:tc>
          <w:tcPr>
            <w:tcW w:w="1457"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ООО "ПТВС"</w:t>
            </w: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Фабрики №12, г. Удачный,  р-он Промзона</w:t>
            </w:r>
          </w:p>
        </w:tc>
        <w:tc>
          <w:tcPr>
            <w:tcW w:w="1716" w:type="pct"/>
            <w:vMerge w:val="restart"/>
            <w:tcBorders>
              <w:top w:val="none" w:sz="4" w:space="0" w:color="000000"/>
              <w:left w:val="single" w:sz="4" w:space="0" w:color="auto"/>
              <w:bottom w:val="single" w:sz="4" w:space="0" w:color="000000"/>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 Удачный мкр. Надежный, р-он Промзона, мкр. Новый город</w:t>
            </w:r>
          </w:p>
        </w:tc>
      </w:tr>
      <w:tr w:rsidR="00715C0A">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№1, г. Удачный, мкр. Надежный</w:t>
            </w:r>
          </w:p>
        </w:tc>
        <w:tc>
          <w:tcPr>
            <w:tcW w:w="1716"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none" w:sz="4" w:space="0" w:color="000000"/>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БСИ, г. Удачный, мкр. Надежный р-н Промзона</w:t>
            </w:r>
          </w:p>
        </w:tc>
        <w:tc>
          <w:tcPr>
            <w:tcW w:w="1716" w:type="pct"/>
            <w:vMerge/>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vMerge/>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Электрокотельная "Авангардная", г. Удачный, мкр. Новый город</w:t>
            </w:r>
          </w:p>
        </w:tc>
        <w:tc>
          <w:tcPr>
            <w:tcW w:w="1716" w:type="pct"/>
            <w:vMerge/>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«Новый город»</w:t>
            </w:r>
          </w:p>
        </w:tc>
        <w:tc>
          <w:tcPr>
            <w:tcW w:w="1716" w:type="pct"/>
            <w:tcBorders>
              <w:top w:val="none" w:sz="4" w:space="0" w:color="000000"/>
              <w:left w:val="single" w:sz="4" w:space="0" w:color="auto"/>
              <w:bottom w:val="non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r w:rsidR="00715C0A">
        <w:trPr>
          <w:trHeight w:val="20"/>
        </w:trPr>
        <w:tc>
          <w:tcPr>
            <w:tcW w:w="1457" w:type="pct"/>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c>
          <w:tcPr>
            <w:tcW w:w="1827" w:type="pct"/>
            <w:tcBorders>
              <w:top w:val="single" w:sz="4" w:space="0" w:color="auto"/>
              <w:left w:val="none" w:sz="4" w:space="0" w:color="000000"/>
              <w:bottom w:val="single" w:sz="4" w:space="0" w:color="auto"/>
              <w:right w:val="single" w:sz="4" w:space="0" w:color="auto"/>
            </w:tcBorders>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themeColor="text1"/>
                <w:sz w:val="20"/>
                <w:szCs w:val="24"/>
                <w:lang w:eastAsia="ru-RU"/>
              </w:rPr>
            </w:pPr>
            <w:r>
              <w:rPr>
                <w:rFonts w:ascii="Times New Roman" w:eastAsia="Times New Roman" w:hAnsi="Times New Roman" w:cs="Times New Roman"/>
                <w:color w:val="000000" w:themeColor="text1"/>
                <w:sz w:val="20"/>
                <w:szCs w:val="24"/>
                <w:lang w:eastAsia="ru-RU"/>
              </w:rPr>
              <w:t>Газовая котельная «Промзона»</w:t>
            </w:r>
          </w:p>
        </w:tc>
        <w:tc>
          <w:tcPr>
            <w:tcW w:w="1716" w:type="pct"/>
            <w:tcBorders>
              <w:top w:val="none" w:sz="4" w:space="0" w:color="000000"/>
              <w:left w:val="single" w:sz="4" w:space="0" w:color="auto"/>
              <w:bottom w:val="single" w:sz="4" w:space="0" w:color="000000"/>
              <w:right w:val="single" w:sz="4" w:space="0" w:color="auto"/>
            </w:tcBorders>
            <w:vAlign w:val="center"/>
          </w:tcPr>
          <w:p w:rsidR="00715C0A" w:rsidRDefault="00715C0A">
            <w:pPr>
              <w:spacing w:after="0" w:line="240" w:lineRule="auto"/>
              <w:rPr>
                <w:rFonts w:ascii="Times New Roman" w:eastAsia="Times New Roman" w:hAnsi="Times New Roman" w:cs="Times New Roman"/>
                <w:color w:val="000000" w:themeColor="text1"/>
                <w:sz w:val="20"/>
                <w:szCs w:val="24"/>
                <w:lang w:eastAsia="ru-RU"/>
              </w:rPr>
            </w:pP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397" w:name="_Toc524944285"/>
      <w:bookmarkStart w:id="398" w:name="_Toc524944861"/>
      <w:bookmarkStart w:id="399" w:name="_Toc528166540"/>
      <w:bookmarkStart w:id="400" w:name="_Toc26715547"/>
      <w:bookmarkStart w:id="401" w:name="_Toc106537035"/>
      <w:r>
        <w:rPr>
          <w:rFonts w:ascii="Times New Roman" w:eastAsia="Times New Roman" w:hAnsi="Times New Roman" w:cs="Times New Roman"/>
          <w:color w:val="000000" w:themeColor="text1"/>
          <w:sz w:val="24"/>
          <w:szCs w:val="24"/>
          <w:lang w:eastAsia="ru-RU"/>
        </w:rPr>
        <w:t>Основания, в том числе критерии, в соответствии с которыми теплоснабжающая организация определена единой теплоснабжающей организацией</w:t>
      </w:r>
      <w:bookmarkEnd w:id="397"/>
      <w:bookmarkEnd w:id="398"/>
      <w:bookmarkEnd w:id="399"/>
      <w:bookmarkEnd w:id="400"/>
      <w:bookmarkEnd w:id="40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02" w:name="_Hlk100751619"/>
      <w:bookmarkStart w:id="403" w:name="_Hlk22219549"/>
      <w:r>
        <w:rPr>
          <w:rFonts w:ascii="Times New Roman" w:hAnsi="Times New Roman" w:cs="Times New Roman"/>
          <w:color w:val="000000" w:themeColor="text1"/>
          <w:sz w:val="24"/>
          <w:szCs w:val="24"/>
        </w:rPr>
        <w:t>В соответствии со статьей 2 пунктом 28 Федерального закона от 27.07.2010 №190-ФЗ</w:t>
      </w:r>
      <w:bookmarkEnd w:id="402"/>
      <w:r>
        <w:rPr>
          <w:rFonts w:ascii="Times New Roman" w:hAnsi="Times New Roman" w:cs="Times New Roman"/>
          <w:color w:val="000000" w:themeColor="text1"/>
          <w:sz w:val="24"/>
          <w:szCs w:val="24"/>
        </w:rPr>
        <w:t xml:space="preserve"> «О теплоснабжении»: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04" w:name="_Hlk100565539"/>
      <w:r>
        <w:rPr>
          <w:rFonts w:ascii="Times New Roman" w:hAnsi="Times New Roman" w:cs="Times New Roman"/>
          <w:color w:val="000000" w:themeColor="text1"/>
          <w:sz w:val="24"/>
          <w:szCs w:val="24"/>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Федерации утвержденные </w:t>
      </w:r>
      <w:hyperlink r:id="rId33" w:tooltip="http://base.garant.ru/70215126/" w:history="1">
        <w:r>
          <w:rPr>
            <w:rFonts w:ascii="Times New Roman" w:hAnsi="Times New Roman" w:cs="Times New Roman"/>
            <w:color w:val="000000" w:themeColor="text1"/>
            <w:sz w:val="24"/>
            <w:szCs w:val="24"/>
          </w:rPr>
          <w:t>постановлением</w:t>
        </w:r>
      </w:hyperlink>
      <w:r>
        <w:rPr>
          <w:rFonts w:ascii="Times New Roman" w:hAnsi="Times New Roman" w:cs="Times New Roman"/>
          <w:color w:val="000000" w:themeColor="text1"/>
          <w:sz w:val="24"/>
          <w:szCs w:val="24"/>
        </w:rPr>
        <w:t xml:space="preserve">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bookmarkEnd w:id="40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Критериями определения единой теплоснабжающей организации являются: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размер собственного капитала;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способность в лучшей мере обеспечить надежность теплоснабжения в соответствующей системе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Единая теплоснабжающая организация при осуществлении своей деятельности обязана: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4" w:anchor="block_3" w:tooltip="http://base.garant.ru/12138258/1/#block_3" w:history="1">
        <w:r>
          <w:rPr>
            <w:rFonts w:ascii="Times New Roman" w:hAnsi="Times New Roman" w:cs="Times New Roman"/>
            <w:color w:val="000000" w:themeColor="text1"/>
            <w:sz w:val="24"/>
            <w:szCs w:val="24"/>
          </w:rPr>
          <w:t>законодательством</w:t>
        </w:r>
      </w:hyperlink>
      <w:r>
        <w:rPr>
          <w:rFonts w:ascii="Times New Roman" w:hAnsi="Times New Roman" w:cs="Times New Roman"/>
          <w:color w:val="000000" w:themeColor="text1"/>
          <w:sz w:val="24"/>
          <w:szCs w:val="24"/>
        </w:rPr>
        <w:t xml:space="preserve"> о градостроительной деятельности технических условий подключения к тепловым сетям;</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05" w:name="_Toc524944286"/>
      <w:bookmarkStart w:id="406" w:name="_Toc524944862"/>
      <w:bookmarkStart w:id="407" w:name="_Toc528166541"/>
      <w:bookmarkStart w:id="408" w:name="_Toc26715548"/>
      <w:bookmarkEnd w:id="403"/>
      <w:r>
        <w:rPr>
          <w:rFonts w:ascii="Times New Roman" w:hAnsi="Times New Roman" w:cs="Times New Roman"/>
          <w:color w:val="000000" w:themeColor="text1"/>
          <w:sz w:val="24"/>
          <w:szCs w:val="24"/>
        </w:rPr>
        <w:t>На основании вышеуказанных критериев ООО «ПТВС» отвечает требованиям для присвоения статуса единой теплоснабжающей организации в границах действия источников теплоснабжения.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09" w:name="_Toc106537036"/>
      <w:r>
        <w:rPr>
          <w:rFonts w:ascii="Times New Roman" w:eastAsia="Times New Roman" w:hAnsi="Times New Roman" w:cs="Times New Roman"/>
          <w:color w:val="000000" w:themeColor="text1"/>
          <w:sz w:val="24"/>
          <w:szCs w:val="24"/>
          <w:lang w:eastAsia="ru-RU"/>
        </w:rPr>
        <w:t>Информация о поданных теплоснабжающими организациями заявках на присвоение статуса единой теплоснабжающей организации</w:t>
      </w:r>
      <w:bookmarkEnd w:id="405"/>
      <w:bookmarkEnd w:id="406"/>
      <w:bookmarkEnd w:id="407"/>
      <w:bookmarkEnd w:id="408"/>
      <w:bookmarkEnd w:id="409"/>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Заявки теплоснабжающих организаций, поданные в рамках разработки проекта схемы теплоснабжения,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10" w:name="_Toc524944287"/>
      <w:bookmarkStart w:id="411" w:name="_Toc524944863"/>
      <w:bookmarkStart w:id="412" w:name="_Toc528166542"/>
      <w:bookmarkStart w:id="413" w:name="_Toc26715549"/>
      <w:bookmarkStart w:id="414" w:name="_Toc106537037"/>
      <w:r>
        <w:rPr>
          <w:rFonts w:ascii="Times New Roman" w:eastAsia="Times New Roman" w:hAnsi="Times New Roman" w:cs="Times New Roman"/>
          <w:color w:val="000000" w:themeColor="text1"/>
          <w:sz w:val="24"/>
          <w:szCs w:val="24"/>
          <w:lang w:eastAsia="ru-RU"/>
        </w:rPr>
        <w:t xml:space="preserve">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bookmarkEnd w:id="410"/>
      <w:bookmarkEnd w:id="411"/>
      <w:bookmarkEnd w:id="412"/>
      <w:bookmarkEnd w:id="413"/>
      <w:r>
        <w:rPr>
          <w:rFonts w:ascii="Times New Roman" w:hAnsi="Times New Roman" w:cs="Times New Roman"/>
          <w:color w:val="000000" w:themeColor="text1"/>
          <w:sz w:val="24"/>
          <w:szCs w:val="24"/>
        </w:rPr>
        <w:t>г. Удачный</w:t>
      </w:r>
      <w:bookmarkEnd w:id="41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Реестр систем теплоснабжения, содержащий перечень теплоснабжающих организаций представлен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_Ref106538796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15" w:name="_Ref90530087"/>
      <w:bookmarkStart w:id="416" w:name="_Ref106538796"/>
      <w:bookmarkStart w:id="417" w:name="_Toc41383092"/>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23</w:t>
      </w:r>
      <w:r>
        <w:rPr>
          <w:rFonts w:ascii="Times New Roman" w:hAnsi="Times New Roman" w:cs="Times New Roman"/>
          <w:color w:val="000000" w:themeColor="text1"/>
          <w:sz w:val="24"/>
          <w:szCs w:val="24"/>
        </w:rPr>
        <w:fldChar w:fldCharType="end"/>
      </w:r>
      <w:bookmarkEnd w:id="415"/>
      <w:bookmarkEnd w:id="416"/>
      <w:r>
        <w:rPr>
          <w:rFonts w:ascii="Times New Roman" w:hAnsi="Times New Roman" w:cs="Times New Roman"/>
          <w:color w:val="000000" w:themeColor="text1"/>
          <w:sz w:val="24"/>
          <w:szCs w:val="24"/>
        </w:rPr>
        <w:t xml:space="preserve"> - Реестр систем теплоснабжения, содержащий перечень теплоснабжающих организаций</w:t>
      </w:r>
      <w:bookmarkEnd w:id="4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3736"/>
        <w:gridCol w:w="4206"/>
      </w:tblGrid>
      <w:tr w:rsidR="00715C0A">
        <w:trPr>
          <w:trHeight w:val="20"/>
          <w:tblHeader/>
        </w:trPr>
        <w:tc>
          <w:tcPr>
            <w:tcW w:w="87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Наименование ЕТО</w:t>
            </w:r>
          </w:p>
        </w:tc>
        <w:tc>
          <w:tcPr>
            <w:tcW w:w="194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Системы теплоснабжения, входящие в зону действия ЕТО</w:t>
            </w: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Перечень источников, входящих в систему теплоснабжения</w:t>
            </w:r>
          </w:p>
        </w:tc>
      </w:tr>
      <w:tr w:rsidR="00715C0A">
        <w:trPr>
          <w:trHeight w:val="20"/>
          <w:tblHeader/>
        </w:trPr>
        <w:tc>
          <w:tcPr>
            <w:tcW w:w="876"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194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r>
      <w:tr w:rsidR="00715C0A">
        <w:trPr>
          <w:trHeight w:val="20"/>
        </w:trPr>
        <w:tc>
          <w:tcPr>
            <w:tcW w:w="876"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ООО "ПТВС"</w:t>
            </w:r>
          </w:p>
        </w:tc>
        <w:tc>
          <w:tcPr>
            <w:tcW w:w="1940"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Система теплоснабжения г. Удачный</w:t>
            </w: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Фабрики №12, г. Удачный,  р-он Промзона</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№1, г. Удачный, мкр. Надежный</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БСИ, г. Удачный, мкр. Надежный р-н Промзона</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Электрокотельная "Авангардная", г. Удачный, мкр. Новый город</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18"/>
                <w:lang w:eastAsia="ru-RU"/>
              </w:rPr>
              <w:t>Газовая котельная «Новый город»</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18"/>
                <w:szCs w:val="18"/>
                <w:lang w:eastAsia="ru-RU"/>
              </w:rPr>
              <w:t>Газовая котельная «Промзона»</w:t>
            </w:r>
          </w:p>
        </w:tc>
      </w:tr>
      <w:tr w:rsidR="00715C0A">
        <w:trPr>
          <w:trHeight w:val="20"/>
        </w:trPr>
        <w:tc>
          <w:tcPr>
            <w:tcW w:w="876"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1940" w:type="pct"/>
            <w:vMerge/>
            <w:vAlign w:val="center"/>
          </w:tcPr>
          <w:p w:rsidR="00715C0A" w:rsidRDefault="00715C0A">
            <w:pPr>
              <w:spacing w:after="0" w:line="240" w:lineRule="auto"/>
              <w:rPr>
                <w:rFonts w:ascii="Times New Roman" w:eastAsia="Times New Roman" w:hAnsi="Times New Roman" w:cs="Times New Roman"/>
                <w:color w:val="000000"/>
                <w:sz w:val="20"/>
                <w:szCs w:val="20"/>
                <w:lang w:eastAsia="ru-RU"/>
              </w:rPr>
            </w:pPr>
          </w:p>
        </w:tc>
        <w:tc>
          <w:tcPr>
            <w:tcW w:w="2184" w:type="pct"/>
            <w:shd w:val="clear" w:color="auto" w:fill="auto"/>
            <w:vAlign w:val="center"/>
          </w:tcPr>
          <w:p w:rsidR="00715C0A" w:rsidRDefault="00715C0A">
            <w:pPr>
              <w:spacing w:after="0" w:line="240" w:lineRule="auto"/>
              <w:jc w:val="center"/>
              <w:rPr>
                <w:rFonts w:ascii="Times New Roman" w:eastAsia="Times New Roman" w:hAnsi="Times New Roman" w:cs="Times New Roman"/>
                <w:color w:val="000000"/>
                <w:sz w:val="20"/>
                <w:szCs w:val="20"/>
                <w:lang w:eastAsia="ru-RU"/>
              </w:rPr>
            </w:pPr>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18" w:name="_Toc524944288"/>
      <w:bookmarkStart w:id="419" w:name="_Toc524944864"/>
      <w:bookmarkStart w:id="420" w:name="_Toc528166543"/>
      <w:bookmarkStart w:id="421" w:name="_Toc26715550"/>
      <w:bookmarkStart w:id="422" w:name="_Toc106537038"/>
      <w:r>
        <w:rPr>
          <w:rFonts w:ascii="Times New Roman" w:eastAsia="Times New Roman" w:hAnsi="Times New Roman" w:cs="Times New Roman"/>
          <w:b/>
          <w:bCs/>
          <w:color w:val="000000" w:themeColor="text1"/>
          <w:sz w:val="24"/>
          <w:szCs w:val="24"/>
          <w:lang w:eastAsia="ru-RU"/>
        </w:rPr>
        <w:t>Раздел 11. Решения о распределении тепловой нагрузки между источниками тепловой энергии</w:t>
      </w:r>
      <w:bookmarkEnd w:id="418"/>
      <w:bookmarkEnd w:id="419"/>
      <w:bookmarkEnd w:id="420"/>
      <w:bookmarkEnd w:id="421"/>
      <w:bookmarkEnd w:id="422"/>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23" w:name="_Toc26715551"/>
      <w:bookmarkStart w:id="424" w:name="_Toc106537039"/>
      <w:r>
        <w:rPr>
          <w:rFonts w:ascii="Times New Roman" w:eastAsia="Times New Roman" w:hAnsi="Times New Roman" w:cs="Times New Roman"/>
          <w:color w:val="000000" w:themeColor="text1"/>
          <w:sz w:val="24"/>
          <w:szCs w:val="24"/>
          <w:lang w:eastAsia="ru-RU"/>
        </w:rPr>
        <w:t>Сведения о величине тепловой нагрузки, распределяемой (перераспределяемой) между источниками тепловой энергии</w:t>
      </w:r>
      <w:bookmarkEnd w:id="423"/>
      <w:bookmarkEnd w:id="42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Тепловая нагрузка котельных: Фабрики №12, г. Удачный, р-он Промзона, №1, г. Удачный, мкр. Надежный и БСИ, г. Удачный, мкр. Надежный р-н Промзона переключена на новую газовую котельную «Промзона». Тепловая нагрузка котельной "Авангардная", г. Удачный, мкр. Новый город переключена на новую газовую котельную «Новый город».</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25" w:name="_Toc26715552"/>
      <w:bookmarkStart w:id="426" w:name="_Toc106537040"/>
      <w:r>
        <w:rPr>
          <w:rFonts w:ascii="Times New Roman" w:eastAsia="Times New Roman" w:hAnsi="Times New Roman" w:cs="Times New Roman"/>
          <w:color w:val="000000" w:themeColor="text1"/>
          <w:sz w:val="24"/>
          <w:szCs w:val="24"/>
          <w:lang w:eastAsia="ru-RU"/>
        </w:rPr>
        <w:t>Сроки выполнения перераспределения для каждого этапа</w:t>
      </w:r>
      <w:bookmarkEnd w:id="425"/>
      <w:bookmarkEnd w:id="426"/>
    </w:p>
    <w:p w:rsidR="00715C0A" w:rsidRDefault="0012046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2026 году две газовые котельные – газовая котельная «Новый город» с установленной мощностью 50 Гкал/ч и газовая котельная «Промзона» с установленной мощностью 50 Гкал/ч введены в эксплуатацию.</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27" w:name="_Toc524944289"/>
      <w:bookmarkStart w:id="428" w:name="_Toc524944865"/>
      <w:bookmarkStart w:id="429" w:name="_Toc528166544"/>
      <w:bookmarkStart w:id="430" w:name="_Toc26715553"/>
      <w:bookmarkStart w:id="431" w:name="_Toc106537041"/>
      <w:r>
        <w:rPr>
          <w:rFonts w:ascii="Times New Roman" w:eastAsia="Times New Roman" w:hAnsi="Times New Roman" w:cs="Times New Roman"/>
          <w:b/>
          <w:bCs/>
          <w:color w:val="000000" w:themeColor="text1"/>
          <w:sz w:val="24"/>
          <w:szCs w:val="24"/>
          <w:lang w:eastAsia="ru-RU"/>
        </w:rPr>
        <w:t>Раздел 12. Решения по бесхозяйным тепловым сетям</w:t>
      </w:r>
      <w:bookmarkEnd w:id="427"/>
      <w:bookmarkEnd w:id="428"/>
      <w:bookmarkEnd w:id="429"/>
      <w:bookmarkEnd w:id="430"/>
      <w:bookmarkEnd w:id="431"/>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32" w:name="_Toc26715554"/>
      <w:bookmarkStart w:id="433" w:name="_Toc106537042"/>
      <w:r>
        <w:rPr>
          <w:rFonts w:ascii="Times New Roman" w:eastAsia="Times New Roman" w:hAnsi="Times New Roman" w:cs="Times New Roman"/>
          <w:color w:val="000000" w:themeColor="text1"/>
          <w:sz w:val="24"/>
          <w:szCs w:val="24"/>
          <w:lang w:eastAsia="ru-RU"/>
        </w:rPr>
        <w:t>Перечень выявленных бесхозяйных тепловых сетей (в случае их выявления)</w:t>
      </w:r>
      <w:bookmarkEnd w:id="432"/>
      <w:bookmarkEnd w:id="433"/>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Бесхозяйные тепловые сети отсутствуют.</w:t>
      </w:r>
    </w:p>
    <w:p w:rsidR="00715C0A" w:rsidRDefault="00715C0A">
      <w:pPr>
        <w:spacing w:after="0" w:line="240" w:lineRule="auto"/>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34" w:name="_Toc26715555"/>
      <w:bookmarkStart w:id="435" w:name="_Toc106537043"/>
      <w:r>
        <w:rPr>
          <w:rFonts w:ascii="Times New Roman" w:eastAsia="Times New Roman" w:hAnsi="Times New Roman" w:cs="Times New Roman"/>
          <w:color w:val="000000" w:themeColor="text1"/>
          <w:sz w:val="24"/>
          <w:szCs w:val="24"/>
          <w:lang w:eastAsia="ru-RU"/>
        </w:rPr>
        <w:t>Перечень организаций, уполномоченных на их эксплуатацию в порядке, установленном Федеральным законом «О теплоснабжении»</w:t>
      </w:r>
      <w:bookmarkEnd w:id="434"/>
      <w:bookmarkEnd w:id="435"/>
      <w:r>
        <w:rPr>
          <w:rFonts w:ascii="Times New Roman" w:eastAsia="Times New Roman" w:hAnsi="Times New Roman" w:cs="Times New Roman"/>
          <w:color w:val="000000" w:themeColor="text1"/>
          <w:sz w:val="24"/>
          <w:szCs w:val="24"/>
          <w:lang w:eastAsia="ru-RU"/>
        </w:rPr>
        <w:t xml:space="preserve"> </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Статья 15, пункт 6 Федерального закона от 27 июля 2010 № 190-ФЗ «О теплоснабжении»: «В случае выявления бесхозяйных тепловых сетей (тепловых сетей, не имеющих эксплуатирующей организации)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Принятие на учет бесхозяйных тепловых сетей должно осуществляться на основании Постановления Правительства Российской Федерации от 17 сентября 2003 № 580 «Об утверждении положения о принятии на учет бесхозяйных недвижимых вещей».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Бесхозяйные тепловые сети отсутствуют.</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36" w:name="_Toc524944290"/>
      <w:bookmarkStart w:id="437" w:name="_Toc524944866"/>
      <w:bookmarkStart w:id="438" w:name="_Toc528166545"/>
      <w:bookmarkStart w:id="439" w:name="_Toc26715556"/>
      <w:bookmarkStart w:id="440" w:name="_Toc106537044"/>
      <w:r>
        <w:rPr>
          <w:rFonts w:ascii="Times New Roman" w:eastAsia="Times New Roman" w:hAnsi="Times New Roman" w:cs="Times New Roman"/>
          <w:b/>
          <w:bCs/>
          <w:color w:val="000000" w:themeColor="text1"/>
          <w:sz w:val="24"/>
          <w:szCs w:val="24"/>
          <w:lang w:eastAsia="ru-RU"/>
        </w:rPr>
        <w:t xml:space="preserve">Раздел 13. Синхронизация схемы теплоснабжения со схемой газоснабжения и газификации субъекта Российской Федерации и (или) поселения, </w:t>
      </w:r>
      <w:bookmarkStart w:id="441" w:name="_Hlk525034940"/>
      <w:r>
        <w:rPr>
          <w:rFonts w:ascii="Times New Roman" w:eastAsia="Times New Roman" w:hAnsi="Times New Roman" w:cs="Times New Roman"/>
          <w:b/>
          <w:bCs/>
          <w:color w:val="000000" w:themeColor="text1"/>
          <w:sz w:val="24"/>
          <w:szCs w:val="24"/>
          <w:lang w:eastAsia="ru-RU"/>
        </w:rPr>
        <w:t>схемой и программой развития электроэнергетики</w:t>
      </w:r>
      <w:bookmarkEnd w:id="441"/>
      <w:r>
        <w:rPr>
          <w:rFonts w:ascii="Times New Roman" w:eastAsia="Times New Roman" w:hAnsi="Times New Roman" w:cs="Times New Roman"/>
          <w:b/>
          <w:bCs/>
          <w:color w:val="000000" w:themeColor="text1"/>
          <w:sz w:val="24"/>
          <w:szCs w:val="24"/>
          <w:lang w:eastAsia="ru-RU"/>
        </w:rPr>
        <w:t xml:space="preserve">, а также со схемой водоснабжения и водоотведения </w:t>
      </w:r>
      <w:bookmarkEnd w:id="436"/>
      <w:bookmarkEnd w:id="437"/>
      <w:bookmarkEnd w:id="438"/>
      <w:bookmarkEnd w:id="439"/>
      <w:r>
        <w:rPr>
          <w:rFonts w:ascii="Times New Roman" w:hAnsi="Times New Roman" w:cs="Times New Roman"/>
          <w:b/>
          <w:bCs/>
          <w:color w:val="000000" w:themeColor="text1"/>
          <w:sz w:val="24"/>
          <w:szCs w:val="24"/>
        </w:rPr>
        <w:t>г. Удачный</w:t>
      </w:r>
      <w:bookmarkEnd w:id="440"/>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42" w:name="_Toc524944291"/>
      <w:bookmarkStart w:id="443" w:name="_Toc524944867"/>
      <w:bookmarkStart w:id="444" w:name="_Toc528166546"/>
      <w:bookmarkStart w:id="445" w:name="_Toc26715557"/>
      <w:bookmarkStart w:id="446" w:name="_Toc106537045"/>
      <w:r>
        <w:rPr>
          <w:rFonts w:ascii="Times New Roman" w:eastAsia="Times New Roman" w:hAnsi="Times New Roman" w:cs="Times New Roman"/>
          <w:color w:val="000000" w:themeColor="text1"/>
          <w:sz w:val="24"/>
          <w:szCs w:val="24"/>
          <w:lang w:eastAsia="ru-RU"/>
        </w:rPr>
        <w:t>Описание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bookmarkEnd w:id="442"/>
      <w:bookmarkEnd w:id="443"/>
      <w:bookmarkEnd w:id="444"/>
      <w:bookmarkEnd w:id="445"/>
      <w:bookmarkEnd w:id="44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47" w:name="_Toc524944292"/>
      <w:bookmarkStart w:id="448" w:name="_Toc524944868"/>
      <w:bookmarkStart w:id="449" w:name="_Toc528166547"/>
      <w:bookmarkStart w:id="450" w:name="_Toc26715558"/>
      <w:r>
        <w:rPr>
          <w:rFonts w:ascii="Times New Roman" w:hAnsi="Times New Roman" w:cs="Times New Roman"/>
          <w:color w:val="000000" w:themeColor="text1"/>
          <w:sz w:val="24"/>
          <w:szCs w:val="24"/>
        </w:rPr>
        <w:t>В соответствии с Генеральной схемой газоснабжения и газификации Республики Саха (Якутия), разработанной ПАО «Газпром промгаз» планируются следующие мероприятия: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строительство газопровода-отвода (61,2 км) и ГРС Удачный (Qпр=21,15 тыс. куб. м/час);</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строительство межпоселкового газопровода от ГРС Удачный до г. Удачный и аэропорт Полярный – 9,23 км.</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Согласно утвержденному Центральным проектным комитетом Республики Саха (Якутия) Паспорту программы «Комплексное развитие моногорода Удачный Мирнинского района Республики Саха (Якутия)» (протокол от 20 июня 2017 г № Пр-02-А1-ЦПК) предусматривается строительство магистрального газопровода от п. Айхал до г. Удачный Мирнинского района Республики Саха (Якутия).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сегодняшний день построены газовые котельные в г. Удачный с размещением дополнительных объектов для ее обслуживания.</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51" w:name="_Toc106537046"/>
      <w:r>
        <w:rPr>
          <w:rFonts w:ascii="Times New Roman" w:eastAsia="Times New Roman" w:hAnsi="Times New Roman" w:cs="Times New Roman"/>
          <w:color w:val="000000" w:themeColor="text1"/>
          <w:sz w:val="24"/>
          <w:szCs w:val="24"/>
          <w:lang w:eastAsia="ru-RU"/>
        </w:rPr>
        <w:t>Описание проблем организации газоснабжения источников тепловой энергии</w:t>
      </w:r>
      <w:bookmarkEnd w:id="447"/>
      <w:bookmarkEnd w:id="448"/>
      <w:bookmarkEnd w:id="449"/>
      <w:bookmarkEnd w:id="450"/>
      <w:bookmarkEnd w:id="451"/>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Проблемы организации газоснабжения источников тепловой энергии не зафиксированы.</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52" w:name="_Toc524944293"/>
      <w:bookmarkStart w:id="453" w:name="_Toc524944869"/>
      <w:bookmarkStart w:id="454" w:name="_Toc528166548"/>
      <w:bookmarkStart w:id="455" w:name="_Toc26715559"/>
      <w:bookmarkStart w:id="456" w:name="_Toc106537047"/>
      <w:r>
        <w:rPr>
          <w:rFonts w:ascii="Times New Roman" w:eastAsia="Times New Roman" w:hAnsi="Times New Roman" w:cs="Times New Roman"/>
          <w:color w:val="000000" w:themeColor="text1"/>
          <w:sz w:val="24"/>
          <w:szCs w:val="24"/>
          <w:lang w:eastAsia="ru-RU"/>
        </w:rPr>
        <w:t>Предложения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bookmarkEnd w:id="452"/>
      <w:bookmarkEnd w:id="453"/>
      <w:bookmarkEnd w:id="454"/>
      <w:bookmarkEnd w:id="455"/>
      <w:bookmarkEnd w:id="456"/>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57" w:name="_Toc524944294"/>
      <w:bookmarkStart w:id="458" w:name="_Toc524944870"/>
      <w:bookmarkStart w:id="459" w:name="_Toc528166549"/>
      <w:bookmarkStart w:id="460" w:name="_Toc15643031"/>
      <w:bookmarkStart w:id="461" w:name="_Toc26715560"/>
      <w:r>
        <w:rPr>
          <w:rFonts w:ascii="Times New Roman" w:hAnsi="Times New Roman" w:cs="Times New Roman"/>
          <w:color w:val="000000" w:themeColor="text1"/>
          <w:sz w:val="24"/>
          <w:szCs w:val="24"/>
        </w:rPr>
        <w:t>Предложения отсутствуют.</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62" w:name="_Toc106537048"/>
      <w:r>
        <w:rPr>
          <w:rFonts w:ascii="Times New Roman" w:eastAsia="Times New Roman" w:hAnsi="Times New Roman" w:cs="Times New Roman"/>
          <w:color w:val="000000" w:themeColor="text1"/>
          <w:sz w:val="24"/>
          <w:szCs w:val="24"/>
          <w:lang w:eastAsia="ru-RU"/>
        </w:rPr>
        <w:t xml:space="preserve">Описание решений </w:t>
      </w:r>
      <w:bookmarkEnd w:id="457"/>
      <w:bookmarkEnd w:id="458"/>
      <w:bookmarkEnd w:id="459"/>
      <w:r>
        <w:rPr>
          <w:rFonts w:ascii="Times New Roman" w:eastAsia="Times New Roman" w:hAnsi="Times New Roman" w:cs="Times New Roman"/>
          <w:color w:val="000000" w:themeColor="text1"/>
          <w:sz w:val="24"/>
          <w:szCs w:val="24"/>
          <w:lang w:eastAsia="ru-RU"/>
        </w:rPr>
        <w:t>(вырабатываемых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bookmarkEnd w:id="460"/>
      <w:bookmarkEnd w:id="461"/>
      <w:bookmarkEnd w:id="46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г. Удачный источники с комбинированной выработкой электрической и тепловой энергии отсутствуют.</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соответствии с приказом Минэнерго России от 28.02.2018 №121 «Об утверждении схемы и программы развития Единой энергетической системы России на 2018 - 2024 годы», мероприятия по строительству, реконструкции, техническому перевооружению генерирующих объектов на территории г. Удачный не планируются.</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63" w:name="_Toc524944295"/>
      <w:bookmarkStart w:id="464" w:name="_Toc524944871"/>
      <w:bookmarkStart w:id="465" w:name="_Toc528166550"/>
      <w:bookmarkStart w:id="466" w:name="_Toc26715561"/>
      <w:bookmarkStart w:id="467" w:name="_Toc106537049"/>
      <w:r>
        <w:rPr>
          <w:rFonts w:ascii="Times New Roman" w:eastAsia="Times New Roman" w:hAnsi="Times New Roman" w:cs="Times New Roman"/>
          <w:color w:val="000000" w:themeColor="text1"/>
          <w:sz w:val="24"/>
          <w:szCs w:val="24"/>
          <w:lang w:eastAsia="ru-RU"/>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bookmarkEnd w:id="463"/>
      <w:bookmarkEnd w:id="464"/>
      <w:bookmarkEnd w:id="465"/>
      <w:bookmarkEnd w:id="466"/>
      <w:bookmarkEnd w:id="467"/>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схеме теплоснабжения отсутствуют мероприятия по строительству, реконструкции и техническому перевооружению генерирующих объектов в г. Удачный.</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Внесение изменений в «Схему и программу развития Единой энергетической системы России» не требуется.</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68" w:name="_Toc524944296"/>
      <w:bookmarkStart w:id="469" w:name="_Toc524944872"/>
      <w:bookmarkStart w:id="470" w:name="_Toc528166551"/>
      <w:bookmarkStart w:id="471" w:name="_Toc26715562"/>
      <w:bookmarkStart w:id="472" w:name="_Toc106537050"/>
      <w:r>
        <w:rPr>
          <w:rFonts w:ascii="Times New Roman" w:eastAsia="Times New Roman" w:hAnsi="Times New Roman" w:cs="Times New Roman"/>
          <w:color w:val="000000" w:themeColor="text1"/>
          <w:sz w:val="24"/>
          <w:szCs w:val="24"/>
          <w:lang w:eastAsia="ru-RU"/>
        </w:rPr>
        <w:t xml:space="preserve">Описание решений (вырабатываемых с учетом положений утвержденной </w:t>
      </w:r>
      <w:bookmarkStart w:id="473" w:name="_Hlk525034749"/>
      <w:r>
        <w:rPr>
          <w:rFonts w:ascii="Times New Roman" w:eastAsia="Times New Roman" w:hAnsi="Times New Roman" w:cs="Times New Roman"/>
          <w:color w:val="000000" w:themeColor="text1"/>
          <w:sz w:val="24"/>
          <w:szCs w:val="24"/>
          <w:lang w:eastAsia="ru-RU"/>
        </w:rPr>
        <w:t xml:space="preserve">схемы водоснабжения </w:t>
      </w:r>
      <w:bookmarkEnd w:id="473"/>
      <w:r>
        <w:rPr>
          <w:rFonts w:ascii="Times New Roman" w:hAnsi="Times New Roman" w:cs="Times New Roman"/>
          <w:color w:val="000000" w:themeColor="text1"/>
          <w:sz w:val="24"/>
          <w:szCs w:val="24"/>
        </w:rPr>
        <w:t>г. Удачный</w:t>
      </w:r>
      <w:r>
        <w:rPr>
          <w:rFonts w:ascii="Times New Roman" w:eastAsia="Times New Roman" w:hAnsi="Times New Roman" w:cs="Times New Roman"/>
          <w:color w:val="000000" w:themeColor="text1"/>
          <w:sz w:val="24"/>
          <w:szCs w:val="24"/>
          <w:lang w:eastAsia="ru-RU"/>
        </w:rPr>
        <w:t>) о развитии соответствующей системы водоснабжения в части, относящейся к системам теплоснабжения</w:t>
      </w:r>
      <w:bookmarkEnd w:id="468"/>
      <w:bookmarkEnd w:id="469"/>
      <w:bookmarkEnd w:id="470"/>
      <w:bookmarkEnd w:id="471"/>
      <w:bookmarkEnd w:id="472"/>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утверждённой «Схеме водоснабжения и водоотведения г. Удачный» </w:t>
      </w:r>
      <w:r>
        <w:rPr>
          <w:rFonts w:ascii="Times New Roman" w:eastAsia="Times New Roman" w:hAnsi="Times New Roman" w:cs="Times New Roman"/>
          <w:color w:val="000000" w:themeColor="text1"/>
          <w:sz w:val="24"/>
          <w:szCs w:val="24"/>
          <w:lang w:eastAsia="ru-RU"/>
        </w:rPr>
        <w:t>решения о развитии соответствующей системы водоснабжения в части, относящейся к системам теплоснабжения отсутствуют</w:t>
      </w:r>
      <w:r>
        <w:rPr>
          <w:rFonts w:ascii="Times New Roman" w:hAnsi="Times New Roman" w:cs="Times New Roman"/>
          <w:color w:val="000000" w:themeColor="text1"/>
          <w:sz w:val="24"/>
          <w:szCs w:val="24"/>
        </w:rPr>
        <w:t>.</w:t>
      </w:r>
    </w:p>
    <w:p w:rsidR="00715C0A" w:rsidRDefault="00715C0A">
      <w:pPr>
        <w:spacing w:after="0" w:line="240" w:lineRule="auto"/>
        <w:rPr>
          <w:rFonts w:ascii="Times New Roman" w:hAnsi="Times New Roman" w:cs="Times New Roman"/>
          <w:color w:val="000000" w:themeColor="text1"/>
          <w:sz w:val="24"/>
          <w:szCs w:val="24"/>
        </w:r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74" w:name="_Toc524944297"/>
      <w:bookmarkStart w:id="475" w:name="_Toc524944873"/>
      <w:bookmarkStart w:id="476" w:name="_Toc528166552"/>
      <w:bookmarkStart w:id="477" w:name="_Toc26715563"/>
      <w:bookmarkStart w:id="478" w:name="_Toc106537051"/>
      <w:r>
        <w:rPr>
          <w:rFonts w:ascii="Times New Roman" w:eastAsia="Times New Roman" w:hAnsi="Times New Roman" w:cs="Times New Roman"/>
          <w:color w:val="000000" w:themeColor="text1"/>
          <w:sz w:val="24"/>
          <w:szCs w:val="24"/>
          <w:lang w:eastAsia="ru-RU"/>
        </w:rPr>
        <w:t xml:space="preserve">Предложения по корректировке, утвержденной (разработке) схемы водоснабжения </w:t>
      </w:r>
      <w:r>
        <w:rPr>
          <w:rFonts w:ascii="Times New Roman" w:hAnsi="Times New Roman" w:cs="Times New Roman"/>
          <w:color w:val="000000" w:themeColor="text1"/>
          <w:sz w:val="24"/>
          <w:szCs w:val="24"/>
        </w:rPr>
        <w:t xml:space="preserve">г. Удачный </w:t>
      </w:r>
      <w:r>
        <w:rPr>
          <w:rFonts w:ascii="Times New Roman" w:eastAsia="Times New Roman" w:hAnsi="Times New Roman" w:cs="Times New Roman"/>
          <w:color w:val="000000" w:themeColor="text1"/>
          <w:sz w:val="24"/>
          <w:szCs w:val="24"/>
          <w:lang w:eastAsia="ru-RU"/>
        </w:rPr>
        <w:t>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bookmarkEnd w:id="474"/>
      <w:bookmarkEnd w:id="475"/>
      <w:bookmarkEnd w:id="476"/>
      <w:bookmarkEnd w:id="477"/>
      <w:bookmarkEnd w:id="478"/>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корректировке, утвержденной (разработке) схемы водоснабжения следует учесть потребность новых источников тепловой энергии в водоснабжении.</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79" w:name="_Toc524944298"/>
      <w:bookmarkStart w:id="480" w:name="_Toc524944874"/>
      <w:bookmarkStart w:id="481" w:name="_Toc528166553"/>
      <w:bookmarkStart w:id="482" w:name="_Toc26715564"/>
      <w:bookmarkStart w:id="483" w:name="_Toc106537052"/>
      <w:r>
        <w:rPr>
          <w:rFonts w:ascii="Times New Roman" w:eastAsia="Times New Roman" w:hAnsi="Times New Roman" w:cs="Times New Roman"/>
          <w:b/>
          <w:bCs/>
          <w:color w:val="000000" w:themeColor="text1"/>
          <w:sz w:val="24"/>
          <w:szCs w:val="24"/>
          <w:lang w:eastAsia="ru-RU"/>
        </w:rPr>
        <w:t xml:space="preserve">Раздел 14. Индикаторы развития систем теплоснабжения </w:t>
      </w:r>
      <w:bookmarkEnd w:id="479"/>
      <w:bookmarkEnd w:id="480"/>
      <w:bookmarkEnd w:id="481"/>
      <w:bookmarkEnd w:id="482"/>
      <w:r>
        <w:rPr>
          <w:rFonts w:ascii="Times New Roman" w:hAnsi="Times New Roman" w:cs="Times New Roman"/>
          <w:b/>
          <w:bCs/>
          <w:color w:val="000000" w:themeColor="text1"/>
          <w:sz w:val="24"/>
          <w:szCs w:val="24"/>
        </w:rPr>
        <w:t>г. Удачный</w:t>
      </w:r>
      <w:bookmarkEnd w:id="483"/>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84" w:name="_Toc106537053"/>
      <w:r>
        <w:rPr>
          <w:rFonts w:ascii="Times New Roman" w:eastAsia="Times New Roman" w:hAnsi="Times New Roman" w:cs="Times New Roman"/>
          <w:color w:val="000000" w:themeColor="text1"/>
          <w:sz w:val="24"/>
          <w:szCs w:val="24"/>
          <w:lang w:eastAsia="ru-RU"/>
        </w:rPr>
        <w:t>Описание существующих и перспективных значений индикаторов развития систем теплоснабжения</w:t>
      </w:r>
      <w:bookmarkEnd w:id="484"/>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Индикаторами развития систем теплоснабжения в соответствии с Постановлением Правительства </w:t>
      </w:r>
      <w:bookmarkStart w:id="485" w:name="_Hlk100829604"/>
      <w:r>
        <w:rPr>
          <w:rFonts w:ascii="Times New Roman" w:hAnsi="Times New Roman" w:cs="Times New Roman"/>
          <w:color w:val="000000" w:themeColor="text1"/>
          <w:sz w:val="24"/>
          <w:szCs w:val="24"/>
        </w:rPr>
        <w:t>Российской Федерации</w:t>
      </w:r>
      <w:bookmarkEnd w:id="485"/>
      <w:r>
        <w:rPr>
          <w:rFonts w:ascii="Times New Roman" w:hAnsi="Times New Roman" w:cs="Times New Roman"/>
          <w:color w:val="000000" w:themeColor="text1"/>
          <w:sz w:val="24"/>
          <w:szCs w:val="24"/>
        </w:rPr>
        <w:t xml:space="preserve"> от 22.02.2012 № 154 «О требованиях к схемам теплоснабжения, порядку их разработки и утверждения» являются следующие показатели: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количество прекращений подачи тепловой энергии, теплоносителя в результате технологических нарушений на тепловых сетях;</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количество прекращений подачи тепловой энергии, теплоносителя в результате технологических нарушений на источниках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удельный расход условного топлива на единицу тепловой энергии, отпускаемой с коллекторов источников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 отношение величины технологических потерь тепловой энергии, теплоносителя к материальной характеристике тепловой сети;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 коэффициент использования установленной тепловой мощности;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 удельная материальная характеристика тепловых сетей, приведенная к расчетной тепловой нагрузке;</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города федерального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 удельный расход условного топлива на отпуск электрической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доля отпуска тепловой энергии, осуществляемого потребителям по приборам учета, в общем объеме отпущенной тепловой энергии;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л) средневзвешенный (по материальной характеристике) срок эксплуатации тепловых сетей (для каждой системы теплоснабжения);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города федерального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 города федерального значения).</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Индикаторы развития системы теплоснабжения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_Ref96807010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pStyle w:val="affffffffffffff3"/>
        <w:spacing w:before="0"/>
        <w:ind w:firstLine="0"/>
        <w:rPr>
          <w:rFonts w:cs="Times New Roman"/>
          <w:bCs w:val="0"/>
          <w:color w:val="000000" w:themeColor="text1"/>
          <w:szCs w:val="24"/>
        </w:rPr>
        <w:sectPr w:rsidR="00715C0A">
          <w:type w:val="nextColumn"/>
          <w:pgSz w:w="11906" w:h="16838"/>
          <w:pgMar w:top="1701" w:right="1134" w:bottom="1134" w:left="1134" w:header="709" w:footer="709" w:gutter="0"/>
          <w:cols w:space="708"/>
          <w:titlePg/>
        </w:sectPr>
      </w:pPr>
      <w:bookmarkStart w:id="486" w:name="_Toc12278150"/>
      <w:bookmarkStart w:id="487" w:name="_Toc75936631"/>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88" w:name="_Ref96807010"/>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24</w:t>
      </w:r>
      <w:r>
        <w:rPr>
          <w:rFonts w:ascii="Times New Roman" w:hAnsi="Times New Roman" w:cs="Times New Roman"/>
          <w:color w:val="000000" w:themeColor="text1"/>
          <w:sz w:val="24"/>
          <w:szCs w:val="24"/>
        </w:rPr>
        <w:fldChar w:fldCharType="end"/>
      </w:r>
      <w:bookmarkEnd w:id="488"/>
      <w:r>
        <w:rPr>
          <w:rFonts w:ascii="Times New Roman" w:hAnsi="Times New Roman" w:cs="Times New Roman"/>
          <w:color w:val="000000" w:themeColor="text1"/>
          <w:sz w:val="24"/>
          <w:szCs w:val="24"/>
        </w:rPr>
        <w:t xml:space="preserve"> – Индикаторы развития систем теплоснабжения </w:t>
      </w:r>
      <w:bookmarkEnd w:id="486"/>
      <w:bookmarkEnd w:id="487"/>
      <w:r>
        <w:rPr>
          <w:rFonts w:ascii="Times New Roman" w:hAnsi="Times New Roman" w:cs="Times New Roman"/>
          <w:color w:val="000000" w:themeColor="text1"/>
          <w:sz w:val="24"/>
          <w:szCs w:val="24"/>
        </w:rPr>
        <w:t>г. Удачный в зоне действия котельных</w:t>
      </w:r>
    </w:p>
    <w:p w:rsidR="00715C0A" w:rsidRDefault="00715C0A">
      <w:pPr>
        <w:spacing w:after="0" w:line="240" w:lineRule="auto"/>
        <w:ind w:firstLine="709"/>
        <w:jc w:val="both"/>
        <w:rPr>
          <w:rFonts w:ascii="Times New Roman" w:hAnsi="Times New Roman" w:cs="Times New Roman"/>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5598"/>
        <w:gridCol w:w="997"/>
        <w:gridCol w:w="1066"/>
        <w:gridCol w:w="1066"/>
        <w:gridCol w:w="1066"/>
        <w:gridCol w:w="1066"/>
        <w:gridCol w:w="1066"/>
        <w:gridCol w:w="1066"/>
        <w:gridCol w:w="1066"/>
      </w:tblGrid>
      <w:tr w:rsidR="00715C0A">
        <w:trPr>
          <w:trHeight w:val="20"/>
          <w:tblHeader/>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 п/п</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Индикатор</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Ед. изм.</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2025</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2027</w:t>
            </w:r>
          </w:p>
        </w:tc>
        <w:tc>
          <w:tcPr>
            <w:tcW w:w="359" w:type="pct"/>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2028</w:t>
            </w:r>
          </w:p>
        </w:tc>
        <w:tc>
          <w:tcPr>
            <w:tcW w:w="359" w:type="pct"/>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2029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2030-2031</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b/>
                <w:bCs/>
                <w:color w:val="000000"/>
                <w:sz w:val="20"/>
                <w:szCs w:val="24"/>
                <w:lang w:eastAsia="ru-RU"/>
              </w:rPr>
            </w:pPr>
            <w:r>
              <w:rPr>
                <w:rFonts w:ascii="Times New Roman" w:eastAsia="Times New Roman" w:hAnsi="Times New Roman" w:cs="Times New Roman"/>
                <w:b/>
                <w:bCs/>
                <w:color w:val="000000"/>
                <w:sz w:val="20"/>
                <w:szCs w:val="24"/>
                <w:lang w:eastAsia="ru-RU"/>
              </w:rPr>
              <w:t>2032-2037</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шт.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шт.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кг у. т./ 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«Новый город»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кг у. т./ 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«Промзона»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кг у. т./ 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Отношение величины технологических потерь тепловой энергии, теплоносителя к материальной характеристике тепловой сети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2,8</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3,7</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Потери в сети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28073,2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28073,2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28073,2</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0"/>
                <w:lang w:eastAsia="ru-RU"/>
              </w:rPr>
              <w:t>37297,3</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5</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Коэффициент использования установленной тепловой мощности</w:t>
            </w:r>
          </w:p>
        </w:tc>
        <w:tc>
          <w:tcPr>
            <w:tcW w:w="359"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«Новый город»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33,6</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Газовая котельная «Промзона»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6</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Удельная материальная характеристика тепловых сетей, приведённая к расчётной тепловой нагрузке</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r>
              <w:rPr>
                <w:rFonts w:ascii="Times New Roman" w:eastAsia="Times New Roman" w:hAnsi="Times New Roman" w:cs="Times New Roman"/>
                <w:color w:val="000000"/>
                <w:sz w:val="20"/>
                <w:szCs w:val="24"/>
                <w:lang w:eastAsia="ru-RU"/>
              </w:rPr>
              <w:t>ч/Гкал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218,1</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148,0</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Расчётная тепловая нагрузка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46,3</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68,2</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7</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1948" w:type="pct"/>
            <w:vMerge w:val="restar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Удельный расход условного топлива на отпуск электрической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 у. 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vMerge/>
            <w:vAlign w:val="center"/>
          </w:tcPr>
          <w:p w:rsidR="00715C0A" w:rsidRDefault="00715C0A">
            <w:pPr>
              <w:spacing w:after="0" w:line="240" w:lineRule="auto"/>
              <w:rPr>
                <w:rFonts w:ascii="Times New Roman" w:eastAsia="Times New Roman" w:hAnsi="Times New Roman" w:cs="Times New Roman"/>
                <w:color w:val="000000"/>
                <w:sz w:val="20"/>
                <w:szCs w:val="24"/>
                <w:lang w:eastAsia="ru-RU"/>
              </w:rPr>
            </w:pPr>
          </w:p>
        </w:tc>
        <w:tc>
          <w:tcPr>
            <w:tcW w:w="1948" w:type="pct"/>
            <w:vMerge/>
            <w:vAlign w:val="center"/>
          </w:tcPr>
          <w:p w:rsidR="00715C0A" w:rsidRDefault="00715C0A">
            <w:pPr>
              <w:spacing w:after="0" w:line="240" w:lineRule="auto"/>
              <w:rPr>
                <w:rFonts w:ascii="Times New Roman" w:eastAsia="Times New Roman" w:hAnsi="Times New Roman" w:cs="Times New Roman"/>
                <w:color w:val="000000"/>
                <w:sz w:val="20"/>
                <w:szCs w:val="24"/>
                <w:lang w:eastAsia="ru-RU"/>
              </w:rPr>
            </w:pP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кВт.ч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9</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59"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Доля отпуска тепловой энергии, осуществляемого потребителям по приборам учёта, в общем объёме отпущенной тепловой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Полезный отпуск</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186853,38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157611,33</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8"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Полезный отпуск по приборам учёта</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186853,38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157611,33</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tc>
        <w:tc>
          <w:tcPr>
            <w:tcW w:w="359"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c>
          <w:tcPr>
            <w:tcW w:w="358" w:type="pct"/>
            <w:shd w:val="clear" w:color="auto" w:fill="auto"/>
            <w:vAlign w:val="center"/>
          </w:tcPr>
          <w:p w:rsidR="00715C0A" w:rsidRDefault="00120463">
            <w:pPr>
              <w:spacing w:after="0"/>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144976,20</w:t>
            </w:r>
          </w:p>
          <w:p w:rsidR="00715C0A" w:rsidRDefault="00715C0A">
            <w:pPr>
              <w:spacing w:after="0" w:line="240" w:lineRule="auto"/>
              <w:jc w:val="center"/>
              <w:rPr>
                <w:rFonts w:ascii="Times New Roman" w:eastAsia="Times New Roman" w:hAnsi="Times New Roman" w:cs="Times New Roman"/>
                <w:color w:val="000000"/>
                <w:sz w:val="20"/>
                <w:szCs w:val="24"/>
                <w:lang w:eastAsia="ru-RU"/>
              </w:rPr>
            </w:pP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11</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Средневзвешенный (по материальной характеристике) срок эксплуатации тепловых сетей (для каждой системы теплоснабжения)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лет</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36,2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37,2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38,2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38,2</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val="en-US" w:eastAsia="ru-RU"/>
              </w:rPr>
              <w:t>38,2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43,2</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48,3</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12</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отчётный период и прогноз изменения при реализации проектов, указанных в утверждённой схеме теплоснабжения) (для каждой системы теплоснабжения, а также для поселения, городского округа, города федерального значения)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10087,9</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Материальная характеристика тепловых сетей, реконструированных за год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м</w:t>
            </w:r>
            <w:r>
              <w:rPr>
                <w:rFonts w:ascii="Times New Roman" w:eastAsia="Times New Roman" w:hAnsi="Times New Roman" w:cs="Times New Roman"/>
                <w:color w:val="000000"/>
                <w:sz w:val="20"/>
                <w:szCs w:val="24"/>
                <w:vertAlign w:val="superscript"/>
                <w:lang w:eastAsia="ru-RU"/>
              </w:rPr>
              <w:t>2</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807,0</w:t>
            </w:r>
          </w:p>
        </w:tc>
      </w:tr>
      <w:tr w:rsidR="00715C0A">
        <w:trPr>
          <w:trHeight w:val="20"/>
        </w:trPr>
        <w:tc>
          <w:tcPr>
            <w:tcW w:w="180"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13</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отчётный период и прогноз изменения при реализации проектов, указанных в утверждённой схеме теплоснабжения) (для поселения, городского округа, города федерального значения)</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Установленная тепловая мощность источников тепловой энергии</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85,4</w:t>
            </w:r>
          </w:p>
        </w:tc>
      </w:tr>
      <w:tr w:rsidR="00715C0A">
        <w:trPr>
          <w:trHeight w:val="20"/>
        </w:trPr>
        <w:tc>
          <w:tcPr>
            <w:tcW w:w="180" w:type="pct"/>
            <w:shd w:val="clear" w:color="auto" w:fill="auto"/>
            <w:vAlign w:val="center"/>
          </w:tcPr>
          <w:p w:rsidR="00715C0A" w:rsidRDefault="00120463">
            <w:pPr>
              <w:spacing w:after="0" w:line="240" w:lineRule="auto"/>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 </w:t>
            </w:r>
          </w:p>
        </w:tc>
        <w:tc>
          <w:tcPr>
            <w:tcW w:w="194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Установленная тепловая мощность источников тепловой энергии, реконструированных за год</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Гкал/ч</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9"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c>
          <w:tcPr>
            <w:tcW w:w="358" w:type="pct"/>
            <w:shd w:val="clear" w:color="auto" w:fill="auto"/>
            <w:vAlign w:val="center"/>
          </w:tcPr>
          <w:p w:rsidR="00715C0A" w:rsidRDefault="00120463">
            <w:pPr>
              <w:spacing w:after="0" w:line="240" w:lineRule="auto"/>
              <w:jc w:val="center"/>
              <w:rPr>
                <w:rFonts w:ascii="Times New Roman" w:eastAsia="Times New Roman" w:hAnsi="Times New Roman" w:cs="Times New Roman"/>
                <w:color w:val="000000"/>
                <w:sz w:val="20"/>
                <w:szCs w:val="24"/>
                <w:lang w:eastAsia="ru-RU"/>
              </w:rPr>
            </w:pPr>
            <w:r>
              <w:rPr>
                <w:rFonts w:ascii="Times New Roman" w:eastAsia="Times New Roman" w:hAnsi="Times New Roman" w:cs="Times New Roman"/>
                <w:color w:val="000000"/>
                <w:sz w:val="20"/>
                <w:szCs w:val="24"/>
                <w:lang w:eastAsia="ru-RU"/>
              </w:rPr>
              <w:t>0,0</w:t>
            </w:r>
          </w:p>
        </w:tc>
      </w:tr>
    </w:tbl>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6838" w:h="11906" w:orient="landscape"/>
          <w:pgMar w:top="1701" w:right="1134" w:bottom="1134" w:left="1134" w:header="709" w:footer="709" w:gutter="0"/>
          <w:cols w:space="708"/>
          <w:titlePg/>
        </w:sectPr>
      </w:pPr>
    </w:p>
    <w:p w:rsidR="00715C0A" w:rsidRDefault="00120463">
      <w:pPr>
        <w:keepLines/>
        <w:numPr>
          <w:ilvl w:val="1"/>
          <w:numId w:val="2"/>
        </w:numPr>
        <w:spacing w:after="0" w:line="240" w:lineRule="auto"/>
        <w:jc w:val="both"/>
        <w:outlineLvl w:val="1"/>
        <w:rPr>
          <w:rFonts w:ascii="Times New Roman" w:eastAsia="Times New Roman" w:hAnsi="Times New Roman" w:cs="Times New Roman"/>
          <w:color w:val="000000" w:themeColor="text1"/>
          <w:sz w:val="24"/>
          <w:szCs w:val="24"/>
          <w:lang w:eastAsia="ru-RU"/>
        </w:rPr>
      </w:pPr>
      <w:bookmarkStart w:id="489" w:name="_Toc89621219"/>
      <w:bookmarkStart w:id="490" w:name="_Toc106537054"/>
      <w:r>
        <w:rPr>
          <w:rFonts w:ascii="Times New Roman" w:eastAsia="Times New Roman" w:hAnsi="Times New Roman" w:cs="Times New Roman"/>
          <w:color w:val="000000" w:themeColor="text1"/>
          <w:sz w:val="24"/>
          <w:szCs w:val="24"/>
          <w:lang w:eastAsia="ru-RU"/>
        </w:rPr>
        <w:t xml:space="preserve">Целевые значения ключевых показателей, отражающих результаты внедрения целевой модели рынка тепловой энергии и результаты их достижения. Описание существующих и перспективных значений целевых показателей реализации схемы теплоснабжения </w:t>
      </w:r>
      <w:bookmarkEnd w:id="489"/>
      <w:bookmarkEnd w:id="490"/>
      <w:r>
        <w:rPr>
          <w:rFonts w:ascii="Times New Roman" w:eastAsia="Times New Roman" w:hAnsi="Times New Roman" w:cs="Times New Roman"/>
          <w:color w:val="000000" w:themeColor="text1"/>
          <w:sz w:val="24"/>
          <w:szCs w:val="24"/>
          <w:lang w:eastAsia="ru-RU"/>
        </w:rPr>
        <w:t>поселения, городского округа, подлежащие достижению каждой единой теплоснабжающей организацией, функционирующей на территории такого поселения, городского округа</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Муниципальное образование не отнесено к ценовой зоне теплоснабжения. В связи с этим, на основании п.79.1 постановления Правительства Российской Федерации от 22.02.2012 №154 «О требованиях к схемам теплоснабжения, порядку их разработки и утверждения», значения показателей не приводятся.</w:t>
      </w:r>
    </w:p>
    <w:p w:rsidR="00715C0A" w:rsidRDefault="0012046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clear="all"/>
      </w:r>
    </w:p>
    <w:p w:rsidR="00715C0A" w:rsidRDefault="00120463">
      <w:pPr>
        <w:keepLines/>
        <w:numPr>
          <w:ilvl w:val="0"/>
          <w:numId w:val="2"/>
        </w:numPr>
        <w:spacing w:after="0" w:line="240" w:lineRule="auto"/>
        <w:ind w:left="431" w:hanging="431"/>
        <w:jc w:val="center"/>
        <w:outlineLvl w:val="0"/>
        <w:rPr>
          <w:rFonts w:ascii="Times New Roman" w:eastAsia="Times New Roman" w:hAnsi="Times New Roman" w:cs="Times New Roman"/>
          <w:b/>
          <w:bCs/>
          <w:color w:val="000000" w:themeColor="text1"/>
          <w:sz w:val="24"/>
          <w:szCs w:val="24"/>
          <w:lang w:eastAsia="ru-RU"/>
        </w:rPr>
      </w:pPr>
      <w:bookmarkStart w:id="491" w:name="_Toc524944299"/>
      <w:bookmarkStart w:id="492" w:name="_Toc524944875"/>
      <w:bookmarkStart w:id="493" w:name="_Toc528166554"/>
      <w:bookmarkStart w:id="494" w:name="_Toc26715565"/>
      <w:bookmarkStart w:id="495" w:name="_Toc106537055"/>
      <w:r>
        <w:rPr>
          <w:rFonts w:ascii="Times New Roman" w:eastAsia="Times New Roman" w:hAnsi="Times New Roman" w:cs="Times New Roman"/>
          <w:b/>
          <w:bCs/>
          <w:color w:val="000000" w:themeColor="text1"/>
          <w:sz w:val="24"/>
          <w:szCs w:val="24"/>
          <w:lang w:eastAsia="ru-RU"/>
        </w:rPr>
        <w:t>Раздел 15. Ценовые (тарифные) последствия</w:t>
      </w:r>
      <w:bookmarkEnd w:id="491"/>
      <w:bookmarkEnd w:id="492"/>
      <w:bookmarkEnd w:id="493"/>
      <w:bookmarkEnd w:id="494"/>
      <w:bookmarkEnd w:id="495"/>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Для формирования целевых показателей роста тарифов использованы прогнозные индексы-дефляторы, устанавливаемые Минэкономразвития России.</w:t>
      </w:r>
    </w:p>
    <w:p w:rsidR="00715C0A" w:rsidRDefault="00120463">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 результатам расчетов установлена перспективная цена на тепловую энергию с учетом и без учета реализации проектов схемы теплоснабжения (инвестиционной составляющей). Результаты оценки представлены в таблице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REF _Ref90529837 \h  \* MERGEFORMAT </w:instrTex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fldChar w:fldCharType="separate"/>
      </w:r>
      <w:r>
        <w:rPr>
          <w:rFonts w:ascii="Times New Roman" w:hAnsi="Times New Roman" w:cs="Times New Roman"/>
          <w:vanish/>
          <w:color w:val="000000" w:themeColor="text1"/>
          <w:sz w:val="24"/>
          <w:szCs w:val="24"/>
        </w:rPr>
        <w:t xml:space="preserve">Таблица </w:t>
      </w:r>
      <w:r>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715C0A" w:rsidRDefault="00715C0A">
      <w:pPr>
        <w:spacing w:after="0" w:line="240" w:lineRule="auto"/>
        <w:ind w:firstLine="709"/>
        <w:jc w:val="both"/>
        <w:rPr>
          <w:rFonts w:ascii="Times New Roman" w:hAnsi="Times New Roman" w:cs="Times New Roman"/>
          <w:color w:val="000000" w:themeColor="text1"/>
          <w:sz w:val="24"/>
          <w:szCs w:val="24"/>
        </w:rPr>
      </w:pPr>
    </w:p>
    <w:p w:rsidR="00715C0A" w:rsidRDefault="00715C0A">
      <w:pPr>
        <w:spacing w:after="0" w:line="240" w:lineRule="auto"/>
        <w:ind w:firstLine="709"/>
        <w:jc w:val="both"/>
        <w:rPr>
          <w:rFonts w:ascii="Times New Roman" w:hAnsi="Times New Roman" w:cs="Times New Roman"/>
          <w:color w:val="000000" w:themeColor="text1"/>
          <w:sz w:val="24"/>
          <w:szCs w:val="24"/>
        </w:rPr>
        <w:sectPr w:rsidR="00715C0A">
          <w:type w:val="nextColumn"/>
          <w:pgSz w:w="11906" w:h="16838"/>
          <w:pgMar w:top="1701" w:right="1134" w:bottom="1134" w:left="1134" w:header="709" w:footer="709" w:gutter="0"/>
          <w:cols w:space="708"/>
          <w:titlePg/>
        </w:sectPr>
      </w:pPr>
    </w:p>
    <w:p w:rsidR="00715C0A" w:rsidRDefault="00120463">
      <w:pPr>
        <w:spacing w:after="0" w:line="240" w:lineRule="auto"/>
        <w:ind w:firstLine="709"/>
        <w:jc w:val="both"/>
        <w:rPr>
          <w:rFonts w:ascii="Times New Roman" w:hAnsi="Times New Roman" w:cs="Times New Roman"/>
          <w:color w:val="000000" w:themeColor="text1"/>
          <w:sz w:val="24"/>
          <w:szCs w:val="24"/>
        </w:rPr>
      </w:pPr>
      <w:bookmarkStart w:id="496" w:name="_Ref90529837"/>
      <w:bookmarkStart w:id="497" w:name="_Toc41383078"/>
      <w:r>
        <w:rPr>
          <w:rFonts w:ascii="Times New Roman" w:hAnsi="Times New Roman" w:cs="Times New Roman"/>
          <w:color w:val="000000" w:themeColor="text1"/>
          <w:sz w:val="24"/>
          <w:szCs w:val="24"/>
        </w:rPr>
        <w:t xml:space="preserve">Таблица </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SEQ Таблица \* ARABIC </w:instrText>
      </w:r>
      <w:r>
        <w:rPr>
          <w:rFonts w:ascii="Times New Roman" w:hAnsi="Times New Roman" w:cs="Times New Roman"/>
          <w:color w:val="000000" w:themeColor="text1"/>
          <w:sz w:val="24"/>
          <w:szCs w:val="24"/>
        </w:rPr>
        <w:fldChar w:fldCharType="separate"/>
      </w:r>
      <w:r>
        <w:rPr>
          <w:rFonts w:ascii="Times New Roman" w:hAnsi="Times New Roman" w:cs="Times New Roman"/>
          <w:color w:val="000000" w:themeColor="text1"/>
          <w:sz w:val="24"/>
          <w:szCs w:val="24"/>
        </w:rPr>
        <w:t>25</w:t>
      </w:r>
      <w:r>
        <w:rPr>
          <w:rFonts w:ascii="Times New Roman" w:hAnsi="Times New Roman" w:cs="Times New Roman"/>
          <w:color w:val="000000" w:themeColor="text1"/>
          <w:sz w:val="24"/>
          <w:szCs w:val="24"/>
        </w:rPr>
        <w:fldChar w:fldCharType="end"/>
      </w:r>
      <w:bookmarkEnd w:id="496"/>
      <w:r>
        <w:rPr>
          <w:rFonts w:ascii="Times New Roman" w:hAnsi="Times New Roman" w:cs="Times New Roman"/>
          <w:color w:val="000000" w:themeColor="text1"/>
          <w:sz w:val="24"/>
          <w:szCs w:val="24"/>
        </w:rPr>
        <w:t xml:space="preserve"> - </w:t>
      </w:r>
      <w:bookmarkEnd w:id="497"/>
      <w:r>
        <w:rPr>
          <w:rFonts w:ascii="Times New Roman" w:hAnsi="Times New Roman" w:cs="Times New Roman"/>
          <w:color w:val="000000" w:themeColor="text1"/>
          <w:sz w:val="24"/>
          <w:szCs w:val="24"/>
        </w:rPr>
        <w:t>Результаты оценки ценовых последствий</w:t>
      </w:r>
    </w:p>
    <w:tbl>
      <w:tblPr>
        <w:tblStyle w:val="af0"/>
        <w:tblW w:w="0" w:type="auto"/>
        <w:tblLayout w:type="fixed"/>
        <w:tblLook w:val="04A0" w:firstRow="1" w:lastRow="0" w:firstColumn="1" w:lastColumn="0" w:noHBand="0" w:noVBand="1"/>
      </w:tblPr>
      <w:tblGrid>
        <w:gridCol w:w="2235"/>
        <w:gridCol w:w="880"/>
        <w:gridCol w:w="880"/>
        <w:gridCol w:w="881"/>
        <w:gridCol w:w="880"/>
        <w:gridCol w:w="880"/>
        <w:gridCol w:w="881"/>
        <w:gridCol w:w="880"/>
        <w:gridCol w:w="880"/>
        <w:gridCol w:w="881"/>
        <w:gridCol w:w="880"/>
        <w:gridCol w:w="880"/>
        <w:gridCol w:w="881"/>
        <w:gridCol w:w="880"/>
        <w:gridCol w:w="881"/>
      </w:tblGrid>
      <w:tr w:rsidR="00715C0A">
        <w:trPr>
          <w:trHeight w:val="300"/>
        </w:trPr>
        <w:tc>
          <w:tcPr>
            <w:tcW w:w="2235" w:type="dxa"/>
            <w:vMerge w:val="restart"/>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Наименование</w:t>
            </w:r>
          </w:p>
        </w:tc>
        <w:tc>
          <w:tcPr>
            <w:tcW w:w="12325" w:type="dxa"/>
            <w:gridSpan w:val="14"/>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Тарифы на коммунальные услуги</w:t>
            </w:r>
          </w:p>
        </w:tc>
      </w:tr>
      <w:tr w:rsidR="00715C0A">
        <w:trPr>
          <w:trHeight w:val="300"/>
        </w:trPr>
        <w:tc>
          <w:tcPr>
            <w:tcW w:w="2235" w:type="dxa"/>
            <w:vMerge/>
          </w:tcPr>
          <w:p w:rsidR="00715C0A" w:rsidRDefault="00715C0A">
            <w:pPr>
              <w:jc w:val="both"/>
              <w:rPr>
                <w:rFonts w:ascii="Times New Roman" w:eastAsia="Times New Roman" w:hAnsi="Times New Roman" w:cs="Times New Roman"/>
                <w:b/>
                <w:bCs/>
                <w:sz w:val="16"/>
                <w:szCs w:val="16"/>
                <w:lang w:eastAsia="ru-RU"/>
              </w:rPr>
            </w:pPr>
            <w:bookmarkStart w:id="498" w:name="_Hlk201080316"/>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2026</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2027</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2028</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2029</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2030</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2031</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2032</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2031</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2032</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2033</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2034</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2035</w:t>
            </w:r>
          </w:p>
        </w:tc>
        <w:tc>
          <w:tcPr>
            <w:tcW w:w="880"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2036</w:t>
            </w:r>
          </w:p>
        </w:tc>
        <w:tc>
          <w:tcPr>
            <w:tcW w:w="881" w:type="dxa"/>
          </w:tcPr>
          <w:p w:rsidR="00715C0A" w:rsidRDefault="00120463">
            <w:pPr>
              <w:jc w:val="both"/>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2037</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Полезный отпуск тепловой энергии, Гкал</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157611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144976</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Операционные (подконтрольные) расходы</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999 866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1039771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1079740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1119701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1159607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1199405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1239033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1278447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1317593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1356435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1394931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1433040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1470715</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1507939</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Неподконтрольные расходы</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1 297 039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1 140 487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1 195 533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1 250 569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1 305 530</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1 360 341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1 414 919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1 469 201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1 523 114</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1 576 610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1 629 627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1 682 113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1 734 000</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1 785 267</w:t>
            </w:r>
          </w:p>
        </w:tc>
      </w:tr>
      <w:tr w:rsidR="00715C0A">
        <w:trPr>
          <w:trHeight w:val="315"/>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Расходы на ТЭР</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291 528</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Прибыль</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40 179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38 433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39 910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41 388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42 863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44 334</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45 798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47 255</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48 702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50 138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51 561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52 970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54 362</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55 738</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Расчетно-предпринимательская прибыль</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49 993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51 989</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53 987</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55 985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57 980</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59 970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61 952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63 922</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65 880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67 822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69 747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71 652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73 536</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75 397</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НВВ, тыс. руб</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2 678 606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2 562 207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2 660 698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2 759 170</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2 857 507</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2 955 577</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3 053 229</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3 150 352</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3 246 816</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3 342 532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3 437 393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3 531 303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3 624 141</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3 715 868</w:t>
            </w:r>
          </w:p>
        </w:tc>
      </w:tr>
      <w:tr w:rsidR="00715C0A">
        <w:trPr>
          <w:trHeight w:val="300"/>
        </w:trPr>
        <w:tc>
          <w:tcPr>
            <w:tcW w:w="2235" w:type="dxa"/>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Тарифы с , руб/Гкал (без НДС)</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16995,02</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17673,29</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18352,65</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19031,88</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19710,18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20386,63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21060,21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21730,13</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22395,51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23055,73</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23710,05</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24357,81</w:t>
            </w:r>
          </w:p>
        </w:tc>
        <w:tc>
          <w:tcPr>
            <w:tcW w:w="880"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24998,18</w:t>
            </w:r>
          </w:p>
        </w:tc>
        <w:tc>
          <w:tcPr>
            <w:tcW w:w="881" w:type="dxa"/>
            <w:vAlign w:val="center"/>
          </w:tcPr>
          <w:p w:rsidR="00715C0A" w:rsidRDefault="00120463">
            <w:pPr>
              <w:jc w:val="both"/>
              <w:rPr>
                <w:rFonts w:ascii="Times New Roman" w:eastAsia="Times New Roman" w:hAnsi="Times New Roman" w:cs="Times New Roman"/>
                <w:sz w:val="16"/>
                <w:szCs w:val="16"/>
                <w:lang w:eastAsia="ru-RU"/>
              </w:rPr>
            </w:pPr>
            <w:r>
              <w:rPr>
                <w:sz w:val="16"/>
                <w:szCs w:val="16"/>
              </w:rPr>
              <w:t>25630,88</w:t>
            </w:r>
          </w:p>
        </w:tc>
      </w:tr>
      <w:tr w:rsidR="00715C0A">
        <w:trPr>
          <w:trHeight w:val="300"/>
        </w:trPr>
        <w:tc>
          <w:tcPr>
            <w:tcW w:w="2235" w:type="dxa"/>
            <w:noWrap/>
          </w:tcPr>
          <w:p w:rsidR="00715C0A" w:rsidRDefault="00120463">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динамика, %.</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3,99%</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3,84%</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3,70%</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3,56%</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3,43%</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3,30%</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3,18%</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3,06%</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2,95%</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2,84%</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2,73%</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2,63%</w:t>
            </w:r>
          </w:p>
        </w:tc>
        <w:tc>
          <w:tcPr>
            <w:tcW w:w="880"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2,53%</w:t>
            </w:r>
          </w:p>
        </w:tc>
        <w:tc>
          <w:tcPr>
            <w:tcW w:w="881" w:type="dxa"/>
            <w:noWrap/>
            <w:vAlign w:val="center"/>
          </w:tcPr>
          <w:p w:rsidR="00715C0A" w:rsidRDefault="00120463">
            <w:pPr>
              <w:jc w:val="both"/>
              <w:rPr>
                <w:rFonts w:ascii="Times New Roman" w:eastAsia="Times New Roman" w:hAnsi="Times New Roman" w:cs="Times New Roman"/>
                <w:sz w:val="16"/>
                <w:szCs w:val="16"/>
                <w:lang w:eastAsia="ru-RU"/>
              </w:rPr>
            </w:pPr>
            <w:r>
              <w:rPr>
                <w:sz w:val="16"/>
                <w:szCs w:val="16"/>
              </w:rPr>
              <w:t>2,44%</w:t>
            </w:r>
            <w:bookmarkEnd w:id="498"/>
          </w:p>
        </w:tc>
      </w:tr>
    </w:tbl>
    <w:p w:rsidR="00715C0A" w:rsidRDefault="00715C0A">
      <w:pPr>
        <w:spacing w:after="0" w:line="240" w:lineRule="auto"/>
        <w:ind w:firstLine="709"/>
        <w:jc w:val="both"/>
        <w:rPr>
          <w:rFonts w:ascii="Times New Roman" w:hAnsi="Times New Roman" w:cs="Times New Roman"/>
          <w:color w:val="000000" w:themeColor="text1"/>
          <w:sz w:val="24"/>
          <w:szCs w:val="24"/>
        </w:rPr>
      </w:pPr>
    </w:p>
    <w:sectPr w:rsidR="00715C0A">
      <w:type w:val="nextColumn"/>
      <w:pgSz w:w="16838" w:h="11906" w:orient="landscape"/>
      <w:pgMar w:top="1701" w:right="1134" w:bottom="113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20463" w:rsidRDefault="00120463">
      <w:pPr>
        <w:spacing w:after="0" w:line="240" w:lineRule="auto"/>
      </w:pPr>
      <w:r>
        <w:separator/>
      </w:r>
    </w:p>
  </w:endnote>
  <w:endnote w:type="continuationSeparator" w:id="0">
    <w:p w:rsidR="00120463" w:rsidRDefault="001204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imesET">
    <w:charset w:val="00"/>
    <w:family w:val="auto"/>
    <w:pitch w:val="default"/>
  </w:font>
  <w:font w:name="NTHelvetica/Cyrillic">
    <w:charset w:val="00"/>
    <w:family w:val="auto"/>
    <w:pitch w:val="default"/>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00"/>
    <w:family w:val="auto"/>
    <w:pitch w:val="default"/>
  </w:font>
  <w:font w:name="AcademyACTT">
    <w:charset w:val="00"/>
    <w:family w:val="auto"/>
    <w:pitch w:val="default"/>
  </w:font>
  <w:font w:name="Arial Unicode MS">
    <w:panose1 w:val="020B0604020202020204"/>
    <w:charset w:val="00"/>
    <w:family w:val="auto"/>
    <w:pitch w:val="default"/>
  </w:font>
  <w:font w:name="Times New Roman CYR">
    <w:panose1 w:val="02020603050405020304"/>
    <w:charset w:val="00"/>
    <w:family w:val="auto"/>
    <w:pitch w:val="default"/>
  </w:font>
  <w:font w:name="HelvDL">
    <w:charset w:val="00"/>
    <w:family w:val="auto"/>
    <w:pitch w:val="default"/>
  </w:font>
  <w:font w:name="Arial Narrow">
    <w:panose1 w:val="020B0606020202030204"/>
    <w:charset w:val="CC"/>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CC"/>
    <w:family w:val="swiss"/>
    <w:pitch w:val="variable"/>
    <w:sig w:usb0="A00002AF" w:usb1="400078FB" w:usb2="00000000" w:usb3="00000000" w:csb0="0000009F" w:csb1="00000000"/>
  </w:font>
  <w:font w:name="Franklin Gothic Heavy">
    <w:charset w:val="00"/>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Franklin Gothic Book">
    <w:charset w:val="00"/>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Century">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auto"/>
    <w:pitch w:val="default"/>
  </w:font>
  <w:font w:name="ヒラギノ角ゴ Pro W3">
    <w:charset w:val="00"/>
    <w:family w:val="auto"/>
    <w:pitch w:val="default"/>
  </w:font>
  <w:font w:name="DaneHelveticaNeue">
    <w:charset w:val="00"/>
    <w:family w:val="auto"/>
    <w:pitch w:val="default"/>
  </w:font>
  <w:font w:name="OpenSymbol">
    <w:charset w:val="00"/>
    <w:family w:val="auto"/>
    <w:pitch w:val="default"/>
  </w:font>
  <w:font w:name="2.">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995607301"/>
      <w:docPartObj>
        <w:docPartGallery w:val="Page Numbers (Bottom of Page)"/>
        <w:docPartUnique/>
      </w:docPartObj>
    </w:sdtPr>
    <w:sdtEndPr/>
    <w:sdtContent>
      <w:p w:rsidR="00715C0A" w:rsidRDefault="00114A05">
        <w:pPr>
          <w:pStyle w:val="aff"/>
          <w:jc w:val="right"/>
          <w:rPr>
            <w:szCs w:val="24"/>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715C0A" w:rsidRDefault="00715C0A">
    <w:pPr>
      <w:pStyle w:val="aff"/>
      <w:jc w:val="right"/>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Cs w:val="24"/>
      </w:rPr>
      <w:id w:val="-106977580"/>
      <w:docPartObj>
        <w:docPartGallery w:val="Page Numbers (Bottom of Page)"/>
        <w:docPartUnique/>
      </w:docPartObj>
    </w:sdtPr>
    <w:sdtEndPr/>
    <w:sdtContent>
      <w:p w:rsidR="00715C0A" w:rsidRDefault="00114A05">
        <w:pPr>
          <w:pStyle w:val="aff"/>
          <w:jc w:val="right"/>
          <w:rPr>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20463" w:rsidRDefault="00120463">
      <w:pPr>
        <w:spacing w:after="0" w:line="240" w:lineRule="auto"/>
      </w:pPr>
      <w:r>
        <w:separator/>
      </w:r>
    </w:p>
  </w:footnote>
  <w:footnote w:type="continuationSeparator" w:id="0">
    <w:p w:rsidR="00120463" w:rsidRDefault="001204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6564542"/>
      <w:docPartObj>
        <w:docPartGallery w:val="Page Numbers (Top of Page)"/>
        <w:docPartUnique/>
      </w:docPartObj>
    </w:sdtPr>
    <w:sdtEndPr/>
    <w:sdtContent>
      <w:p w:rsidR="00715C0A" w:rsidRDefault="00120463">
        <w:pPr>
          <w:pStyle w:val="afd"/>
          <w:ind w:firstLine="0"/>
          <w:jc w:val="center"/>
        </w:pPr>
        <w:r>
          <w:fldChar w:fldCharType="begin"/>
        </w:r>
        <w:r>
          <w:instrText>PAGE   \* MERGEFORMAT</w:instrText>
        </w:r>
        <w:r>
          <w:fldChar w:fldCharType="separate"/>
        </w:r>
        <w:r w:rsidR="00EB6BC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0572695"/>
      <w:docPartObj>
        <w:docPartGallery w:val="Page Numbers (Top of Page)"/>
        <w:docPartUnique/>
      </w:docPartObj>
    </w:sdtPr>
    <w:sdtEndPr/>
    <w:sdtContent>
      <w:p w:rsidR="00715C0A" w:rsidRDefault="00120463">
        <w:pPr>
          <w:pStyle w:val="afd"/>
          <w:ind w:firstLine="0"/>
          <w:jc w:val="center"/>
        </w:pPr>
        <w:r>
          <w:fldChar w:fldCharType="begin"/>
        </w:r>
        <w:r>
          <w:instrText>PAGE   \* MERGEFORMAT</w:instrText>
        </w:r>
        <w:r>
          <w:fldChar w:fldCharType="separate"/>
        </w:r>
        <w:r w:rsidR="00EB6BC5">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multilevel"/>
    <w:tmpl w:val="56C07748"/>
    <w:lvl w:ilvl="0">
      <w:start w:val="1"/>
      <w:numFmt w:val="bullet"/>
      <w:pStyle w:val="4"/>
      <w:lvlText w:val=""/>
      <w:lvlJc w:val="left"/>
      <w:pPr>
        <w:tabs>
          <w:tab w:val="num" w:pos="1209"/>
        </w:tabs>
        <w:ind w:left="1209"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FFFFFF82"/>
    <w:multiLevelType w:val="multilevel"/>
    <w:tmpl w:val="7326FA08"/>
    <w:lvl w:ilvl="0">
      <w:start w:val="1"/>
      <w:numFmt w:val="bullet"/>
      <w:pStyle w:val="3"/>
      <w:lvlText w:val=""/>
      <w:lvlJc w:val="left"/>
      <w:pPr>
        <w:tabs>
          <w:tab w:val="num" w:pos="926"/>
        </w:tabs>
        <w:ind w:left="926"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FFFFFF88"/>
    <w:multiLevelType w:val="multilevel"/>
    <w:tmpl w:val="A6964364"/>
    <w:lvl w:ilvl="0">
      <w:start w:val="1"/>
      <w:numFmt w:val="decimal"/>
      <w:pStyle w:val="a"/>
      <w:lvlText w:val="%1."/>
      <w:lvlJc w:val="left"/>
      <w:pPr>
        <w:tabs>
          <w:tab w:val="num" w:pos="360"/>
        </w:tabs>
        <w:ind w:left="36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FFFFFF89"/>
    <w:multiLevelType w:val="multilevel"/>
    <w:tmpl w:val="DE945CEA"/>
    <w:lvl w:ilvl="0">
      <w:start w:val="1"/>
      <w:numFmt w:val="bullet"/>
      <w:pStyle w:val="a0"/>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1A12374"/>
    <w:multiLevelType w:val="multilevel"/>
    <w:tmpl w:val="4FEED1DA"/>
    <w:lvl w:ilvl="0">
      <w:start w:val="1"/>
      <w:numFmt w:val="bullet"/>
      <w:pStyle w:val="a1"/>
      <w:lvlText w:val=""/>
      <w:lvlJc w:val="left"/>
      <w:pPr>
        <w:tabs>
          <w:tab w:val="num" w:pos="6480"/>
        </w:tabs>
        <w:ind w:left="648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C1952"/>
    <w:multiLevelType w:val="multilevel"/>
    <w:tmpl w:val="255EED20"/>
    <w:lvl w:ilvl="0">
      <w:start w:val="1"/>
      <w:numFmt w:val="decimal"/>
      <w:pStyle w:val="S"/>
      <w:lvlText w:val="Таблица %1"/>
      <w:lvlJc w:val="left"/>
      <w:pPr>
        <w:tabs>
          <w:tab w:val="num" w:pos="720"/>
        </w:tabs>
        <w:ind w:left="720" w:hanging="360"/>
      </w:pPr>
      <w:rPr>
        <w:color w:val="auto"/>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12BA154F"/>
    <w:multiLevelType w:val="multilevel"/>
    <w:tmpl w:val="60BEE69E"/>
    <w:lvl w:ilvl="0">
      <w:start w:val="1"/>
      <w:numFmt w:val="bullet"/>
      <w:pStyle w:val="a2"/>
      <w:lvlText w:val=""/>
      <w:lvlJc w:val="left"/>
      <w:pPr>
        <w:tabs>
          <w:tab w:val="num" w:pos="1429"/>
        </w:tabs>
        <w:ind w:left="360" w:firstLine="709"/>
      </w:pPr>
      <w:rPr>
        <w:rFonts w:ascii="Symbol" w:hAnsi="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14925185"/>
    <w:multiLevelType w:val="multilevel"/>
    <w:tmpl w:val="ABCE6E4A"/>
    <w:lvl w:ilvl="0">
      <w:start w:val="12"/>
      <w:numFmt w:val="decimal"/>
      <w:pStyle w:val="-"/>
      <w:lvlText w:val="%1."/>
      <w:lvlJc w:val="left"/>
      <w:pPr>
        <w:ind w:left="735" w:hanging="375"/>
      </w:pPr>
      <w:rPr>
        <w:rFonts w:hint="default"/>
      </w:rPr>
    </w:lvl>
    <w:lvl w:ilvl="1">
      <w:start w:val="3"/>
      <w:numFmt w:val="decimal"/>
      <w:pStyle w:val="1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71B2996"/>
    <w:multiLevelType w:val="multilevel"/>
    <w:tmpl w:val="70DAC102"/>
    <w:lvl w:ilvl="0">
      <w:start w:val="1"/>
      <w:numFmt w:val="bullet"/>
      <w:pStyle w:val="a3"/>
      <w:lvlText w:val=""/>
      <w:lvlJc w:val="left"/>
      <w:pPr>
        <w:tabs>
          <w:tab w:val="num" w:pos="360"/>
        </w:tabs>
        <w:ind w:left="360" w:hanging="360"/>
      </w:pPr>
      <w:rPr>
        <w:rFonts w:ascii="Symbol" w:hAnsi="Symbol" w:hint="default"/>
        <w:b/>
      </w:rPr>
    </w:lvl>
    <w:lvl w:ilvl="1">
      <w:start w:val="1"/>
      <w:numFmt w:val="none"/>
      <w:lvlText w:val=""/>
      <w:lvlJc w:val="left"/>
      <w:pPr>
        <w:tabs>
          <w:tab w:val="num" w:pos="792"/>
        </w:tabs>
        <w:ind w:left="792" w:hanging="432"/>
      </w:pPr>
      <w:rPr>
        <w:rFonts w:cs="Times New Roman"/>
      </w:rPr>
    </w:lvl>
    <w:lvl w:ilvl="2">
      <w:start w:val="1"/>
      <w:numFmt w:val="decimal"/>
      <w:lvlText w:val="%2%3"/>
      <w:lvlJc w:val="left"/>
      <w:pPr>
        <w:tabs>
          <w:tab w:val="num" w:pos="1440"/>
        </w:tabs>
        <w:ind w:left="1224" w:hanging="504"/>
      </w:pPr>
      <w:rPr>
        <w:rFonts w:cs="Times New Roman"/>
        <w:b w:val="0"/>
        <w:sz w:val="32"/>
        <w:szCs w:val="32"/>
      </w:rPr>
    </w:lvl>
    <w:lvl w:ilvl="3">
      <w:start w:val="1"/>
      <w:numFmt w:val="decimal"/>
      <w:lvlText w:val="%2%3.%4"/>
      <w:lvlJc w:val="left"/>
      <w:pPr>
        <w:tabs>
          <w:tab w:val="num" w:pos="1800"/>
        </w:tabs>
        <w:ind w:left="1728" w:hanging="648"/>
      </w:pPr>
      <w:rPr>
        <w:rFonts w:cs="Times New Roman"/>
        <w:b/>
        <w:sz w:val="28"/>
        <w:szCs w:val="28"/>
      </w:rPr>
    </w:lvl>
    <w:lvl w:ilvl="4">
      <w:start w:val="1"/>
      <w:numFmt w:val="decimal"/>
      <w:lvlText w:val="%2%3.%4.%5"/>
      <w:lvlJc w:val="left"/>
      <w:pPr>
        <w:tabs>
          <w:tab w:val="num" w:pos="2520"/>
        </w:tabs>
        <w:ind w:left="2232" w:hanging="792"/>
      </w:pPr>
      <w:rPr>
        <w:rFonts w:cs="Times New Roman"/>
        <w:b/>
        <w:sz w:val="28"/>
        <w:szCs w:val="28"/>
      </w:rPr>
    </w:lvl>
    <w:lvl w:ilvl="5">
      <w:start w:val="1"/>
      <w:numFmt w:val="decimal"/>
      <w:lvlText w:val="%2%3.%4.%5.%6"/>
      <w:lvlJc w:val="left"/>
      <w:pPr>
        <w:tabs>
          <w:tab w:val="num" w:pos="3060"/>
        </w:tabs>
        <w:ind w:left="2916" w:hanging="936"/>
      </w:pPr>
      <w:rPr>
        <w:rFonts w:cs="Times New Roman"/>
        <w:sz w:val="28"/>
        <w:szCs w:val="28"/>
      </w:rPr>
    </w:lvl>
    <w:lvl w:ilvl="6">
      <w:start w:val="1"/>
      <w:numFmt w:val="decimal"/>
      <w:lvlText w:val="%2%3.%4.%5.%6.%7"/>
      <w:lvlJc w:val="left"/>
      <w:pPr>
        <w:tabs>
          <w:tab w:val="num" w:pos="3600"/>
        </w:tabs>
        <w:ind w:left="3240" w:hanging="1080"/>
      </w:pPr>
      <w:rPr>
        <w:rFonts w:cs="Times New Roman"/>
        <w:b/>
      </w:rPr>
    </w:lvl>
    <w:lvl w:ilvl="7">
      <w:start w:val="1"/>
      <w:numFmt w:val="bullet"/>
      <w:lvlText w:val=""/>
      <w:lvlJc w:val="left"/>
      <w:pPr>
        <w:tabs>
          <w:tab w:val="num" w:pos="5940"/>
        </w:tabs>
        <w:ind w:left="5724" w:hanging="1224"/>
      </w:pPr>
      <w:rPr>
        <w:rFonts w:ascii="Symbol" w:hAnsi="Symbol" w:hint="default"/>
      </w:rPr>
    </w:lvl>
    <w:lvl w:ilvl="8">
      <w:start w:val="1"/>
      <w:numFmt w:val="decimal"/>
      <w:lvlText w:val="%2%3.%4.%5.%6.%7.%8.%9."/>
      <w:lvlJc w:val="left"/>
      <w:pPr>
        <w:tabs>
          <w:tab w:val="num" w:pos="4680"/>
        </w:tabs>
        <w:ind w:left="4320" w:hanging="1440"/>
      </w:pPr>
      <w:rPr>
        <w:rFonts w:cs="Times New Roman"/>
      </w:rPr>
    </w:lvl>
  </w:abstractNum>
  <w:abstractNum w:abstractNumId="9" w15:restartNumberingAfterBreak="0">
    <w:nsid w:val="18645EE6"/>
    <w:multiLevelType w:val="multilevel"/>
    <w:tmpl w:val="0716511C"/>
    <w:lvl w:ilvl="0">
      <w:start w:val="1"/>
      <w:numFmt w:val="decimal"/>
      <w:pStyle w:val="001"/>
      <w:lvlText w:val="%1."/>
      <w:lvlJc w:val="left"/>
      <w:pPr>
        <w:ind w:left="1070" w:hanging="360"/>
      </w:pPr>
    </w:lvl>
    <w:lvl w:ilvl="1">
      <w:start w:val="5"/>
      <w:numFmt w:val="decimal"/>
      <w:isLgl/>
      <w:lvlText w:val="%1.%2."/>
      <w:lvlJc w:val="left"/>
      <w:pPr>
        <w:ind w:left="1260" w:hanging="54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4E35FA4"/>
    <w:multiLevelType w:val="multilevel"/>
    <w:tmpl w:val="6A603C2A"/>
    <w:lvl w:ilvl="0">
      <w:start w:val="1"/>
      <w:numFmt w:val="bullet"/>
      <w:pStyle w:val="1"/>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7261CC7"/>
    <w:multiLevelType w:val="multilevel"/>
    <w:tmpl w:val="63CCF54A"/>
    <w:lvl w:ilvl="0">
      <w:start w:val="1"/>
      <w:numFmt w:val="bullet"/>
      <w:pStyle w:val="a4"/>
      <w:lvlText w:val=""/>
      <w:lvlJc w:val="left"/>
      <w:pPr>
        <w:tabs>
          <w:tab w:val="num" w:pos="360"/>
        </w:tabs>
        <w:ind w:left="360" w:hanging="360"/>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2" w15:restartNumberingAfterBreak="0">
    <w:nsid w:val="2ACE5174"/>
    <w:multiLevelType w:val="multilevel"/>
    <w:tmpl w:val="3D288EC2"/>
    <w:lvl w:ilvl="0">
      <w:start w:val="1"/>
      <w:numFmt w:val="bullet"/>
      <w:pStyle w:val="a5"/>
      <w:lvlText w:val=""/>
      <w:lvlJc w:val="left"/>
      <w:pPr>
        <w:tabs>
          <w:tab w:val="num" w:pos="1211"/>
        </w:tabs>
        <w:ind w:left="1211" w:hanging="360"/>
      </w:pPr>
      <w:rPr>
        <w:rFonts w:ascii="Symbol" w:hAnsi="Symbol"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2D2D4B54"/>
    <w:multiLevelType w:val="multilevel"/>
    <w:tmpl w:val="493CFE52"/>
    <w:lvl w:ilvl="0">
      <w:start w:val="1"/>
      <w:numFmt w:val="bullet"/>
      <w:pStyle w:val="List2"/>
      <w:lvlText w:val=""/>
      <w:lvlJc w:val="left"/>
      <w:pPr>
        <w:tabs>
          <w:tab w:val="num" w:pos="1267"/>
        </w:tabs>
        <w:ind w:left="1191" w:hanging="284"/>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31C8075B"/>
    <w:multiLevelType w:val="multilevel"/>
    <w:tmpl w:val="1D32867C"/>
    <w:lvl w:ilvl="0">
      <w:start w:val="3"/>
      <w:numFmt w:val="decimal"/>
      <w:lvlText w:val="%1."/>
      <w:lvlJc w:val="left"/>
      <w:pPr>
        <w:tabs>
          <w:tab w:val="num" w:pos="-5040"/>
        </w:tabs>
        <w:ind w:left="1200" w:hanging="360"/>
      </w:pPr>
      <w:rPr>
        <w:rFonts w:ascii="Times New Roman" w:hAnsi="Times New Roman" w:cs="Times New Roman" w:hint="default"/>
        <w:b/>
        <w:sz w:val="28"/>
        <w:szCs w:val="28"/>
      </w:rPr>
    </w:lvl>
    <w:lvl w:ilvl="1">
      <w:start w:val="1"/>
      <w:numFmt w:val="decimal"/>
      <w:isLgl/>
      <w:lvlText w:val="%1.%2."/>
      <w:lvlJc w:val="left"/>
      <w:pPr>
        <w:tabs>
          <w:tab w:val="num" w:pos="-960"/>
        </w:tabs>
        <w:ind w:left="-240" w:hanging="360"/>
      </w:pPr>
      <w:rPr>
        <w:rFonts w:hint="default"/>
      </w:rPr>
    </w:lvl>
    <w:lvl w:ilvl="2">
      <w:start w:val="1"/>
      <w:numFmt w:val="decimal"/>
      <w:pStyle w:val="111"/>
      <w:isLgl/>
      <w:lvlText w:val="%1.%2.%3."/>
      <w:lvlJc w:val="left"/>
      <w:pPr>
        <w:tabs>
          <w:tab w:val="num" w:pos="-840"/>
        </w:tabs>
        <w:ind w:left="240" w:hanging="720"/>
      </w:pPr>
      <w:rPr>
        <w:rFonts w:hint="default"/>
      </w:rPr>
    </w:lvl>
    <w:lvl w:ilvl="3">
      <w:start w:val="1"/>
      <w:numFmt w:val="decimal"/>
      <w:isLgl/>
      <w:lvlText w:val="%1.%2.%3.%4."/>
      <w:lvlJc w:val="left"/>
      <w:pPr>
        <w:tabs>
          <w:tab w:val="num" w:pos="-840"/>
        </w:tabs>
        <w:ind w:left="240" w:hanging="720"/>
      </w:pPr>
      <w:rPr>
        <w:rFonts w:hint="default"/>
      </w:rPr>
    </w:lvl>
    <w:lvl w:ilvl="4">
      <w:start w:val="1"/>
      <w:numFmt w:val="decimal"/>
      <w:isLgl/>
      <w:lvlText w:val="%1.%2.%3.%4.%5."/>
      <w:lvlJc w:val="left"/>
      <w:pPr>
        <w:tabs>
          <w:tab w:val="num" w:pos="-840"/>
        </w:tabs>
        <w:ind w:left="600" w:hanging="1080"/>
      </w:pPr>
      <w:rPr>
        <w:rFonts w:hint="default"/>
      </w:rPr>
    </w:lvl>
    <w:lvl w:ilvl="5">
      <w:start w:val="1"/>
      <w:numFmt w:val="decimal"/>
      <w:isLgl/>
      <w:lvlText w:val="%1.%2.%3.%4.%5.%6."/>
      <w:lvlJc w:val="left"/>
      <w:pPr>
        <w:tabs>
          <w:tab w:val="num" w:pos="-840"/>
        </w:tabs>
        <w:ind w:left="600" w:hanging="1080"/>
      </w:pPr>
      <w:rPr>
        <w:rFonts w:hint="default"/>
      </w:rPr>
    </w:lvl>
    <w:lvl w:ilvl="6">
      <w:start w:val="1"/>
      <w:numFmt w:val="decimal"/>
      <w:isLgl/>
      <w:lvlText w:val="%1.%2.%3.%4.%5.%6.%7."/>
      <w:lvlJc w:val="left"/>
      <w:pPr>
        <w:tabs>
          <w:tab w:val="num" w:pos="-840"/>
        </w:tabs>
        <w:ind w:left="960" w:hanging="1440"/>
      </w:pPr>
      <w:rPr>
        <w:rFonts w:hint="default"/>
      </w:rPr>
    </w:lvl>
    <w:lvl w:ilvl="7">
      <w:start w:val="1"/>
      <w:numFmt w:val="decimal"/>
      <w:isLgl/>
      <w:lvlText w:val="%1.%2.%3.%4.%5.%6.%7.%8."/>
      <w:lvlJc w:val="left"/>
      <w:pPr>
        <w:tabs>
          <w:tab w:val="num" w:pos="-840"/>
        </w:tabs>
        <w:ind w:left="960" w:hanging="1440"/>
      </w:pPr>
      <w:rPr>
        <w:rFonts w:hint="default"/>
      </w:rPr>
    </w:lvl>
    <w:lvl w:ilvl="8">
      <w:start w:val="1"/>
      <w:numFmt w:val="decimal"/>
      <w:isLgl/>
      <w:lvlText w:val="%1.%2.%3.%4.%5.%6.%7.%8.%9."/>
      <w:lvlJc w:val="left"/>
      <w:pPr>
        <w:tabs>
          <w:tab w:val="num" w:pos="-840"/>
        </w:tabs>
        <w:ind w:left="1320" w:hanging="1800"/>
      </w:pPr>
      <w:rPr>
        <w:rFonts w:hint="default"/>
      </w:rPr>
    </w:lvl>
  </w:abstractNum>
  <w:abstractNum w:abstractNumId="15" w15:restartNumberingAfterBreak="0">
    <w:nsid w:val="38345307"/>
    <w:multiLevelType w:val="multilevel"/>
    <w:tmpl w:val="2F3ECE18"/>
    <w:lvl w:ilvl="0">
      <w:start w:val="1"/>
      <w:numFmt w:val="decimal"/>
      <w:pStyle w:val="S1"/>
      <w:lvlText w:val="%1"/>
      <w:lvlJc w:val="left"/>
      <w:pPr>
        <w:tabs>
          <w:tab w:val="num" w:pos="360"/>
        </w:tabs>
        <w:ind w:left="360" w:hanging="360"/>
      </w:pPr>
      <w:rPr>
        <w:b/>
      </w:rPr>
    </w:lvl>
    <w:lvl w:ilvl="1">
      <w:start w:val="1"/>
      <w:numFmt w:val="decimal"/>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6" w15:restartNumberingAfterBreak="0">
    <w:nsid w:val="397F6ADB"/>
    <w:multiLevelType w:val="multilevel"/>
    <w:tmpl w:val="EB745160"/>
    <w:lvl w:ilvl="0">
      <w:numFmt w:val="bullet"/>
      <w:pStyle w:val="110"/>
      <w:lvlText w:val=""/>
      <w:lvlJc w:val="left"/>
      <w:pPr>
        <w:ind w:left="1522" w:hanging="360"/>
      </w:pPr>
      <w:rPr>
        <w:rFonts w:ascii="Symbol" w:eastAsia="Times New Roman" w:hAnsi="Symbol" w:cs="Times New Roman" w:hint="default"/>
      </w:rPr>
    </w:lvl>
    <w:lvl w:ilvl="1">
      <w:start w:val="1"/>
      <w:numFmt w:val="bullet"/>
      <w:lvlText w:val="o"/>
      <w:lvlJc w:val="left"/>
      <w:pPr>
        <w:ind w:left="2242" w:hanging="360"/>
      </w:pPr>
      <w:rPr>
        <w:rFonts w:ascii="Courier New" w:hAnsi="Courier New" w:cs="Courier New" w:hint="default"/>
      </w:rPr>
    </w:lvl>
    <w:lvl w:ilvl="2">
      <w:start w:val="1"/>
      <w:numFmt w:val="bullet"/>
      <w:lvlText w:val=""/>
      <w:lvlJc w:val="left"/>
      <w:pPr>
        <w:ind w:left="2962" w:hanging="360"/>
      </w:pPr>
      <w:rPr>
        <w:rFonts w:ascii="Wingdings" w:hAnsi="Wingdings" w:hint="default"/>
      </w:rPr>
    </w:lvl>
    <w:lvl w:ilvl="3">
      <w:start w:val="1"/>
      <w:numFmt w:val="bullet"/>
      <w:lvlText w:val=""/>
      <w:lvlJc w:val="left"/>
      <w:pPr>
        <w:ind w:left="3682" w:hanging="360"/>
      </w:pPr>
      <w:rPr>
        <w:rFonts w:ascii="Symbol" w:hAnsi="Symbol" w:hint="default"/>
      </w:rPr>
    </w:lvl>
    <w:lvl w:ilvl="4">
      <w:start w:val="1"/>
      <w:numFmt w:val="bullet"/>
      <w:lvlText w:val="o"/>
      <w:lvlJc w:val="left"/>
      <w:pPr>
        <w:ind w:left="4402" w:hanging="360"/>
      </w:pPr>
      <w:rPr>
        <w:rFonts w:ascii="Courier New" w:hAnsi="Courier New" w:cs="Courier New" w:hint="default"/>
      </w:rPr>
    </w:lvl>
    <w:lvl w:ilvl="5">
      <w:start w:val="1"/>
      <w:numFmt w:val="bullet"/>
      <w:lvlText w:val=""/>
      <w:lvlJc w:val="left"/>
      <w:pPr>
        <w:ind w:left="5122" w:hanging="360"/>
      </w:pPr>
      <w:rPr>
        <w:rFonts w:ascii="Wingdings" w:hAnsi="Wingdings" w:hint="default"/>
      </w:rPr>
    </w:lvl>
    <w:lvl w:ilvl="6">
      <w:start w:val="1"/>
      <w:numFmt w:val="bullet"/>
      <w:lvlText w:val=""/>
      <w:lvlJc w:val="left"/>
      <w:pPr>
        <w:ind w:left="5842" w:hanging="360"/>
      </w:pPr>
      <w:rPr>
        <w:rFonts w:ascii="Symbol" w:hAnsi="Symbol" w:hint="default"/>
      </w:rPr>
    </w:lvl>
    <w:lvl w:ilvl="7">
      <w:start w:val="1"/>
      <w:numFmt w:val="bullet"/>
      <w:lvlText w:val="o"/>
      <w:lvlJc w:val="left"/>
      <w:pPr>
        <w:ind w:left="6562" w:hanging="360"/>
      </w:pPr>
      <w:rPr>
        <w:rFonts w:ascii="Courier New" w:hAnsi="Courier New" w:cs="Courier New" w:hint="default"/>
      </w:rPr>
    </w:lvl>
    <w:lvl w:ilvl="8">
      <w:start w:val="1"/>
      <w:numFmt w:val="bullet"/>
      <w:lvlText w:val=""/>
      <w:lvlJc w:val="left"/>
      <w:pPr>
        <w:ind w:left="7282" w:hanging="360"/>
      </w:pPr>
      <w:rPr>
        <w:rFonts w:ascii="Wingdings" w:hAnsi="Wingdings" w:hint="default"/>
      </w:rPr>
    </w:lvl>
  </w:abstractNum>
  <w:abstractNum w:abstractNumId="17" w15:restartNumberingAfterBreak="0">
    <w:nsid w:val="3B2A0766"/>
    <w:multiLevelType w:val="multilevel"/>
    <w:tmpl w:val="51AA37E8"/>
    <w:lvl w:ilvl="0">
      <w:start w:val="1"/>
      <w:numFmt w:val="bullet"/>
      <w:pStyle w:val="List1"/>
      <w:lvlText w:val=""/>
      <w:lvlJc w:val="left"/>
      <w:pPr>
        <w:tabs>
          <w:tab w:val="num" w:pos="786"/>
        </w:tabs>
        <w:ind w:left="737" w:hanging="311"/>
      </w:pPr>
      <w:rPr>
        <w:rFonts w:ascii="Symbol" w:hAnsi="Symbol"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8" w15:restartNumberingAfterBreak="0">
    <w:nsid w:val="49382695"/>
    <w:multiLevelType w:val="multilevel"/>
    <w:tmpl w:val="83B099A4"/>
    <w:lvl w:ilvl="0">
      <w:start w:val="1"/>
      <w:numFmt w:val="bullet"/>
      <w:pStyle w:val="a6"/>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494634E1"/>
    <w:multiLevelType w:val="multilevel"/>
    <w:tmpl w:val="B5F284F4"/>
    <w:lvl w:ilvl="0">
      <w:start w:val="2"/>
      <w:numFmt w:val="decimal"/>
      <w:pStyle w:val="112"/>
      <w:lvlText w:val="%1"/>
      <w:lvlJc w:val="left"/>
      <w:pPr>
        <w:tabs>
          <w:tab w:val="num" w:pos="360"/>
        </w:tabs>
        <w:ind w:left="360" w:hanging="360"/>
      </w:pPr>
    </w:lvl>
    <w:lvl w:ilvl="1">
      <w:start w:val="1"/>
      <w:numFmt w:val="decimal"/>
      <w:lvlText w:val="4. %2"/>
      <w:lvlJc w:val="left"/>
      <w:pPr>
        <w:tabs>
          <w:tab w:val="num" w:pos="1236"/>
        </w:tabs>
        <w:ind w:left="1267" w:hanging="415"/>
      </w:pPr>
      <w:rPr>
        <w:b w:val="0"/>
      </w:rPr>
    </w:lvl>
    <w:lvl w:ilvl="2">
      <w:start w:val="1"/>
      <w:numFmt w:val="decimal"/>
      <w:lvlText w:val="%1.%2.%3"/>
      <w:lvlJc w:val="left"/>
      <w:pPr>
        <w:tabs>
          <w:tab w:val="num" w:pos="3272"/>
        </w:tabs>
        <w:ind w:left="3272" w:hanging="720"/>
      </w:pPr>
    </w:lvl>
    <w:lvl w:ilvl="3">
      <w:start w:val="1"/>
      <w:numFmt w:val="decimal"/>
      <w:lvlText w:val="%1.%2.%3.%4"/>
      <w:lvlJc w:val="left"/>
      <w:pPr>
        <w:tabs>
          <w:tab w:val="num" w:pos="4548"/>
        </w:tabs>
        <w:ind w:left="4548" w:hanging="720"/>
      </w:pPr>
    </w:lvl>
    <w:lvl w:ilvl="4">
      <w:start w:val="1"/>
      <w:numFmt w:val="decimal"/>
      <w:lvlText w:val="%1.%2.%3.%4.%5"/>
      <w:lvlJc w:val="left"/>
      <w:pPr>
        <w:tabs>
          <w:tab w:val="num" w:pos="6184"/>
        </w:tabs>
        <w:ind w:left="6184" w:hanging="1080"/>
      </w:pPr>
    </w:lvl>
    <w:lvl w:ilvl="5">
      <w:start w:val="1"/>
      <w:numFmt w:val="decimal"/>
      <w:lvlText w:val="%1.%2.%3.%4.%5.%6"/>
      <w:lvlJc w:val="left"/>
      <w:pPr>
        <w:tabs>
          <w:tab w:val="num" w:pos="7460"/>
        </w:tabs>
        <w:ind w:left="7460" w:hanging="1080"/>
      </w:pPr>
    </w:lvl>
    <w:lvl w:ilvl="6">
      <w:start w:val="1"/>
      <w:numFmt w:val="decimal"/>
      <w:lvlText w:val="%1.%2.%3.%4.%5.%6.%7"/>
      <w:lvlJc w:val="left"/>
      <w:pPr>
        <w:tabs>
          <w:tab w:val="num" w:pos="9096"/>
        </w:tabs>
        <w:ind w:left="9096" w:hanging="1440"/>
      </w:pPr>
    </w:lvl>
    <w:lvl w:ilvl="7">
      <w:start w:val="1"/>
      <w:numFmt w:val="decimal"/>
      <w:lvlText w:val="%1.%2.%3.%4.%5.%6.%7.%8"/>
      <w:lvlJc w:val="left"/>
      <w:pPr>
        <w:tabs>
          <w:tab w:val="num" w:pos="10372"/>
        </w:tabs>
        <w:ind w:left="10372" w:hanging="1440"/>
      </w:pPr>
    </w:lvl>
    <w:lvl w:ilvl="8">
      <w:start w:val="1"/>
      <w:numFmt w:val="decimal"/>
      <w:lvlText w:val="%1.%2.%3.%4.%5.%6.%7.%8.%9"/>
      <w:lvlJc w:val="left"/>
      <w:pPr>
        <w:tabs>
          <w:tab w:val="num" w:pos="12008"/>
        </w:tabs>
        <w:ind w:left="12008" w:hanging="1800"/>
      </w:pPr>
    </w:lvl>
  </w:abstractNum>
  <w:abstractNum w:abstractNumId="20" w15:restartNumberingAfterBreak="0">
    <w:nsid w:val="4A2F353E"/>
    <w:multiLevelType w:val="multilevel"/>
    <w:tmpl w:val="2F261842"/>
    <w:lvl w:ilvl="0">
      <w:start w:val="1"/>
      <w:numFmt w:val="decimal"/>
      <w:pStyle w:val="S0"/>
      <w:lvlText w:val="Рисунок %1"/>
      <w:lvlJc w:val="left"/>
      <w:pPr>
        <w:tabs>
          <w:tab w:val="num" w:pos="360"/>
        </w:tabs>
        <w:ind w:left="360" w:hanging="360"/>
      </w:pPr>
      <w:rPr>
        <w:color w:val="auto"/>
      </w:r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1" w15:restartNumberingAfterBreak="0">
    <w:nsid w:val="50441509"/>
    <w:multiLevelType w:val="multilevel"/>
    <w:tmpl w:val="1762497A"/>
    <w:lvl w:ilvl="0">
      <w:start w:val="1"/>
      <w:numFmt w:val="bullet"/>
      <w:pStyle w:val="a7"/>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1B128C0"/>
    <w:multiLevelType w:val="multilevel"/>
    <w:tmpl w:val="45789F76"/>
    <w:lvl w:ilvl="0">
      <w:start w:val="1"/>
      <w:numFmt w:val="decimal"/>
      <w:pStyle w:val="10"/>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3" w15:restartNumberingAfterBreak="0">
    <w:nsid w:val="538675B7"/>
    <w:multiLevelType w:val="multilevel"/>
    <w:tmpl w:val="1818C022"/>
    <w:lvl w:ilvl="0">
      <w:start w:val="1"/>
      <w:numFmt w:val="decimal"/>
      <w:pStyle w:val="12"/>
      <w:lvlText w:val="%1."/>
      <w:lvlJc w:val="left"/>
      <w:pPr>
        <w:ind w:left="1134" w:hanging="425"/>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9E60585"/>
    <w:multiLevelType w:val="multilevel"/>
    <w:tmpl w:val="61FA202E"/>
    <w:lvl w:ilvl="0">
      <w:start w:val="1"/>
      <w:numFmt w:val="bullet"/>
      <w:lvlText w:val=""/>
      <w:lvlJc w:val="left"/>
      <w:pPr>
        <w:tabs>
          <w:tab w:val="num" w:pos="3346"/>
        </w:tabs>
        <w:ind w:left="3346" w:hanging="360"/>
      </w:pPr>
      <w:rPr>
        <w:rFonts w:ascii="Symbol" w:hAnsi="Symbol" w:hint="default"/>
        <w:color w:val="auto"/>
      </w:rPr>
    </w:lvl>
    <w:lvl w:ilvl="1">
      <w:start w:val="1"/>
      <w:numFmt w:val="bullet"/>
      <w:pStyle w:val="13"/>
      <w:lvlText w:val=""/>
      <w:lvlJc w:val="left"/>
      <w:pPr>
        <w:tabs>
          <w:tab w:val="num" w:pos="2149"/>
        </w:tabs>
        <w:ind w:left="2149" w:hanging="360"/>
      </w:pPr>
      <w:rPr>
        <w:rFonts w:ascii="Symbol" w:hAnsi="Symbol" w:hint="default"/>
        <w:color w:val="auto"/>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EA94484"/>
    <w:multiLevelType w:val="multilevel"/>
    <w:tmpl w:val="F65CEC44"/>
    <w:lvl w:ilvl="0">
      <w:start w:val="1"/>
      <w:numFmt w:val="bullet"/>
      <w:pStyle w:val="a8"/>
      <w:lvlText w:val="-"/>
      <w:lvlJc w:val="left"/>
      <w:pPr>
        <w:tabs>
          <w:tab w:val="num" w:pos="1077"/>
        </w:tabs>
        <w:ind w:left="1077" w:hanging="368"/>
      </w:pPr>
      <w:rPr>
        <w:rFonts w:ascii="Times New Roman" w:hAnsi="Times New Roman" w:cs="Times New Roman" w:hint="default"/>
        <w:b/>
        <w:i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6" w15:restartNumberingAfterBreak="0">
    <w:nsid w:val="69C90727"/>
    <w:multiLevelType w:val="multilevel"/>
    <w:tmpl w:val="073026D4"/>
    <w:lvl w:ilvl="0">
      <w:start w:val="1"/>
      <w:numFmt w:val="bullet"/>
      <w:pStyle w:val="14"/>
      <w:suff w:val="space"/>
      <w:lvlText w:val=""/>
      <w:lvlJc w:val="left"/>
      <w:pPr>
        <w:ind w:left="426" w:firstLine="0"/>
      </w:pPr>
      <w:rPr>
        <w:rFonts w:ascii="Wingdings" w:hAnsi="Wingdings" w:hint="default"/>
      </w:rPr>
    </w:lvl>
    <w:lvl w:ilvl="1">
      <w:start w:val="1"/>
      <w:numFmt w:val="bullet"/>
      <w:pStyle w:val="20"/>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7" w15:restartNumberingAfterBreak="0">
    <w:nsid w:val="71DB2626"/>
    <w:multiLevelType w:val="multilevel"/>
    <w:tmpl w:val="0BF41432"/>
    <w:lvl w:ilvl="0">
      <w:start w:val="1"/>
      <w:numFmt w:val="bullet"/>
      <w:lvlText w:val=""/>
      <w:lvlJc w:val="left"/>
      <w:pPr>
        <w:ind w:left="1429" w:hanging="360"/>
      </w:pPr>
      <w:rPr>
        <w:rFonts w:ascii="Symbol" w:hAnsi="Symbol" w:hint="default"/>
      </w:rPr>
    </w:lvl>
    <w:lvl w:ilvl="1">
      <w:start w:val="1"/>
      <w:numFmt w:val="bullet"/>
      <w:pStyle w:val="2TimesNewRoman"/>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15:restartNumberingAfterBreak="0">
    <w:nsid w:val="7ED215C3"/>
    <w:multiLevelType w:val="multilevel"/>
    <w:tmpl w:val="24FEA050"/>
    <w:lvl w:ilvl="0">
      <w:start w:val="1"/>
      <w:numFmt w:val="bullet"/>
      <w:pStyle w:val="S2"/>
      <w:lvlText w:val=""/>
      <w:lvlJc w:val="left"/>
      <w:pPr>
        <w:tabs>
          <w:tab w:val="num" w:pos="1080"/>
        </w:tabs>
        <w:ind w:left="0" w:firstLine="851"/>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27"/>
  </w:num>
  <w:num w:numId="2">
    <w:abstractNumId w:val="22"/>
  </w:num>
  <w:num w:numId="3">
    <w:abstractNumId w:val="3"/>
  </w:num>
  <w:num w:numId="4">
    <w:abstractNumId w:val="1"/>
  </w:num>
  <w:num w:numId="5">
    <w:abstractNumId w:val="0"/>
  </w:num>
  <w:num w:numId="6">
    <w:abstractNumId w:val="2"/>
  </w:num>
  <w:num w:numId="7">
    <w:abstractNumId w:val="26"/>
  </w:num>
  <w:num w:numId="8">
    <w:abstractNumId w:val="16"/>
  </w:num>
  <w:num w:numId="9">
    <w:abstractNumId w:val="6"/>
  </w:num>
  <w:num w:numId="10">
    <w:abstractNumId w:val="12"/>
  </w:num>
  <w:num w:numId="11">
    <w:abstractNumId w:val="25"/>
  </w:num>
  <w:num w:numId="12">
    <w:abstractNumId w:val="23"/>
    <w:lvlOverride w:ilvl="0">
      <w:startOverride w:val="1"/>
    </w:lvlOverride>
  </w:num>
  <w:num w:numId="13">
    <w:abstractNumId w:val="11"/>
  </w:num>
  <w:num w:numId="14">
    <w:abstractNumId w:val="2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4"/>
  </w:num>
  <w:num w:numId="17">
    <w:abstractNumId w:val="19"/>
  </w:num>
  <w:num w:numId="18">
    <w:abstractNumId w:val="18"/>
  </w:num>
  <w:num w:numId="19">
    <w:abstractNumId w:val="24"/>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2"/>
    <w:lvlOverride w:ilvl="0">
      <w:lvl w:ilvl="0">
        <w:start w:val="1"/>
        <w:numFmt w:val="decimal"/>
        <w:pStyle w:val="10"/>
        <w:lvlText w:val="%1"/>
        <w:lvlJc w:val="left"/>
        <w:pPr>
          <w:ind w:left="432" w:hanging="432"/>
        </w:pPr>
        <w:rPr>
          <w:b w:val="0"/>
        </w:rPr>
      </w:lvl>
    </w:lvlOverride>
    <w:lvlOverride w:ilvl="1">
      <w:lvl w:ilvl="1">
        <w:start w:val="1"/>
        <w:numFmt w:val="decimal"/>
        <w:pStyle w:val="2"/>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pStyle w:val="40"/>
        <w:lvlText w:val="%1.%2.%3.%4"/>
        <w:lvlJc w:val="left"/>
        <w:pPr>
          <w:ind w:left="864" w:hanging="864"/>
        </w:pPr>
      </w:lvl>
    </w:lvlOverride>
    <w:lvlOverride w:ilvl="4">
      <w:lvl w:ilvl="4">
        <w:start w:val="1"/>
        <w:numFmt w:val="decimal"/>
        <w:pStyle w:val="5"/>
        <w:lvlText w:val="%1.%2.%3.%4.%5"/>
        <w:lvlJc w:val="left"/>
        <w:pPr>
          <w:ind w:left="1008" w:hanging="1008"/>
        </w:pPr>
      </w:lvl>
    </w:lvlOverride>
    <w:lvlOverride w:ilvl="5">
      <w:lvl w:ilvl="5">
        <w:start w:val="1"/>
        <w:numFmt w:val="decimal"/>
        <w:pStyle w:val="6"/>
        <w:lvlText w:val="%1.%2.%3.%4.%5.%6"/>
        <w:lvlJc w:val="left"/>
        <w:pPr>
          <w:ind w:left="1152" w:hanging="1152"/>
        </w:pPr>
      </w:lvl>
    </w:lvlOverride>
    <w:lvlOverride w:ilvl="6">
      <w:lvl w:ilvl="6">
        <w:start w:val="1"/>
        <w:numFmt w:val="decimal"/>
        <w:pStyle w:val="7"/>
        <w:lvlText w:val="%1.%2.%3.%4.%5.%6.%7"/>
        <w:lvlJc w:val="left"/>
        <w:pPr>
          <w:ind w:left="1296" w:hanging="1296"/>
        </w:pPr>
      </w:lvl>
    </w:lvlOverride>
    <w:lvlOverride w:ilvl="7">
      <w:lvl w:ilvl="7">
        <w:start w:val="1"/>
        <w:numFmt w:val="decimal"/>
        <w:pStyle w:val="8"/>
        <w:lvlText w:val="%1.%2.%3.%4.%5.%6.%7.%8"/>
        <w:lvlJc w:val="left"/>
        <w:pPr>
          <w:ind w:left="1440" w:hanging="1440"/>
        </w:pPr>
      </w:lvl>
    </w:lvlOverride>
    <w:lvlOverride w:ilvl="8">
      <w:lvl w:ilvl="8">
        <w:start w:val="1"/>
        <w:numFmt w:val="decimal"/>
        <w:pStyle w:val="9"/>
        <w:lvlText w:val="%1.%2.%3.%4.%5.%6.%7.%8.%9"/>
        <w:lvlJc w:val="left"/>
        <w:pPr>
          <w:ind w:left="1584" w:hanging="1584"/>
        </w:pPr>
      </w:lvl>
    </w:lvlOverride>
  </w:num>
  <w:num w:numId="26">
    <w:abstractNumId w:val="9"/>
  </w:num>
  <w:num w:numId="27">
    <w:abstractNumId w:val="14"/>
  </w:num>
  <w:num w:numId="28">
    <w:abstractNumId w:val="7"/>
  </w:num>
  <w:num w:numId="29">
    <w:abstractNumId w:val="13"/>
  </w:num>
  <w:num w:numId="30">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C0A"/>
    <w:rsid w:val="00114A05"/>
    <w:rsid w:val="00120463"/>
    <w:rsid w:val="002C229D"/>
    <w:rsid w:val="00643AE8"/>
    <w:rsid w:val="00715C0A"/>
    <w:rsid w:val="00BB6DA9"/>
    <w:rsid w:val="00EB6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7748A260"/>
  <w15:docId w15:val="{2924DFEE-4557-468B-89AA-01B54C4F3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style>
  <w:style w:type="paragraph" w:styleId="10">
    <w:name w:val="heading 1"/>
    <w:basedOn w:val="a9"/>
    <w:next w:val="a9"/>
    <w:link w:val="15"/>
    <w:qFormat/>
    <w:pPr>
      <w:keepLines/>
      <w:numPr>
        <w:numId w:val="2"/>
      </w:numPr>
      <w:spacing w:before="240" w:after="0" w:line="480" w:lineRule="auto"/>
      <w:jc w:val="both"/>
      <w:outlineLvl w:val="0"/>
    </w:pPr>
    <w:rPr>
      <w:rFonts w:ascii="Times New Roman" w:eastAsiaTheme="majorEastAsia" w:hAnsi="Times New Roman" w:cstheme="majorBidi"/>
      <w:sz w:val="28"/>
      <w:szCs w:val="32"/>
      <w:lang w:eastAsia="ru-RU"/>
    </w:rPr>
  </w:style>
  <w:style w:type="paragraph" w:styleId="2">
    <w:name w:val="heading 2"/>
    <w:basedOn w:val="a9"/>
    <w:next w:val="a9"/>
    <w:link w:val="21"/>
    <w:unhideWhenUsed/>
    <w:qFormat/>
    <w:pPr>
      <w:keepLines/>
      <w:numPr>
        <w:ilvl w:val="1"/>
        <w:numId w:val="2"/>
      </w:numPr>
      <w:spacing w:before="40" w:after="0" w:line="360" w:lineRule="auto"/>
      <w:jc w:val="both"/>
      <w:outlineLvl w:val="1"/>
    </w:pPr>
    <w:rPr>
      <w:rFonts w:ascii="Times New Roman" w:eastAsiaTheme="majorEastAsia" w:hAnsi="Times New Roman" w:cstheme="majorBidi"/>
      <w:color w:val="000000" w:themeColor="text1"/>
      <w:sz w:val="28"/>
      <w:szCs w:val="26"/>
      <w:lang w:eastAsia="ru-RU"/>
    </w:rPr>
  </w:style>
  <w:style w:type="paragraph" w:styleId="30">
    <w:name w:val="heading 3"/>
    <w:basedOn w:val="a9"/>
    <w:next w:val="a9"/>
    <w:link w:val="31"/>
    <w:uiPriority w:val="9"/>
    <w:unhideWhenUsed/>
    <w:qFormat/>
    <w:pPr>
      <w:keepLines/>
      <w:spacing w:before="40" w:after="0" w:line="360" w:lineRule="auto"/>
      <w:jc w:val="both"/>
      <w:outlineLvl w:val="2"/>
    </w:pPr>
    <w:rPr>
      <w:rFonts w:ascii="Times New Roman" w:eastAsiaTheme="majorEastAsia" w:hAnsi="Times New Roman" w:cstheme="majorBidi"/>
      <w:sz w:val="28"/>
      <w:szCs w:val="24"/>
      <w:lang w:eastAsia="ru-RU"/>
    </w:rPr>
  </w:style>
  <w:style w:type="paragraph" w:styleId="40">
    <w:name w:val="heading 4"/>
    <w:basedOn w:val="a9"/>
    <w:next w:val="a9"/>
    <w:link w:val="41"/>
    <w:unhideWhenUsed/>
    <w:qFormat/>
    <w:pPr>
      <w:keepNext/>
      <w:keepLines/>
      <w:numPr>
        <w:ilvl w:val="3"/>
        <w:numId w:val="2"/>
      </w:numPr>
      <w:spacing w:before="40" w:after="0" w:line="360" w:lineRule="auto"/>
      <w:outlineLvl w:val="3"/>
    </w:pPr>
    <w:rPr>
      <w:rFonts w:asciiTheme="majorHAnsi" w:eastAsiaTheme="majorEastAsia" w:hAnsiTheme="majorHAnsi" w:cstheme="majorBidi"/>
      <w:i/>
      <w:iCs/>
      <w:color w:val="365F91" w:themeColor="accent1" w:themeShade="BF"/>
      <w:sz w:val="28"/>
      <w:lang w:eastAsia="ru-RU"/>
    </w:rPr>
  </w:style>
  <w:style w:type="paragraph" w:styleId="5">
    <w:name w:val="heading 5"/>
    <w:basedOn w:val="a9"/>
    <w:next w:val="a9"/>
    <w:link w:val="50"/>
    <w:unhideWhenUsed/>
    <w:qFormat/>
    <w:pPr>
      <w:keepNext/>
      <w:keepLines/>
      <w:numPr>
        <w:ilvl w:val="4"/>
        <w:numId w:val="2"/>
      </w:numPr>
      <w:spacing w:before="40" w:after="0" w:line="360" w:lineRule="auto"/>
      <w:outlineLvl w:val="4"/>
    </w:pPr>
    <w:rPr>
      <w:rFonts w:asciiTheme="majorHAnsi" w:eastAsiaTheme="majorEastAsia" w:hAnsiTheme="majorHAnsi" w:cstheme="majorBidi"/>
      <w:color w:val="365F91" w:themeColor="accent1" w:themeShade="BF"/>
      <w:sz w:val="28"/>
      <w:lang w:eastAsia="ru-RU"/>
    </w:rPr>
  </w:style>
  <w:style w:type="paragraph" w:styleId="6">
    <w:name w:val="heading 6"/>
    <w:basedOn w:val="a9"/>
    <w:next w:val="a9"/>
    <w:link w:val="60"/>
    <w:unhideWhenUsed/>
    <w:qFormat/>
    <w:pPr>
      <w:keepNext/>
      <w:keepLines/>
      <w:numPr>
        <w:ilvl w:val="5"/>
        <w:numId w:val="2"/>
      </w:numPr>
      <w:spacing w:before="40" w:after="0" w:line="360" w:lineRule="auto"/>
      <w:outlineLvl w:val="5"/>
    </w:pPr>
    <w:rPr>
      <w:rFonts w:asciiTheme="majorHAnsi" w:eastAsiaTheme="majorEastAsia" w:hAnsiTheme="majorHAnsi" w:cstheme="majorBidi"/>
      <w:color w:val="243F60" w:themeColor="accent1" w:themeShade="7F"/>
      <w:sz w:val="28"/>
      <w:lang w:eastAsia="ru-RU"/>
    </w:rPr>
  </w:style>
  <w:style w:type="paragraph" w:styleId="7">
    <w:name w:val="heading 7"/>
    <w:basedOn w:val="a9"/>
    <w:next w:val="a9"/>
    <w:link w:val="70"/>
    <w:unhideWhenUsed/>
    <w:qFormat/>
    <w:pPr>
      <w:keepNext/>
      <w:keepLines/>
      <w:numPr>
        <w:ilvl w:val="6"/>
        <w:numId w:val="2"/>
      </w:numPr>
      <w:spacing w:before="40" w:after="0" w:line="360" w:lineRule="auto"/>
      <w:outlineLvl w:val="6"/>
    </w:pPr>
    <w:rPr>
      <w:rFonts w:asciiTheme="majorHAnsi" w:eastAsiaTheme="majorEastAsia" w:hAnsiTheme="majorHAnsi" w:cstheme="majorBidi"/>
      <w:i/>
      <w:iCs/>
      <w:color w:val="243F60" w:themeColor="accent1" w:themeShade="7F"/>
      <w:sz w:val="28"/>
      <w:lang w:eastAsia="ru-RU"/>
    </w:rPr>
  </w:style>
  <w:style w:type="paragraph" w:styleId="8">
    <w:name w:val="heading 8"/>
    <w:basedOn w:val="a9"/>
    <w:next w:val="a9"/>
    <w:link w:val="80"/>
    <w:unhideWhenUsed/>
    <w:qFormat/>
    <w:pPr>
      <w:keepNext/>
      <w:keepLines/>
      <w:numPr>
        <w:ilvl w:val="7"/>
        <w:numId w:val="2"/>
      </w:numPr>
      <w:spacing w:before="40" w:after="0" w:line="360" w:lineRule="auto"/>
      <w:outlineLvl w:val="7"/>
    </w:pPr>
    <w:rPr>
      <w:rFonts w:asciiTheme="majorHAnsi" w:eastAsiaTheme="majorEastAsia" w:hAnsiTheme="majorHAnsi" w:cstheme="majorBidi"/>
      <w:color w:val="272727" w:themeColor="text1" w:themeTint="D8"/>
      <w:sz w:val="21"/>
      <w:szCs w:val="21"/>
      <w:lang w:eastAsia="ru-RU"/>
    </w:rPr>
  </w:style>
  <w:style w:type="paragraph" w:styleId="9">
    <w:name w:val="heading 9"/>
    <w:basedOn w:val="a9"/>
    <w:next w:val="a9"/>
    <w:link w:val="90"/>
    <w:unhideWhenUsed/>
    <w:qFormat/>
    <w:pPr>
      <w:keepNext/>
      <w:keepLines/>
      <w:numPr>
        <w:ilvl w:val="8"/>
        <w:numId w:val="2"/>
      </w:numPr>
      <w:spacing w:before="40" w:after="0" w:line="36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customStyle="1" w:styleId="TableGridLight">
    <w:name w:val="Table Grid Light"/>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6">
    <w:name w:val="Plain Table 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pPr>
      <w:spacing w:after="0" w:line="240" w:lineRule="auto"/>
    </w:p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pPr>
      <w:spacing w:after="0" w:line="240" w:lineRule="auto"/>
    </w:p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pPr>
      <w:spacing w:after="0" w:line="240" w:lineRule="auto"/>
    </w:pPr>
    <w:rPr>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4Char">
    <w:name w:val="Heading 4 Char"/>
    <w:uiPriority w:val="9"/>
    <w:rPr>
      <w:rFonts w:ascii="Arial" w:eastAsia="Arial" w:hAnsi="Arial" w:cs="Arial"/>
      <w:i/>
      <w:iCs/>
      <w:color w:val="365F91" w:themeColor="accent1" w:themeShade="BF"/>
    </w:rPr>
  </w:style>
  <w:style w:type="character" w:customStyle="1" w:styleId="Heading5Char">
    <w:name w:val="Heading 5 Char"/>
    <w:uiPriority w:val="9"/>
    <w:rPr>
      <w:rFonts w:ascii="Arial" w:eastAsia="Arial" w:hAnsi="Arial" w:cs="Arial"/>
      <w:color w:val="365F91" w:themeColor="accent1" w:themeShade="BF"/>
    </w:rPr>
  </w:style>
  <w:style w:type="character" w:customStyle="1" w:styleId="Heading6Char">
    <w:name w:val="Heading 6 Char"/>
    <w:uiPriority w:val="9"/>
    <w:rPr>
      <w:rFonts w:ascii="Arial" w:eastAsia="Arial" w:hAnsi="Arial" w:cs="Arial"/>
      <w:i/>
      <w:iCs/>
      <w:color w:val="595959" w:themeColor="text1" w:themeTint="A6"/>
    </w:rPr>
  </w:style>
  <w:style w:type="character" w:customStyle="1" w:styleId="Heading7Char">
    <w:name w:val="Heading 7 Char"/>
    <w:uiPriority w:val="9"/>
    <w:rPr>
      <w:rFonts w:ascii="Arial" w:eastAsia="Arial" w:hAnsi="Arial" w:cs="Arial"/>
      <w:color w:val="595959" w:themeColor="text1" w:themeTint="A6"/>
    </w:rPr>
  </w:style>
  <w:style w:type="character" w:customStyle="1" w:styleId="Heading8Char">
    <w:name w:val="Heading 8 Char"/>
    <w:uiPriority w:val="9"/>
    <w:rPr>
      <w:rFonts w:ascii="Arial" w:eastAsia="Arial" w:hAnsi="Arial" w:cs="Arial"/>
      <w:i/>
      <w:iCs/>
      <w:color w:val="272727" w:themeColor="text1" w:themeTint="D8"/>
    </w:rPr>
  </w:style>
  <w:style w:type="character" w:customStyle="1" w:styleId="Heading9Char">
    <w:name w:val="Heading 9 Char"/>
    <w:uiPriority w:val="9"/>
    <w:rPr>
      <w:rFonts w:ascii="Arial" w:eastAsia="Arial" w:hAnsi="Arial" w:cs="Arial"/>
      <w:i/>
      <w:iCs/>
      <w:color w:val="272727" w:themeColor="text1" w:themeTint="D8"/>
    </w:rPr>
  </w:style>
  <w:style w:type="character" w:customStyle="1" w:styleId="SubtitleChar">
    <w:name w:val="Subtitle Char"/>
    <w:uiPriority w:val="11"/>
    <w:rPr>
      <w:color w:val="595959" w:themeColor="text1" w:themeTint="A6"/>
      <w:spacing w:val="15"/>
      <w:sz w:val="28"/>
      <w:szCs w:val="28"/>
    </w:rPr>
  </w:style>
  <w:style w:type="paragraph" w:styleId="23">
    <w:name w:val="Quote"/>
    <w:uiPriority w:val="29"/>
    <w:qFormat/>
    <w:pPr>
      <w:spacing w:before="160"/>
      <w:jc w:val="center"/>
    </w:pPr>
    <w:rPr>
      <w:i/>
      <w:iCs/>
      <w:color w:val="404040" w:themeColor="text1" w:themeTint="BF"/>
    </w:rPr>
  </w:style>
  <w:style w:type="paragraph" w:styleId="ad">
    <w:name w:val="Intense Quote"/>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styleId="ae">
    <w:name w:val="Intense Reference"/>
    <w:uiPriority w:val="32"/>
    <w:qFormat/>
    <w:rPr>
      <w:b/>
      <w:bCs/>
      <w:smallCaps/>
      <w:color w:val="365F91" w:themeColor="accent1" w:themeShade="BF"/>
      <w:spacing w:val="5"/>
    </w:rPr>
  </w:style>
  <w:style w:type="character" w:styleId="af">
    <w:name w:val="Subtle Emphasis"/>
    <w:uiPriority w:val="19"/>
    <w:qFormat/>
    <w:rPr>
      <w:i/>
      <w:iCs/>
      <w:color w:val="404040" w:themeColor="text1" w:themeTint="BF"/>
    </w:rPr>
  </w:style>
  <w:style w:type="character" w:customStyle="1" w:styleId="HeaderChar">
    <w:name w:val="Header Char"/>
    <w:uiPriority w:val="99"/>
  </w:style>
  <w:style w:type="character" w:customStyle="1" w:styleId="FooterChar">
    <w:name w:val="Footer Char"/>
    <w:uiPriority w:val="99"/>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table" w:styleId="af0">
    <w:name w:val="Table Grid"/>
    <w:basedOn w:val="ab"/>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Заголовок 1 Знак"/>
    <w:basedOn w:val="aa"/>
    <w:link w:val="10"/>
    <w:rPr>
      <w:rFonts w:ascii="Times New Roman" w:eastAsiaTheme="majorEastAsia" w:hAnsi="Times New Roman" w:cstheme="majorBidi"/>
      <w:sz w:val="28"/>
      <w:szCs w:val="32"/>
      <w:lang w:eastAsia="ru-RU"/>
    </w:rPr>
  </w:style>
  <w:style w:type="character" w:customStyle="1" w:styleId="21">
    <w:name w:val="Заголовок 2 Знак"/>
    <w:basedOn w:val="aa"/>
    <w:link w:val="2"/>
    <w:rPr>
      <w:rFonts w:ascii="Times New Roman" w:eastAsiaTheme="majorEastAsia" w:hAnsi="Times New Roman" w:cstheme="majorBidi"/>
      <w:color w:val="000000" w:themeColor="text1"/>
      <w:sz w:val="28"/>
      <w:szCs w:val="26"/>
      <w:lang w:eastAsia="ru-RU"/>
    </w:rPr>
  </w:style>
  <w:style w:type="character" w:customStyle="1" w:styleId="31">
    <w:name w:val="Заголовок 3 Знак"/>
    <w:basedOn w:val="aa"/>
    <w:link w:val="30"/>
    <w:uiPriority w:val="9"/>
    <w:rPr>
      <w:rFonts w:ascii="Times New Roman" w:eastAsiaTheme="majorEastAsia" w:hAnsi="Times New Roman" w:cstheme="majorBidi"/>
      <w:sz w:val="28"/>
      <w:szCs w:val="24"/>
      <w:lang w:eastAsia="ru-RU"/>
    </w:rPr>
  </w:style>
  <w:style w:type="character" w:customStyle="1" w:styleId="41">
    <w:name w:val="Заголовок 4 Знак"/>
    <w:basedOn w:val="aa"/>
    <w:link w:val="40"/>
    <w:rPr>
      <w:rFonts w:asciiTheme="majorHAnsi" w:eastAsiaTheme="majorEastAsia" w:hAnsiTheme="majorHAnsi" w:cstheme="majorBidi"/>
      <w:i/>
      <w:iCs/>
      <w:color w:val="365F91" w:themeColor="accent1" w:themeShade="BF"/>
      <w:sz w:val="28"/>
      <w:lang w:eastAsia="ru-RU"/>
    </w:rPr>
  </w:style>
  <w:style w:type="character" w:customStyle="1" w:styleId="50">
    <w:name w:val="Заголовок 5 Знак"/>
    <w:basedOn w:val="aa"/>
    <w:link w:val="5"/>
    <w:rPr>
      <w:rFonts w:asciiTheme="majorHAnsi" w:eastAsiaTheme="majorEastAsia" w:hAnsiTheme="majorHAnsi" w:cstheme="majorBidi"/>
      <w:color w:val="365F91" w:themeColor="accent1" w:themeShade="BF"/>
      <w:sz w:val="28"/>
      <w:lang w:eastAsia="ru-RU"/>
    </w:rPr>
  </w:style>
  <w:style w:type="character" w:customStyle="1" w:styleId="60">
    <w:name w:val="Заголовок 6 Знак"/>
    <w:basedOn w:val="aa"/>
    <w:link w:val="6"/>
    <w:rPr>
      <w:rFonts w:asciiTheme="majorHAnsi" w:eastAsiaTheme="majorEastAsia" w:hAnsiTheme="majorHAnsi" w:cstheme="majorBidi"/>
      <w:color w:val="243F60" w:themeColor="accent1" w:themeShade="7F"/>
      <w:sz w:val="28"/>
      <w:lang w:eastAsia="ru-RU"/>
    </w:rPr>
  </w:style>
  <w:style w:type="character" w:customStyle="1" w:styleId="70">
    <w:name w:val="Заголовок 7 Знак"/>
    <w:basedOn w:val="aa"/>
    <w:link w:val="7"/>
    <w:rPr>
      <w:rFonts w:asciiTheme="majorHAnsi" w:eastAsiaTheme="majorEastAsia" w:hAnsiTheme="majorHAnsi" w:cstheme="majorBidi"/>
      <w:i/>
      <w:iCs/>
      <w:color w:val="243F60" w:themeColor="accent1" w:themeShade="7F"/>
      <w:sz w:val="28"/>
      <w:lang w:eastAsia="ru-RU"/>
    </w:rPr>
  </w:style>
  <w:style w:type="character" w:customStyle="1" w:styleId="80">
    <w:name w:val="Заголовок 8 Знак"/>
    <w:basedOn w:val="aa"/>
    <w:link w:val="8"/>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a"/>
    <w:link w:val="9"/>
    <w:rPr>
      <w:rFonts w:asciiTheme="majorHAnsi" w:eastAsiaTheme="majorEastAsia" w:hAnsiTheme="majorHAnsi" w:cstheme="majorBidi"/>
      <w:i/>
      <w:iCs/>
      <w:color w:val="272727" w:themeColor="text1" w:themeTint="D8"/>
      <w:sz w:val="21"/>
      <w:szCs w:val="21"/>
      <w:lang w:eastAsia="ru-RU"/>
    </w:rPr>
  </w:style>
  <w:style w:type="character" w:styleId="af1">
    <w:name w:val="Hyperlink"/>
    <w:basedOn w:val="aa"/>
    <w:uiPriority w:val="99"/>
    <w:unhideWhenUsed/>
    <w:rPr>
      <w:color w:val="0000FF" w:themeColor="hyperlink"/>
      <w:u w:val="single"/>
    </w:rPr>
  </w:style>
  <w:style w:type="character" w:styleId="af2">
    <w:name w:val="FollowedHyperlink"/>
    <w:uiPriority w:val="99"/>
    <w:unhideWhenUsed/>
    <w:rPr>
      <w:color w:val="800080"/>
      <w:u w:val="single"/>
    </w:rPr>
  </w:style>
  <w:style w:type="character" w:styleId="HTML">
    <w:name w:val="HTML Acronym"/>
    <w:basedOn w:val="aa"/>
    <w:unhideWhenUsed/>
    <w:rPr>
      <w:lang w:val="ru-RU"/>
    </w:rPr>
  </w:style>
  <w:style w:type="paragraph" w:styleId="HTML0">
    <w:name w:val="HTML Address"/>
    <w:basedOn w:val="a9"/>
    <w:link w:val="HTML1"/>
    <w:unhideWhenUsed/>
    <w:pPr>
      <w:spacing w:after="0" w:line="360" w:lineRule="auto"/>
      <w:ind w:left="1080" w:firstLine="709"/>
      <w:jc w:val="both"/>
    </w:pPr>
    <w:rPr>
      <w:rFonts w:ascii="Arial" w:eastAsia="Times New Roman" w:hAnsi="Arial" w:cs="Arial"/>
      <w:i/>
      <w:iCs/>
      <w:spacing w:val="-5"/>
      <w:sz w:val="20"/>
      <w:szCs w:val="20"/>
    </w:rPr>
  </w:style>
  <w:style w:type="character" w:customStyle="1" w:styleId="HTML1">
    <w:name w:val="Адрес HTML Знак"/>
    <w:basedOn w:val="aa"/>
    <w:link w:val="HTML0"/>
    <w:rPr>
      <w:rFonts w:ascii="Arial" w:eastAsia="Times New Roman" w:hAnsi="Arial" w:cs="Arial"/>
      <w:i/>
      <w:iCs/>
      <w:spacing w:val="-5"/>
      <w:sz w:val="20"/>
      <w:szCs w:val="20"/>
    </w:rPr>
  </w:style>
  <w:style w:type="character" w:styleId="HTML2">
    <w:name w:val="HTML Cite"/>
    <w:basedOn w:val="aa"/>
    <w:unhideWhenUsed/>
    <w:rPr>
      <w:i/>
      <w:iCs/>
      <w:lang w:val="ru-RU"/>
    </w:rPr>
  </w:style>
  <w:style w:type="character" w:styleId="HTML3">
    <w:name w:val="HTML Code"/>
    <w:basedOn w:val="aa"/>
    <w:unhideWhenUsed/>
    <w:rPr>
      <w:rFonts w:ascii="Courier New" w:eastAsia="Times New Roman" w:hAnsi="Courier New" w:cs="Courier New" w:hint="default"/>
      <w:sz w:val="20"/>
      <w:szCs w:val="20"/>
      <w:lang w:val="ru-RU"/>
    </w:rPr>
  </w:style>
  <w:style w:type="character" w:styleId="HTML4">
    <w:name w:val="HTML Definition"/>
    <w:basedOn w:val="aa"/>
    <w:unhideWhenUsed/>
    <w:rPr>
      <w:i/>
      <w:iCs/>
      <w:lang w:val="ru-RU"/>
    </w:rPr>
  </w:style>
  <w:style w:type="character" w:styleId="af3">
    <w:name w:val="Emphasis"/>
    <w:uiPriority w:val="20"/>
    <w:qFormat/>
    <w:rPr>
      <w:i/>
      <w:iCs w:val="0"/>
    </w:rPr>
  </w:style>
  <w:style w:type="character" w:customStyle="1" w:styleId="113">
    <w:name w:val="Заголовок 1 Знак1"/>
    <w:rPr>
      <w:rFonts w:ascii="Arial" w:eastAsia="MS Mincho" w:hAnsi="Arial" w:cs="Arial" w:hint="default"/>
      <w:b/>
      <w:bCs/>
      <w:sz w:val="32"/>
      <w:szCs w:val="32"/>
      <w:lang w:eastAsia="ja-JP"/>
    </w:rPr>
  </w:style>
  <w:style w:type="character" w:customStyle="1" w:styleId="210">
    <w:name w:val="Заголовок 2 Знак1"/>
    <w:uiPriority w:val="9"/>
    <w:semiHidden/>
    <w:rPr>
      <w:b/>
      <w:bCs/>
      <w:sz w:val="24"/>
      <w:szCs w:val="24"/>
      <w:lang w:val="ru-RU" w:eastAsia="ru-RU" w:bidi="ar-SA"/>
    </w:rPr>
  </w:style>
  <w:style w:type="character" w:customStyle="1" w:styleId="310">
    <w:name w:val="Заголовок 3 Знак1"/>
    <w:uiPriority w:val="99"/>
    <w:rPr>
      <w:rFonts w:ascii="Cambria" w:eastAsia="Times New Roman" w:hAnsi="Cambria" w:cs="Times New Roman" w:hint="default"/>
      <w:b/>
      <w:bCs/>
      <w:color w:val="4F81BD"/>
      <w:sz w:val="24"/>
      <w:szCs w:val="24"/>
    </w:rPr>
  </w:style>
  <w:style w:type="character" w:customStyle="1" w:styleId="510">
    <w:name w:val="Заголовок 5 Знак1"/>
    <w:semiHidden/>
    <w:rPr>
      <w:rFonts w:ascii="Cambria" w:eastAsia="Times New Roman" w:hAnsi="Cambria" w:cs="Times New Roman" w:hint="default"/>
      <w:color w:val="243F60"/>
      <w:sz w:val="24"/>
      <w:szCs w:val="24"/>
    </w:rPr>
  </w:style>
  <w:style w:type="character" w:styleId="HTML5">
    <w:name w:val="HTML Keyboard"/>
    <w:basedOn w:val="aa"/>
    <w:unhideWhenUsed/>
    <w:rPr>
      <w:rFonts w:ascii="Courier New" w:eastAsia="Times New Roman" w:hAnsi="Courier New" w:cs="Courier New" w:hint="default"/>
      <w:sz w:val="20"/>
      <w:szCs w:val="20"/>
      <w:lang w:val="ru-RU"/>
    </w:rPr>
  </w:style>
  <w:style w:type="paragraph" w:styleId="HTML6">
    <w:name w:val="HTML Preformatted"/>
    <w:basedOn w:val="a9"/>
    <w:link w:val="HTML7"/>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7">
    <w:name w:val="Стандартный HTML Знак"/>
    <w:basedOn w:val="aa"/>
    <w:link w:val="HTML6"/>
    <w:rPr>
      <w:rFonts w:ascii="Courier New" w:eastAsia="Times New Roman" w:hAnsi="Courier New" w:cs="Times New Roman"/>
      <w:sz w:val="20"/>
      <w:szCs w:val="20"/>
    </w:rPr>
  </w:style>
  <w:style w:type="character" w:styleId="HTML8">
    <w:name w:val="HTML Sample"/>
    <w:basedOn w:val="aa"/>
    <w:unhideWhenUsed/>
    <w:rPr>
      <w:rFonts w:ascii="Courier New" w:eastAsia="Times New Roman" w:hAnsi="Courier New" w:cs="Courier New" w:hint="default"/>
      <w:lang w:val="ru-RU"/>
    </w:rPr>
  </w:style>
  <w:style w:type="character" w:styleId="HTML9">
    <w:name w:val="HTML Typewriter"/>
    <w:basedOn w:val="aa"/>
    <w:unhideWhenUsed/>
    <w:rPr>
      <w:rFonts w:ascii="Courier New" w:eastAsia="Times New Roman" w:hAnsi="Courier New" w:cs="Courier New" w:hint="default"/>
      <w:sz w:val="20"/>
      <w:szCs w:val="20"/>
      <w:lang w:val="ru-RU"/>
    </w:rPr>
  </w:style>
  <w:style w:type="character" w:styleId="HTMLa">
    <w:name w:val="HTML Variable"/>
    <w:basedOn w:val="aa"/>
    <w:unhideWhenUsed/>
    <w:rPr>
      <w:i/>
      <w:iCs/>
      <w:lang w:val="ru-RU"/>
    </w:rPr>
  </w:style>
  <w:style w:type="character" w:customStyle="1" w:styleId="af4">
    <w:name w:val="Обычный (Интернет) Знак"/>
    <w:link w:val="af5"/>
    <w:uiPriority w:val="99"/>
    <w:rPr>
      <w:rFonts w:ascii="Times New Roman" w:eastAsia="Times New Roman" w:hAnsi="Times New Roman" w:cs="Times New Roman"/>
      <w:sz w:val="24"/>
      <w:szCs w:val="24"/>
    </w:rPr>
  </w:style>
  <w:style w:type="paragraph" w:styleId="af5">
    <w:name w:val="Normal (Web)"/>
    <w:basedOn w:val="10"/>
    <w:next w:val="a9"/>
    <w:link w:val="af4"/>
    <w:uiPriority w:val="99"/>
    <w:unhideWhenUsed/>
    <w:qFormat/>
    <w:pPr>
      <w:keepNext/>
      <w:numPr>
        <w:numId w:val="0"/>
      </w:numPr>
      <w:spacing w:before="0" w:line="240" w:lineRule="auto"/>
      <w:jc w:val="center"/>
      <w:outlineLvl w:val="9"/>
    </w:pPr>
    <w:rPr>
      <w:rFonts w:eastAsia="Times New Roman" w:cs="Times New Roman"/>
      <w:sz w:val="24"/>
      <w:szCs w:val="24"/>
    </w:rPr>
  </w:style>
  <w:style w:type="character" w:customStyle="1" w:styleId="17">
    <w:name w:val="Оглавление 1 Знак"/>
    <w:basedOn w:val="aa"/>
    <w:link w:val="18"/>
    <w:uiPriority w:val="39"/>
    <w:rPr>
      <w:rFonts w:ascii="Times New Roman" w:eastAsia="Times New Roman" w:hAnsi="Times New Roman" w:cs="Times New Roman"/>
      <w:bCs/>
      <w:caps/>
      <w:sz w:val="28"/>
      <w:szCs w:val="28"/>
      <w:lang w:eastAsia="ru-RU"/>
    </w:rPr>
  </w:style>
  <w:style w:type="character" w:customStyle="1" w:styleId="33">
    <w:name w:val="Оглавление 3 Знак"/>
    <w:basedOn w:val="aa"/>
    <w:link w:val="34"/>
    <w:rPr>
      <w:rFonts w:ascii="Times New Roman" w:eastAsia="Times New Roman" w:hAnsi="Times New Roman" w:cstheme="minorHAnsi"/>
      <w:sz w:val="20"/>
      <w:szCs w:val="20"/>
      <w:lang w:eastAsia="ru-RU"/>
    </w:rPr>
  </w:style>
  <w:style w:type="character" w:customStyle="1" w:styleId="af6">
    <w:name w:val="Обычный отступ Знак"/>
    <w:link w:val="af7"/>
    <w:rPr>
      <w:rFonts w:ascii="Times New Roman" w:eastAsia="Times New Roman" w:hAnsi="Times New Roman" w:cs="Times New Roman"/>
      <w:sz w:val="24"/>
      <w:szCs w:val="20"/>
    </w:rPr>
  </w:style>
  <w:style w:type="character" w:customStyle="1" w:styleId="af8">
    <w:name w:val="Текст сноски Знак"/>
    <w:link w:val="af9"/>
    <w:uiPriority w:val="99"/>
    <w:rPr>
      <w:rFonts w:ascii="TimesET" w:hAnsi="TimesET" w:cs="TimesET"/>
    </w:rPr>
  </w:style>
  <w:style w:type="paragraph" w:styleId="af9">
    <w:name w:val="footnote text"/>
    <w:basedOn w:val="a9"/>
    <w:link w:val="af8"/>
    <w:uiPriority w:val="99"/>
    <w:unhideWhenUsed/>
    <w:qFormat/>
    <w:pPr>
      <w:keepLines/>
      <w:spacing w:before="120" w:after="120" w:line="240" w:lineRule="auto"/>
      <w:ind w:firstLine="567"/>
      <w:jc w:val="both"/>
    </w:pPr>
    <w:rPr>
      <w:rFonts w:ascii="TimesET" w:hAnsi="TimesET" w:cs="TimesET"/>
    </w:rPr>
  </w:style>
  <w:style w:type="character" w:customStyle="1" w:styleId="19">
    <w:name w:val="Текст сноски Знак1"/>
    <w:basedOn w:val="aa"/>
    <w:uiPriority w:val="99"/>
    <w:rPr>
      <w:sz w:val="20"/>
      <w:szCs w:val="20"/>
    </w:rPr>
  </w:style>
  <w:style w:type="character" w:customStyle="1" w:styleId="afa">
    <w:name w:val="Текст примечания Знак"/>
    <w:basedOn w:val="aa"/>
    <w:link w:val="afb"/>
    <w:uiPriority w:val="99"/>
    <w:rPr>
      <w:rFonts w:ascii="Times New Roman" w:eastAsia="Times New Roman" w:hAnsi="Times New Roman" w:cs="Times New Roman"/>
      <w:sz w:val="20"/>
      <w:szCs w:val="20"/>
    </w:rPr>
  </w:style>
  <w:style w:type="character" w:customStyle="1" w:styleId="afc">
    <w:name w:val="Верхний колонтитул Знак"/>
    <w:basedOn w:val="aa"/>
    <w:link w:val="afd"/>
    <w:uiPriority w:val="99"/>
    <w:rPr>
      <w:rFonts w:ascii="Times New Roman" w:eastAsia="Times New Roman" w:hAnsi="Times New Roman" w:cs="Times New Roman"/>
      <w:sz w:val="26"/>
      <w:szCs w:val="20"/>
    </w:rPr>
  </w:style>
  <w:style w:type="paragraph" w:styleId="afd">
    <w:name w:val="header"/>
    <w:basedOn w:val="a9"/>
    <w:link w:val="afc"/>
    <w:uiPriority w:val="99"/>
    <w:unhideWhenUsed/>
    <w:qFormat/>
    <w:pPr>
      <w:tabs>
        <w:tab w:val="center" w:pos="4677"/>
        <w:tab w:val="right" w:pos="9355"/>
      </w:tabs>
      <w:spacing w:after="0" w:line="240" w:lineRule="auto"/>
      <w:ind w:firstLine="709"/>
      <w:jc w:val="both"/>
    </w:pPr>
    <w:rPr>
      <w:rFonts w:ascii="Times New Roman" w:eastAsia="Times New Roman" w:hAnsi="Times New Roman" w:cs="Times New Roman"/>
      <w:sz w:val="26"/>
      <w:szCs w:val="20"/>
    </w:rPr>
  </w:style>
  <w:style w:type="character" w:customStyle="1" w:styleId="1a">
    <w:name w:val="Верхний колонтитул Знак1"/>
    <w:basedOn w:val="aa"/>
    <w:uiPriority w:val="99"/>
  </w:style>
  <w:style w:type="character" w:customStyle="1" w:styleId="afe">
    <w:name w:val="Нижний колонтитул Знак"/>
    <w:basedOn w:val="aa"/>
    <w:link w:val="aff"/>
    <w:uiPriority w:val="35"/>
    <w:rPr>
      <w:rFonts w:ascii="Times New Roman" w:eastAsia="Times New Roman" w:hAnsi="Times New Roman" w:cs="Times New Roman"/>
      <w:sz w:val="26"/>
      <w:szCs w:val="20"/>
    </w:rPr>
  </w:style>
  <w:style w:type="character" w:customStyle="1" w:styleId="aff0">
    <w:name w:val="Текст концевой сноски Знак"/>
    <w:basedOn w:val="aa"/>
    <w:link w:val="aff1"/>
    <w:rPr>
      <w:rFonts w:ascii="Times New Roman" w:eastAsia="Times New Roman" w:hAnsi="Times New Roman" w:cs="Times New Roman"/>
      <w:sz w:val="20"/>
      <w:szCs w:val="20"/>
    </w:rPr>
  </w:style>
  <w:style w:type="character" w:customStyle="1" w:styleId="aff2">
    <w:name w:val="Маркированный список Знак"/>
    <w:link w:val="a0"/>
    <w:uiPriority w:val="99"/>
    <w:rPr>
      <w:rFonts w:ascii="Times New Roman" w:eastAsia="Times New Roman" w:hAnsi="Times New Roman" w:cs="Times New Roman"/>
      <w:sz w:val="28"/>
      <w:szCs w:val="24"/>
      <w:lang w:eastAsia="ru-RU"/>
    </w:rPr>
  </w:style>
  <w:style w:type="paragraph" w:styleId="aff3">
    <w:name w:val="List"/>
    <w:basedOn w:val="a9"/>
    <w:link w:val="aff4"/>
    <w:unhideWhenUsed/>
    <w:pPr>
      <w:spacing w:line="360" w:lineRule="auto"/>
      <w:ind w:left="283" w:hanging="283"/>
      <w:contextualSpacing/>
    </w:pPr>
    <w:rPr>
      <w:rFonts w:ascii="Times New Roman" w:eastAsia="Times New Roman" w:hAnsi="Times New Roman" w:cs="Times New Roman"/>
      <w:sz w:val="28"/>
      <w:lang w:eastAsia="ru-RU"/>
    </w:rPr>
  </w:style>
  <w:style w:type="paragraph" w:styleId="a">
    <w:name w:val="List Number"/>
    <w:basedOn w:val="a9"/>
    <w:unhideWhenUsed/>
    <w:qFormat/>
    <w:pPr>
      <w:numPr>
        <w:numId w:val="6"/>
      </w:numPr>
      <w:spacing w:line="360" w:lineRule="auto"/>
      <w:contextualSpacing/>
    </w:pPr>
    <w:rPr>
      <w:rFonts w:ascii="Times New Roman" w:eastAsia="Times New Roman" w:hAnsi="Times New Roman" w:cs="Times New Roman"/>
      <w:sz w:val="28"/>
      <w:lang w:eastAsia="ru-RU"/>
    </w:rPr>
  </w:style>
  <w:style w:type="character" w:customStyle="1" w:styleId="1b">
    <w:name w:val="Заголовок Знак1"/>
    <w:link w:val="aff5"/>
    <w:rPr>
      <w:rFonts w:ascii="Times New Roman" w:eastAsia="Times New Roman" w:hAnsi="Times New Roman" w:cs="Times New Roman"/>
      <w:sz w:val="24"/>
      <w:szCs w:val="20"/>
    </w:rPr>
  </w:style>
  <w:style w:type="paragraph" w:styleId="aff5">
    <w:name w:val="Title"/>
    <w:basedOn w:val="a9"/>
    <w:link w:val="1b"/>
    <w:uiPriority w:val="10"/>
    <w:qFormat/>
    <w:pPr>
      <w:spacing w:after="0" w:line="240" w:lineRule="auto"/>
      <w:jc w:val="center"/>
    </w:pPr>
    <w:rPr>
      <w:rFonts w:ascii="Times New Roman" w:eastAsia="Times New Roman" w:hAnsi="Times New Roman" w:cs="Times New Roman"/>
      <w:sz w:val="24"/>
      <w:szCs w:val="20"/>
    </w:rPr>
  </w:style>
  <w:style w:type="character" w:customStyle="1" w:styleId="aff6">
    <w:name w:val="Заголовок Знак"/>
    <w:basedOn w:val="aa"/>
    <w:uiPriority w:val="10"/>
    <w:rPr>
      <w:rFonts w:asciiTheme="majorHAnsi" w:eastAsiaTheme="majorEastAsia" w:hAnsiTheme="majorHAnsi" w:cstheme="majorBidi"/>
      <w:spacing w:val="-10"/>
      <w:sz w:val="56"/>
      <w:szCs w:val="56"/>
    </w:rPr>
  </w:style>
  <w:style w:type="character" w:customStyle="1" w:styleId="aff7">
    <w:name w:val="Прощание Знак"/>
    <w:basedOn w:val="aa"/>
    <w:link w:val="aff8"/>
    <w:rPr>
      <w:rFonts w:ascii="Arial" w:eastAsia="Times New Roman" w:hAnsi="Arial" w:cs="Arial"/>
      <w:spacing w:val="-5"/>
      <w:sz w:val="20"/>
      <w:szCs w:val="20"/>
    </w:rPr>
  </w:style>
  <w:style w:type="character" w:customStyle="1" w:styleId="aff9">
    <w:name w:val="Подпись Знак"/>
    <w:basedOn w:val="aa"/>
    <w:link w:val="affa"/>
    <w:rPr>
      <w:rFonts w:ascii="Times New Roman" w:eastAsia="Times New Roman" w:hAnsi="Times New Roman" w:cs="Times New Roman"/>
      <w:sz w:val="24"/>
      <w:szCs w:val="20"/>
    </w:rPr>
  </w:style>
  <w:style w:type="character" w:customStyle="1" w:styleId="affb">
    <w:name w:val="Основной текст Знак"/>
    <w:basedOn w:val="aa"/>
    <w:link w:val="affc"/>
    <w:rPr>
      <w:rFonts w:ascii="Times New Roman" w:eastAsia="Times New Roman" w:hAnsi="Times New Roman" w:cs="Times New Roman"/>
      <w:sz w:val="26"/>
      <w:szCs w:val="26"/>
    </w:rPr>
  </w:style>
  <w:style w:type="paragraph" w:styleId="affc">
    <w:name w:val="Body Text"/>
    <w:basedOn w:val="a9"/>
    <w:link w:val="affb"/>
    <w:unhideWhenUsed/>
    <w:qFormat/>
    <w:pPr>
      <w:spacing w:before="120" w:after="120" w:line="360" w:lineRule="auto"/>
      <w:ind w:firstLine="425"/>
      <w:jc w:val="both"/>
    </w:pPr>
    <w:rPr>
      <w:rFonts w:ascii="Times New Roman" w:eastAsia="Times New Roman" w:hAnsi="Times New Roman" w:cs="Times New Roman"/>
      <w:sz w:val="26"/>
      <w:szCs w:val="26"/>
    </w:rPr>
  </w:style>
  <w:style w:type="character" w:customStyle="1" w:styleId="1c">
    <w:name w:val="Основной текст Знак1"/>
    <w:basedOn w:val="aa"/>
    <w:uiPriority w:val="99"/>
  </w:style>
  <w:style w:type="character" w:customStyle="1" w:styleId="affd">
    <w:name w:val="Основной текст с отступом Знак"/>
    <w:basedOn w:val="aa"/>
    <w:link w:val="affe"/>
    <w:rPr>
      <w:rFonts w:ascii="Times New Roman" w:eastAsia="Times New Roman" w:hAnsi="Times New Roman" w:cs="Times New Roman"/>
      <w:sz w:val="24"/>
      <w:szCs w:val="20"/>
      <w:lang w:eastAsia="ru-RU"/>
    </w:rPr>
  </w:style>
  <w:style w:type="paragraph" w:styleId="afff">
    <w:name w:val="List Continue"/>
    <w:basedOn w:val="a9"/>
    <w:unhideWhenUsed/>
    <w:pPr>
      <w:spacing w:after="120" w:line="360" w:lineRule="auto"/>
      <w:ind w:left="283" w:firstLine="709"/>
      <w:contextualSpacing/>
    </w:pPr>
    <w:rPr>
      <w:rFonts w:ascii="Times New Roman" w:eastAsia="Times New Roman" w:hAnsi="Times New Roman" w:cs="Times New Roman"/>
      <w:sz w:val="28"/>
      <w:lang w:eastAsia="ru-RU"/>
    </w:rPr>
  </w:style>
  <w:style w:type="character" w:customStyle="1" w:styleId="afff0">
    <w:name w:val="Шапка Знак"/>
    <w:basedOn w:val="aa"/>
    <w:link w:val="afff1"/>
    <w:rPr>
      <w:rFonts w:ascii="NTHelvetica/Cyrillic" w:eastAsia="Times New Roman" w:hAnsi="NTHelvetica/Cyrillic" w:cs="Times New Roman"/>
      <w:sz w:val="16"/>
      <w:szCs w:val="20"/>
      <w:shd w:val="pct20" w:color="auto" w:fill="auto"/>
    </w:rPr>
  </w:style>
  <w:style w:type="character" w:customStyle="1" w:styleId="afff2">
    <w:name w:val="Подзаголовок Знак"/>
    <w:basedOn w:val="aa"/>
    <w:link w:val="afff3"/>
    <w:uiPriority w:val="11"/>
    <w:rPr>
      <w:rFonts w:ascii="Times New Roman" w:eastAsia="Times New Roman" w:hAnsi="Times New Roman" w:cs="Times New Roman"/>
      <w:sz w:val="24"/>
      <w:szCs w:val="20"/>
    </w:rPr>
  </w:style>
  <w:style w:type="character" w:customStyle="1" w:styleId="afff4">
    <w:name w:val="Приветствие Знак"/>
    <w:basedOn w:val="aa"/>
    <w:link w:val="afff5"/>
    <w:rPr>
      <w:rFonts w:ascii="Arial" w:eastAsia="Times New Roman" w:hAnsi="Arial" w:cs="Arial"/>
      <w:spacing w:val="-5"/>
      <w:sz w:val="20"/>
      <w:szCs w:val="20"/>
    </w:rPr>
  </w:style>
  <w:style w:type="character" w:customStyle="1" w:styleId="afff6">
    <w:name w:val="Дата Знак"/>
    <w:basedOn w:val="aa"/>
    <w:link w:val="afff7"/>
    <w:rPr>
      <w:rFonts w:ascii="Arial" w:eastAsia="Times New Roman" w:hAnsi="Arial" w:cs="Arial"/>
      <w:spacing w:val="-5"/>
      <w:sz w:val="20"/>
      <w:szCs w:val="20"/>
    </w:rPr>
  </w:style>
  <w:style w:type="character" w:customStyle="1" w:styleId="afff8">
    <w:name w:val="Красная строка Знак"/>
    <w:basedOn w:val="affb"/>
    <w:link w:val="afff9"/>
    <w:rPr>
      <w:rFonts w:ascii="Times New Roman" w:eastAsia="Calibri" w:hAnsi="Times New Roman" w:cs="Times New Roman"/>
      <w:sz w:val="24"/>
      <w:szCs w:val="24"/>
    </w:rPr>
  </w:style>
  <w:style w:type="paragraph" w:styleId="affe">
    <w:name w:val="Body Text Indent"/>
    <w:basedOn w:val="a9"/>
    <w:link w:val="affd"/>
    <w:unhideWhenUsed/>
    <w:pPr>
      <w:spacing w:after="120" w:line="360" w:lineRule="auto"/>
      <w:ind w:left="283" w:firstLine="709"/>
    </w:pPr>
    <w:rPr>
      <w:rFonts w:ascii="Times New Roman" w:eastAsia="Times New Roman" w:hAnsi="Times New Roman" w:cs="Times New Roman"/>
      <w:sz w:val="24"/>
      <w:szCs w:val="20"/>
      <w:lang w:eastAsia="ru-RU"/>
    </w:rPr>
  </w:style>
  <w:style w:type="character" w:customStyle="1" w:styleId="1d">
    <w:name w:val="Основной текст с отступом Знак1"/>
    <w:basedOn w:val="aa"/>
  </w:style>
  <w:style w:type="character" w:customStyle="1" w:styleId="24">
    <w:name w:val="Красная строка 2 Знак"/>
    <w:basedOn w:val="affd"/>
    <w:link w:val="25"/>
    <w:rPr>
      <w:rFonts w:ascii="Times New Roman" w:eastAsia="Times New Roman" w:hAnsi="Times New Roman" w:cs="Times New Roman"/>
      <w:sz w:val="24"/>
      <w:szCs w:val="24"/>
      <w:lang w:eastAsia="ru-RU"/>
    </w:rPr>
  </w:style>
  <w:style w:type="character" w:customStyle="1" w:styleId="afffa">
    <w:name w:val="Заголовок записки Знак"/>
    <w:basedOn w:val="aa"/>
    <w:link w:val="afffb"/>
    <w:rPr>
      <w:rFonts w:ascii="Arial" w:eastAsia="Times New Roman" w:hAnsi="Arial" w:cs="Arial"/>
      <w:spacing w:val="-5"/>
      <w:sz w:val="20"/>
      <w:szCs w:val="20"/>
    </w:rPr>
  </w:style>
  <w:style w:type="character" w:customStyle="1" w:styleId="26">
    <w:name w:val="Основной текст 2 Знак"/>
    <w:basedOn w:val="aa"/>
    <w:link w:val="27"/>
    <w:rPr>
      <w:rFonts w:ascii="Times New Roman" w:eastAsia="Times New Roman" w:hAnsi="Times New Roman" w:cs="Times New Roman"/>
      <w:sz w:val="26"/>
      <w:szCs w:val="21"/>
    </w:rPr>
  </w:style>
  <w:style w:type="character" w:customStyle="1" w:styleId="35">
    <w:name w:val="Основной текст 3 Знак"/>
    <w:basedOn w:val="aa"/>
    <w:link w:val="36"/>
    <w:rPr>
      <w:rFonts w:ascii="Times New Roman" w:eastAsia="Times New Roman" w:hAnsi="Times New Roman" w:cs="Times New Roman"/>
      <w:sz w:val="16"/>
      <w:szCs w:val="16"/>
    </w:rPr>
  </w:style>
  <w:style w:type="character" w:customStyle="1" w:styleId="28">
    <w:name w:val="Основной текст с отступом 2 Знак"/>
    <w:basedOn w:val="aa"/>
    <w:link w:val="29"/>
    <w:rPr>
      <w:rFonts w:ascii="Arial" w:eastAsia="Times New Roman" w:hAnsi="Arial" w:cs="Times New Roman"/>
      <w:sz w:val="20"/>
      <w:szCs w:val="20"/>
    </w:rPr>
  </w:style>
  <w:style w:type="paragraph" w:styleId="29">
    <w:name w:val="Body Text Indent 2"/>
    <w:basedOn w:val="a9"/>
    <w:link w:val="28"/>
    <w:unhideWhenUsed/>
    <w:qFormat/>
    <w:pPr>
      <w:widowControl w:val="0"/>
      <w:spacing w:after="120" w:line="480" w:lineRule="auto"/>
      <w:ind w:left="283"/>
    </w:pPr>
    <w:rPr>
      <w:rFonts w:ascii="Arial" w:eastAsia="Times New Roman" w:hAnsi="Arial" w:cs="Times New Roman"/>
      <w:sz w:val="20"/>
      <w:szCs w:val="20"/>
    </w:rPr>
  </w:style>
  <w:style w:type="character" w:customStyle="1" w:styleId="211">
    <w:name w:val="Основной текст с отступом 2 Знак1"/>
    <w:basedOn w:val="aa"/>
  </w:style>
  <w:style w:type="character" w:customStyle="1" w:styleId="37">
    <w:name w:val="Основной текст с отступом 3 Знак"/>
    <w:basedOn w:val="aa"/>
    <w:link w:val="38"/>
    <w:rPr>
      <w:rFonts w:ascii="Times New Roman" w:eastAsia="Times New Roman" w:hAnsi="Times New Roman" w:cs="Times New Roman"/>
      <w:sz w:val="16"/>
      <w:szCs w:val="16"/>
    </w:rPr>
  </w:style>
  <w:style w:type="character" w:customStyle="1" w:styleId="afffc">
    <w:name w:val="Схема документа Знак"/>
    <w:basedOn w:val="aa"/>
    <w:link w:val="afffd"/>
    <w:rPr>
      <w:rFonts w:ascii="Tahoma" w:eastAsia="Calibri" w:hAnsi="Tahoma" w:cs="Times New Roman"/>
      <w:sz w:val="16"/>
      <w:szCs w:val="16"/>
    </w:rPr>
  </w:style>
  <w:style w:type="character" w:customStyle="1" w:styleId="afffe">
    <w:name w:val="Текст Знак"/>
    <w:link w:val="affff"/>
    <w:rPr>
      <w:rFonts w:ascii="Courier New" w:hAnsi="Courier New" w:cs="Courier New"/>
    </w:rPr>
  </w:style>
  <w:style w:type="paragraph" w:styleId="affff">
    <w:name w:val="Plain Text"/>
    <w:basedOn w:val="a9"/>
    <w:link w:val="afffe"/>
    <w:unhideWhenUsed/>
    <w:qFormat/>
    <w:pPr>
      <w:spacing w:after="0" w:line="240" w:lineRule="auto"/>
    </w:pPr>
    <w:rPr>
      <w:rFonts w:ascii="Courier New" w:hAnsi="Courier New" w:cs="Courier New"/>
    </w:rPr>
  </w:style>
  <w:style w:type="character" w:customStyle="1" w:styleId="1e">
    <w:name w:val="Текст Знак1"/>
    <w:basedOn w:val="aa"/>
    <w:rPr>
      <w:rFonts w:ascii="Consolas" w:hAnsi="Consolas"/>
      <w:sz w:val="21"/>
      <w:szCs w:val="21"/>
    </w:rPr>
  </w:style>
  <w:style w:type="character" w:customStyle="1" w:styleId="affff0">
    <w:name w:val="Электронная подпись Знак"/>
    <w:basedOn w:val="aa"/>
    <w:link w:val="affff1"/>
    <w:rPr>
      <w:rFonts w:ascii="Arial" w:eastAsia="Times New Roman" w:hAnsi="Arial" w:cs="Arial"/>
      <w:spacing w:val="-5"/>
      <w:sz w:val="20"/>
      <w:szCs w:val="20"/>
    </w:rPr>
  </w:style>
  <w:style w:type="paragraph" w:styleId="afb">
    <w:name w:val="annotation text"/>
    <w:basedOn w:val="a9"/>
    <w:link w:val="afa"/>
    <w:unhideWhenUsed/>
    <w:pPr>
      <w:spacing w:line="240" w:lineRule="auto"/>
      <w:ind w:firstLine="709"/>
    </w:pPr>
    <w:rPr>
      <w:rFonts w:ascii="Times New Roman" w:eastAsia="Times New Roman" w:hAnsi="Times New Roman" w:cs="Times New Roman"/>
      <w:sz w:val="20"/>
      <w:szCs w:val="20"/>
    </w:rPr>
  </w:style>
  <w:style w:type="character" w:customStyle="1" w:styleId="1f">
    <w:name w:val="Текст примечания Знак1"/>
    <w:basedOn w:val="aa"/>
    <w:uiPriority w:val="99"/>
    <w:semiHidden/>
    <w:rPr>
      <w:sz w:val="20"/>
      <w:szCs w:val="20"/>
    </w:rPr>
  </w:style>
  <w:style w:type="character" w:customStyle="1" w:styleId="affff2">
    <w:name w:val="Тема примечания Знак"/>
    <w:basedOn w:val="afa"/>
    <w:link w:val="affff3"/>
    <w:uiPriority w:val="99"/>
    <w:rPr>
      <w:rFonts w:ascii="Times New Roman" w:eastAsia="Times New Roman" w:hAnsi="Times New Roman" w:cs="Times New Roman"/>
      <w:b/>
      <w:bCs/>
      <w:sz w:val="20"/>
      <w:szCs w:val="20"/>
    </w:rPr>
  </w:style>
  <w:style w:type="character" w:customStyle="1" w:styleId="affff4">
    <w:name w:val="Текст выноски Знак"/>
    <w:basedOn w:val="aa"/>
    <w:link w:val="affff5"/>
    <w:uiPriority w:val="99"/>
    <w:rPr>
      <w:rFonts w:ascii="Tahoma" w:eastAsia="Times New Roman" w:hAnsi="Tahoma" w:cs="Times New Roman"/>
      <w:sz w:val="16"/>
      <w:szCs w:val="16"/>
    </w:rPr>
  </w:style>
  <w:style w:type="paragraph" w:styleId="affff6">
    <w:name w:val="No Spacing"/>
    <w:link w:val="affff7"/>
    <w:uiPriority w:val="1"/>
    <w:qFormat/>
    <w:pPr>
      <w:spacing w:after="0" w:line="240" w:lineRule="auto"/>
      <w:ind w:firstLine="709"/>
      <w:jc w:val="center"/>
    </w:pPr>
    <w:rPr>
      <w:rFonts w:ascii="Times New Roman" w:eastAsia="Times New Roman" w:hAnsi="Times New Roman" w:cs="Times New Roman"/>
      <w:b/>
      <w:sz w:val="28"/>
      <w:lang w:eastAsia="ru-RU"/>
    </w:rPr>
  </w:style>
  <w:style w:type="character" w:customStyle="1" w:styleId="affff8">
    <w:name w:val="Абзац списка Знак"/>
    <w:link w:val="affff9"/>
    <w:uiPriority w:val="34"/>
    <w:rPr>
      <w:rFonts w:ascii="Times New Roman" w:eastAsia="Times New Roman" w:hAnsi="Times New Roman" w:cs="Times New Roman"/>
      <w:sz w:val="20"/>
      <w:szCs w:val="20"/>
      <w:lang w:eastAsia="ru-RU"/>
    </w:rPr>
  </w:style>
  <w:style w:type="paragraph" w:customStyle="1" w:styleId="Default">
    <w:name w:val="Default"/>
    <w:qFormat/>
    <w:pPr>
      <w:spacing w:after="0" w:line="240" w:lineRule="auto"/>
    </w:pPr>
    <w:rPr>
      <w:rFonts w:ascii="Times New Roman" w:eastAsia="Times New Roman" w:hAnsi="Times New Roman" w:cs="Times New Roman"/>
      <w:color w:val="000000"/>
      <w:sz w:val="24"/>
      <w:szCs w:val="24"/>
      <w:lang w:eastAsia="ru-RU"/>
    </w:rPr>
  </w:style>
  <w:style w:type="paragraph" w:customStyle="1" w:styleId="font5">
    <w:name w:val="font5"/>
    <w:basedOn w:val="a9"/>
    <w:qFormat/>
    <w:pPr>
      <w:spacing w:before="100" w:beforeAutospacing="1" w:after="100" w:afterAutospacing="1" w:line="240" w:lineRule="auto"/>
    </w:pPr>
    <w:rPr>
      <w:rFonts w:ascii="Calibri" w:eastAsia="Times New Roman" w:hAnsi="Calibri" w:cs="Times New Roman"/>
      <w:i/>
      <w:iCs/>
      <w:color w:val="000000"/>
      <w:sz w:val="18"/>
      <w:szCs w:val="18"/>
      <w:lang w:eastAsia="ru-RU"/>
    </w:rPr>
  </w:style>
  <w:style w:type="paragraph" w:customStyle="1" w:styleId="xl77">
    <w:name w:val="xl77"/>
    <w:basedOn w:val="a9"/>
    <w:qFormat/>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9"/>
    <w:qFormat/>
    <w:pPr>
      <w:pBdr>
        <w:top w:val="single" w:sz="8" w:space="0" w:color="000000"/>
        <w:left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79">
    <w:name w:val="xl79"/>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0">
    <w:name w:val="xl80"/>
    <w:basedOn w:val="a9"/>
    <w:qFormat/>
    <w:pPr>
      <w:pBdr>
        <w:top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1">
    <w:name w:val="xl81"/>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2">
    <w:name w:val="xl82"/>
    <w:basedOn w:val="a9"/>
    <w:qFormat/>
    <w:pPr>
      <w:pBdr>
        <w:left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sz w:val="18"/>
      <w:szCs w:val="18"/>
      <w:lang w:eastAsia="ru-RU"/>
    </w:rPr>
  </w:style>
  <w:style w:type="paragraph" w:customStyle="1" w:styleId="xl83">
    <w:name w:val="xl83"/>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4">
    <w:name w:val="xl84"/>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5">
    <w:name w:val="xl8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6">
    <w:name w:val="xl86"/>
    <w:basedOn w:val="a9"/>
    <w:qFormat/>
    <w:pPr>
      <w:pBdr>
        <w:top w:val="single" w:sz="8" w:space="0" w:color="000000"/>
        <w:left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7">
    <w:name w:val="xl87"/>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8">
    <w:name w:val="xl88"/>
    <w:basedOn w:val="a9"/>
    <w:qFormat/>
    <w:pPr>
      <w:pBdr>
        <w:top w:val="single" w:sz="8" w:space="0" w:color="000000"/>
        <w:bottom w:val="single" w:sz="8" w:space="0" w:color="000000"/>
        <w:right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89">
    <w:name w:val="xl89"/>
    <w:basedOn w:val="a9"/>
    <w:qFormat/>
    <w:pPr>
      <w:pBdr>
        <w:top w:val="single" w:sz="8" w:space="0" w:color="000000"/>
        <w:bottom w:val="single" w:sz="8" w:space="0" w:color="000000"/>
      </w:pBdr>
      <w:shd w:val="clear" w:color="auto" w:fill="FFFFFF"/>
      <w:spacing w:before="100" w:beforeAutospacing="1" w:after="100" w:afterAutospacing="1" w:line="240" w:lineRule="auto"/>
      <w:jc w:val="center"/>
    </w:pPr>
    <w:rPr>
      <w:rFonts w:ascii="Calibri" w:eastAsia="Times New Roman" w:hAnsi="Calibri" w:cs="Times New Roman"/>
      <w:color w:val="000000"/>
      <w:sz w:val="18"/>
      <w:szCs w:val="18"/>
      <w:lang w:eastAsia="ru-RU"/>
    </w:rPr>
  </w:style>
  <w:style w:type="paragraph" w:customStyle="1" w:styleId="xl90">
    <w:name w:val="xl9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1">
    <w:name w:val="xl91"/>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9"/>
    <w:qFormat/>
    <w:pPr>
      <w:pBdr>
        <w:top w:val="single" w:sz="8"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4">
    <w:name w:val="xl9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5">
    <w:name w:val="xl95"/>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6">
    <w:name w:val="xl9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7">
    <w:name w:val="xl9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9"/>
    <w:qFormat/>
    <w:pPr>
      <w:pBdr>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9"/>
    <w:qFormat/>
    <w:pPr>
      <w:pBdr>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9"/>
    <w:qFormat/>
    <w:pPr>
      <w:pBdr>
        <w:top w:val="single" w:sz="4" w:space="0" w:color="000000"/>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9"/>
    <w:qFormat/>
    <w:pPr>
      <w:pBdr>
        <w:left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4">
    <w:name w:val="xl104"/>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9"/>
    <w:qFormat/>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9"/>
    <w:qFormat/>
    <w:pPr>
      <w:pBdr>
        <w:top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0">
    <w:name w:val="xl110"/>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1">
    <w:name w:val="xl111"/>
    <w:basedOn w:val="a9"/>
    <w:qFormat/>
    <w:pPr>
      <w:pBdr>
        <w:top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12">
    <w:name w:val="xl112"/>
    <w:basedOn w:val="a9"/>
    <w:qFormat/>
    <w:pPr>
      <w:pBdr>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3">
    <w:name w:val="xl113"/>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ru-RU"/>
    </w:rPr>
  </w:style>
  <w:style w:type="paragraph" w:customStyle="1" w:styleId="1f0">
    <w:name w:val="Абзац списка1"/>
    <w:basedOn w:val="a9"/>
    <w:qFormat/>
    <w:pPr>
      <w:spacing w:before="120"/>
      <w:ind w:left="720" w:firstLine="425"/>
      <w:contextualSpacing/>
      <w:jc w:val="both"/>
    </w:pPr>
    <w:rPr>
      <w:rFonts w:ascii="Calibri" w:eastAsia="Times New Roman" w:hAnsi="Calibri" w:cs="Times New Roman"/>
      <w:lang w:eastAsia="ru-RU"/>
    </w:rPr>
  </w:style>
  <w:style w:type="character" w:customStyle="1" w:styleId="Bodytext">
    <w:name w:val="Body text_"/>
    <w:link w:val="91"/>
    <w:rPr>
      <w:shd w:val="clear" w:color="auto" w:fill="FFFFFF"/>
    </w:rPr>
  </w:style>
  <w:style w:type="paragraph" w:customStyle="1" w:styleId="91">
    <w:name w:val="Основной текст9"/>
    <w:basedOn w:val="a9"/>
    <w:link w:val="Bodytext"/>
    <w:qFormat/>
    <w:pPr>
      <w:shd w:val="clear" w:color="auto" w:fill="FFFFFF"/>
      <w:spacing w:after="0" w:line="480" w:lineRule="exact"/>
      <w:ind w:hanging="380"/>
    </w:pPr>
  </w:style>
  <w:style w:type="character" w:customStyle="1" w:styleId="affffa">
    <w:name w:val="Основной текст_"/>
    <w:link w:val="71"/>
    <w:rPr>
      <w:rFonts w:ascii="Arial" w:eastAsia="Times New Roman" w:hAnsi="Arial" w:cs="Arial"/>
      <w:shd w:val="clear" w:color="auto" w:fill="FFFFFF"/>
    </w:rPr>
  </w:style>
  <w:style w:type="paragraph" w:customStyle="1" w:styleId="71">
    <w:name w:val="Основной текст7"/>
    <w:basedOn w:val="a9"/>
    <w:link w:val="affffa"/>
    <w:uiPriority w:val="99"/>
    <w:qFormat/>
    <w:pPr>
      <w:widowControl w:val="0"/>
      <w:shd w:val="clear" w:color="auto" w:fill="FFFFFF"/>
      <w:spacing w:before="4380" w:after="0" w:line="240" w:lineRule="atLeast"/>
      <w:jc w:val="center"/>
    </w:pPr>
    <w:rPr>
      <w:rFonts w:ascii="Arial" w:eastAsia="Times New Roman" w:hAnsi="Arial" w:cs="Arial"/>
    </w:rPr>
  </w:style>
  <w:style w:type="paragraph" w:customStyle="1" w:styleId="ConsPlusNormal">
    <w:name w:val="ConsPlusNormal"/>
    <w:link w:val="ConsPlusNormal0"/>
    <w:qFormat/>
    <w:pPr>
      <w:widowControl w:val="0"/>
      <w:spacing w:after="0" w:line="240" w:lineRule="auto"/>
      <w:ind w:firstLine="720"/>
    </w:pPr>
    <w:rPr>
      <w:rFonts w:ascii="Arial" w:eastAsia="Times New Roman" w:hAnsi="Arial" w:cs="Arial"/>
      <w:sz w:val="20"/>
      <w:szCs w:val="20"/>
      <w:lang w:eastAsia="ru-RU"/>
    </w:rPr>
  </w:style>
  <w:style w:type="character" w:customStyle="1" w:styleId="Bodytext3">
    <w:name w:val="Body text (3)_"/>
    <w:link w:val="Bodytext30"/>
    <w:rPr>
      <w:sz w:val="27"/>
      <w:szCs w:val="27"/>
      <w:shd w:val="clear" w:color="auto" w:fill="FFFFFF"/>
    </w:rPr>
  </w:style>
  <w:style w:type="paragraph" w:customStyle="1" w:styleId="Bodytext30">
    <w:name w:val="Body text (3)"/>
    <w:basedOn w:val="a9"/>
    <w:link w:val="Bodytext3"/>
    <w:qFormat/>
    <w:pPr>
      <w:shd w:val="clear" w:color="auto" w:fill="FFFFFF"/>
      <w:spacing w:after="2160" w:line="0" w:lineRule="atLeast"/>
      <w:ind w:hanging="2100"/>
      <w:jc w:val="center"/>
    </w:pPr>
    <w:rPr>
      <w:sz w:val="27"/>
      <w:szCs w:val="27"/>
    </w:rPr>
  </w:style>
  <w:style w:type="paragraph" w:customStyle="1" w:styleId="font6">
    <w:name w:val="font6"/>
    <w:basedOn w:val="a9"/>
    <w:qFormat/>
    <w:pPr>
      <w:spacing w:before="100" w:beforeAutospacing="1" w:after="100" w:afterAutospacing="1" w:line="240" w:lineRule="auto"/>
    </w:pPr>
    <w:rPr>
      <w:rFonts w:ascii="Calibri" w:eastAsia="Times New Roman" w:hAnsi="Calibri" w:cs="Times New Roman"/>
      <w:sz w:val="16"/>
      <w:szCs w:val="16"/>
      <w:lang w:eastAsia="ru-RU"/>
    </w:rPr>
  </w:style>
  <w:style w:type="paragraph" w:customStyle="1" w:styleId="xl114">
    <w:name w:val="xl114"/>
    <w:basedOn w:val="a9"/>
    <w:qFormat/>
    <w:pPr>
      <w:pBdr>
        <w:top w:val="single" w:sz="8" w:space="0" w:color="000000"/>
        <w:left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xl115">
    <w:name w:val="xl115"/>
    <w:basedOn w:val="a9"/>
    <w:qFormat/>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xl116">
    <w:name w:val="xl116"/>
    <w:basedOn w:val="a9"/>
    <w:qFormat/>
    <w:pPr>
      <w:pBdr>
        <w:top w:val="single" w:sz="8" w:space="0" w:color="000000"/>
        <w:left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xl117">
    <w:name w:val="xl117"/>
    <w:basedOn w:val="a9"/>
    <w:qFormat/>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Calibri" w:eastAsia="Times New Roman" w:hAnsi="Calibri" w:cs="Times New Roman"/>
      <w:sz w:val="16"/>
      <w:szCs w:val="16"/>
      <w:lang w:eastAsia="ru-RU"/>
    </w:rPr>
  </w:style>
  <w:style w:type="paragraph" w:customStyle="1" w:styleId="ConsPlusTitle">
    <w:name w:val="ConsPlusTitle"/>
    <w:qFormat/>
    <w:pPr>
      <w:widowControl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pPr>
      <w:widowControl w:val="0"/>
      <w:spacing w:after="0" w:line="240" w:lineRule="auto"/>
    </w:pPr>
    <w:rPr>
      <w:rFonts w:ascii="Times New Roman" w:eastAsia="Times New Roman" w:hAnsi="Times New Roman" w:cs="Times New Roman"/>
      <w:sz w:val="24"/>
      <w:szCs w:val="24"/>
      <w:lang w:eastAsia="ru-RU"/>
    </w:rPr>
  </w:style>
  <w:style w:type="paragraph" w:customStyle="1" w:styleId="affffb">
    <w:name w:val="Обычный текст"/>
    <w:basedOn w:val="a9"/>
    <w:uiPriority w:val="99"/>
    <w:qFormat/>
    <w:pPr>
      <w:spacing w:after="0" w:line="240" w:lineRule="auto"/>
      <w:ind w:left="397" w:hanging="397"/>
      <w:jc w:val="both"/>
    </w:pPr>
    <w:rPr>
      <w:rFonts w:ascii="Times New Roman" w:eastAsia="Times New Roman" w:hAnsi="Times New Roman" w:cs="Arial"/>
      <w:sz w:val="24"/>
      <w:szCs w:val="20"/>
    </w:rPr>
  </w:style>
  <w:style w:type="character" w:customStyle="1" w:styleId="affffc">
    <w:name w:val="Название таблицы Знак"/>
    <w:link w:val="affffd"/>
    <w:rPr>
      <w:b/>
      <w:bCs/>
      <w:sz w:val="24"/>
      <w:szCs w:val="24"/>
    </w:rPr>
  </w:style>
  <w:style w:type="paragraph" w:customStyle="1" w:styleId="affffd">
    <w:name w:val="Название таблицы"/>
    <w:basedOn w:val="a9"/>
    <w:link w:val="affffc"/>
    <w:qFormat/>
    <w:pPr>
      <w:tabs>
        <w:tab w:val="num" w:pos="360"/>
      </w:tabs>
      <w:spacing w:after="160" w:line="240" w:lineRule="exact"/>
    </w:pPr>
    <w:rPr>
      <w:b/>
      <w:bCs/>
      <w:sz w:val="24"/>
      <w:szCs w:val="24"/>
    </w:rPr>
  </w:style>
  <w:style w:type="character" w:customStyle="1" w:styleId="affffe">
    <w:name w:val="Обычный ТКП Знак"/>
    <w:link w:val="afffff"/>
    <w:rPr>
      <w:sz w:val="24"/>
    </w:rPr>
  </w:style>
  <w:style w:type="paragraph" w:customStyle="1" w:styleId="afffff">
    <w:name w:val="Обычный ТКП"/>
    <w:basedOn w:val="a9"/>
    <w:link w:val="affffe"/>
    <w:qFormat/>
    <w:pPr>
      <w:spacing w:after="0" w:line="360" w:lineRule="auto"/>
      <w:ind w:left="57" w:right="-2" w:firstLine="709"/>
      <w:jc w:val="both"/>
    </w:pPr>
    <w:rPr>
      <w:sz w:val="24"/>
    </w:rPr>
  </w:style>
  <w:style w:type="paragraph" w:customStyle="1" w:styleId="afffff0">
    <w:name w:val="Табл крупная по центру"/>
    <w:basedOn w:val="afffff"/>
    <w:uiPriority w:val="99"/>
    <w:qFormat/>
    <w:pPr>
      <w:spacing w:line="240" w:lineRule="exact"/>
      <w:ind w:left="0" w:right="0" w:firstLine="0"/>
      <w:jc w:val="center"/>
    </w:pPr>
    <w:rPr>
      <w:color w:val="000000"/>
      <w:sz w:val="22"/>
    </w:rPr>
  </w:style>
  <w:style w:type="paragraph" w:customStyle="1" w:styleId="xl63">
    <w:name w:val="xl63"/>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9"/>
    <w:qFormat/>
    <w:pPr>
      <w:pBdr>
        <w:top w:val="single" w:sz="4" w:space="0" w:color="000000"/>
        <w:left w:val="single" w:sz="4" w:space="0" w:color="000000"/>
        <w:bottom w:val="single" w:sz="4" w:space="0" w:color="000000"/>
        <w:right w:val="single" w:sz="4" w:space="0" w:color="000000"/>
      </w:pBdr>
      <w:shd w:val="clear" w:color="auto" w:fill="C0C0C0"/>
      <w:spacing w:before="100" w:beforeAutospacing="1" w:after="100" w:afterAutospacing="1" w:line="240" w:lineRule="auto"/>
      <w:jc w:val="center"/>
    </w:pPr>
    <w:rPr>
      <w:rFonts w:ascii="Times New Roman" w:eastAsia="Times New Roman" w:hAnsi="Times New Roman" w:cs="Times New Roman"/>
      <w:b/>
      <w:bCs/>
      <w:color w:val="000000"/>
      <w:sz w:val="20"/>
      <w:szCs w:val="20"/>
      <w:lang w:eastAsia="ru-RU"/>
    </w:rPr>
  </w:style>
  <w:style w:type="paragraph" w:customStyle="1" w:styleId="xl65">
    <w:name w:val="xl65"/>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6">
    <w:name w:val="xl66"/>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67">
    <w:name w:val="xl6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9"/>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9"/>
    <w:qFormat/>
    <w:pPr>
      <w:pBdr>
        <w:top w:val="single" w:sz="4" w:space="0" w:color="000000"/>
        <w:left w:val="single" w:sz="4" w:space="0" w:color="000000"/>
        <w:bottom w:val="single" w:sz="4" w:space="0" w:color="000000"/>
        <w:right w:val="single" w:sz="4" w:space="0" w:color="000000"/>
      </w:pBdr>
      <w:shd w:val="clear" w:color="auto" w:fill="CC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9"/>
    <w:qFormat/>
    <w:pPr>
      <w:pBdr>
        <w:top w:val="single" w:sz="4" w:space="0" w:color="000000"/>
        <w:left w:val="single" w:sz="4" w:space="0" w:color="000000"/>
        <w:bottom w:val="single" w:sz="4" w:space="0" w:color="000000"/>
        <w:right w:val="single" w:sz="4" w:space="0" w:color="000000"/>
      </w:pBdr>
      <w:shd w:val="clear" w:color="auto" w:fill="FFCC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9"/>
    <w:qFormat/>
    <w:pPr>
      <w:shd w:val="clear" w:color="auto" w:fill="FFCC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24"/>
      <w:szCs w:val="24"/>
      <w:lang w:eastAsia="ru-RU"/>
    </w:rPr>
  </w:style>
  <w:style w:type="character" w:customStyle="1" w:styleId="afffff1">
    <w:name w:val="Просто текст Знак"/>
    <w:link w:val="afffff2"/>
    <w:rPr>
      <w:rFonts w:ascii="Arial" w:hAnsi="Arial" w:cs="Arial"/>
      <w:szCs w:val="24"/>
    </w:rPr>
  </w:style>
  <w:style w:type="paragraph" w:customStyle="1" w:styleId="afffff2">
    <w:name w:val="Просто текст"/>
    <w:basedOn w:val="affc"/>
    <w:link w:val="afffff1"/>
    <w:qFormat/>
    <w:pPr>
      <w:spacing w:before="60" w:after="60" w:line="260" w:lineRule="atLeast"/>
      <w:ind w:firstLine="0"/>
    </w:pPr>
    <w:rPr>
      <w:rFonts w:ascii="Arial" w:eastAsiaTheme="minorHAnsi" w:hAnsi="Arial" w:cs="Arial"/>
      <w:sz w:val="22"/>
      <w:szCs w:val="24"/>
    </w:rPr>
  </w:style>
  <w:style w:type="paragraph" w:customStyle="1" w:styleId="CharChar">
    <w:name w:val="Char Char Знак Знак Знак Знак Знак Знак"/>
    <w:basedOn w:val="a9"/>
    <w:uiPriority w:val="99"/>
    <w:qFormat/>
    <w:pPr>
      <w:spacing w:after="160" w:line="240" w:lineRule="exact"/>
    </w:pPr>
    <w:rPr>
      <w:rFonts w:ascii="Verdana" w:eastAsia="Times New Roman" w:hAnsi="Verdana" w:cs="Verdana"/>
      <w:sz w:val="20"/>
      <w:szCs w:val="20"/>
      <w:lang w:val="en-US"/>
    </w:rPr>
  </w:style>
  <w:style w:type="paragraph" w:customStyle="1" w:styleId="afffff3">
    <w:name w:val="Для таблицы"/>
    <w:basedOn w:val="a9"/>
    <w:next w:val="a9"/>
    <w:qFormat/>
    <w:pPr>
      <w:spacing w:after="0" w:line="240" w:lineRule="auto"/>
      <w:jc w:val="center"/>
    </w:pPr>
    <w:rPr>
      <w:rFonts w:ascii="Times New Roman" w:eastAsia="Calibri" w:hAnsi="Times New Roman" w:cs="Times New Roman"/>
      <w:sz w:val="20"/>
    </w:rPr>
  </w:style>
  <w:style w:type="paragraph" w:customStyle="1" w:styleId="afffff4">
    <w:name w:val="для таблицы шапка"/>
    <w:basedOn w:val="afffff3"/>
    <w:qFormat/>
    <w:rPr>
      <w:b/>
      <w:lang w:eastAsia="ru-RU"/>
    </w:rPr>
  </w:style>
  <w:style w:type="paragraph" w:customStyle="1" w:styleId="1f1">
    <w:name w:val="1 подзаголовки таблиц"/>
    <w:basedOn w:val="a9"/>
    <w:uiPriority w:val="99"/>
    <w:qFormat/>
    <w:pPr>
      <w:spacing w:after="0" w:line="240" w:lineRule="auto"/>
      <w:jc w:val="center"/>
    </w:pPr>
    <w:rPr>
      <w:rFonts w:ascii="Calibri" w:eastAsia="Times New Roman" w:hAnsi="Calibri" w:cs="Times New Roman"/>
      <w:b/>
      <w:bCs/>
      <w:sz w:val="24"/>
      <w:szCs w:val="24"/>
      <w:lang w:eastAsia="ar-SA"/>
    </w:rPr>
  </w:style>
  <w:style w:type="paragraph" w:customStyle="1" w:styleId="1f2">
    <w:name w:val="1 стиль таблицы"/>
    <w:basedOn w:val="a9"/>
    <w:uiPriority w:val="99"/>
    <w:qFormat/>
    <w:pPr>
      <w:spacing w:after="0" w:line="240" w:lineRule="auto"/>
      <w:jc w:val="center"/>
    </w:pPr>
    <w:rPr>
      <w:rFonts w:ascii="Calibri" w:eastAsia="Times New Roman" w:hAnsi="Calibri" w:cs="Times New Roman"/>
      <w:sz w:val="24"/>
      <w:szCs w:val="24"/>
      <w:lang w:eastAsia="ar-SA"/>
    </w:rPr>
  </w:style>
  <w:style w:type="paragraph" w:customStyle="1" w:styleId="1f3">
    <w:name w:val="1 стиль таблицы по левому краю"/>
    <w:basedOn w:val="1f2"/>
    <w:uiPriority w:val="99"/>
    <w:qFormat/>
    <w:pPr>
      <w:jc w:val="left"/>
    </w:pPr>
  </w:style>
  <w:style w:type="paragraph" w:customStyle="1" w:styleId="1f4">
    <w:name w:val="1 Основной текст"/>
    <w:basedOn w:val="a9"/>
    <w:uiPriority w:val="99"/>
    <w:qFormat/>
    <w:pPr>
      <w:spacing w:after="0"/>
      <w:ind w:firstLine="709"/>
      <w:jc w:val="both"/>
    </w:pPr>
    <w:rPr>
      <w:rFonts w:ascii="Calibri" w:eastAsia="Times New Roman" w:hAnsi="Calibri" w:cs="Times New Roman"/>
      <w:sz w:val="24"/>
      <w:szCs w:val="24"/>
      <w:lang w:eastAsia="ar-SA"/>
    </w:rPr>
  </w:style>
  <w:style w:type="paragraph" w:customStyle="1" w:styleId="1f5">
    <w:name w:val="1 жирный текст"/>
    <w:basedOn w:val="a9"/>
    <w:uiPriority w:val="99"/>
    <w:qFormat/>
    <w:pPr>
      <w:spacing w:after="0" w:line="312" w:lineRule="auto"/>
      <w:ind w:firstLine="709"/>
    </w:pPr>
    <w:rPr>
      <w:rFonts w:ascii="Calibri" w:eastAsia="Times New Roman" w:hAnsi="Calibri" w:cs="Times New Roman"/>
      <w:b/>
      <w:bCs/>
      <w:sz w:val="24"/>
      <w:szCs w:val="24"/>
      <w:lang w:eastAsia="ru-RU"/>
    </w:rPr>
  </w:style>
  <w:style w:type="paragraph" w:customStyle="1" w:styleId="textn">
    <w:name w:val="textn"/>
    <w:basedOn w:val="a9"/>
    <w:uiPriority w:val="9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9"/>
    <w:uiPriority w:val="99"/>
    <w:qFormat/>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9"/>
    <w:uiPriority w:val="99"/>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9">
    <w:name w:val="font9"/>
    <w:basedOn w:val="a9"/>
    <w:uiPriority w:val="99"/>
    <w:qFormat/>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font10">
    <w:name w:val="font10"/>
    <w:basedOn w:val="a9"/>
    <w:qFormat/>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font11">
    <w:name w:val="font11"/>
    <w:basedOn w:val="a9"/>
    <w:qFormat/>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font12">
    <w:name w:val="font12"/>
    <w:basedOn w:val="a9"/>
    <w:qFormat/>
    <w:pPr>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font13">
    <w:name w:val="font13"/>
    <w:basedOn w:val="a9"/>
    <w:qFormat/>
    <w:pP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font14">
    <w:name w:val="font14"/>
    <w:basedOn w:val="a9"/>
    <w:qFormat/>
    <w:pPr>
      <w:spacing w:before="100" w:beforeAutospacing="1" w:after="100" w:afterAutospacing="1" w:line="240" w:lineRule="auto"/>
    </w:pPr>
    <w:rPr>
      <w:rFonts w:ascii="Arial CYR" w:eastAsia="Times New Roman" w:hAnsi="Arial CYR" w:cs="Arial CYR"/>
      <w:b/>
      <w:bCs/>
      <w:sz w:val="18"/>
      <w:szCs w:val="18"/>
      <w:lang w:eastAsia="ru-RU"/>
    </w:rPr>
  </w:style>
  <w:style w:type="paragraph" w:customStyle="1" w:styleId="font15">
    <w:name w:val="font15"/>
    <w:basedOn w:val="a9"/>
    <w:qFormat/>
    <w:pPr>
      <w:spacing w:before="100" w:beforeAutospacing="1" w:after="100" w:afterAutospacing="1" w:line="240" w:lineRule="auto"/>
    </w:pPr>
    <w:rPr>
      <w:rFonts w:ascii="Arial CYR" w:eastAsia="Times New Roman" w:hAnsi="Arial CYR" w:cs="Arial CYR"/>
      <w:b/>
      <w:bCs/>
      <w:lang w:eastAsia="ru-RU"/>
    </w:rPr>
  </w:style>
  <w:style w:type="paragraph" w:customStyle="1" w:styleId="font16">
    <w:name w:val="font16"/>
    <w:basedOn w:val="a9"/>
    <w:qFormat/>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17">
    <w:name w:val="font17"/>
    <w:basedOn w:val="a9"/>
    <w:uiPriority w:val="99"/>
    <w:qFormat/>
    <w:pPr>
      <w:spacing w:before="100" w:beforeAutospacing="1" w:after="100" w:afterAutospacing="1" w:line="240" w:lineRule="auto"/>
    </w:pPr>
    <w:rPr>
      <w:rFonts w:ascii="Arial CYR" w:eastAsia="Times New Roman" w:hAnsi="Arial CYR" w:cs="Arial CYR"/>
      <w:b/>
      <w:bCs/>
      <w:lang w:eastAsia="ru-RU"/>
    </w:rPr>
  </w:style>
  <w:style w:type="paragraph" w:customStyle="1" w:styleId="font18">
    <w:name w:val="font18"/>
    <w:basedOn w:val="a9"/>
    <w:uiPriority w:val="99"/>
    <w:qFormat/>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19">
    <w:name w:val="font19"/>
    <w:basedOn w:val="a9"/>
    <w:uiPriority w:val="99"/>
    <w:qFormat/>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20">
    <w:name w:val="font20"/>
    <w:basedOn w:val="a9"/>
    <w:uiPriority w:val="99"/>
    <w:qFormat/>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21">
    <w:name w:val="font21"/>
    <w:basedOn w:val="a9"/>
    <w:uiPriority w:val="99"/>
    <w:qFormat/>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font22">
    <w:name w:val="font22"/>
    <w:basedOn w:val="a9"/>
    <w:uiPriority w:val="99"/>
    <w:qFormat/>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font23">
    <w:name w:val="font23"/>
    <w:basedOn w:val="a9"/>
    <w:uiPriority w:val="99"/>
    <w:qFormat/>
    <w:pPr>
      <w:spacing w:before="100" w:beforeAutospacing="1" w:after="100" w:afterAutospacing="1" w:line="240" w:lineRule="auto"/>
    </w:pPr>
    <w:rPr>
      <w:rFonts w:ascii="Arial CYR" w:eastAsia="Times New Roman" w:hAnsi="Arial CYR" w:cs="Arial CYR"/>
      <w:b/>
      <w:bCs/>
      <w:lang w:eastAsia="ru-RU"/>
    </w:rPr>
  </w:style>
  <w:style w:type="paragraph" w:customStyle="1" w:styleId="font24">
    <w:name w:val="font24"/>
    <w:basedOn w:val="a9"/>
    <w:uiPriority w:val="99"/>
    <w:qFormat/>
    <w:pPr>
      <w:spacing w:before="100" w:beforeAutospacing="1" w:after="100" w:afterAutospacing="1" w:line="240" w:lineRule="auto"/>
    </w:pPr>
    <w:rPr>
      <w:rFonts w:ascii="Arial CYR" w:eastAsia="Times New Roman" w:hAnsi="Arial CYR" w:cs="Arial CYR"/>
      <w:b/>
      <w:bCs/>
      <w:sz w:val="14"/>
      <w:szCs w:val="14"/>
      <w:lang w:eastAsia="ru-RU"/>
    </w:rPr>
  </w:style>
  <w:style w:type="paragraph" w:customStyle="1" w:styleId="font25">
    <w:name w:val="font25"/>
    <w:basedOn w:val="a9"/>
    <w:uiPriority w:val="99"/>
    <w:qFormat/>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font26">
    <w:name w:val="font26"/>
    <w:basedOn w:val="a9"/>
    <w:uiPriority w:val="99"/>
    <w:qFormat/>
    <w:pPr>
      <w:spacing w:before="100" w:beforeAutospacing="1" w:after="100" w:afterAutospacing="1" w:line="240" w:lineRule="auto"/>
    </w:pPr>
    <w:rPr>
      <w:rFonts w:ascii="Times New Roman" w:eastAsia="Times New Roman" w:hAnsi="Times New Roman" w:cs="Times New Roman"/>
      <w:b/>
      <w:bCs/>
      <w:color w:val="FF0000"/>
      <w:sz w:val="20"/>
      <w:szCs w:val="20"/>
      <w:lang w:eastAsia="ru-RU"/>
    </w:rPr>
  </w:style>
  <w:style w:type="paragraph" w:customStyle="1" w:styleId="xl118">
    <w:name w:val="xl118"/>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19">
    <w:name w:val="xl119"/>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0">
    <w:name w:val="xl120"/>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1">
    <w:name w:val="xl121"/>
    <w:basedOn w:val="a9"/>
    <w:qFormat/>
    <w:pPr>
      <w:pBdr>
        <w:top w:val="single" w:sz="4" w:space="0" w:color="808080"/>
        <w:left w:val="single" w:sz="4" w:space="0" w:color="808080"/>
        <w:right w:val="single" w:sz="4" w:space="0" w:color="808080"/>
      </w:pBdr>
      <w:shd w:val="clear" w:color="auto" w:fill="FFFFFF"/>
      <w:spacing w:before="100" w:beforeAutospacing="1" w:after="100" w:afterAutospacing="1" w:line="240" w:lineRule="auto"/>
    </w:pPr>
    <w:rPr>
      <w:rFonts w:ascii="Arial CYR" w:eastAsia="Times New Roman" w:hAnsi="Arial CYR" w:cs="Arial CYR"/>
      <w:sz w:val="18"/>
      <w:szCs w:val="18"/>
      <w:lang w:eastAsia="ru-RU"/>
    </w:rPr>
  </w:style>
  <w:style w:type="paragraph" w:customStyle="1" w:styleId="xl122">
    <w:name w:val="xl122"/>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color w:val="FF0000"/>
      <w:sz w:val="18"/>
      <w:szCs w:val="18"/>
      <w:lang w:eastAsia="ru-RU"/>
    </w:rPr>
  </w:style>
  <w:style w:type="paragraph" w:customStyle="1" w:styleId="xl123">
    <w:name w:val="xl123"/>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color w:val="FF0000"/>
      <w:sz w:val="18"/>
      <w:szCs w:val="18"/>
      <w:lang w:eastAsia="ru-RU"/>
    </w:rPr>
  </w:style>
  <w:style w:type="paragraph" w:customStyle="1" w:styleId="xl124">
    <w:name w:val="xl124"/>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25">
    <w:name w:val="xl125"/>
    <w:basedOn w:val="a9"/>
    <w:qFormat/>
    <w:pPr>
      <w:pBdr>
        <w:top w:val="single" w:sz="8" w:space="0" w:color="000000"/>
        <w:left w:val="single" w:sz="4"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26">
    <w:name w:val="xl12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127">
    <w:name w:val="xl12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128">
    <w:name w:val="xl128"/>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129">
    <w:name w:val="xl12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0">
    <w:name w:val="xl13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132">
    <w:name w:val="xl132"/>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3">
    <w:name w:val="xl133"/>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4">
    <w:name w:val="xl134"/>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5">
    <w:name w:val="xl135"/>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36">
    <w:name w:val="xl136"/>
    <w:basedOn w:val="a9"/>
    <w:qFormat/>
    <w:pPr>
      <w:pBdr>
        <w:top w:val="single" w:sz="4" w:space="0" w:color="969696"/>
        <w:left w:val="single" w:sz="4" w:space="0" w:color="969696"/>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7">
    <w:name w:val="xl137"/>
    <w:basedOn w:val="a9"/>
    <w:qFormat/>
    <w:pPr>
      <w:pBdr>
        <w:top w:val="single" w:sz="4" w:space="0" w:color="969696"/>
        <w:left w:val="single" w:sz="4" w:space="0" w:color="969696"/>
        <w:bottom w:val="single" w:sz="8" w:space="0" w:color="000000"/>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8">
    <w:name w:val="xl138"/>
    <w:basedOn w:val="a9"/>
    <w:qFormat/>
    <w:pPr>
      <w:pBdr>
        <w:top w:val="single" w:sz="4" w:space="0" w:color="969696"/>
        <w:left w:val="single" w:sz="8" w:space="0" w:color="000000"/>
        <w:bottom w:val="single" w:sz="8" w:space="0" w:color="000000"/>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sz w:val="18"/>
      <w:szCs w:val="18"/>
      <w:lang w:eastAsia="ru-RU"/>
    </w:rPr>
  </w:style>
  <w:style w:type="paragraph" w:customStyle="1" w:styleId="xl139">
    <w:name w:val="xl139"/>
    <w:basedOn w:val="a9"/>
    <w:qFormat/>
    <w:pPr>
      <w:pBdr>
        <w:top w:val="single" w:sz="4" w:space="0" w:color="808080"/>
        <w:left w:val="single" w:sz="4" w:space="0" w:color="808080"/>
        <w:bottom w:val="single" w:sz="4" w:space="0" w:color="808080"/>
        <w:right w:val="single" w:sz="4" w:space="0" w:color="808080"/>
      </w:pBdr>
      <w:shd w:val="clear" w:color="auto" w:fill="FFFF00"/>
      <w:spacing w:before="100" w:beforeAutospacing="1" w:after="100" w:afterAutospacing="1" w:line="240" w:lineRule="auto"/>
      <w:jc w:val="center"/>
    </w:pPr>
    <w:rPr>
      <w:rFonts w:ascii="Arial CYR" w:eastAsia="Times New Roman" w:hAnsi="Arial CYR" w:cs="Arial CYR"/>
      <w:b/>
      <w:bCs/>
      <w:sz w:val="18"/>
      <w:szCs w:val="18"/>
      <w:u w:val="single"/>
      <w:lang w:eastAsia="ru-RU"/>
    </w:rPr>
  </w:style>
  <w:style w:type="paragraph" w:customStyle="1" w:styleId="xl140">
    <w:name w:val="xl140"/>
    <w:basedOn w:val="a9"/>
    <w:qFormat/>
    <w:pPr>
      <w:pBdr>
        <w:top w:val="single" w:sz="4" w:space="0" w:color="808080"/>
        <w:left w:val="single" w:sz="4" w:space="0" w:color="808080"/>
        <w:bottom w:val="single" w:sz="4" w:space="0" w:color="000000"/>
        <w:right w:val="single" w:sz="4" w:space="0" w:color="808080"/>
      </w:pBdr>
      <w:shd w:val="clear" w:color="auto" w:fill="FFFF00"/>
      <w:spacing w:before="100" w:beforeAutospacing="1" w:after="100" w:afterAutospacing="1" w:line="240" w:lineRule="auto"/>
      <w:jc w:val="center"/>
    </w:pPr>
    <w:rPr>
      <w:rFonts w:ascii="Arial CYR" w:eastAsia="Times New Roman" w:hAnsi="Arial CYR" w:cs="Arial CYR"/>
      <w:b/>
      <w:bCs/>
      <w:sz w:val="18"/>
      <w:szCs w:val="18"/>
      <w:u w:val="single"/>
      <w:lang w:eastAsia="ru-RU"/>
    </w:rPr>
  </w:style>
  <w:style w:type="paragraph" w:customStyle="1" w:styleId="xl141">
    <w:name w:val="xl141"/>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42">
    <w:name w:val="xl142"/>
    <w:basedOn w:val="a9"/>
    <w:qFormat/>
    <w:pPr>
      <w:pBdr>
        <w:top w:val="single" w:sz="4" w:space="0" w:color="808080"/>
        <w:bottom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9"/>
    <w:qFormat/>
    <w:pPr>
      <w:pBdr>
        <w:top w:val="single" w:sz="4" w:space="0" w:color="000000"/>
        <w:bottom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45">
    <w:name w:val="xl145"/>
    <w:basedOn w:val="a9"/>
    <w:qFormat/>
    <w:pPr>
      <w:pBdr>
        <w:top w:val="single" w:sz="4" w:space="0" w:color="000000"/>
        <w:bottom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6">
    <w:name w:val="xl146"/>
    <w:basedOn w:val="a9"/>
    <w:qFormat/>
    <w:pPr>
      <w:pBdr>
        <w:top w:val="single" w:sz="4" w:space="0" w:color="000000"/>
        <w:bottom w:val="single" w:sz="4" w:space="0" w:color="969696"/>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8">
    <w:name w:val="xl148"/>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0">
    <w:name w:val="xl150"/>
    <w:basedOn w:val="a9"/>
    <w:qFormat/>
    <w:pPr>
      <w:pBdr>
        <w:top w:val="single" w:sz="4" w:space="0" w:color="000000"/>
        <w:left w:val="single" w:sz="8"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1">
    <w:name w:val="xl151"/>
    <w:basedOn w:val="a9"/>
    <w:qFormat/>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2">
    <w:name w:val="xl152"/>
    <w:basedOn w:val="a9"/>
    <w:qFormat/>
    <w:pPr>
      <w:pBdr>
        <w:top w:val="single" w:sz="4" w:space="0" w:color="000000"/>
        <w:left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3">
    <w:name w:val="xl153"/>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4">
    <w:name w:val="xl154"/>
    <w:basedOn w:val="a9"/>
    <w:qFormat/>
    <w:pPr>
      <w:pBdr>
        <w:top w:val="single" w:sz="4" w:space="0" w:color="969696"/>
        <w:left w:val="single" w:sz="4" w:space="0" w:color="969696"/>
        <w:bottom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55">
    <w:name w:val="xl155"/>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56">
    <w:name w:val="xl156"/>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14"/>
      <w:szCs w:val="14"/>
      <w:lang w:eastAsia="ru-RU"/>
    </w:rPr>
  </w:style>
  <w:style w:type="paragraph" w:customStyle="1" w:styleId="xl157">
    <w:name w:val="xl157"/>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8">
    <w:name w:val="xl158"/>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59">
    <w:name w:val="xl159"/>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60">
    <w:name w:val="xl160"/>
    <w:basedOn w:val="a9"/>
    <w:qFormat/>
    <w:pPr>
      <w:pBdr>
        <w:top w:val="single" w:sz="4" w:space="0" w:color="969696"/>
        <w:left w:val="single" w:sz="4" w:space="0" w:color="969696"/>
        <w:bottom w:val="single" w:sz="4" w:space="0" w:color="969696"/>
        <w:right w:val="single" w:sz="4" w:space="0" w:color="969696"/>
      </w:pBdr>
      <w:shd w:val="clear" w:color="auto" w:fill="FFFFFF"/>
      <w:spacing w:before="100" w:beforeAutospacing="1" w:after="100" w:afterAutospacing="1" w:line="240" w:lineRule="auto"/>
    </w:pPr>
    <w:rPr>
      <w:rFonts w:ascii="Times New Roman" w:eastAsia="Times New Roman" w:hAnsi="Times New Roman" w:cs="Times New Roman"/>
      <w:b/>
      <w:bCs/>
      <w:sz w:val="14"/>
      <w:szCs w:val="14"/>
      <w:lang w:eastAsia="ru-RU"/>
    </w:rPr>
  </w:style>
  <w:style w:type="paragraph" w:customStyle="1" w:styleId="xl161">
    <w:name w:val="xl161"/>
    <w:basedOn w:val="a9"/>
    <w:qFormat/>
    <w:pPr>
      <w:pBdr>
        <w:top w:val="single" w:sz="8" w:space="0" w:color="000000"/>
        <w:left w:val="single" w:sz="8"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62">
    <w:name w:val="xl162"/>
    <w:basedOn w:val="a9"/>
    <w:qFormat/>
    <w:pPr>
      <w:pBdr>
        <w:top w:val="single" w:sz="8"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3">
    <w:name w:val="xl163"/>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4">
    <w:name w:val="xl164"/>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6">
    <w:name w:val="xl166"/>
    <w:basedOn w:val="a9"/>
    <w:qFormat/>
    <w:pPr>
      <w:pBdr>
        <w:top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9"/>
    <w:qFormat/>
    <w:pPr>
      <w:pBdr>
        <w:top w:val="single" w:sz="4" w:space="0" w:color="000000"/>
        <w:left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69">
    <w:name w:val="xl169"/>
    <w:basedOn w:val="a9"/>
    <w:qFormat/>
    <w:pPr>
      <w:pBdr>
        <w:top w:val="single" w:sz="4" w:space="0" w:color="000000"/>
        <w:bottom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0">
    <w:name w:val="xl170"/>
    <w:basedOn w:val="a9"/>
    <w:qFormat/>
    <w:pPr>
      <w:pBdr>
        <w:top w:val="single" w:sz="4" w:space="0" w:color="000000"/>
        <w:bottom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71">
    <w:name w:val="xl171"/>
    <w:basedOn w:val="a9"/>
    <w:qFormat/>
    <w:pPr>
      <w:pBdr>
        <w:top w:val="single" w:sz="8" w:space="0" w:color="000000"/>
        <w:bottom w:val="single" w:sz="4"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2">
    <w:name w:val="xl172"/>
    <w:basedOn w:val="a9"/>
    <w:qFormat/>
    <w:pPr>
      <w:pBdr>
        <w:top w:val="single" w:sz="8" w:space="0" w:color="000000"/>
        <w:bottom w:val="single" w:sz="4" w:space="0" w:color="000000"/>
        <w:right w:val="single" w:sz="8"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73">
    <w:name w:val="xl173"/>
    <w:basedOn w:val="a9"/>
    <w:qFormat/>
    <w:pPr>
      <w:pBdr>
        <w:top w:val="single" w:sz="8" w:space="0" w:color="000000"/>
        <w:lef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74">
    <w:name w:val="xl174"/>
    <w:basedOn w:val="a9"/>
    <w:qFormat/>
    <w:pPr>
      <w:pBdr>
        <w:top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76">
    <w:name w:val="xl176"/>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7">
    <w:name w:val="xl177"/>
    <w:basedOn w:val="a9"/>
    <w:qFormat/>
    <w:pPr>
      <w:pBdr>
        <w:top w:val="single" w:sz="8" w:space="0" w:color="000000"/>
        <w:left w:val="single" w:sz="8" w:space="0" w:color="000000"/>
        <w:bottom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0"/>
      <w:szCs w:val="20"/>
      <w:lang w:eastAsia="ru-RU"/>
    </w:rPr>
  </w:style>
  <w:style w:type="paragraph" w:customStyle="1" w:styleId="xl178">
    <w:name w:val="xl178"/>
    <w:basedOn w:val="a9"/>
    <w:qFormat/>
    <w:pPr>
      <w:pBdr>
        <w:top w:val="single" w:sz="8" w:space="0" w:color="000000"/>
        <w:bottom w:val="single" w:sz="8" w:space="0" w:color="000000"/>
        <w:righ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9">
    <w:name w:val="xl179"/>
    <w:basedOn w:val="a9"/>
    <w:qFormat/>
    <w:pPr>
      <w:pBdr>
        <w:top w:val="single" w:sz="4" w:space="0" w:color="000000"/>
        <w:lef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0">
    <w:name w:val="xl180"/>
    <w:basedOn w:val="a9"/>
    <w:qFormat/>
    <w:pPr>
      <w:pBdr>
        <w:top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1">
    <w:name w:val="xl181"/>
    <w:basedOn w:val="a9"/>
    <w:qFormat/>
    <w:pPr>
      <w:pBdr>
        <w:top w:val="single" w:sz="4" w:space="0" w:color="000000"/>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82">
    <w:name w:val="xl182"/>
    <w:basedOn w:val="a9"/>
    <w:qFormat/>
    <w:pPr>
      <w:pBdr>
        <w:left w:val="single" w:sz="4"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3">
    <w:name w:val="xl183"/>
    <w:basedOn w:val="a9"/>
    <w:qFormat/>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4">
    <w:name w:val="xl184"/>
    <w:basedOn w:val="a9"/>
    <w:qFormat/>
    <w:pPr>
      <w:pBdr>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5">
    <w:name w:val="xl185"/>
    <w:basedOn w:val="a9"/>
    <w:qFormat/>
    <w:pPr>
      <w:pBdr>
        <w:left w:val="single" w:sz="8"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186">
    <w:name w:val="xl186"/>
    <w:basedOn w:val="a9"/>
    <w:qFormat/>
    <w:pPr>
      <w:pBdr>
        <w:bottom w:val="single" w:sz="4" w:space="0" w:color="80808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87">
    <w:name w:val="xl187"/>
    <w:basedOn w:val="a9"/>
    <w:qFormat/>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color w:val="FF0000"/>
      <w:sz w:val="18"/>
      <w:szCs w:val="18"/>
      <w:lang w:eastAsia="ru-RU"/>
    </w:rPr>
  </w:style>
  <w:style w:type="paragraph" w:customStyle="1" w:styleId="xl188">
    <w:name w:val="xl188"/>
    <w:basedOn w:val="a9"/>
    <w:qFormat/>
    <w:pPr>
      <w:pBdr>
        <w:top w:val="single" w:sz="4" w:space="0" w:color="808080"/>
        <w:bottom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89">
    <w:name w:val="xl189"/>
    <w:basedOn w:val="a9"/>
    <w:qFormat/>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90">
    <w:name w:val="xl190"/>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1">
    <w:name w:val="xl191"/>
    <w:basedOn w:val="a9"/>
    <w:qFormat/>
    <w:pPr>
      <w:pBdr>
        <w:top w:val="single" w:sz="4" w:space="0" w:color="808080"/>
        <w:left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192">
    <w:name w:val="xl192"/>
    <w:basedOn w:val="a9"/>
    <w:qFormat/>
    <w:pPr>
      <w:pBdr>
        <w:top w:val="single" w:sz="4" w:space="0" w:color="000000"/>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93">
    <w:name w:val="xl193"/>
    <w:basedOn w:val="a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4">
    <w:name w:val="xl194"/>
    <w:basedOn w:val="a9"/>
    <w:qFormat/>
    <w:pPr>
      <w:pBdr>
        <w:top w:val="single" w:sz="4" w:space="0" w:color="000000"/>
        <w:left w:val="single" w:sz="4" w:space="0" w:color="969696"/>
        <w:bottom w:val="single" w:sz="4" w:space="0" w:color="969696"/>
        <w:right w:val="single" w:sz="8" w:space="0" w:color="000000"/>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95">
    <w:name w:val="xl195"/>
    <w:basedOn w:val="a9"/>
    <w:qFormat/>
    <w:pPr>
      <w:pBdr>
        <w:top w:val="single" w:sz="4" w:space="0" w:color="969696"/>
        <w:left w:val="single" w:sz="4" w:space="0" w:color="969696"/>
        <w:bottom w:val="single" w:sz="4" w:space="0" w:color="969696"/>
        <w:right w:val="single" w:sz="8" w:space="0" w:color="00000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96">
    <w:name w:val="xl196"/>
    <w:basedOn w:val="a9"/>
    <w:qFormat/>
    <w:pPr>
      <w:pBdr>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CYR" w:eastAsia="Times New Roman" w:hAnsi="Arial CYR" w:cs="Arial CYR"/>
      <w:b/>
      <w:bCs/>
      <w:sz w:val="14"/>
      <w:szCs w:val="14"/>
      <w:lang w:eastAsia="ru-RU"/>
    </w:rPr>
  </w:style>
  <w:style w:type="paragraph" w:customStyle="1" w:styleId="xl197">
    <w:name w:val="xl197"/>
    <w:basedOn w:val="a9"/>
    <w:qFormat/>
    <w:pPr>
      <w:pBdr>
        <w:lef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198">
    <w:name w:val="xl198"/>
    <w:basedOn w:val="a9"/>
    <w:qFormat/>
    <w:pP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199">
    <w:name w:val="xl199"/>
    <w:basedOn w:val="a9"/>
    <w:uiPriority w:val="99"/>
    <w:qFormat/>
    <w:pPr>
      <w:pBdr>
        <w:right w:val="single" w:sz="8" w:space="0" w:color="000000"/>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0">
    <w:name w:val="xl200"/>
    <w:basedOn w:val="a9"/>
    <w:uiPriority w:val="99"/>
    <w:qFormat/>
    <w:pPr>
      <w:pBdr>
        <w:lef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1">
    <w:name w:val="xl201"/>
    <w:basedOn w:val="a9"/>
    <w:uiPriority w:val="99"/>
    <w:qFormat/>
    <w:pPr>
      <w:pBdr>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2">
    <w:name w:val="xl202"/>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3">
    <w:name w:val="xl203"/>
    <w:basedOn w:val="a9"/>
    <w:uiPriority w:val="99"/>
    <w:qFormat/>
    <w:pPr>
      <w:pBdr>
        <w:top w:val="single" w:sz="4" w:space="0" w:color="969696"/>
        <w:left w:val="single" w:sz="8" w:space="0" w:color="000000"/>
        <w:bottom w:val="single" w:sz="4" w:space="0" w:color="969696"/>
        <w:right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04">
    <w:name w:val="xl204"/>
    <w:basedOn w:val="a9"/>
    <w:uiPriority w:val="99"/>
    <w:qFormat/>
    <w:pPr>
      <w:pBdr>
        <w:left w:val="single" w:sz="4" w:space="0" w:color="969696"/>
        <w:bottom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5">
    <w:name w:val="xl205"/>
    <w:basedOn w:val="a9"/>
    <w:uiPriority w:val="99"/>
    <w:qFormat/>
    <w:pPr>
      <w:pBdr>
        <w:bottom w:val="single" w:sz="4" w:space="0" w:color="969696"/>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6">
    <w:name w:val="xl206"/>
    <w:basedOn w:val="a9"/>
    <w:uiPriority w:val="99"/>
    <w:qFormat/>
    <w:pPr>
      <w:pBdr>
        <w:bottom w:val="single" w:sz="4" w:space="0" w:color="969696"/>
        <w:right w:val="single" w:sz="8" w:space="0" w:color="000000"/>
      </w:pBdr>
      <w:shd w:val="clear" w:color="auto" w:fill="FFFFFF"/>
      <w:spacing w:before="100" w:beforeAutospacing="1" w:after="100" w:afterAutospacing="1" w:line="240" w:lineRule="auto"/>
      <w:jc w:val="center"/>
    </w:pPr>
    <w:rPr>
      <w:rFonts w:ascii="Arial" w:eastAsia="Times New Roman" w:hAnsi="Arial" w:cs="Arial"/>
      <w:b/>
      <w:bCs/>
      <w:sz w:val="14"/>
      <w:szCs w:val="14"/>
      <w:lang w:eastAsia="ru-RU"/>
    </w:rPr>
  </w:style>
  <w:style w:type="paragraph" w:customStyle="1" w:styleId="xl207">
    <w:name w:val="xl207"/>
    <w:basedOn w:val="a9"/>
    <w:uiPriority w:val="99"/>
    <w:qFormat/>
    <w:pPr>
      <w:pBdr>
        <w:top w:val="single" w:sz="4" w:space="0" w:color="808080"/>
        <w:left w:val="single" w:sz="4" w:space="0" w:color="808080"/>
        <w:bottom w:val="single" w:sz="4" w:space="0" w:color="808080"/>
      </w:pBdr>
      <w:shd w:val="clear" w:color="auto" w:fill="FFFFFF"/>
      <w:spacing w:before="100" w:beforeAutospacing="1" w:after="100" w:afterAutospacing="1" w:line="240" w:lineRule="auto"/>
      <w:jc w:val="center"/>
    </w:pPr>
    <w:rPr>
      <w:rFonts w:ascii="Arial CYR" w:eastAsia="Times New Roman" w:hAnsi="Arial CYR" w:cs="Arial CYR"/>
      <w:b/>
      <w:bCs/>
      <w:sz w:val="18"/>
      <w:szCs w:val="18"/>
      <w:lang w:eastAsia="ru-RU"/>
    </w:rPr>
  </w:style>
  <w:style w:type="paragraph" w:customStyle="1" w:styleId="xl208">
    <w:name w:val="xl208"/>
    <w:basedOn w:val="a9"/>
    <w:uiPriority w:val="99"/>
    <w:qFormat/>
    <w:pPr>
      <w:pBdr>
        <w:top w:val="single" w:sz="4" w:space="0" w:color="808080"/>
        <w:bottom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9">
    <w:name w:val="xl209"/>
    <w:basedOn w:val="a9"/>
    <w:uiPriority w:val="99"/>
    <w:qFormat/>
    <w:pPr>
      <w:pBdr>
        <w:top w:val="single" w:sz="4" w:space="0" w:color="808080"/>
        <w:bottom w:val="single" w:sz="4" w:space="0" w:color="808080"/>
        <w:right w:val="single" w:sz="4" w:space="0" w:color="808080"/>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character" w:customStyle="1" w:styleId="afffff5">
    <w:name w:val="Абзац Знак"/>
    <w:link w:val="afffff6"/>
    <w:rPr>
      <w:rFonts w:ascii="Times New Roman" w:eastAsia="Times New Roman" w:hAnsi="Times New Roman" w:cs="Times New Roman"/>
      <w:sz w:val="24"/>
      <w:szCs w:val="24"/>
      <w:lang w:eastAsia="ru-RU"/>
    </w:rPr>
  </w:style>
  <w:style w:type="paragraph" w:customStyle="1" w:styleId="afffff6">
    <w:name w:val="Абзац"/>
    <w:link w:val="afffff5"/>
    <w:qFormat/>
    <w:pPr>
      <w:spacing w:before="120" w:after="60" w:line="240" w:lineRule="auto"/>
      <w:ind w:firstLine="567"/>
      <w:jc w:val="both"/>
    </w:pPr>
    <w:rPr>
      <w:rFonts w:ascii="Times New Roman" w:eastAsia="Times New Roman" w:hAnsi="Times New Roman" w:cs="Times New Roman"/>
      <w:sz w:val="24"/>
      <w:szCs w:val="24"/>
      <w:lang w:eastAsia="ru-RU"/>
    </w:rPr>
  </w:style>
  <w:style w:type="paragraph" w:customStyle="1" w:styleId="39">
    <w:name w:val="Пункт 3"/>
    <w:basedOn w:val="30"/>
    <w:qFormat/>
    <w:pPr>
      <w:keepLines w:val="0"/>
      <w:tabs>
        <w:tab w:val="left" w:pos="1276"/>
        <w:tab w:val="num" w:pos="2160"/>
      </w:tabs>
      <w:spacing w:before="120" w:after="60" w:line="240" w:lineRule="auto"/>
      <w:ind w:left="567"/>
    </w:pPr>
    <w:rPr>
      <w:rFonts w:eastAsia="Times New Roman" w:cs="Times New Roman"/>
      <w:bCs/>
      <w:sz w:val="26"/>
    </w:rPr>
  </w:style>
  <w:style w:type="character" w:customStyle="1" w:styleId="2a">
    <w:name w:val="Заголовок_подзаголовок_2 Знак"/>
    <w:link w:val="2b"/>
    <w:rPr>
      <w:rFonts w:ascii="Times New Roman" w:eastAsia="Times New Roman" w:hAnsi="Times New Roman" w:cs="Times New Roman"/>
      <w:b/>
      <w:bCs/>
      <w:sz w:val="24"/>
      <w:szCs w:val="24"/>
      <w:lang w:eastAsia="ru-RU"/>
    </w:rPr>
  </w:style>
  <w:style w:type="paragraph" w:customStyle="1" w:styleId="2b">
    <w:name w:val="Заголовок_подзаголовок_2"/>
    <w:next w:val="afffff6"/>
    <w:link w:val="2a"/>
    <w:qFormat/>
    <w:pPr>
      <w:keepNext/>
      <w:spacing w:before="120" w:after="60" w:line="240" w:lineRule="auto"/>
      <w:ind w:left="567"/>
      <w:jc w:val="both"/>
    </w:pPr>
    <w:rPr>
      <w:rFonts w:ascii="Times New Roman" w:eastAsia="Times New Roman" w:hAnsi="Times New Roman" w:cs="Times New Roman"/>
      <w:b/>
      <w:bCs/>
      <w:sz w:val="24"/>
      <w:szCs w:val="24"/>
      <w:lang w:eastAsia="ru-RU"/>
    </w:rPr>
  </w:style>
  <w:style w:type="character" w:customStyle="1" w:styleId="1f6">
    <w:name w:val="Список_маркерный_1_уровень Знак"/>
    <w:link w:val="14"/>
    <w:rPr>
      <w:rFonts w:ascii="Times New Roman" w:eastAsia="Times New Roman" w:hAnsi="Times New Roman" w:cs="Times New Roman"/>
      <w:sz w:val="24"/>
      <w:szCs w:val="24"/>
      <w:lang w:eastAsia="ru-RU"/>
    </w:rPr>
  </w:style>
  <w:style w:type="paragraph" w:customStyle="1" w:styleId="14">
    <w:name w:val="Список_маркерный_1_уровень"/>
    <w:link w:val="1f6"/>
    <w:qFormat/>
    <w:pPr>
      <w:numPr>
        <w:numId w:val="7"/>
      </w:numPr>
      <w:spacing w:before="60" w:after="100" w:line="240" w:lineRule="auto"/>
      <w:jc w:val="both"/>
    </w:pPr>
    <w:rPr>
      <w:rFonts w:ascii="Times New Roman" w:eastAsia="Times New Roman" w:hAnsi="Times New Roman" w:cs="Times New Roman"/>
      <w:sz w:val="24"/>
      <w:szCs w:val="24"/>
      <w:lang w:eastAsia="ru-RU"/>
    </w:rPr>
  </w:style>
  <w:style w:type="character" w:customStyle="1" w:styleId="1f7">
    <w:name w:val="Заголовок_подзаголовок_1 Знак"/>
    <w:link w:val="1f8"/>
    <w:rPr>
      <w:rFonts w:ascii="Times New Roman" w:eastAsia="Times New Roman" w:hAnsi="Times New Roman" w:cs="Times New Roman"/>
      <w:b/>
      <w:bCs/>
      <w:sz w:val="24"/>
      <w:szCs w:val="24"/>
      <w:u w:val="single"/>
      <w:lang w:eastAsia="ru-RU"/>
    </w:rPr>
  </w:style>
  <w:style w:type="paragraph" w:customStyle="1" w:styleId="1f8">
    <w:name w:val="Заголовок_подзаголовок_1"/>
    <w:next w:val="afffff6"/>
    <w:link w:val="1f7"/>
    <w:qFormat/>
    <w:pPr>
      <w:keepNext/>
      <w:spacing w:before="120" w:after="60" w:line="240" w:lineRule="auto"/>
      <w:ind w:left="567"/>
      <w:jc w:val="both"/>
    </w:pPr>
    <w:rPr>
      <w:rFonts w:ascii="Times New Roman" w:eastAsia="Times New Roman" w:hAnsi="Times New Roman" w:cs="Times New Roman"/>
      <w:b/>
      <w:bCs/>
      <w:sz w:val="24"/>
      <w:szCs w:val="24"/>
      <w:u w:val="single"/>
      <w:lang w:eastAsia="ru-RU"/>
    </w:rPr>
  </w:style>
  <w:style w:type="character" w:customStyle="1" w:styleId="afffff7">
    <w:name w:val="Таблица_номер_таблицы Знак"/>
    <w:link w:val="afffff8"/>
    <w:rPr>
      <w:rFonts w:ascii="Times New Roman" w:eastAsia="Times New Roman" w:hAnsi="Times New Roman" w:cs="Times New Roman"/>
      <w:bCs/>
      <w:sz w:val="24"/>
      <w:szCs w:val="20"/>
      <w:lang w:eastAsia="ru-RU"/>
    </w:rPr>
  </w:style>
  <w:style w:type="paragraph" w:customStyle="1" w:styleId="afffff8">
    <w:name w:val="Таблица_номер_таблицы"/>
    <w:link w:val="afffff7"/>
    <w:qFormat/>
    <w:pPr>
      <w:keepNext/>
      <w:spacing w:after="0" w:line="240" w:lineRule="auto"/>
      <w:jc w:val="right"/>
    </w:pPr>
    <w:rPr>
      <w:rFonts w:ascii="Times New Roman" w:eastAsia="Times New Roman" w:hAnsi="Times New Roman" w:cs="Times New Roman"/>
      <w:bCs/>
      <w:sz w:val="24"/>
      <w:szCs w:val="20"/>
      <w:lang w:eastAsia="ru-RU"/>
    </w:rPr>
  </w:style>
  <w:style w:type="character" w:customStyle="1" w:styleId="afffff9">
    <w:name w:val="Таблица_название_таблицы Знак"/>
    <w:link w:val="afffffa"/>
    <w:rPr>
      <w:rFonts w:ascii="Times New Roman" w:eastAsia="Times New Roman" w:hAnsi="Times New Roman" w:cs="Times New Roman"/>
      <w:bCs/>
      <w:sz w:val="24"/>
      <w:szCs w:val="20"/>
      <w:lang w:eastAsia="ru-RU"/>
    </w:rPr>
  </w:style>
  <w:style w:type="paragraph" w:customStyle="1" w:styleId="afffffa">
    <w:name w:val="Таблица_название_таблицы"/>
    <w:next w:val="afffff6"/>
    <w:link w:val="afffff9"/>
    <w:qFormat/>
    <w:pPr>
      <w:keepNext/>
      <w:spacing w:after="120" w:line="240" w:lineRule="auto"/>
      <w:jc w:val="center"/>
    </w:pPr>
    <w:rPr>
      <w:rFonts w:ascii="Times New Roman" w:eastAsia="Times New Roman" w:hAnsi="Times New Roman" w:cs="Times New Roman"/>
      <w:bCs/>
      <w:sz w:val="24"/>
      <w:szCs w:val="20"/>
      <w:lang w:eastAsia="ru-RU"/>
    </w:rPr>
  </w:style>
  <w:style w:type="character" w:customStyle="1" w:styleId="114">
    <w:name w:val="Табличный_таблица_11 Знак"/>
    <w:link w:val="115"/>
    <w:rPr>
      <w:rFonts w:ascii="Times New Roman" w:eastAsia="Times New Roman" w:hAnsi="Times New Roman" w:cs="Times New Roman"/>
      <w:sz w:val="20"/>
      <w:szCs w:val="20"/>
      <w:lang w:eastAsia="ru-RU"/>
    </w:rPr>
  </w:style>
  <w:style w:type="paragraph" w:customStyle="1" w:styleId="115">
    <w:name w:val="Табличный_таблица_11"/>
    <w:link w:val="114"/>
    <w:qFormat/>
    <w:pPr>
      <w:spacing w:after="0" w:line="240" w:lineRule="auto"/>
      <w:jc w:val="center"/>
    </w:pPr>
    <w:rPr>
      <w:rFonts w:ascii="Times New Roman" w:eastAsia="Times New Roman" w:hAnsi="Times New Roman" w:cs="Times New Roman"/>
      <w:sz w:val="20"/>
      <w:szCs w:val="20"/>
      <w:lang w:eastAsia="ru-RU"/>
    </w:rPr>
  </w:style>
  <w:style w:type="character" w:customStyle="1" w:styleId="116">
    <w:name w:val="Табличный_боковик_11 Знак"/>
    <w:link w:val="117"/>
    <w:rPr>
      <w:rFonts w:ascii="Times New Roman" w:eastAsia="Times New Roman" w:hAnsi="Times New Roman" w:cs="Times New Roman"/>
      <w:sz w:val="20"/>
      <w:szCs w:val="24"/>
      <w:lang w:eastAsia="ru-RU"/>
    </w:rPr>
  </w:style>
  <w:style w:type="paragraph" w:customStyle="1" w:styleId="117">
    <w:name w:val="Табличный_боковик_11"/>
    <w:link w:val="116"/>
    <w:qFormat/>
    <w:pPr>
      <w:spacing w:after="0" w:line="240" w:lineRule="auto"/>
    </w:pPr>
    <w:rPr>
      <w:rFonts w:ascii="Times New Roman" w:eastAsia="Times New Roman" w:hAnsi="Times New Roman" w:cs="Times New Roman"/>
      <w:sz w:val="20"/>
      <w:szCs w:val="24"/>
      <w:lang w:eastAsia="ru-RU"/>
    </w:rPr>
  </w:style>
  <w:style w:type="paragraph" w:customStyle="1" w:styleId="textindent">
    <w:name w:val="textindent"/>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0">
    <w:name w:val="conspluscell"/>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c">
    <w:name w:val="2 Глава раздела Знак"/>
    <w:link w:val="2d"/>
    <w:rPr>
      <w:rFonts w:ascii="Times New Roman" w:eastAsia="Times New Roman" w:hAnsi="Times New Roman" w:cs="Times New Roman"/>
      <w:bCs/>
      <w:sz w:val="28"/>
      <w:szCs w:val="26"/>
    </w:rPr>
  </w:style>
  <w:style w:type="paragraph" w:customStyle="1" w:styleId="2d">
    <w:name w:val="2 Глава раздела"/>
    <w:basedOn w:val="afd"/>
    <w:link w:val="2c"/>
    <w:qFormat/>
    <w:pPr>
      <w:spacing w:before="120" w:after="120" w:line="360" w:lineRule="auto"/>
      <w:ind w:firstLine="425"/>
      <w:jc w:val="center"/>
    </w:pPr>
    <w:rPr>
      <w:bCs/>
      <w:sz w:val="28"/>
      <w:szCs w:val="26"/>
    </w:rPr>
  </w:style>
  <w:style w:type="character" w:customStyle="1" w:styleId="afffffb">
    <w:name w:val="_Обычный Знак"/>
    <w:link w:val="afffffc"/>
    <w:rPr>
      <w:rFonts w:ascii="Times New Roman" w:eastAsia="Calibri" w:hAnsi="Times New Roman" w:cs="Times New Roman"/>
      <w:iCs/>
      <w:sz w:val="26"/>
      <w:szCs w:val="26"/>
    </w:rPr>
  </w:style>
  <w:style w:type="paragraph" w:customStyle="1" w:styleId="afffffc">
    <w:name w:val="_Обычный"/>
    <w:basedOn w:val="a9"/>
    <w:link w:val="afffffb"/>
    <w:qFormat/>
    <w:pPr>
      <w:spacing w:after="0" w:line="360" w:lineRule="auto"/>
      <w:ind w:firstLine="709"/>
      <w:jc w:val="both"/>
    </w:pPr>
    <w:rPr>
      <w:rFonts w:ascii="Times New Roman" w:eastAsia="Calibri" w:hAnsi="Times New Roman" w:cs="Times New Roman"/>
      <w:iCs/>
      <w:sz w:val="26"/>
      <w:szCs w:val="26"/>
    </w:rPr>
  </w:style>
  <w:style w:type="character" w:customStyle="1" w:styleId="00">
    <w:name w:val="00_Обычный текст Знак"/>
    <w:link w:val="000"/>
    <w:rPr>
      <w:rFonts w:ascii="Times New Roman" w:hAnsi="Times New Roman" w:cs="Times New Roman"/>
      <w:sz w:val="26"/>
      <w:szCs w:val="26"/>
    </w:rPr>
  </w:style>
  <w:style w:type="paragraph" w:customStyle="1" w:styleId="000">
    <w:name w:val="00_Обычный текст"/>
    <w:basedOn w:val="a9"/>
    <w:link w:val="00"/>
    <w:qFormat/>
    <w:pPr>
      <w:spacing w:after="0" w:line="360" w:lineRule="auto"/>
      <w:ind w:firstLine="709"/>
      <w:contextualSpacing/>
      <w:jc w:val="both"/>
    </w:pPr>
    <w:rPr>
      <w:rFonts w:ascii="Times New Roman" w:hAnsi="Times New Roman" w:cs="Times New Roman"/>
      <w:sz w:val="26"/>
      <w:szCs w:val="26"/>
    </w:rPr>
  </w:style>
  <w:style w:type="character" w:customStyle="1" w:styleId="118">
    <w:name w:val="1_1 Список ненумерной Знак"/>
    <w:link w:val="110"/>
    <w:rPr>
      <w:rFonts w:ascii="Times New Roman" w:hAnsi="Times New Roman"/>
      <w:sz w:val="26"/>
      <w:szCs w:val="26"/>
    </w:rPr>
  </w:style>
  <w:style w:type="paragraph" w:customStyle="1" w:styleId="110">
    <w:name w:val="1_1 Список ненумерной"/>
    <w:basedOn w:val="a9"/>
    <w:link w:val="118"/>
    <w:qFormat/>
    <w:pPr>
      <w:numPr>
        <w:numId w:val="8"/>
      </w:numPr>
      <w:spacing w:after="40" w:line="360" w:lineRule="auto"/>
      <w:ind w:left="0" w:firstLine="709"/>
      <w:contextualSpacing/>
      <w:jc w:val="both"/>
    </w:pPr>
    <w:rPr>
      <w:rFonts w:ascii="Times New Roman" w:hAnsi="Times New Roman"/>
      <w:sz w:val="26"/>
      <w:szCs w:val="26"/>
    </w:rPr>
  </w:style>
  <w:style w:type="character" w:customStyle="1" w:styleId="afffffd">
    <w:name w:val="_Таблица Знак"/>
    <w:link w:val="afffffe"/>
    <w:rPr>
      <w:rFonts w:ascii="Times New Roman" w:eastAsia="Calibri" w:hAnsi="Times New Roman" w:cs="Times New Roman"/>
      <w:b/>
      <w:sz w:val="28"/>
      <w:szCs w:val="26"/>
    </w:rPr>
  </w:style>
  <w:style w:type="paragraph" w:customStyle="1" w:styleId="afffffe">
    <w:name w:val="_Таблица"/>
    <w:basedOn w:val="a9"/>
    <w:link w:val="afffffd"/>
    <w:qFormat/>
    <w:pPr>
      <w:keepNext/>
      <w:framePr w:hSpace="180" w:wrap="around" w:vAnchor="text" w:hAnchor="text" w:xAlign="center" w:y="1"/>
      <w:tabs>
        <w:tab w:val="left" w:pos="1985"/>
      </w:tabs>
      <w:spacing w:after="0" w:line="360" w:lineRule="auto"/>
      <w:ind w:right="-1"/>
      <w:jc w:val="both"/>
    </w:pPr>
    <w:rPr>
      <w:rFonts w:ascii="Times New Roman" w:eastAsia="Calibri" w:hAnsi="Times New Roman" w:cs="Times New Roman"/>
      <w:b/>
      <w:sz w:val="28"/>
      <w:szCs w:val="26"/>
    </w:rPr>
  </w:style>
  <w:style w:type="paragraph" w:customStyle="1" w:styleId="130">
    <w:name w:val="Основной текст13"/>
    <w:basedOn w:val="a9"/>
    <w:qFormat/>
    <w:pPr>
      <w:widowControl w:val="0"/>
      <w:shd w:val="clear" w:color="auto" w:fill="FFFFFF"/>
      <w:spacing w:before="720" w:after="0" w:line="480" w:lineRule="exact"/>
      <w:ind w:hanging="420"/>
      <w:jc w:val="both"/>
    </w:pPr>
    <w:rPr>
      <w:rFonts w:ascii="Times New Roman" w:eastAsia="Times New Roman" w:hAnsi="Times New Roman" w:cs="Times New Roman"/>
      <w:color w:val="000000"/>
      <w:sz w:val="27"/>
      <w:szCs w:val="27"/>
      <w:lang w:eastAsia="ru-RU"/>
    </w:rPr>
  </w:style>
  <w:style w:type="character" w:customStyle="1" w:styleId="affffff">
    <w:name w:val="Колонтитул_"/>
    <w:link w:val="affffff0"/>
    <w:rPr>
      <w:rFonts w:ascii="Times New Roman" w:hAnsi="Times New Roman" w:cs="Times New Roman"/>
      <w:sz w:val="27"/>
      <w:szCs w:val="27"/>
      <w:shd w:val="clear" w:color="auto" w:fill="FFFFFF"/>
    </w:rPr>
  </w:style>
  <w:style w:type="paragraph" w:customStyle="1" w:styleId="affffff0">
    <w:name w:val="Колонтитул"/>
    <w:basedOn w:val="a9"/>
    <w:link w:val="affffff"/>
    <w:qFormat/>
    <w:pPr>
      <w:widowControl w:val="0"/>
      <w:shd w:val="clear" w:color="auto" w:fill="FFFFFF"/>
      <w:spacing w:after="0" w:line="0" w:lineRule="atLeast"/>
    </w:pPr>
    <w:rPr>
      <w:rFonts w:ascii="Times New Roman" w:hAnsi="Times New Roman" w:cs="Times New Roman"/>
      <w:sz w:val="27"/>
      <w:szCs w:val="27"/>
    </w:rPr>
  </w:style>
  <w:style w:type="paragraph" w:customStyle="1" w:styleId="43">
    <w:name w:val="Основной текст4"/>
    <w:basedOn w:val="a9"/>
    <w:qFormat/>
    <w:pPr>
      <w:widowControl w:val="0"/>
      <w:shd w:val="clear" w:color="auto" w:fill="FFFFFF"/>
      <w:spacing w:before="240" w:after="0" w:line="209" w:lineRule="exact"/>
      <w:jc w:val="center"/>
    </w:pPr>
    <w:rPr>
      <w:rFonts w:ascii="Times New Roman" w:eastAsia="Times New Roman" w:hAnsi="Times New Roman" w:cs="Times New Roman"/>
      <w:color w:val="000000"/>
      <w:sz w:val="18"/>
      <w:szCs w:val="18"/>
      <w:lang w:eastAsia="ru-RU"/>
    </w:rPr>
  </w:style>
  <w:style w:type="character" w:customStyle="1" w:styleId="3Exact">
    <w:name w:val="Основной текст (3) Exact"/>
    <w:link w:val="3a"/>
    <w:rPr>
      <w:rFonts w:ascii="Times New Roman" w:hAnsi="Times New Roman" w:cs="Times New Roman"/>
      <w:sz w:val="18"/>
      <w:szCs w:val="18"/>
      <w:shd w:val="clear" w:color="auto" w:fill="FFFFFF"/>
    </w:rPr>
  </w:style>
  <w:style w:type="paragraph" w:customStyle="1" w:styleId="3a">
    <w:name w:val="Основной текст (3)"/>
    <w:basedOn w:val="a9"/>
    <w:link w:val="3Exact"/>
    <w:qFormat/>
    <w:pPr>
      <w:widowControl w:val="0"/>
      <w:shd w:val="clear" w:color="auto" w:fill="FFFFFF"/>
      <w:spacing w:after="0" w:line="0" w:lineRule="atLeast"/>
    </w:pPr>
    <w:rPr>
      <w:rFonts w:ascii="Times New Roman" w:hAnsi="Times New Roman" w:cs="Times New Roman"/>
      <w:sz w:val="18"/>
      <w:szCs w:val="18"/>
    </w:rPr>
  </w:style>
  <w:style w:type="paragraph" w:customStyle="1" w:styleId="3b">
    <w:name w:val="Основной текст3"/>
    <w:basedOn w:val="a9"/>
    <w:qFormat/>
    <w:pPr>
      <w:widowControl w:val="0"/>
      <w:shd w:val="clear" w:color="auto" w:fill="FFFFFF"/>
      <w:spacing w:after="120" w:line="212" w:lineRule="exact"/>
      <w:jc w:val="center"/>
    </w:pPr>
    <w:rPr>
      <w:rFonts w:ascii="Times New Roman" w:eastAsia="Times New Roman" w:hAnsi="Times New Roman" w:cs="Times New Roman"/>
      <w:color w:val="000000"/>
      <w:sz w:val="19"/>
      <w:szCs w:val="19"/>
      <w:lang w:eastAsia="ru-RU"/>
    </w:rPr>
  </w:style>
  <w:style w:type="paragraph" w:customStyle="1" w:styleId="212">
    <w:name w:val="Основной текст с отступом 21"/>
    <w:basedOn w:val="a9"/>
    <w:qFormat/>
    <w:pPr>
      <w:spacing w:before="240" w:after="0" w:line="240" w:lineRule="auto"/>
      <w:ind w:firstLine="567"/>
      <w:jc w:val="both"/>
    </w:pPr>
    <w:rPr>
      <w:rFonts w:ascii="Times New Roman" w:eastAsia="Times New Roman" w:hAnsi="Times New Roman" w:cs="Times New Roman"/>
      <w:sz w:val="28"/>
      <w:szCs w:val="20"/>
      <w:lang w:eastAsia="ru-RU"/>
    </w:rPr>
  </w:style>
  <w:style w:type="paragraph" w:customStyle="1" w:styleId="BodyText21">
    <w:name w:val="Body Text 21"/>
    <w:basedOn w:val="a9"/>
    <w:qFormat/>
    <w:pPr>
      <w:spacing w:after="0" w:line="240" w:lineRule="auto"/>
      <w:jc w:val="both"/>
    </w:pPr>
    <w:rPr>
      <w:rFonts w:ascii="Times New Roman" w:eastAsia="Times New Roman" w:hAnsi="Times New Roman" w:cs="Times New Roman"/>
      <w:sz w:val="24"/>
      <w:szCs w:val="20"/>
      <w:lang w:eastAsia="ru-RU"/>
    </w:rPr>
  </w:style>
  <w:style w:type="paragraph" w:customStyle="1" w:styleId="213">
    <w:name w:val="Основной текст 21"/>
    <w:basedOn w:val="a9"/>
    <w:qFormat/>
    <w:pPr>
      <w:spacing w:after="0" w:line="240" w:lineRule="auto"/>
      <w:jc w:val="both"/>
    </w:pPr>
    <w:rPr>
      <w:rFonts w:ascii="Times New Roman" w:eastAsia="Times New Roman" w:hAnsi="Times New Roman" w:cs="Times New Roman"/>
      <w:sz w:val="24"/>
      <w:szCs w:val="20"/>
      <w:lang w:eastAsia="ru-RU"/>
    </w:rPr>
  </w:style>
  <w:style w:type="paragraph" w:customStyle="1" w:styleId="2e">
    <w:name w:val="Обычный2"/>
    <w:basedOn w:val="a9"/>
    <w:qFormat/>
    <w:pPr>
      <w:widowControl w:val="0"/>
      <w:tabs>
        <w:tab w:val="left" w:pos="513"/>
      </w:tabs>
      <w:spacing w:after="0" w:line="240" w:lineRule="auto"/>
      <w:ind w:firstLine="570"/>
      <w:jc w:val="both"/>
    </w:pPr>
    <w:rPr>
      <w:rFonts w:ascii="Times New Roman" w:eastAsia="MS Mincho" w:hAnsi="Times New Roman" w:cs="Times New Roman"/>
      <w:color w:val="800000"/>
      <w:sz w:val="24"/>
      <w:szCs w:val="24"/>
      <w:lang w:eastAsia="ja-JP"/>
    </w:rPr>
  </w:style>
  <w:style w:type="paragraph" w:customStyle="1" w:styleId="affffff1">
    <w:name w:val="Содержание"/>
    <w:basedOn w:val="a9"/>
    <w:link w:val="affffff2"/>
    <w:qFormat/>
    <w:pPr>
      <w:tabs>
        <w:tab w:val="right" w:leader="dot" w:pos="9356"/>
      </w:tabs>
      <w:spacing w:after="0" w:line="360" w:lineRule="auto"/>
    </w:pPr>
    <w:rPr>
      <w:rFonts w:ascii="Times New Roman" w:eastAsia="Times New Roman" w:hAnsi="Times New Roman" w:cs="Times New Roman"/>
      <w:b/>
      <w:caps/>
      <w:sz w:val="24"/>
      <w:szCs w:val="20"/>
      <w:lang w:eastAsia="ru-RU"/>
    </w:rPr>
  </w:style>
  <w:style w:type="paragraph" w:customStyle="1" w:styleId="230">
    <w:name w:val="Основной текст с отступом 23"/>
    <w:basedOn w:val="a9"/>
    <w:qFormat/>
    <w:pPr>
      <w:spacing w:before="240" w:after="0" w:line="240" w:lineRule="auto"/>
      <w:ind w:firstLine="567"/>
      <w:jc w:val="both"/>
    </w:pPr>
    <w:rPr>
      <w:rFonts w:ascii="Times New Roman" w:eastAsia="Times New Roman" w:hAnsi="Times New Roman" w:cs="Times New Roman"/>
      <w:sz w:val="28"/>
      <w:szCs w:val="20"/>
      <w:lang w:eastAsia="ru-RU"/>
    </w:rPr>
  </w:style>
  <w:style w:type="paragraph" w:customStyle="1" w:styleId="Iacaaieaoaaeeou">
    <w:name w:val="Iacaaiea oaaeeou"/>
    <w:basedOn w:val="affc"/>
    <w:qFormat/>
    <w:pPr>
      <w:spacing w:before="0" w:after="0" w:line="240" w:lineRule="auto"/>
      <w:ind w:left="720" w:firstLine="0"/>
      <w:jc w:val="center"/>
    </w:pPr>
    <w:rPr>
      <w:b/>
      <w:sz w:val="24"/>
      <w:szCs w:val="20"/>
    </w:rPr>
  </w:style>
  <w:style w:type="paragraph" w:customStyle="1" w:styleId="Noeeu1">
    <w:name w:val="Noeeu1"/>
    <w:basedOn w:val="a9"/>
    <w:qFormat/>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00">
    <w:name w:val="Стиль Основной текст + по ширине Первая строка:  1 см После:  0 пт"/>
    <w:basedOn w:val="affc"/>
    <w:qFormat/>
    <w:pPr>
      <w:spacing w:before="0" w:after="0"/>
      <w:ind w:firstLine="567"/>
    </w:pPr>
    <w:rPr>
      <w:sz w:val="24"/>
      <w:szCs w:val="20"/>
    </w:rPr>
  </w:style>
  <w:style w:type="paragraph" w:customStyle="1" w:styleId="1f9">
    <w:name w:val="Заголовок 1 с Нум"/>
    <w:basedOn w:val="10"/>
    <w:qFormat/>
    <w:pPr>
      <w:keepNext/>
      <w:keepLines w:val="0"/>
      <w:numPr>
        <w:numId w:val="0"/>
      </w:numPr>
      <w:spacing w:after="60" w:line="240" w:lineRule="auto"/>
      <w:jc w:val="left"/>
    </w:pPr>
    <w:rPr>
      <w:rFonts w:eastAsia="Times New Roman" w:cs="Arial"/>
      <w:b/>
      <w:bCs/>
      <w:sz w:val="24"/>
    </w:rPr>
  </w:style>
  <w:style w:type="paragraph" w:customStyle="1" w:styleId="affffff3">
    <w:name w:val="ВВедение"/>
    <w:basedOn w:val="a9"/>
    <w:qFormat/>
    <w:pPr>
      <w:spacing w:before="120" w:after="120" w:line="240" w:lineRule="auto"/>
      <w:ind w:left="709" w:hanging="709"/>
      <w:jc w:val="both"/>
    </w:pPr>
    <w:rPr>
      <w:rFonts w:ascii="Times New Roman" w:eastAsia="Times New Roman" w:hAnsi="Times New Roman" w:cs="Times New Roman"/>
      <w:b/>
      <w:bCs/>
      <w:sz w:val="28"/>
      <w:szCs w:val="20"/>
      <w:lang w:eastAsia="ru-RU"/>
    </w:rPr>
  </w:style>
  <w:style w:type="paragraph" w:customStyle="1" w:styleId="12562">
    <w:name w:val="Стиль По ширине Первая строка:  125 см Перед:  6 пт После:  2 пт"/>
    <w:basedOn w:val="a9"/>
    <w:qFormat/>
    <w:pPr>
      <w:spacing w:before="40" w:after="40" w:line="240" w:lineRule="auto"/>
      <w:ind w:firstLine="709"/>
      <w:jc w:val="both"/>
    </w:pPr>
    <w:rPr>
      <w:rFonts w:ascii="Times New Roman" w:eastAsia="Times New Roman" w:hAnsi="Times New Roman" w:cs="Times New Roman"/>
      <w:sz w:val="24"/>
      <w:szCs w:val="20"/>
      <w:lang w:eastAsia="ru-RU"/>
    </w:rPr>
  </w:style>
  <w:style w:type="paragraph" w:customStyle="1" w:styleId="12521">
    <w:name w:val="Стиль По ширине Первая строка:  125 см После:  2 пт1"/>
    <w:basedOn w:val="a9"/>
    <w:qFormat/>
    <w:pPr>
      <w:spacing w:after="40" w:line="240" w:lineRule="auto"/>
      <w:ind w:firstLine="709"/>
      <w:jc w:val="both"/>
    </w:pPr>
    <w:rPr>
      <w:rFonts w:ascii="Times New Roman" w:eastAsia="Times New Roman" w:hAnsi="Times New Roman" w:cs="Times New Roman"/>
      <w:sz w:val="24"/>
      <w:szCs w:val="20"/>
      <w:lang w:eastAsia="ru-RU"/>
    </w:rPr>
  </w:style>
  <w:style w:type="paragraph" w:customStyle="1" w:styleId="1fa">
    <w:name w:val="Текст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styleId="27">
    <w:name w:val="Body Text 2"/>
    <w:basedOn w:val="a9"/>
    <w:link w:val="26"/>
    <w:unhideWhenUsed/>
    <w:pPr>
      <w:spacing w:after="120" w:line="480" w:lineRule="auto"/>
      <w:ind w:firstLine="709"/>
    </w:pPr>
    <w:rPr>
      <w:rFonts w:ascii="Times New Roman" w:eastAsia="Times New Roman" w:hAnsi="Times New Roman" w:cs="Times New Roman"/>
      <w:sz w:val="26"/>
      <w:szCs w:val="21"/>
    </w:rPr>
  </w:style>
  <w:style w:type="character" w:customStyle="1" w:styleId="214">
    <w:name w:val="Основной текст 2 Знак1"/>
    <w:basedOn w:val="aa"/>
    <w:semiHidden/>
  </w:style>
  <w:style w:type="paragraph" w:customStyle="1" w:styleId="affffff4">
    <w:name w:val="Название закона"/>
    <w:basedOn w:val="a9"/>
    <w:next w:val="27"/>
    <w:qFormat/>
    <w:pPr>
      <w:spacing w:after="0" w:line="240" w:lineRule="auto"/>
      <w:jc w:val="center"/>
    </w:pPr>
    <w:rPr>
      <w:rFonts w:ascii="Times New Roman" w:eastAsia="Times New Roman" w:hAnsi="Times New Roman" w:cs="Times New Roman"/>
      <w:b/>
      <w:sz w:val="24"/>
      <w:szCs w:val="24"/>
      <w:lang w:eastAsia="ru-RU"/>
    </w:rPr>
  </w:style>
  <w:style w:type="paragraph" w:customStyle="1" w:styleId="311">
    <w:name w:val="Основной текст с отступом 31"/>
    <w:basedOn w:val="a9"/>
    <w:qFormat/>
    <w:pPr>
      <w:spacing w:after="0" w:line="240" w:lineRule="auto"/>
      <w:ind w:firstLine="720"/>
      <w:jc w:val="both"/>
    </w:pPr>
    <w:rPr>
      <w:rFonts w:ascii="AcademyACTT" w:eastAsia="Times New Roman" w:hAnsi="AcademyACTT" w:cs="Times New Roman"/>
      <w:sz w:val="28"/>
      <w:szCs w:val="20"/>
      <w:lang w:val="en-US" w:eastAsia="ru-RU"/>
    </w:rPr>
  </w:style>
  <w:style w:type="paragraph" w:customStyle="1" w:styleId="312">
    <w:name w:val="Основной текст 31"/>
    <w:basedOn w:val="a9"/>
    <w:qFormat/>
    <w:pPr>
      <w:spacing w:after="0" w:line="240" w:lineRule="auto"/>
      <w:jc w:val="center"/>
    </w:pPr>
    <w:rPr>
      <w:rFonts w:ascii="Times New Roman" w:eastAsia="Times New Roman" w:hAnsi="Times New Roman" w:cs="Times New Roman"/>
      <w:b/>
      <w:sz w:val="24"/>
      <w:szCs w:val="20"/>
      <w:lang w:eastAsia="ru-RU"/>
    </w:rPr>
  </w:style>
  <w:style w:type="character" w:customStyle="1" w:styleId="1fb">
    <w:name w:val="Стиль1 Знак"/>
    <w:basedOn w:val="aa"/>
    <w:link w:val="1fc"/>
    <w:uiPriority w:val="99"/>
    <w:rPr>
      <w:rFonts w:ascii="Times New Roman" w:eastAsia="Times New Roman" w:hAnsi="Times New Roman" w:cs="Times New Roman"/>
      <w:sz w:val="24"/>
      <w:szCs w:val="20"/>
      <w:lang w:eastAsia="ru-RU"/>
    </w:rPr>
  </w:style>
  <w:style w:type="paragraph" w:customStyle="1" w:styleId="1fc">
    <w:name w:val="Стиль1"/>
    <w:basedOn w:val="a9"/>
    <w:link w:val="1fb"/>
    <w:uiPriority w:val="99"/>
    <w:qFormat/>
    <w:pPr>
      <w:spacing w:after="0" w:line="240" w:lineRule="auto"/>
      <w:ind w:firstLine="720"/>
      <w:jc w:val="both"/>
    </w:pPr>
    <w:rPr>
      <w:rFonts w:ascii="Times New Roman" w:eastAsia="Times New Roman" w:hAnsi="Times New Roman" w:cs="Times New Roman"/>
      <w:sz w:val="24"/>
      <w:szCs w:val="20"/>
      <w:lang w:eastAsia="ru-RU"/>
    </w:rPr>
  </w:style>
  <w:style w:type="paragraph" w:customStyle="1" w:styleId="1fd">
    <w:name w:val="Обычный (веб)1"/>
    <w:basedOn w:val="a9"/>
    <w:qFormat/>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1fe">
    <w:name w:val="1"/>
    <w:basedOn w:val="a9"/>
    <w:next w:val="af5"/>
    <w:uiPriority w:val="99"/>
    <w:qFormat/>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4">
    <w:name w:val="xl24"/>
    <w:basedOn w:val="a9"/>
    <w:qFormat/>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ffff5">
    <w:name w:val="Основной"/>
    <w:basedOn w:val="a9"/>
    <w:link w:val="affffff6"/>
    <w:qFormat/>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212pt">
    <w:name w:val="Заголовок 2 + 12 pt Знак Знак Знак"/>
    <w:link w:val="212pt0"/>
    <w:rPr>
      <w:b/>
      <w:bCs/>
      <w:sz w:val="24"/>
    </w:rPr>
  </w:style>
  <w:style w:type="paragraph" w:customStyle="1" w:styleId="212pt0">
    <w:name w:val="Заголовок 2 + 12 pt Знак Знак"/>
    <w:basedOn w:val="a9"/>
    <w:next w:val="a9"/>
    <w:link w:val="212pt"/>
    <w:qFormat/>
    <w:pPr>
      <w:keepNext/>
      <w:spacing w:after="0" w:line="240" w:lineRule="auto"/>
      <w:jc w:val="center"/>
      <w:outlineLvl w:val="0"/>
    </w:pPr>
    <w:rPr>
      <w:b/>
      <w:bCs/>
      <w:sz w:val="24"/>
    </w:rPr>
  </w:style>
  <w:style w:type="paragraph" w:customStyle="1" w:styleId="212pt1">
    <w:name w:val="Заголовок 2 + 12 pt"/>
    <w:basedOn w:val="a9"/>
    <w:next w:val="a9"/>
    <w:qFormat/>
    <w:pPr>
      <w:keepNext/>
      <w:spacing w:after="120" w:line="240" w:lineRule="auto"/>
      <w:jc w:val="center"/>
      <w:outlineLvl w:val="0"/>
    </w:pPr>
    <w:rPr>
      <w:rFonts w:ascii="Times New Roman" w:eastAsia="Times New Roman" w:hAnsi="Times New Roman" w:cs="Times New Roman"/>
      <w:bCs/>
      <w:sz w:val="20"/>
      <w:szCs w:val="20"/>
      <w:lang w:eastAsia="ru-RU"/>
    </w:rPr>
  </w:style>
  <w:style w:type="paragraph" w:customStyle="1" w:styleId="2TimesNewRoman">
    <w:name w:val="Стиль Заголовок 2 + Times New Roman по центру"/>
    <w:basedOn w:val="2"/>
    <w:next w:val="affc"/>
    <w:qFormat/>
    <w:pPr>
      <w:keepNext/>
      <w:keepLines w:val="0"/>
      <w:numPr>
        <w:numId w:val="1"/>
      </w:numPr>
      <w:spacing w:before="240" w:after="60" w:line="240" w:lineRule="auto"/>
      <w:ind w:left="1702" w:firstLine="0"/>
      <w:jc w:val="center"/>
    </w:pPr>
    <w:rPr>
      <w:rFonts w:eastAsia="Times New Roman" w:cs="Times New Roman"/>
      <w:bCs/>
      <w:iCs/>
      <w:color w:val="auto"/>
      <w:szCs w:val="20"/>
    </w:rPr>
  </w:style>
  <w:style w:type="paragraph" w:customStyle="1" w:styleId="212pt2">
    <w:name w:val="Заголовок 2 + 12 pt Знак"/>
    <w:basedOn w:val="a9"/>
    <w:next w:val="a9"/>
    <w:qFormat/>
    <w:pPr>
      <w:keepNext/>
      <w:spacing w:after="0" w:line="240" w:lineRule="auto"/>
      <w:jc w:val="center"/>
      <w:outlineLvl w:val="0"/>
    </w:pPr>
    <w:rPr>
      <w:rFonts w:ascii="Times New Roman" w:eastAsia="Times New Roman" w:hAnsi="Times New Roman" w:cs="Times New Roman"/>
      <w:bCs/>
      <w:sz w:val="20"/>
      <w:szCs w:val="20"/>
      <w:lang w:eastAsia="ru-RU"/>
    </w:rPr>
  </w:style>
  <w:style w:type="paragraph" w:customStyle="1" w:styleId="xl25">
    <w:name w:val="xl2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
    <w:name w:val="xl2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8">
    <w:name w:val="xl2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9">
    <w:name w:val="xl2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30">
    <w:name w:val="xl3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2">
    <w:name w:val="xl32"/>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3">
    <w:name w:val="xl3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4">
    <w:name w:val="xl34"/>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5">
    <w:name w:val="xl35"/>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6">
    <w:name w:val="xl3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37">
    <w:name w:val="xl3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38">
    <w:name w:val="xl3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9">
    <w:name w:val="xl39"/>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0">
    <w:name w:val="xl40"/>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42">
    <w:name w:val="xl4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3">
    <w:name w:val="xl4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4">
    <w:name w:val="xl44"/>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i/>
      <w:iCs/>
      <w:sz w:val="24"/>
      <w:szCs w:val="24"/>
      <w:lang w:eastAsia="ru-RU"/>
    </w:rPr>
  </w:style>
  <w:style w:type="paragraph" w:customStyle="1" w:styleId="xl45">
    <w:name w:val="xl45"/>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6">
    <w:name w:val="xl46"/>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7">
    <w:name w:val="xl47"/>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8">
    <w:name w:val="xl48"/>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9">
    <w:name w:val="xl49"/>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0">
    <w:name w:val="xl50"/>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1">
    <w:name w:val="xl51"/>
    <w:basedOn w:val="a9"/>
    <w:qFormat/>
    <w:pPr>
      <w:pBdr>
        <w:top w:val="single" w:sz="4" w:space="0" w:color="000000"/>
        <w:left w:val="single" w:sz="4" w:space="0" w:color="000000"/>
        <w:bottom w:val="single" w:sz="4" w:space="0" w:color="000000"/>
        <w:right w:val="single" w:sz="4" w:space="0" w:color="000000"/>
      </w:pBdr>
      <w:shd w:val="clear" w:color="auto" w:fill="CCFFCC"/>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2">
    <w:name w:val="xl52"/>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3">
    <w:name w:val="xl53"/>
    <w:basedOn w:val="a9"/>
    <w:qFormat/>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54">
    <w:name w:val="xl54"/>
    <w:basedOn w:val="a9"/>
    <w:qFormat/>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55">
    <w:name w:val="xl55"/>
    <w:basedOn w:val="a9"/>
    <w:qFormat/>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1ff">
    <w:name w:val="Знак Знак Знак1 Знак Знак Знак Знак Знак Знак Знак Знак Знак Знак"/>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0">
    <w:name w:val="Знак Знак Знак1 Знак Знак Знак Знак Знак Знак Знак Знак Знак Знак Знак Знак Знак Знак Знак Знак Знак Знак Знак Знак Знак Знак Знак Знак Знак"/>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1">
    <w:name w:val="Знак Знак Знак1 Знак"/>
    <w:basedOn w:val="a9"/>
    <w:next w:val="2"/>
    <w:uiPriority w:val="99"/>
    <w:qFormat/>
    <w:pPr>
      <w:spacing w:after="160" w:line="240" w:lineRule="exact"/>
      <w:jc w:val="right"/>
    </w:pPr>
    <w:rPr>
      <w:rFonts w:ascii="Times New Roman" w:eastAsia="Times New Roman" w:hAnsi="Times New Roman" w:cs="Times New Roman"/>
      <w:sz w:val="24"/>
      <w:szCs w:val="24"/>
      <w:lang w:val="en-US"/>
    </w:rPr>
  </w:style>
  <w:style w:type="paragraph" w:customStyle="1" w:styleId="a2">
    <w:name w:val="Заголовок для СТП"/>
    <w:basedOn w:val="a9"/>
    <w:qFormat/>
    <w:pPr>
      <w:numPr>
        <w:numId w:val="9"/>
      </w:numPr>
      <w:spacing w:after="0" w:line="240" w:lineRule="auto"/>
    </w:pPr>
    <w:rPr>
      <w:rFonts w:ascii="Times New Roman" w:eastAsia="Times New Roman" w:hAnsi="Times New Roman" w:cs="Times New Roman"/>
      <w:sz w:val="20"/>
      <w:szCs w:val="20"/>
      <w:lang w:eastAsia="ru-RU"/>
    </w:rPr>
  </w:style>
  <w:style w:type="paragraph" w:customStyle="1" w:styleId="1ff2">
    <w:name w:val="1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44">
    <w:name w:val="Знак4"/>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20">
    <w:name w:val="Знак22"/>
    <w:basedOn w:val="a9"/>
    <w:next w:val="2"/>
    <w:qFormat/>
    <w:pPr>
      <w:spacing w:after="160" w:line="240" w:lineRule="exact"/>
      <w:jc w:val="right"/>
    </w:pPr>
    <w:rPr>
      <w:rFonts w:ascii="Times New Roman" w:eastAsia="Times New Roman" w:hAnsi="Times New Roman" w:cs="Times New Roman"/>
      <w:sz w:val="24"/>
      <w:szCs w:val="24"/>
      <w:lang w:val="en-US"/>
    </w:rPr>
  </w:style>
  <w:style w:type="character" w:customStyle="1" w:styleId="1111">
    <w:name w:val="1.1.1.1_ норм Знак"/>
    <w:link w:val="11110"/>
    <w:rPr>
      <w:rFonts w:ascii="Times New Roman" w:eastAsia="Times New Roman" w:hAnsi="Times New Roman" w:cs="Times New Roman"/>
      <w:bCs/>
      <w:sz w:val="24"/>
      <w:szCs w:val="24"/>
      <w:lang w:bidi="en-US"/>
    </w:rPr>
  </w:style>
  <w:style w:type="paragraph" w:customStyle="1" w:styleId="11110">
    <w:name w:val="1.1.1.1_ норм"/>
    <w:basedOn w:val="a9"/>
    <w:link w:val="1111"/>
    <w:qFormat/>
    <w:pPr>
      <w:keepNext/>
      <w:spacing w:after="0" w:line="360" w:lineRule="auto"/>
      <w:ind w:firstLine="709"/>
      <w:jc w:val="both"/>
      <w:outlineLvl w:val="3"/>
    </w:pPr>
    <w:rPr>
      <w:rFonts w:ascii="Times New Roman" w:eastAsia="Times New Roman" w:hAnsi="Times New Roman" w:cs="Times New Roman"/>
      <w:bCs/>
      <w:sz w:val="24"/>
      <w:szCs w:val="24"/>
      <w:lang w:bidi="en-US"/>
    </w:rPr>
  </w:style>
  <w:style w:type="paragraph" w:customStyle="1" w:styleId="119">
    <w:name w:val="Текст1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9"/>
    <w:qFormat/>
    <w:pPr>
      <w:spacing w:after="0" w:line="240" w:lineRule="auto"/>
      <w:ind w:firstLine="720"/>
      <w:jc w:val="both"/>
    </w:pPr>
    <w:rPr>
      <w:rFonts w:ascii="AcademyACTT" w:eastAsia="Times New Roman" w:hAnsi="AcademyACTT" w:cs="Times New Roman"/>
      <w:sz w:val="28"/>
      <w:szCs w:val="20"/>
      <w:lang w:val="en-US" w:eastAsia="ru-RU"/>
    </w:rPr>
  </w:style>
  <w:style w:type="paragraph" w:customStyle="1" w:styleId="2110">
    <w:name w:val="Основной текст 211"/>
    <w:basedOn w:val="a9"/>
    <w:qFormat/>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3111">
    <w:name w:val="Основной текст 311"/>
    <w:basedOn w:val="a9"/>
    <w:qFormat/>
    <w:pPr>
      <w:spacing w:after="0" w:line="240" w:lineRule="auto"/>
      <w:jc w:val="center"/>
    </w:pPr>
    <w:rPr>
      <w:rFonts w:ascii="Times New Roman" w:eastAsia="Times New Roman" w:hAnsi="Times New Roman" w:cs="Times New Roman"/>
      <w:b/>
      <w:sz w:val="24"/>
      <w:szCs w:val="20"/>
      <w:lang w:eastAsia="ru-RU"/>
    </w:rPr>
  </w:style>
  <w:style w:type="paragraph" w:customStyle="1" w:styleId="11a">
    <w:name w:val="Обычный (веб)11"/>
    <w:basedOn w:val="a9"/>
    <w:qFormat/>
    <w:pPr>
      <w:spacing w:before="100" w:after="100" w:line="240" w:lineRule="auto"/>
    </w:pPr>
    <w:rPr>
      <w:rFonts w:ascii="Times New Roman" w:eastAsia="Times New Roman" w:hAnsi="Times New Roman" w:cs="Times New Roman"/>
      <w:color w:val="000000"/>
      <w:sz w:val="24"/>
      <w:szCs w:val="20"/>
      <w:lang w:eastAsia="ru-RU"/>
    </w:rPr>
  </w:style>
  <w:style w:type="character" w:customStyle="1" w:styleId="affffff7">
    <w:name w:val="Основной текст с точкой Знак"/>
    <w:link w:val="a5"/>
    <w:rPr>
      <w:rFonts w:ascii="Times New Roman" w:eastAsia="Times New Roman" w:hAnsi="Times New Roman" w:cs="Times New Roman"/>
      <w:sz w:val="24"/>
      <w:lang w:eastAsia="ru-RU"/>
    </w:rPr>
  </w:style>
  <w:style w:type="paragraph" w:customStyle="1" w:styleId="a5">
    <w:name w:val="Основной текст с точкой"/>
    <w:basedOn w:val="affe"/>
    <w:link w:val="affffff7"/>
    <w:qFormat/>
    <w:pPr>
      <w:numPr>
        <w:numId w:val="10"/>
      </w:numPr>
      <w:tabs>
        <w:tab w:val="left" w:pos="851"/>
      </w:tabs>
      <w:spacing w:before="60" w:after="0" w:line="240" w:lineRule="auto"/>
      <w:jc w:val="both"/>
    </w:pPr>
    <w:rPr>
      <w:szCs w:val="22"/>
    </w:rPr>
  </w:style>
  <w:style w:type="paragraph" w:customStyle="1" w:styleId="Oaaeeiuenoeeu">
    <w:name w:val="Oaaee?iue noeeu"/>
    <w:basedOn w:val="a9"/>
    <w:qFormat/>
    <w:pPr>
      <w:spacing w:after="0" w:line="240" w:lineRule="auto"/>
      <w:jc w:val="center"/>
    </w:pPr>
    <w:rPr>
      <w:rFonts w:ascii="Times New Roman" w:eastAsia="Times New Roman" w:hAnsi="Times New Roman" w:cs="Times New Roman"/>
      <w:szCs w:val="20"/>
      <w:lang w:eastAsia="ru-RU"/>
    </w:rPr>
  </w:style>
  <w:style w:type="paragraph" w:customStyle="1" w:styleId="affffff8">
    <w:name w:val="Краткий обратный адрес"/>
    <w:basedOn w:val="a9"/>
    <w:qFormat/>
    <w:pPr>
      <w:spacing w:after="0" w:line="240" w:lineRule="auto"/>
    </w:pPr>
    <w:rPr>
      <w:rFonts w:ascii="Times New Roman" w:eastAsia="Times New Roman" w:hAnsi="Times New Roman" w:cs="Times New Roman"/>
      <w:sz w:val="24"/>
      <w:szCs w:val="20"/>
      <w:lang w:eastAsia="ru-RU"/>
    </w:rPr>
  </w:style>
  <w:style w:type="paragraph" w:customStyle="1" w:styleId="podzag">
    <w:name w:val="podzag"/>
    <w:basedOn w:val="a9"/>
    <w:qFormat/>
    <w:pPr>
      <w:spacing w:before="100" w:after="100" w:line="240" w:lineRule="auto"/>
    </w:pPr>
    <w:rPr>
      <w:rFonts w:ascii="Arial Unicode MS" w:eastAsia="Arial Unicode MS" w:hAnsi="Arial Unicode MS" w:cs="Times New Roman"/>
      <w:sz w:val="24"/>
      <w:szCs w:val="20"/>
      <w:lang w:eastAsia="ru-RU"/>
    </w:rPr>
  </w:style>
  <w:style w:type="paragraph" w:customStyle="1" w:styleId="ConsNormal">
    <w:name w:val="ConsNormal"/>
    <w:qFormat/>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qFormat/>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qFormat/>
    <w:pPr>
      <w:widowControl w:val="0"/>
      <w:spacing w:after="0" w:line="240" w:lineRule="auto"/>
    </w:pPr>
    <w:rPr>
      <w:rFonts w:ascii="Arial" w:eastAsia="Times New Roman" w:hAnsi="Arial" w:cs="Arial"/>
      <w:b/>
      <w:bCs/>
      <w:sz w:val="20"/>
      <w:szCs w:val="20"/>
      <w:lang w:eastAsia="ru-RU"/>
    </w:rPr>
  </w:style>
  <w:style w:type="paragraph" w:customStyle="1" w:styleId="affffff9">
    <w:name w:val="Эко_№_таб"/>
    <w:basedOn w:val="a9"/>
    <w:next w:val="a9"/>
    <w:qFormat/>
    <w:pPr>
      <w:tabs>
        <w:tab w:val="num" w:pos="1260"/>
      </w:tabs>
      <w:spacing w:before="120" w:after="0" w:line="240" w:lineRule="auto"/>
      <w:ind w:firstLine="709"/>
      <w:jc w:val="right"/>
    </w:pPr>
    <w:rPr>
      <w:rFonts w:ascii="Times New Roman" w:eastAsia="Times New Roman" w:hAnsi="Times New Roman" w:cs="Times New Roman"/>
      <w:i/>
      <w:sz w:val="24"/>
      <w:szCs w:val="20"/>
      <w:lang w:eastAsia="ru-RU"/>
    </w:rPr>
  </w:style>
  <w:style w:type="paragraph" w:customStyle="1" w:styleId="a8">
    <w:name w:val="Эко_булет"/>
    <w:basedOn w:val="a9"/>
    <w:next w:val="a9"/>
    <w:qFormat/>
    <w:pPr>
      <w:numPr>
        <w:numId w:val="11"/>
      </w:numPr>
      <w:spacing w:before="120" w:after="0" w:line="240" w:lineRule="auto"/>
      <w:jc w:val="both"/>
    </w:pPr>
    <w:rPr>
      <w:rFonts w:ascii="Times New Roman" w:eastAsia="Times New Roman" w:hAnsi="Times New Roman" w:cs="Times New Roman"/>
      <w:sz w:val="24"/>
      <w:szCs w:val="20"/>
      <w:lang w:eastAsia="ru-RU"/>
    </w:rPr>
  </w:style>
  <w:style w:type="paragraph" w:customStyle="1" w:styleId="affffffa">
    <w:name w:val="Эко_таб"/>
    <w:basedOn w:val="a9"/>
    <w:qFormat/>
    <w:pPr>
      <w:spacing w:before="120" w:after="120" w:line="240" w:lineRule="auto"/>
      <w:jc w:val="center"/>
    </w:pPr>
    <w:rPr>
      <w:rFonts w:ascii="Times New Roman" w:eastAsia="Times New Roman" w:hAnsi="Times New Roman" w:cs="Times New Roman"/>
      <w:b/>
      <w:i/>
      <w:sz w:val="24"/>
      <w:szCs w:val="20"/>
      <w:lang w:eastAsia="ru-RU"/>
    </w:rPr>
  </w:style>
  <w:style w:type="paragraph" w:customStyle="1" w:styleId="affffffb">
    <w:name w:val="Таблица"/>
    <w:basedOn w:val="a9"/>
    <w:link w:val="affffffc"/>
    <w:qFormat/>
    <w:pPr>
      <w:spacing w:after="0" w:line="240" w:lineRule="auto"/>
      <w:jc w:val="center"/>
    </w:pPr>
    <w:rPr>
      <w:rFonts w:ascii="Times New Roman" w:eastAsia="Times New Roman" w:hAnsi="Times New Roman" w:cs="Times New Roman"/>
      <w:sz w:val="20"/>
      <w:szCs w:val="20"/>
      <w:lang w:eastAsia="ru-RU"/>
    </w:rPr>
  </w:style>
  <w:style w:type="paragraph" w:customStyle="1" w:styleId="150">
    <w:name w:val="Шанпар1.5"/>
    <w:basedOn w:val="a9"/>
    <w:qFormat/>
    <w:pPr>
      <w:spacing w:before="120" w:after="0" w:line="360" w:lineRule="auto"/>
      <w:ind w:firstLine="720"/>
      <w:jc w:val="both"/>
    </w:pPr>
    <w:rPr>
      <w:rFonts w:ascii="Times New Roman" w:eastAsia="Times New Roman" w:hAnsi="Times New Roman" w:cs="Times New Roman"/>
      <w:sz w:val="24"/>
      <w:szCs w:val="20"/>
      <w:lang w:eastAsia="ru-RU"/>
    </w:rPr>
  </w:style>
  <w:style w:type="paragraph" w:customStyle="1" w:styleId="Bullet1">
    <w:name w:val="Bullet 1"/>
    <w:basedOn w:val="a9"/>
    <w:qFormat/>
    <w:pPr>
      <w:tabs>
        <w:tab w:val="num" w:pos="720"/>
      </w:tabs>
      <w:spacing w:before="120" w:after="0" w:line="240" w:lineRule="atLeast"/>
      <w:ind w:left="720" w:hanging="360"/>
      <w:jc w:val="both"/>
    </w:pPr>
    <w:rPr>
      <w:rFonts w:ascii="Times New Roman" w:eastAsia="Times New Roman" w:hAnsi="Times New Roman" w:cs="Times New Roman"/>
      <w:szCs w:val="20"/>
      <w:lang w:val="en-AU" w:eastAsia="ru-RU"/>
    </w:rPr>
  </w:style>
  <w:style w:type="paragraph" w:customStyle="1" w:styleId="affffffd">
    <w:name w:val="Обычный для таблицы"/>
    <w:basedOn w:val="a9"/>
    <w:qFormat/>
    <w:pPr>
      <w:spacing w:before="120" w:after="120" w:line="240" w:lineRule="auto"/>
      <w:jc w:val="center"/>
    </w:pPr>
    <w:rPr>
      <w:rFonts w:ascii="Times New Roman" w:eastAsia="Times New Roman" w:hAnsi="Times New Roman" w:cs="Times New Roman"/>
      <w:sz w:val="24"/>
      <w:szCs w:val="24"/>
      <w:lang w:eastAsia="ru-RU"/>
    </w:rPr>
  </w:style>
  <w:style w:type="paragraph" w:customStyle="1" w:styleId="solo11">
    <w:name w:val="solo11"/>
    <w:basedOn w:val="a9"/>
    <w:qFormat/>
    <w:pPr>
      <w:spacing w:after="0" w:line="240" w:lineRule="atLeast"/>
      <w:ind w:firstLine="720"/>
      <w:jc w:val="both"/>
    </w:pPr>
    <w:rPr>
      <w:rFonts w:ascii="Times New Roman CYR" w:eastAsia="Times New Roman" w:hAnsi="Times New Roman CYR" w:cs="Times New Roman"/>
      <w:sz w:val="24"/>
      <w:szCs w:val="20"/>
      <w:lang w:eastAsia="ru-RU"/>
    </w:rPr>
  </w:style>
  <w:style w:type="paragraph" w:customStyle="1" w:styleId="BodyTextIndent1">
    <w:name w:val="Body Text Indent1"/>
    <w:basedOn w:val="a9"/>
    <w:semiHidden/>
    <w:qFormat/>
    <w:pPr>
      <w:spacing w:after="0" w:line="240" w:lineRule="auto"/>
      <w:ind w:firstLine="567"/>
      <w:jc w:val="both"/>
    </w:pPr>
    <w:rPr>
      <w:rFonts w:ascii="Times New Roman" w:eastAsia="Times New Roman" w:hAnsi="Times New Roman" w:cs="Times New Roman"/>
      <w:sz w:val="24"/>
      <w:szCs w:val="20"/>
      <w:lang w:eastAsia="ru-RU"/>
    </w:rPr>
  </w:style>
  <w:style w:type="paragraph" w:customStyle="1" w:styleId="1ff3">
    <w:name w:val="Знак Знак Знак1 Знак Знак Знак Знак"/>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4">
    <w:name w:val="Знак1"/>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affffffe">
    <w:name w:val="Основной жирный"/>
    <w:basedOn w:val="affe"/>
    <w:next w:val="affe"/>
    <w:qFormat/>
    <w:pPr>
      <w:widowControl w:val="0"/>
      <w:spacing w:before="120" w:after="0" w:line="240" w:lineRule="auto"/>
      <w:ind w:left="425" w:firstLine="425"/>
      <w:jc w:val="both"/>
    </w:pPr>
    <w:rPr>
      <w:b/>
      <w:bCs/>
      <w:szCs w:val="24"/>
    </w:rPr>
  </w:style>
  <w:style w:type="paragraph" w:customStyle="1" w:styleId="afffffff">
    <w:name w:val="Îáû÷íûé"/>
    <w:qFormat/>
    <w:pPr>
      <w:spacing w:after="0" w:line="240" w:lineRule="auto"/>
    </w:pPr>
    <w:rPr>
      <w:rFonts w:ascii="Times New Roman" w:eastAsia="Times New Roman" w:hAnsi="Times New Roman" w:cs="Times New Roman"/>
      <w:sz w:val="24"/>
      <w:szCs w:val="20"/>
      <w:lang w:eastAsia="ru-RU"/>
    </w:rPr>
  </w:style>
  <w:style w:type="paragraph" w:customStyle="1" w:styleId="txt">
    <w:name w:val="txt"/>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Indent21">
    <w:name w:val="Body Text Indent 21"/>
    <w:basedOn w:val="a9"/>
    <w:qFormat/>
    <w:pPr>
      <w:spacing w:before="120" w:after="0" w:line="240" w:lineRule="auto"/>
      <w:ind w:firstLine="709"/>
      <w:jc w:val="both"/>
    </w:pPr>
    <w:rPr>
      <w:rFonts w:ascii="Times New Roman" w:eastAsia="Times New Roman" w:hAnsi="Times New Roman" w:cs="Times New Roman"/>
      <w:sz w:val="24"/>
      <w:szCs w:val="20"/>
      <w:lang w:eastAsia="ru-RU"/>
    </w:rPr>
  </w:style>
  <w:style w:type="paragraph" w:styleId="affa">
    <w:name w:val="Signature"/>
    <w:basedOn w:val="a9"/>
    <w:link w:val="aff9"/>
    <w:unhideWhenUsed/>
    <w:pPr>
      <w:spacing w:after="0" w:line="240" w:lineRule="auto"/>
      <w:ind w:left="4252" w:firstLine="709"/>
    </w:pPr>
    <w:rPr>
      <w:rFonts w:ascii="Times New Roman" w:eastAsia="Times New Roman" w:hAnsi="Times New Roman" w:cs="Times New Roman"/>
      <w:sz w:val="24"/>
      <w:szCs w:val="20"/>
    </w:rPr>
  </w:style>
  <w:style w:type="character" w:customStyle="1" w:styleId="1ff5">
    <w:name w:val="Подпись Знак1"/>
    <w:basedOn w:val="aa"/>
    <w:semiHidden/>
  </w:style>
  <w:style w:type="paragraph" w:customStyle="1" w:styleId="PP">
    <w:name w:val="Строка PP"/>
    <w:basedOn w:val="affa"/>
    <w:qFormat/>
    <w:pPr>
      <w:ind w:firstLine="0"/>
    </w:pPr>
  </w:style>
  <w:style w:type="paragraph" w:customStyle="1" w:styleId="PlainText1">
    <w:name w:val="Plain Text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BodyText22">
    <w:name w:val="Body Text 22"/>
    <w:basedOn w:val="a9"/>
    <w:qFormat/>
    <w:pPr>
      <w:spacing w:after="120" w:line="240" w:lineRule="auto"/>
      <w:jc w:val="both"/>
    </w:pPr>
    <w:rPr>
      <w:rFonts w:ascii="Times New Roman" w:eastAsia="Times New Roman" w:hAnsi="Times New Roman" w:cs="Times New Roman"/>
      <w:sz w:val="28"/>
      <w:szCs w:val="20"/>
      <w:lang w:eastAsia="ru-RU"/>
    </w:rPr>
  </w:style>
  <w:style w:type="paragraph" w:customStyle="1" w:styleId="BodyTextIndent22">
    <w:name w:val="Body Text Indent 22"/>
    <w:basedOn w:val="a9"/>
    <w:qFormat/>
    <w:pPr>
      <w:widowControl w:val="0"/>
      <w:spacing w:after="0" w:line="360" w:lineRule="auto"/>
      <w:ind w:firstLine="720"/>
    </w:pPr>
    <w:rPr>
      <w:rFonts w:ascii="Times New Roman" w:eastAsia="Times New Roman" w:hAnsi="Times New Roman" w:cs="Times New Roman"/>
      <w:sz w:val="24"/>
      <w:szCs w:val="20"/>
      <w:lang w:eastAsia="ru-RU"/>
    </w:rPr>
  </w:style>
  <w:style w:type="paragraph" w:customStyle="1" w:styleId="2f">
    <w:name w:val="Знак Знак Знак2 Знак"/>
    <w:basedOn w:val="a9"/>
    <w:next w:val="2"/>
    <w:qFormat/>
    <w:pPr>
      <w:spacing w:after="160" w:line="240" w:lineRule="exact"/>
      <w:jc w:val="right"/>
    </w:pPr>
    <w:rPr>
      <w:rFonts w:ascii="Times New Roman" w:eastAsia="Times New Roman" w:hAnsi="Times New Roman" w:cs="Times New Roman"/>
      <w:sz w:val="24"/>
      <w:szCs w:val="24"/>
      <w:lang w:val="en-US"/>
    </w:rPr>
  </w:style>
  <w:style w:type="character" w:customStyle="1" w:styleId="1ff6">
    <w:name w:val="Список нумерованный 1. Знак"/>
    <w:link w:val="12"/>
    <w:rPr>
      <w:rFonts w:ascii="Times New Roman" w:eastAsia="Times New Roman" w:hAnsi="Times New Roman" w:cs="Times New Roman"/>
      <w:sz w:val="24"/>
      <w:szCs w:val="24"/>
    </w:rPr>
  </w:style>
  <w:style w:type="paragraph" w:customStyle="1" w:styleId="12">
    <w:name w:val="Список нумерованный 1."/>
    <w:basedOn w:val="a9"/>
    <w:link w:val="1ff6"/>
    <w:qFormat/>
    <w:pPr>
      <w:numPr>
        <w:numId w:val="12"/>
      </w:numPr>
      <w:tabs>
        <w:tab w:val="left" w:pos="397"/>
      </w:tabs>
      <w:spacing w:after="0" w:line="360" w:lineRule="auto"/>
      <w:ind w:left="0" w:firstLine="0"/>
      <w:jc w:val="both"/>
    </w:pPr>
    <w:rPr>
      <w:rFonts w:ascii="Times New Roman" w:eastAsia="Times New Roman" w:hAnsi="Times New Roman" w:cs="Times New Roman"/>
      <w:sz w:val="24"/>
      <w:szCs w:val="24"/>
    </w:rPr>
  </w:style>
  <w:style w:type="paragraph" w:customStyle="1" w:styleId="Iauiue">
    <w:name w:val="Iau?iue"/>
    <w:qFormat/>
    <w:pPr>
      <w:spacing w:after="0" w:line="240" w:lineRule="auto"/>
      <w:ind w:firstLine="1134"/>
      <w:jc w:val="both"/>
    </w:pPr>
    <w:rPr>
      <w:rFonts w:ascii="HelvDL" w:eastAsia="Times New Roman" w:hAnsi="HelvDL" w:cs="Times New Roman"/>
      <w:sz w:val="24"/>
      <w:szCs w:val="20"/>
      <w:lang w:eastAsia="ru-RU"/>
    </w:rPr>
  </w:style>
  <w:style w:type="paragraph" w:customStyle="1" w:styleId="2TimesNewRoman12pt60">
    <w:name w:val="Стиль Заголовок 2 + Times New Roman 12 pt Перед:  6 пт После:  0......"/>
    <w:basedOn w:val="a9"/>
    <w:next w:val="affc"/>
    <w:qFormat/>
    <w:pPr>
      <w:keepNext/>
      <w:widowControl w:val="0"/>
      <w:spacing w:after="0" w:line="240" w:lineRule="auto"/>
      <w:outlineLvl w:val="1"/>
    </w:pPr>
    <w:rPr>
      <w:rFonts w:ascii="Times New Roman" w:eastAsia="Times New Roman" w:hAnsi="Times New Roman" w:cs="Times New Roman"/>
      <w:b/>
      <w:bCs/>
      <w:i/>
      <w:iCs/>
      <w:sz w:val="24"/>
      <w:szCs w:val="20"/>
      <w:lang w:eastAsia="ru-RU"/>
    </w:rPr>
  </w:style>
  <w:style w:type="paragraph" w:customStyle="1" w:styleId="312pt00">
    <w:name w:val="Стиль Заголовок 3 12pt + Перед:  0 пт После:  0 пт"/>
    <w:basedOn w:val="a9"/>
    <w:qFormat/>
    <w:pPr>
      <w:keepNext/>
      <w:widowControl w:val="0"/>
      <w:spacing w:after="0" w:line="240" w:lineRule="auto"/>
      <w:outlineLvl w:val="2"/>
    </w:pPr>
    <w:rPr>
      <w:rFonts w:ascii="Times New Roman" w:eastAsia="Times New Roman" w:hAnsi="Times New Roman" w:cs="Times New Roman"/>
      <w:i/>
      <w:iCs/>
      <w:sz w:val="24"/>
      <w:szCs w:val="20"/>
      <w:lang w:eastAsia="ru-RU"/>
    </w:rPr>
  </w:style>
  <w:style w:type="paragraph" w:customStyle="1" w:styleId="0">
    <w:name w:val="Заголовок 0"/>
    <w:basedOn w:val="10"/>
    <w:qFormat/>
    <w:pPr>
      <w:keepNext/>
      <w:keepLines w:val="0"/>
      <w:numPr>
        <w:numId w:val="0"/>
      </w:numPr>
      <w:spacing w:before="0" w:after="360" w:line="360" w:lineRule="auto"/>
      <w:jc w:val="center"/>
    </w:pPr>
    <w:rPr>
      <w:rFonts w:eastAsia="Times New Roman" w:cs="Times New Roman"/>
      <w:b/>
      <w:bCs/>
      <w:szCs w:val="28"/>
    </w:rPr>
  </w:style>
  <w:style w:type="paragraph" w:customStyle="1" w:styleId="FR1">
    <w:name w:val="FR1"/>
    <w:qFormat/>
    <w:pPr>
      <w:widowControl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qFormat/>
    <w:pPr>
      <w:widowControl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f7">
    <w:name w:val="Обычный1"/>
    <w:qFormat/>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9"/>
    <w:qFormat/>
    <w:pPr>
      <w:spacing w:after="0" w:line="240" w:lineRule="auto"/>
      <w:ind w:firstLine="709"/>
      <w:jc w:val="both"/>
    </w:pPr>
    <w:rPr>
      <w:rFonts w:ascii="Arial Narrow" w:eastAsia="Times New Roman" w:hAnsi="Arial Narrow" w:cs="Times New Roman"/>
      <w:color w:val="000000"/>
      <w:szCs w:val="20"/>
      <w:lang w:eastAsia="ru-RU"/>
    </w:rPr>
  </w:style>
  <w:style w:type="paragraph" w:customStyle="1" w:styleId="a4">
    <w:name w:val="Список отчета"/>
    <w:basedOn w:val="affc"/>
    <w:qFormat/>
    <w:pPr>
      <w:numPr>
        <w:numId w:val="13"/>
      </w:numPr>
      <w:tabs>
        <w:tab w:val="clear" w:pos="360"/>
      </w:tabs>
      <w:spacing w:after="0" w:line="312" w:lineRule="auto"/>
      <w:ind w:left="993" w:right="170" w:hanging="425"/>
    </w:pPr>
    <w:rPr>
      <w:spacing w:val="10"/>
      <w:sz w:val="24"/>
      <w:szCs w:val="20"/>
    </w:rPr>
  </w:style>
  <w:style w:type="paragraph" w:customStyle="1" w:styleId="FR4">
    <w:name w:val="FR4"/>
    <w:qFormat/>
    <w:pPr>
      <w:widowControl w:val="0"/>
      <w:spacing w:after="0" w:line="240" w:lineRule="auto"/>
      <w:ind w:left="4960"/>
    </w:pPr>
    <w:rPr>
      <w:rFonts w:ascii="Times New Roman" w:eastAsia="Times New Roman" w:hAnsi="Times New Roman" w:cs="Times New Roman"/>
      <w:sz w:val="16"/>
      <w:szCs w:val="16"/>
      <w:lang w:eastAsia="ru-RU"/>
    </w:rPr>
  </w:style>
  <w:style w:type="paragraph" w:customStyle="1" w:styleId="afffffff0">
    <w:name w:val="Заголовок раздела"/>
    <w:basedOn w:val="a9"/>
    <w:qFormat/>
    <w:pPr>
      <w:keepNext/>
      <w:keepLines/>
      <w:spacing w:before="120" w:after="160" w:line="240" w:lineRule="auto"/>
      <w:ind w:firstLine="709"/>
      <w:jc w:val="center"/>
    </w:pPr>
    <w:rPr>
      <w:rFonts w:ascii="Arial" w:eastAsia="Times New Roman" w:hAnsi="Arial" w:cs="Times New Roman"/>
      <w:b/>
      <w:i/>
      <w:sz w:val="28"/>
      <w:szCs w:val="20"/>
      <w:lang w:eastAsia="ru-RU"/>
    </w:rPr>
  </w:style>
  <w:style w:type="paragraph" w:customStyle="1" w:styleId="abzac">
    <w:name w:val="abzac"/>
    <w:basedOn w:val="a9"/>
    <w:qFormat/>
    <w:pPr>
      <w:spacing w:after="0" w:line="240" w:lineRule="auto"/>
      <w:ind w:firstLine="225"/>
      <w:jc w:val="both"/>
    </w:pPr>
    <w:rPr>
      <w:rFonts w:ascii="Times New Roman" w:eastAsia="Times New Roman" w:hAnsi="Times New Roman" w:cs="Times New Roman"/>
      <w:sz w:val="24"/>
      <w:szCs w:val="24"/>
      <w:lang w:eastAsia="ru-RU"/>
    </w:rPr>
  </w:style>
  <w:style w:type="paragraph" w:customStyle="1" w:styleId="a7">
    <w:name w:val="штрих"/>
    <w:basedOn w:val="affc"/>
    <w:qFormat/>
    <w:pPr>
      <w:numPr>
        <w:numId w:val="14"/>
      </w:numPr>
      <w:tabs>
        <w:tab w:val="clear" w:pos="1429"/>
        <w:tab w:val="num" w:pos="360"/>
      </w:tabs>
      <w:spacing w:before="0" w:after="0" w:line="240" w:lineRule="auto"/>
      <w:ind w:left="924" w:hanging="357"/>
    </w:pPr>
    <w:rPr>
      <w:sz w:val="28"/>
      <w:szCs w:val="28"/>
    </w:rPr>
  </w:style>
  <w:style w:type="paragraph" w:customStyle="1" w:styleId="xl56">
    <w:name w:val="xl56"/>
    <w:basedOn w:val="a9"/>
    <w:qFormat/>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57">
    <w:name w:val="xl57"/>
    <w:basedOn w:val="a9"/>
    <w:qFormat/>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58">
    <w:name w:val="xl58"/>
    <w:basedOn w:val="a9"/>
    <w:qFormat/>
    <w:pPr>
      <w:pBdr>
        <w:left w:val="single" w:sz="4" w:space="0" w:color="000000"/>
        <w:bottom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59">
    <w:name w:val="xl59"/>
    <w:basedOn w:val="a9"/>
    <w:qFormat/>
    <w:pPr>
      <w:pBdr>
        <w:bottom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60">
    <w:name w:val="xl60"/>
    <w:basedOn w:val="a9"/>
    <w:qFormat/>
    <w:pPr>
      <w:pBdr>
        <w:bottom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61">
    <w:name w:val="xl61"/>
    <w:basedOn w:val="a9"/>
    <w:qFormat/>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2">
    <w:name w:val="xl62"/>
    <w:basedOn w:val="a9"/>
    <w:qFormat/>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106">
    <w:name w:val="Стиль Название + не полужирный По ширине Первая строка:  1.06 см..."/>
    <w:basedOn w:val="aff5"/>
    <w:qFormat/>
    <w:pPr>
      <w:ind w:firstLine="600"/>
      <w:jc w:val="both"/>
    </w:pPr>
    <w:rPr>
      <w:sz w:val="28"/>
    </w:rPr>
  </w:style>
  <w:style w:type="paragraph" w:customStyle="1" w:styleId="141061">
    <w:name w:val="Стиль 14 пт По ширине Первая строка:  1.06 см Междустр.интервал:...1"/>
    <w:basedOn w:val="a9"/>
    <w:qFormat/>
    <w:pPr>
      <w:shd w:val="clear" w:color="auto" w:fill="FFFFFF"/>
      <w:spacing w:after="0" w:line="240" w:lineRule="auto"/>
      <w:ind w:firstLine="600"/>
      <w:jc w:val="both"/>
    </w:pPr>
    <w:rPr>
      <w:rFonts w:ascii="Times New Roman" w:eastAsia="Times New Roman" w:hAnsi="Times New Roman" w:cs="Times New Roman"/>
      <w:sz w:val="28"/>
      <w:szCs w:val="20"/>
      <w:lang w:eastAsia="ru-RU"/>
    </w:rPr>
  </w:style>
  <w:style w:type="character" w:customStyle="1" w:styleId="afffffff1">
    <w:name w:val="Стиль Название + не полужирный Знак"/>
    <w:link w:val="afffffff2"/>
    <w:rPr>
      <w:rFonts w:ascii="Times New Roman" w:eastAsia="Times New Roman" w:hAnsi="Times New Roman" w:cs="Times New Roman"/>
      <w:sz w:val="28"/>
      <w:szCs w:val="20"/>
    </w:rPr>
  </w:style>
  <w:style w:type="paragraph" w:customStyle="1" w:styleId="afffffff2">
    <w:name w:val="Стиль Название + не полужирный"/>
    <w:basedOn w:val="aff5"/>
    <w:link w:val="afffffff1"/>
    <w:qFormat/>
    <w:rPr>
      <w:sz w:val="28"/>
    </w:rPr>
  </w:style>
  <w:style w:type="paragraph" w:customStyle="1" w:styleId="14106005">
    <w:name w:val="Стиль 14 пт По ширине Первая строка:  1.06 см Справа:  0.05 см ..."/>
    <w:basedOn w:val="a9"/>
    <w:qFormat/>
    <w:pPr>
      <w:spacing w:after="0" w:line="240" w:lineRule="auto"/>
      <w:ind w:right="27" w:firstLine="600"/>
      <w:jc w:val="both"/>
    </w:pPr>
    <w:rPr>
      <w:rFonts w:ascii="Times New Roman" w:eastAsia="Times New Roman" w:hAnsi="Times New Roman" w:cs="Times New Roman"/>
      <w:sz w:val="28"/>
      <w:szCs w:val="20"/>
      <w:lang w:eastAsia="ru-RU"/>
    </w:rPr>
  </w:style>
  <w:style w:type="paragraph" w:customStyle="1" w:styleId="Style2">
    <w:name w:val="Style2"/>
    <w:basedOn w:val="a9"/>
    <w:qFormat/>
    <w:pPr>
      <w:widowControl w:val="0"/>
      <w:spacing w:after="0" w:line="329" w:lineRule="exact"/>
      <w:jc w:val="center"/>
    </w:pPr>
    <w:rPr>
      <w:rFonts w:ascii="Times New Roman" w:eastAsia="Times New Roman" w:hAnsi="Times New Roman" w:cs="Times New Roman"/>
      <w:sz w:val="24"/>
      <w:szCs w:val="24"/>
      <w:lang w:eastAsia="ru-RU"/>
    </w:rPr>
  </w:style>
  <w:style w:type="paragraph" w:customStyle="1" w:styleId="Style3">
    <w:name w:val="Style3"/>
    <w:basedOn w:val="a9"/>
    <w:qFormat/>
    <w:pPr>
      <w:widowControl w:val="0"/>
      <w:spacing w:after="0" w:line="326" w:lineRule="exact"/>
      <w:jc w:val="both"/>
    </w:pPr>
    <w:rPr>
      <w:rFonts w:ascii="Times New Roman" w:eastAsia="Times New Roman" w:hAnsi="Times New Roman" w:cs="Times New Roman"/>
      <w:sz w:val="24"/>
      <w:szCs w:val="24"/>
      <w:lang w:eastAsia="ru-RU"/>
    </w:rPr>
  </w:style>
  <w:style w:type="paragraph" w:customStyle="1" w:styleId="1ff8">
    <w:name w:val="Знак Знак Знак1 Знак Знак Знак Знак Знак Знак Знак Знак Знак Знак Знак Знак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0">
    <w:name w:val="Таблица - Текст основной"/>
    <w:basedOn w:val="a9"/>
    <w:qFormat/>
    <w:pPr>
      <w:widowControl w:val="0"/>
      <w:spacing w:after="0" w:line="240" w:lineRule="auto"/>
    </w:pPr>
    <w:rPr>
      <w:rFonts w:ascii="Arial" w:eastAsia="Times New Roman" w:hAnsi="Arial" w:cs="Arial"/>
      <w:sz w:val="18"/>
      <w:szCs w:val="20"/>
      <w:lang w:eastAsia="ru-RU"/>
    </w:rPr>
  </w:style>
  <w:style w:type="paragraph" w:customStyle="1" w:styleId="-8">
    <w:name w:val="Таблица - Шапка"/>
    <w:basedOn w:val="a9"/>
    <w:qFormat/>
    <w:pPr>
      <w:spacing w:after="0" w:line="240" w:lineRule="auto"/>
      <w:jc w:val="center"/>
    </w:pPr>
    <w:rPr>
      <w:rFonts w:ascii="Arial" w:eastAsia="Times New Roman" w:hAnsi="Arial" w:cs="Arial"/>
      <w:b/>
      <w:bCs/>
      <w:sz w:val="18"/>
      <w:szCs w:val="20"/>
      <w:lang w:eastAsia="ru-RU"/>
    </w:rPr>
  </w:style>
  <w:style w:type="paragraph" w:customStyle="1" w:styleId="-9">
    <w:name w:val="Таблица - Числа справа"/>
    <w:basedOn w:val="-0"/>
    <w:qFormat/>
    <w:pPr>
      <w:jc w:val="right"/>
    </w:pPr>
  </w:style>
  <w:style w:type="paragraph" w:customStyle="1" w:styleId="-a">
    <w:name w:val="Таблица - Текст центр"/>
    <w:basedOn w:val="-0"/>
    <w:qFormat/>
    <w:pPr>
      <w:jc w:val="center"/>
    </w:pPr>
  </w:style>
  <w:style w:type="paragraph" w:customStyle="1" w:styleId="afffffff3">
    <w:name w:val="Нормальный (таблица)"/>
    <w:basedOn w:val="a9"/>
    <w:next w:val="a9"/>
    <w:uiPriority w:val="99"/>
    <w:qFormat/>
    <w:pPr>
      <w:widowControl w:val="0"/>
      <w:spacing w:after="0" w:line="240" w:lineRule="auto"/>
      <w:jc w:val="both"/>
    </w:pPr>
    <w:rPr>
      <w:rFonts w:ascii="Arial" w:eastAsia="Times New Roman" w:hAnsi="Arial" w:cs="Arial"/>
      <w:sz w:val="24"/>
      <w:szCs w:val="24"/>
      <w:lang w:eastAsia="ru-RU"/>
    </w:rPr>
  </w:style>
  <w:style w:type="paragraph" w:customStyle="1" w:styleId="afffffff4">
    <w:name w:val="Прижатый влево"/>
    <w:basedOn w:val="a9"/>
    <w:next w:val="a9"/>
    <w:uiPriority w:val="99"/>
    <w:qFormat/>
    <w:pPr>
      <w:widowControl w:val="0"/>
      <w:spacing w:after="0" w:line="240" w:lineRule="auto"/>
    </w:pPr>
    <w:rPr>
      <w:rFonts w:ascii="Arial" w:eastAsia="Times New Roman" w:hAnsi="Arial" w:cs="Arial"/>
      <w:sz w:val="24"/>
      <w:szCs w:val="24"/>
      <w:lang w:eastAsia="ru-RU"/>
    </w:rPr>
  </w:style>
  <w:style w:type="paragraph" w:customStyle="1" w:styleId="1Arial">
    <w:name w:val="Заголовок 1+Arial"/>
    <w:basedOn w:val="affe"/>
    <w:qFormat/>
    <w:pPr>
      <w:spacing w:after="0" w:line="288" w:lineRule="auto"/>
      <w:ind w:left="357" w:hanging="357"/>
      <w:jc w:val="center"/>
    </w:pPr>
    <w:rPr>
      <w:rFonts w:ascii="Arial" w:hAnsi="Arial" w:cs="Arial"/>
      <w:szCs w:val="24"/>
    </w:rPr>
  </w:style>
  <w:style w:type="paragraph" w:customStyle="1" w:styleId="1TimesNewRoman12">
    <w:name w:val="Стиль Заголовок 1 + Times New Roman После:  12 пт"/>
    <w:basedOn w:val="10"/>
    <w:qFormat/>
    <w:pPr>
      <w:keepNext/>
      <w:keepLines w:val="0"/>
      <w:numPr>
        <w:numId w:val="0"/>
      </w:numPr>
      <w:spacing w:after="240" w:line="240" w:lineRule="auto"/>
      <w:jc w:val="left"/>
    </w:pPr>
    <w:rPr>
      <w:rFonts w:eastAsia="Times New Roman" w:cs="Times New Roman"/>
      <w:b/>
      <w:bCs/>
      <w:sz w:val="32"/>
      <w:szCs w:val="20"/>
    </w:rPr>
  </w:style>
  <w:style w:type="paragraph" w:customStyle="1" w:styleId="NormalWeb1">
    <w:name w:val="Normal (Web)1"/>
    <w:basedOn w:val="a9"/>
    <w:qFormat/>
    <w:pPr>
      <w:spacing w:before="100" w:after="100" w:line="240" w:lineRule="auto"/>
    </w:pPr>
    <w:rPr>
      <w:rFonts w:ascii="Times New Roman" w:eastAsia="Times New Roman" w:hAnsi="Times New Roman" w:cs="Times New Roman"/>
      <w:color w:val="000000"/>
      <w:sz w:val="24"/>
      <w:szCs w:val="20"/>
      <w:lang w:eastAsia="ru-RU"/>
    </w:rPr>
  </w:style>
  <w:style w:type="paragraph" w:customStyle="1" w:styleId="BodyText31">
    <w:name w:val="Body Text 31"/>
    <w:basedOn w:val="a9"/>
    <w:qFormat/>
    <w:pPr>
      <w:spacing w:after="0" w:line="240" w:lineRule="auto"/>
      <w:jc w:val="center"/>
    </w:pPr>
    <w:rPr>
      <w:rFonts w:ascii="Times New Roman" w:eastAsia="Times New Roman" w:hAnsi="Times New Roman" w:cs="Times New Roman"/>
      <w:b/>
      <w:sz w:val="24"/>
      <w:szCs w:val="20"/>
      <w:lang w:eastAsia="ru-RU"/>
    </w:rPr>
  </w:style>
  <w:style w:type="paragraph" w:customStyle="1" w:styleId="BodyTextIndent31">
    <w:name w:val="Body Text Indent 31"/>
    <w:basedOn w:val="a9"/>
    <w:qFormat/>
    <w:pPr>
      <w:spacing w:after="0" w:line="240" w:lineRule="auto"/>
      <w:ind w:left="855"/>
      <w:jc w:val="both"/>
    </w:pPr>
    <w:rPr>
      <w:rFonts w:ascii="Times New Roman" w:eastAsia="Times New Roman" w:hAnsi="Times New Roman" w:cs="Times New Roman"/>
      <w:sz w:val="28"/>
      <w:szCs w:val="20"/>
      <w:lang w:eastAsia="ru-RU"/>
    </w:rPr>
  </w:style>
  <w:style w:type="paragraph" w:customStyle="1" w:styleId="BodyTextIndent211">
    <w:name w:val="Body Text Indent 211"/>
    <w:basedOn w:val="a9"/>
    <w:qFormat/>
    <w:pPr>
      <w:spacing w:before="120" w:after="0" w:line="240" w:lineRule="auto"/>
      <w:ind w:firstLine="709"/>
      <w:jc w:val="both"/>
    </w:pPr>
    <w:rPr>
      <w:rFonts w:ascii="Times New Roman" w:eastAsia="Times New Roman" w:hAnsi="Times New Roman" w:cs="Times New Roman"/>
      <w:sz w:val="24"/>
      <w:szCs w:val="20"/>
      <w:lang w:eastAsia="ru-RU"/>
    </w:rPr>
  </w:style>
  <w:style w:type="paragraph" w:customStyle="1" w:styleId="1ff9">
    <w:name w:val="Знак Знак Знак Знак Знак Знак1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afffffff5">
    <w:name w:val="Список с точкой Знак"/>
    <w:link w:val="a3"/>
    <w:rPr>
      <w:rFonts w:ascii="Times New Roman" w:eastAsia="Times New Roman" w:hAnsi="Times New Roman" w:cs="Times New Roman"/>
      <w:sz w:val="24"/>
      <w:szCs w:val="24"/>
    </w:rPr>
  </w:style>
  <w:style w:type="paragraph" w:customStyle="1" w:styleId="a3">
    <w:name w:val="Список с точкой"/>
    <w:basedOn w:val="a9"/>
    <w:link w:val="afffffff5"/>
    <w:qFormat/>
    <w:pPr>
      <w:numPr>
        <w:numId w:val="15"/>
      </w:numPr>
      <w:tabs>
        <w:tab w:val="clear" w:pos="360"/>
        <w:tab w:val="num" w:pos="900"/>
      </w:tabs>
      <w:spacing w:after="0" w:line="240" w:lineRule="auto"/>
      <w:ind w:left="900"/>
      <w:jc w:val="both"/>
    </w:pPr>
    <w:rPr>
      <w:rFonts w:ascii="Times New Roman" w:eastAsia="Times New Roman" w:hAnsi="Times New Roman" w:cs="Times New Roman"/>
      <w:sz w:val="24"/>
      <w:szCs w:val="24"/>
    </w:rPr>
  </w:style>
  <w:style w:type="character" w:customStyle="1" w:styleId="afffffff6">
    <w:name w:val="Р_Основной текст Знак"/>
    <w:link w:val="afffffff7"/>
    <w:rPr>
      <w:rFonts w:ascii="Times New Roman" w:eastAsia="Times New Roman" w:hAnsi="Times New Roman" w:cs="Times New Roman"/>
      <w:sz w:val="24"/>
      <w:szCs w:val="24"/>
      <w:lang w:eastAsia="ru-RU"/>
    </w:rPr>
  </w:style>
  <w:style w:type="paragraph" w:customStyle="1" w:styleId="afffffff7">
    <w:name w:val="Р_Основной текст"/>
    <w:link w:val="afffffff6"/>
    <w:qFormat/>
    <w:pPr>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ff8">
    <w:name w:val="Р_Список с тире Знак Знак"/>
    <w:link w:val="a1"/>
    <w:rPr>
      <w:rFonts w:ascii="Times New Roman" w:eastAsia="Times New Roman" w:hAnsi="Times New Roman" w:cs="Times New Roman"/>
      <w:sz w:val="24"/>
      <w:szCs w:val="24"/>
      <w:lang w:eastAsia="ru-RU"/>
    </w:rPr>
  </w:style>
  <w:style w:type="paragraph" w:customStyle="1" w:styleId="a1">
    <w:name w:val="Р_Список с тире"/>
    <w:next w:val="afffffff7"/>
    <w:link w:val="afffffff8"/>
    <w:qFormat/>
    <w:pPr>
      <w:numPr>
        <w:numId w:val="16"/>
      </w:numPr>
      <w:tabs>
        <w:tab w:val="num" w:pos="1200"/>
      </w:tabs>
      <w:spacing w:after="0" w:line="360" w:lineRule="auto"/>
      <w:ind w:left="1200" w:hanging="480"/>
    </w:pPr>
    <w:rPr>
      <w:rFonts w:ascii="Times New Roman" w:eastAsia="Times New Roman" w:hAnsi="Times New Roman" w:cs="Times New Roman"/>
      <w:sz w:val="24"/>
      <w:szCs w:val="24"/>
      <w:lang w:eastAsia="ru-RU"/>
    </w:rPr>
  </w:style>
  <w:style w:type="paragraph" w:customStyle="1" w:styleId="BodyText211">
    <w:name w:val="Body Text 211"/>
    <w:basedOn w:val="a9"/>
    <w:qFormat/>
    <w:pPr>
      <w:spacing w:before="120" w:after="0" w:line="240" w:lineRule="auto"/>
      <w:ind w:firstLine="709"/>
      <w:jc w:val="both"/>
    </w:pPr>
    <w:rPr>
      <w:rFonts w:ascii="Times New Roman" w:eastAsia="Times New Roman" w:hAnsi="Times New Roman" w:cs="Times New Roman"/>
      <w:sz w:val="28"/>
      <w:szCs w:val="28"/>
      <w:lang w:eastAsia="ru-RU"/>
    </w:rPr>
  </w:style>
  <w:style w:type="paragraph" w:customStyle="1" w:styleId="215">
    <w:name w:val="Знак21"/>
    <w:basedOn w:val="a9"/>
    <w:next w:val="2"/>
    <w:uiPriority w:val="99"/>
    <w:qFormat/>
    <w:pPr>
      <w:spacing w:after="160" w:line="240" w:lineRule="exact"/>
      <w:jc w:val="right"/>
    </w:pPr>
    <w:rPr>
      <w:rFonts w:ascii="Times New Roman" w:eastAsia="MS Mincho" w:hAnsi="Times New Roman" w:cs="Times New Roman"/>
      <w:sz w:val="24"/>
      <w:szCs w:val="24"/>
      <w:lang w:val="en-US"/>
    </w:rPr>
  </w:style>
  <w:style w:type="character" w:customStyle="1" w:styleId="-b">
    <w:name w:val="Таблица - текст основной Знак"/>
    <w:link w:val="-c"/>
    <w:rPr>
      <w:rFonts w:ascii="Arial" w:eastAsia="Times New Roman" w:hAnsi="Arial" w:cs="Times New Roman"/>
      <w:sz w:val="20"/>
      <w:szCs w:val="20"/>
    </w:rPr>
  </w:style>
  <w:style w:type="paragraph" w:customStyle="1" w:styleId="-c">
    <w:name w:val="Таблица - текст основной"/>
    <w:basedOn w:val="affc"/>
    <w:link w:val="-b"/>
    <w:qFormat/>
    <w:pPr>
      <w:spacing w:before="0" w:after="0" w:line="240" w:lineRule="auto"/>
      <w:ind w:firstLine="0"/>
      <w:jc w:val="left"/>
    </w:pPr>
    <w:rPr>
      <w:rFonts w:ascii="Arial" w:hAnsi="Arial"/>
      <w:sz w:val="20"/>
      <w:szCs w:val="20"/>
    </w:rPr>
  </w:style>
  <w:style w:type="paragraph" w:customStyle="1" w:styleId="-d">
    <w:name w:val="Таблица - шапка"/>
    <w:basedOn w:val="a9"/>
    <w:qFormat/>
    <w:pPr>
      <w:spacing w:before="120" w:after="120" w:line="240" w:lineRule="auto"/>
      <w:jc w:val="center"/>
    </w:pPr>
    <w:rPr>
      <w:rFonts w:ascii="Arial" w:eastAsia="Times New Roman" w:hAnsi="Arial" w:cs="Arial"/>
      <w:b/>
      <w:sz w:val="20"/>
      <w:szCs w:val="20"/>
      <w:lang w:eastAsia="ru-RU"/>
    </w:rPr>
  </w:style>
  <w:style w:type="paragraph" w:customStyle="1" w:styleId="i40">
    <w:name w:val="i40"/>
    <w:basedOn w:val="a9"/>
    <w:qFormat/>
    <w:pPr>
      <w:spacing w:after="0" w:line="240" w:lineRule="auto"/>
      <w:ind w:firstLine="461"/>
      <w:jc w:val="both"/>
    </w:pPr>
    <w:rPr>
      <w:rFonts w:ascii="Times New Roman" w:eastAsia="Times New Roman" w:hAnsi="Times New Roman" w:cs="Times New Roman"/>
      <w:sz w:val="24"/>
      <w:szCs w:val="24"/>
      <w:lang w:eastAsia="ru-RU"/>
    </w:rPr>
  </w:style>
  <w:style w:type="paragraph" w:customStyle="1" w:styleId="afffffff9">
    <w:name w:val="Подзаголовок для СТП"/>
    <w:basedOn w:val="a9"/>
    <w:qFormat/>
    <w:pPr>
      <w:spacing w:before="240" w:after="240" w:line="240" w:lineRule="auto"/>
      <w:ind w:firstLine="709"/>
      <w:jc w:val="both"/>
    </w:pPr>
    <w:rPr>
      <w:rFonts w:ascii="Times New Roman" w:eastAsia="Times New Roman" w:hAnsi="Times New Roman" w:cs="Times New Roman"/>
      <w:b/>
      <w:bCs/>
      <w:caps/>
      <w:sz w:val="26"/>
      <w:szCs w:val="20"/>
      <w:lang w:eastAsia="ru-RU"/>
    </w:rPr>
  </w:style>
  <w:style w:type="paragraph" w:customStyle="1" w:styleId="afffffffa">
    <w:name w:val="Перечисление"/>
    <w:basedOn w:val="a9"/>
    <w:qFormat/>
    <w:pPr>
      <w:tabs>
        <w:tab w:val="left" w:pos="567"/>
        <w:tab w:val="num" w:pos="1069"/>
      </w:tabs>
      <w:spacing w:before="120" w:after="40" w:line="240" w:lineRule="auto"/>
      <w:ind w:firstLine="709"/>
      <w:jc w:val="both"/>
    </w:pPr>
    <w:rPr>
      <w:rFonts w:ascii="Times New Roman" w:eastAsia="Times New Roman" w:hAnsi="Times New Roman" w:cs="Times New Roman"/>
      <w:bCs/>
      <w:sz w:val="24"/>
      <w:szCs w:val="24"/>
      <w:lang w:eastAsia="ru-RU"/>
    </w:rPr>
  </w:style>
  <w:style w:type="paragraph" w:customStyle="1" w:styleId="1252">
    <w:name w:val="Стиль По ширине Первая строка:  125 см После:  2 пт"/>
    <w:basedOn w:val="a9"/>
    <w:qFormat/>
    <w:pPr>
      <w:spacing w:after="40" w:line="240" w:lineRule="auto"/>
      <w:ind w:firstLine="720"/>
      <w:jc w:val="both"/>
    </w:pPr>
    <w:rPr>
      <w:rFonts w:ascii="Times New Roman" w:eastAsia="Times New Roman" w:hAnsi="Times New Roman" w:cs="Times New Roman"/>
      <w:sz w:val="24"/>
      <w:szCs w:val="20"/>
      <w:lang w:eastAsia="ru-RU"/>
    </w:rPr>
  </w:style>
  <w:style w:type="paragraph" w:customStyle="1" w:styleId="afffffffb">
    <w:name w:val="Стиль Стиль полужирный По центру + По ширине"/>
    <w:basedOn w:val="a9"/>
    <w:qFormat/>
    <w:pPr>
      <w:spacing w:before="240" w:after="240" w:line="240" w:lineRule="auto"/>
      <w:ind w:firstLine="709"/>
      <w:jc w:val="both"/>
    </w:pPr>
    <w:rPr>
      <w:rFonts w:ascii="Times New Roman" w:eastAsia="Times New Roman" w:hAnsi="Times New Roman" w:cs="Times New Roman"/>
      <w:b/>
      <w:bCs/>
      <w:sz w:val="24"/>
      <w:szCs w:val="20"/>
      <w:lang w:eastAsia="ru-RU"/>
    </w:rPr>
  </w:style>
  <w:style w:type="paragraph" w:customStyle="1" w:styleId="afffffffc">
    <w:name w:val="Текст обычный"/>
    <w:basedOn w:val="a9"/>
    <w:qFormat/>
    <w:pPr>
      <w:spacing w:before="40" w:after="40" w:line="240" w:lineRule="auto"/>
      <w:ind w:firstLine="709"/>
      <w:jc w:val="both"/>
    </w:pPr>
    <w:rPr>
      <w:rFonts w:ascii="Times New Roman" w:eastAsia="Times New Roman" w:hAnsi="Times New Roman" w:cs="Times New Roman"/>
      <w:sz w:val="24"/>
      <w:szCs w:val="24"/>
      <w:lang w:eastAsia="ru-RU"/>
    </w:rPr>
  </w:style>
  <w:style w:type="paragraph" w:customStyle="1" w:styleId="12pt125">
    <w:name w:val="Стиль 12 pt полужирный по центру Первая строка:  125 см Перед:..."/>
    <w:basedOn w:val="a9"/>
    <w:qFormat/>
    <w:pPr>
      <w:keepNext/>
      <w:keepLines/>
      <w:spacing w:before="120" w:after="120" w:line="240" w:lineRule="auto"/>
      <w:ind w:firstLine="709"/>
      <w:jc w:val="center"/>
    </w:pPr>
    <w:rPr>
      <w:rFonts w:ascii="Times New Roman" w:eastAsia="Times New Roman" w:hAnsi="Times New Roman" w:cs="Times New Roman"/>
      <w:b/>
      <w:bCs/>
      <w:sz w:val="24"/>
      <w:szCs w:val="20"/>
      <w:lang w:eastAsia="ru-RU"/>
    </w:rPr>
  </w:style>
  <w:style w:type="paragraph" w:customStyle="1" w:styleId="Normal1">
    <w:name w:val="Normal1"/>
    <w:qFormat/>
    <w:pPr>
      <w:spacing w:after="0" w:line="240" w:lineRule="auto"/>
    </w:pPr>
    <w:rPr>
      <w:rFonts w:ascii="Times New Roman" w:eastAsia="Times New Roman" w:hAnsi="Times New Roman" w:cs="Times New Roman"/>
      <w:sz w:val="28"/>
      <w:szCs w:val="20"/>
      <w:lang w:eastAsia="ru-RU"/>
    </w:rPr>
  </w:style>
  <w:style w:type="paragraph" w:customStyle="1" w:styleId="afffffffd">
    <w:name w:val="Основно Знак Знак"/>
    <w:basedOn w:val="a9"/>
    <w:qFormat/>
    <w:pPr>
      <w:widowControl w:val="0"/>
      <w:spacing w:before="120" w:after="0" w:line="336" w:lineRule="auto"/>
      <w:ind w:firstLine="720"/>
      <w:jc w:val="both"/>
    </w:pPr>
    <w:rPr>
      <w:rFonts w:ascii="Times New Roman" w:eastAsia="Times New Roman" w:hAnsi="Times New Roman" w:cs="Times New Roman"/>
      <w:sz w:val="24"/>
      <w:szCs w:val="24"/>
      <w:lang w:eastAsia="ru-RU"/>
    </w:rPr>
  </w:style>
  <w:style w:type="paragraph" w:customStyle="1" w:styleId="justify1">
    <w:name w:val="justify1"/>
    <w:basedOn w:val="a9"/>
    <w:qFormat/>
    <w:pPr>
      <w:spacing w:before="100" w:beforeAutospacing="1" w:after="100" w:afterAutospacing="1" w:line="360" w:lineRule="auto"/>
      <w:ind w:firstLine="709"/>
      <w:jc w:val="both"/>
    </w:pPr>
    <w:rPr>
      <w:rFonts w:ascii="Arial Unicode MS" w:eastAsia="Arial Unicode MS" w:hAnsi="Arial Unicode MS" w:cs="Arial Unicode MS"/>
      <w:color w:val="000000"/>
      <w:sz w:val="24"/>
      <w:szCs w:val="24"/>
      <w:lang w:eastAsia="ru-RU"/>
    </w:rPr>
  </w:style>
  <w:style w:type="paragraph" w:customStyle="1" w:styleId="afffffffe">
    <w:name w:val="основной с отступом"/>
    <w:basedOn w:val="affc"/>
    <w:qFormat/>
    <w:pPr>
      <w:tabs>
        <w:tab w:val="left" w:pos="540"/>
        <w:tab w:val="num" w:pos="851"/>
      </w:tabs>
      <w:spacing w:before="0" w:after="0" w:line="288" w:lineRule="auto"/>
      <w:ind w:firstLine="0"/>
    </w:pPr>
    <w:rPr>
      <w:sz w:val="24"/>
      <w:szCs w:val="24"/>
    </w:rPr>
  </w:style>
  <w:style w:type="paragraph" w:customStyle="1" w:styleId="affffffff">
    <w:name w:val="Стиль"/>
    <w:qFormat/>
    <w:pPr>
      <w:widowControl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fff0">
    <w:name w:val="Название статьи"/>
    <w:basedOn w:val="27"/>
    <w:qFormat/>
    <w:pPr>
      <w:widowControl w:val="0"/>
      <w:tabs>
        <w:tab w:val="left" w:pos="576"/>
        <w:tab w:val="left" w:pos="720"/>
        <w:tab w:val="left" w:pos="3744"/>
      </w:tabs>
      <w:spacing w:after="0" w:line="240" w:lineRule="auto"/>
      <w:jc w:val="center"/>
    </w:pPr>
    <w:rPr>
      <w:sz w:val="20"/>
      <w:szCs w:val="20"/>
      <w:u w:val="single"/>
    </w:rPr>
  </w:style>
  <w:style w:type="paragraph" w:customStyle="1" w:styleId="1ffa">
    <w:name w:val="табличный заголовок 1"/>
    <w:basedOn w:val="a9"/>
    <w:qFormat/>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f1">
    <w:name w:val="Нумерованные заголовки"/>
    <w:basedOn w:val="a"/>
    <w:next w:val="a9"/>
    <w:qFormat/>
    <w:pPr>
      <w:numPr>
        <w:numId w:val="0"/>
      </w:numPr>
      <w:tabs>
        <w:tab w:val="num" w:pos="360"/>
      </w:tabs>
      <w:spacing w:after="0" w:line="240" w:lineRule="auto"/>
      <w:ind w:left="360" w:firstLine="360"/>
      <w:contextualSpacing w:val="0"/>
      <w:jc w:val="both"/>
    </w:pPr>
    <w:rPr>
      <w:i/>
      <w:sz w:val="24"/>
      <w:szCs w:val="24"/>
    </w:rPr>
  </w:style>
  <w:style w:type="paragraph" w:customStyle="1" w:styleId="affffffff2">
    <w:name w:val="Основно"/>
    <w:basedOn w:val="a9"/>
    <w:qFormat/>
    <w:pPr>
      <w:widowControl w:val="0"/>
      <w:spacing w:before="120" w:after="0" w:line="336" w:lineRule="auto"/>
      <w:ind w:firstLine="720"/>
      <w:jc w:val="both"/>
    </w:pPr>
    <w:rPr>
      <w:rFonts w:ascii="Times New Roman" w:eastAsia="Times New Roman" w:hAnsi="Times New Roman" w:cs="Times New Roman"/>
      <w:sz w:val="24"/>
      <w:szCs w:val="24"/>
      <w:lang w:eastAsia="ru-RU"/>
    </w:rPr>
  </w:style>
  <w:style w:type="paragraph" w:customStyle="1" w:styleId="affffffff3">
    <w:name w:val="Основно Знак"/>
    <w:basedOn w:val="a9"/>
    <w:qFormat/>
    <w:pPr>
      <w:widowControl w:val="0"/>
      <w:spacing w:before="120" w:after="0" w:line="336" w:lineRule="auto"/>
      <w:ind w:firstLine="720"/>
      <w:jc w:val="both"/>
    </w:pPr>
    <w:rPr>
      <w:rFonts w:ascii="Times New Roman" w:eastAsia="Times New Roman" w:hAnsi="Times New Roman" w:cs="Times New Roman"/>
      <w:sz w:val="24"/>
      <w:szCs w:val="24"/>
      <w:lang w:eastAsia="ru-RU"/>
    </w:rPr>
  </w:style>
  <w:style w:type="paragraph" w:customStyle="1" w:styleId="1ffb">
    <w:name w:val="1 Знак Знак Знак Знак Знак Знак Знак Знак Знак Знак Знак Знак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b">
    <w:name w:val="Знак Знак Знак1 Знак Знак Знак Знак Знак Знак Знак Знак Знак Знак1"/>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3c">
    <w:name w:val="Обычный3"/>
    <w:qFormat/>
    <w:pPr>
      <w:spacing w:after="0" w:line="240" w:lineRule="auto"/>
    </w:pPr>
    <w:rPr>
      <w:rFonts w:ascii="Times New Roman" w:eastAsia="PMingLiU" w:hAnsi="Times New Roman" w:cs="Times New Roman"/>
      <w:sz w:val="24"/>
      <w:szCs w:val="20"/>
      <w:lang w:eastAsia="zh-TW"/>
    </w:rPr>
  </w:style>
  <w:style w:type="paragraph" w:customStyle="1" w:styleId="216">
    <w:name w:val="Знак Знак Знак2 Знак1"/>
    <w:basedOn w:val="a9"/>
    <w:next w:val="2"/>
    <w:qFormat/>
    <w:pPr>
      <w:spacing w:after="160" w:line="240" w:lineRule="exact"/>
      <w:jc w:val="right"/>
    </w:pPr>
    <w:rPr>
      <w:rFonts w:ascii="Times New Roman" w:eastAsia="Times New Roman" w:hAnsi="Times New Roman" w:cs="Times New Roman"/>
      <w:sz w:val="24"/>
      <w:szCs w:val="24"/>
      <w:lang w:val="en-US"/>
    </w:rPr>
  </w:style>
  <w:style w:type="paragraph" w:customStyle="1" w:styleId="1ffc">
    <w:name w:val="Знак Знак Знак1"/>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d">
    <w:name w:val="1 Знак Знак Знак Знак"/>
    <w:basedOn w:val="a9"/>
    <w:qFormat/>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12">
    <w:name w:val="Знак Знак Знак1 Знак Знак Знак Знак1"/>
    <w:basedOn w:val="a9"/>
    <w:qFormat/>
    <w:pPr>
      <w:numPr>
        <w:numId w:val="17"/>
      </w:numPr>
      <w:spacing w:after="160" w:line="240" w:lineRule="exact"/>
      <w:jc w:val="both"/>
    </w:pPr>
    <w:rPr>
      <w:rFonts w:ascii="Verdana" w:eastAsia="Times New Roman" w:hAnsi="Verdana" w:cs="Verdana"/>
      <w:sz w:val="20"/>
      <w:szCs w:val="20"/>
      <w:lang w:val="en-US"/>
    </w:rPr>
  </w:style>
  <w:style w:type="paragraph" w:customStyle="1" w:styleId="Iniiaiieoaenonionooiii2">
    <w:name w:val="Iniiaiie oaeno n ionooiii 2"/>
    <w:basedOn w:val="a9"/>
    <w:qFormat/>
    <w:pPr>
      <w:widowControl w:val="0"/>
      <w:spacing w:after="0" w:line="240" w:lineRule="auto"/>
      <w:ind w:right="170" w:firstLine="709"/>
      <w:jc w:val="both"/>
    </w:pPr>
    <w:rPr>
      <w:rFonts w:ascii="Times New Roman" w:eastAsia="Times New Roman" w:hAnsi="Times New Roman" w:cs="Times New Roman"/>
      <w:sz w:val="24"/>
      <w:szCs w:val="24"/>
      <w:lang w:eastAsia="ru-RU"/>
    </w:rPr>
  </w:style>
  <w:style w:type="paragraph" w:customStyle="1" w:styleId="text">
    <w:name w:val="text"/>
    <w:basedOn w:val="a9"/>
    <w:semiHidden/>
    <w:qFormat/>
    <w:pPr>
      <w:spacing w:before="40" w:after="40" w:line="240" w:lineRule="auto"/>
      <w:ind w:firstLine="315"/>
      <w:jc w:val="both"/>
    </w:pPr>
    <w:rPr>
      <w:rFonts w:ascii="Verdana" w:eastAsia="Times New Roman" w:hAnsi="Verdana" w:cs="Times New Roman"/>
      <w:sz w:val="17"/>
      <w:szCs w:val="17"/>
      <w:lang w:eastAsia="ru-RU"/>
    </w:rPr>
  </w:style>
  <w:style w:type="paragraph" w:customStyle="1" w:styleId="217">
    <w:name w:val="Список 21"/>
    <w:basedOn w:val="a9"/>
    <w:semiHidden/>
    <w:qFormat/>
    <w:pPr>
      <w:spacing w:after="0" w:line="240" w:lineRule="auto"/>
      <w:ind w:left="566" w:hanging="283"/>
    </w:pPr>
    <w:rPr>
      <w:rFonts w:ascii="Times New Roman" w:eastAsia="Times New Roman" w:hAnsi="Times New Roman" w:cs="Times New Roman"/>
      <w:sz w:val="24"/>
      <w:szCs w:val="24"/>
      <w:lang w:eastAsia="ar-SA"/>
    </w:rPr>
  </w:style>
  <w:style w:type="paragraph" w:customStyle="1" w:styleId="11c">
    <w:name w:val="Знак Знак Знак1 Знак1"/>
    <w:basedOn w:val="a9"/>
    <w:next w:val="2"/>
    <w:uiPriority w:val="99"/>
    <w:semiHidden/>
    <w:qFormat/>
    <w:pPr>
      <w:spacing w:after="160" w:line="240" w:lineRule="exact"/>
      <w:jc w:val="right"/>
    </w:pPr>
    <w:rPr>
      <w:rFonts w:ascii="Times New Roman" w:eastAsia="Times New Roman" w:hAnsi="Times New Roman" w:cs="Times New Roman"/>
      <w:sz w:val="24"/>
      <w:szCs w:val="24"/>
      <w:lang w:val="en-US"/>
    </w:rPr>
  </w:style>
  <w:style w:type="paragraph" w:customStyle="1" w:styleId="11d">
    <w:name w:val="Абзац списка11"/>
    <w:basedOn w:val="a9"/>
    <w:semiHidden/>
    <w:qFormat/>
    <w:pPr>
      <w:spacing w:after="0" w:line="240" w:lineRule="auto"/>
      <w:ind w:left="720"/>
      <w:contextualSpacing/>
    </w:pPr>
    <w:rPr>
      <w:rFonts w:ascii="Times New Roman CYR" w:eastAsia="Times New Roman" w:hAnsi="Times New Roman CYR" w:cs="Times New Roman"/>
      <w:sz w:val="24"/>
      <w:szCs w:val="20"/>
      <w:lang w:eastAsia="ru-RU"/>
    </w:rPr>
  </w:style>
  <w:style w:type="paragraph" w:customStyle="1" w:styleId="affffffff4">
    <w:name w:val="Моноширинный"/>
    <w:basedOn w:val="a9"/>
    <w:next w:val="a9"/>
    <w:semiHidden/>
    <w:qFormat/>
    <w:pPr>
      <w:widowControl w:val="0"/>
      <w:spacing w:after="0" w:line="240" w:lineRule="auto"/>
      <w:jc w:val="both"/>
    </w:pPr>
    <w:rPr>
      <w:rFonts w:ascii="Courier New" w:eastAsia="Times New Roman" w:hAnsi="Courier New" w:cs="Courier New"/>
      <w:sz w:val="24"/>
      <w:szCs w:val="24"/>
      <w:lang w:eastAsia="ru-RU"/>
    </w:rPr>
  </w:style>
  <w:style w:type="paragraph" w:styleId="a0">
    <w:name w:val="List Bullet"/>
    <w:basedOn w:val="a9"/>
    <w:link w:val="aff2"/>
    <w:uiPriority w:val="99"/>
    <w:unhideWhenUsed/>
    <w:pPr>
      <w:numPr>
        <w:numId w:val="3"/>
      </w:numPr>
      <w:spacing w:line="360" w:lineRule="auto"/>
      <w:contextualSpacing/>
    </w:pPr>
    <w:rPr>
      <w:rFonts w:ascii="Times New Roman" w:eastAsia="Times New Roman" w:hAnsi="Times New Roman" w:cs="Times New Roman"/>
      <w:sz w:val="28"/>
      <w:szCs w:val="24"/>
      <w:lang w:eastAsia="ru-RU"/>
    </w:rPr>
  </w:style>
  <w:style w:type="paragraph" w:customStyle="1" w:styleId="3d">
    <w:name w:val="3"/>
    <w:basedOn w:val="a0"/>
    <w:uiPriority w:val="99"/>
    <w:semiHidden/>
    <w:qFormat/>
    <w:pPr>
      <w:numPr>
        <w:numId w:val="0"/>
      </w:numPr>
      <w:tabs>
        <w:tab w:val="left" w:pos="1260"/>
      </w:tabs>
      <w:spacing w:after="0" w:line="288" w:lineRule="auto"/>
      <w:ind w:left="1260" w:hanging="180"/>
      <w:contextualSpacing w:val="0"/>
    </w:pPr>
    <w:rPr>
      <w:rFonts w:eastAsia="Arial Unicode MS"/>
      <w:sz w:val="24"/>
    </w:rPr>
  </w:style>
  <w:style w:type="paragraph" w:customStyle="1" w:styleId="45">
    <w:name w:val="4"/>
    <w:basedOn w:val="a9"/>
    <w:uiPriority w:val="99"/>
    <w:semiHidden/>
    <w:qFormat/>
    <w:pPr>
      <w:tabs>
        <w:tab w:val="num" w:pos="638"/>
        <w:tab w:val="num" w:pos="1429"/>
        <w:tab w:val="left" w:pos="4678"/>
      </w:tabs>
      <w:spacing w:before="120" w:after="120" w:line="360" w:lineRule="auto"/>
      <w:ind w:left="638" w:firstLine="709"/>
      <w:jc w:val="both"/>
    </w:pPr>
    <w:rPr>
      <w:rFonts w:ascii="Times New Roman" w:eastAsia="Times New Roman" w:hAnsi="Times New Roman" w:cs="Times New Roman"/>
      <w:sz w:val="24"/>
      <w:szCs w:val="20"/>
      <w:lang w:eastAsia="ru-RU"/>
    </w:rPr>
  </w:style>
  <w:style w:type="paragraph" w:customStyle="1" w:styleId="2f0">
    <w:name w:val="Абзац списка2"/>
    <w:basedOn w:val="a9"/>
    <w:qFormat/>
    <w:pPr>
      <w:spacing w:after="0" w:line="240" w:lineRule="auto"/>
      <w:ind w:left="720"/>
    </w:pPr>
    <w:rPr>
      <w:rFonts w:ascii="Times New Roman" w:eastAsia="Times New Roman" w:hAnsi="Times New Roman" w:cs="Times New Roman"/>
      <w:sz w:val="24"/>
      <w:szCs w:val="24"/>
      <w:lang w:eastAsia="ru-RU"/>
    </w:rPr>
  </w:style>
  <w:style w:type="paragraph" w:customStyle="1" w:styleId="MARY2">
    <w:name w:val="MARY заголовок 2"/>
    <w:basedOn w:val="2"/>
    <w:semiHidden/>
    <w:qFormat/>
    <w:pPr>
      <w:keepNext/>
      <w:keepLines w:val="0"/>
      <w:numPr>
        <w:ilvl w:val="0"/>
        <w:numId w:val="0"/>
      </w:numPr>
      <w:spacing w:before="240" w:after="240" w:line="240" w:lineRule="auto"/>
      <w:ind w:left="567"/>
    </w:pPr>
    <w:rPr>
      <w:rFonts w:eastAsia="Times New Roman" w:cs="Times New Roman"/>
      <w:b/>
      <w:color w:val="auto"/>
      <w:sz w:val="26"/>
      <w:szCs w:val="20"/>
      <w:lang w:eastAsia="en-US"/>
    </w:rPr>
  </w:style>
  <w:style w:type="paragraph" w:customStyle="1" w:styleId="affffffff5">
    <w:name w:val="Основной абзац"/>
    <w:basedOn w:val="a9"/>
    <w:qFormat/>
    <w:pPr>
      <w:spacing w:after="0" w:line="360" w:lineRule="auto"/>
      <w:ind w:firstLine="567"/>
      <w:jc w:val="both"/>
    </w:pPr>
    <w:rPr>
      <w:rFonts w:ascii="Times New Roman" w:eastAsia="Times New Roman" w:hAnsi="Times New Roman" w:cs="Times New Roman"/>
      <w:sz w:val="24"/>
      <w:szCs w:val="20"/>
      <w:lang w:eastAsia="ru-RU"/>
    </w:rPr>
  </w:style>
  <w:style w:type="character" w:customStyle="1" w:styleId="62">
    <w:name w:val="Заголовок №6 (2)_"/>
    <w:link w:val="620"/>
    <w:rPr>
      <w:rFonts w:ascii="Times New Roman" w:hAnsi="Times New Roman" w:cs="Times New Roman"/>
      <w:i/>
      <w:iCs/>
      <w:sz w:val="27"/>
      <w:szCs w:val="27"/>
      <w:shd w:val="clear" w:color="auto" w:fill="FFFFFF"/>
      <w:lang w:val="en-US"/>
    </w:rPr>
  </w:style>
  <w:style w:type="paragraph" w:customStyle="1" w:styleId="620">
    <w:name w:val="Заголовок №6 (2)"/>
    <w:basedOn w:val="a9"/>
    <w:link w:val="62"/>
    <w:qFormat/>
    <w:pPr>
      <w:widowControl w:val="0"/>
      <w:shd w:val="clear" w:color="auto" w:fill="FFFFFF"/>
      <w:spacing w:before="420" w:after="720" w:line="0" w:lineRule="atLeast"/>
      <w:jc w:val="both"/>
      <w:outlineLvl w:val="5"/>
    </w:pPr>
    <w:rPr>
      <w:rFonts w:ascii="Times New Roman" w:hAnsi="Times New Roman" w:cs="Times New Roman"/>
      <w:i/>
      <w:iCs/>
      <w:sz w:val="27"/>
      <w:szCs w:val="27"/>
      <w:lang w:val="en-US"/>
    </w:rPr>
  </w:style>
  <w:style w:type="character" w:customStyle="1" w:styleId="affffffff6">
    <w:name w:val="Сноска_"/>
    <w:link w:val="affffffff7"/>
    <w:rPr>
      <w:rFonts w:ascii="Times New Roman" w:hAnsi="Times New Roman" w:cs="Times New Roman"/>
      <w:b/>
      <w:bCs/>
      <w:shd w:val="clear" w:color="auto" w:fill="FFFFFF"/>
    </w:rPr>
  </w:style>
  <w:style w:type="paragraph" w:customStyle="1" w:styleId="affffffff7">
    <w:name w:val="Сноска"/>
    <w:basedOn w:val="a9"/>
    <w:link w:val="affffffff6"/>
    <w:qFormat/>
    <w:pPr>
      <w:widowControl w:val="0"/>
      <w:shd w:val="clear" w:color="auto" w:fill="FFFFFF"/>
      <w:spacing w:after="0" w:line="298" w:lineRule="exact"/>
      <w:jc w:val="both"/>
    </w:pPr>
    <w:rPr>
      <w:rFonts w:ascii="Times New Roman" w:hAnsi="Times New Roman" w:cs="Times New Roman"/>
      <w:b/>
      <w:bCs/>
    </w:rPr>
  </w:style>
  <w:style w:type="character" w:customStyle="1" w:styleId="2f1">
    <w:name w:val="Сноска (2)_"/>
    <w:link w:val="2f2"/>
    <w:rPr>
      <w:rFonts w:ascii="Times New Roman" w:hAnsi="Times New Roman" w:cs="Times New Roman"/>
      <w:sz w:val="23"/>
      <w:szCs w:val="23"/>
      <w:shd w:val="clear" w:color="auto" w:fill="FFFFFF"/>
    </w:rPr>
  </w:style>
  <w:style w:type="paragraph" w:customStyle="1" w:styleId="2f2">
    <w:name w:val="Сноска (2)"/>
    <w:basedOn w:val="a9"/>
    <w:link w:val="2f1"/>
    <w:qFormat/>
    <w:pPr>
      <w:widowControl w:val="0"/>
      <w:shd w:val="clear" w:color="auto" w:fill="FFFFFF"/>
      <w:spacing w:after="0" w:line="317" w:lineRule="exact"/>
      <w:ind w:firstLine="700"/>
    </w:pPr>
    <w:rPr>
      <w:rFonts w:ascii="Times New Roman" w:hAnsi="Times New Roman" w:cs="Times New Roman"/>
      <w:sz w:val="23"/>
      <w:szCs w:val="23"/>
    </w:rPr>
  </w:style>
  <w:style w:type="paragraph" w:customStyle="1" w:styleId="msonormal0">
    <w:name w:val="msonormal"/>
    <w:basedOn w:val="a9"/>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e">
    <w:name w:val="Для таблицы (приложения 1)"/>
    <w:basedOn w:val="a9"/>
    <w:uiPriority w:val="99"/>
    <w:qFormat/>
    <w:pPr>
      <w:widowControl w:val="0"/>
      <w:spacing w:after="0" w:line="240" w:lineRule="atLeast"/>
    </w:pPr>
    <w:rPr>
      <w:rFonts w:ascii="Arial" w:eastAsia="Times New Roman" w:hAnsi="Arial" w:cs="Times New Roman"/>
      <w:bCs/>
      <w:color w:val="000000"/>
      <w:spacing w:val="-5"/>
      <w:sz w:val="18"/>
    </w:rPr>
  </w:style>
  <w:style w:type="paragraph" w:customStyle="1" w:styleId="TableParagraph">
    <w:name w:val="Table Paragraph"/>
    <w:basedOn w:val="a9"/>
    <w:uiPriority w:val="1"/>
    <w:qFormat/>
    <w:pPr>
      <w:widowControl w:val="0"/>
      <w:spacing w:after="0" w:line="240" w:lineRule="auto"/>
    </w:pPr>
    <w:rPr>
      <w:rFonts w:ascii="Times New Roman" w:eastAsia="Times New Roman" w:hAnsi="Times New Roman" w:cs="Times New Roman"/>
      <w:lang w:val="en-US"/>
    </w:rPr>
  </w:style>
  <w:style w:type="paragraph" w:customStyle="1" w:styleId="61">
    <w:name w:val="Основной текст6"/>
    <w:basedOn w:val="a9"/>
    <w:qFormat/>
    <w:pPr>
      <w:widowControl w:val="0"/>
      <w:shd w:val="clear" w:color="auto" w:fill="FFFFFF"/>
      <w:spacing w:after="180" w:line="442" w:lineRule="exact"/>
      <w:ind w:hanging="380"/>
    </w:pPr>
    <w:rPr>
      <w:rFonts w:ascii="Times New Roman" w:eastAsia="Times New Roman" w:hAnsi="Times New Roman" w:cs="Times New Roman"/>
      <w:color w:val="000000"/>
      <w:sz w:val="24"/>
      <w:szCs w:val="24"/>
      <w:lang w:eastAsia="ru-RU"/>
    </w:rPr>
  </w:style>
  <w:style w:type="paragraph" w:customStyle="1" w:styleId="a6">
    <w:name w:val="Рис."/>
    <w:basedOn w:val="a9"/>
    <w:next w:val="a9"/>
    <w:qFormat/>
    <w:pPr>
      <w:widowControl w:val="0"/>
      <w:numPr>
        <w:numId w:val="18"/>
      </w:numPr>
      <w:spacing w:after="0" w:line="240" w:lineRule="auto"/>
      <w:ind w:left="360" w:right="-108"/>
    </w:pPr>
    <w:rPr>
      <w:rFonts w:ascii="Times New Roman" w:eastAsia="Times New Roman" w:hAnsi="Times New Roman" w:cs="Times New Roman"/>
      <w:b/>
      <w:sz w:val="26"/>
      <w:szCs w:val="20"/>
      <w:lang w:eastAsia="ru-RU"/>
    </w:rPr>
  </w:style>
  <w:style w:type="paragraph" w:customStyle="1" w:styleId="xl22">
    <w:name w:val="xl22"/>
    <w:basedOn w:val="a9"/>
    <w:qFormat/>
    <w:pPr>
      <w:spacing w:before="100" w:beforeAutospacing="1" w:after="100" w:afterAutospacing="1" w:line="360" w:lineRule="auto"/>
      <w:ind w:firstLine="709"/>
      <w:jc w:val="center"/>
    </w:pPr>
    <w:rPr>
      <w:rFonts w:ascii="Times New Roman CYR" w:eastAsia="Times New Roman" w:hAnsi="Times New Roman CYR" w:cs="Times New Roman CYR"/>
      <w:sz w:val="24"/>
      <w:szCs w:val="24"/>
      <w:lang w:eastAsia="ru-RU"/>
    </w:rPr>
  </w:style>
  <w:style w:type="paragraph" w:customStyle="1" w:styleId="affffffff8">
    <w:name w:val="Заглавие раздела"/>
    <w:basedOn w:val="2"/>
    <w:semiHidden/>
    <w:qFormat/>
    <w:pPr>
      <w:keepLines w:val="0"/>
      <w:numPr>
        <w:ilvl w:val="0"/>
        <w:numId w:val="0"/>
      </w:numPr>
      <w:tabs>
        <w:tab w:val="num" w:pos="555"/>
        <w:tab w:val="num" w:pos="1789"/>
      </w:tabs>
      <w:spacing w:before="0" w:after="240"/>
      <w:ind w:left="1789" w:hanging="360"/>
      <w:jc w:val="center"/>
    </w:pPr>
    <w:rPr>
      <w:rFonts w:eastAsia="Times New Roman" w:cs="Times New Roman"/>
      <w:b/>
      <w:i/>
      <w:iCs/>
      <w:color w:val="auto"/>
      <w:sz w:val="24"/>
      <w:szCs w:val="24"/>
    </w:rPr>
  </w:style>
  <w:style w:type="character" w:customStyle="1" w:styleId="1fff">
    <w:name w:val="Заголовок_1 Знак Знак"/>
    <w:basedOn w:val="aa"/>
    <w:link w:val="1fff0"/>
    <w:semiHidden/>
    <w:rPr>
      <w:rFonts w:ascii="Times New Roman" w:eastAsia="Times New Roman" w:hAnsi="Times New Roman" w:cs="Times New Roman"/>
      <w:b/>
      <w:caps/>
      <w:sz w:val="24"/>
      <w:szCs w:val="24"/>
      <w:lang w:eastAsia="ru-RU"/>
    </w:rPr>
  </w:style>
  <w:style w:type="paragraph" w:customStyle="1" w:styleId="1fff0">
    <w:name w:val="Заголовок_1 Знак"/>
    <w:basedOn w:val="a9"/>
    <w:link w:val="1fff"/>
    <w:semiHidden/>
    <w:qFormat/>
    <w:pPr>
      <w:spacing w:after="0" w:line="360" w:lineRule="auto"/>
      <w:ind w:firstLine="709"/>
      <w:jc w:val="center"/>
    </w:pPr>
    <w:rPr>
      <w:rFonts w:ascii="Times New Roman" w:eastAsia="Times New Roman" w:hAnsi="Times New Roman" w:cs="Times New Roman"/>
      <w:b/>
      <w:caps/>
      <w:sz w:val="24"/>
      <w:szCs w:val="24"/>
      <w:lang w:eastAsia="ru-RU"/>
    </w:rPr>
  </w:style>
  <w:style w:type="paragraph" w:customStyle="1" w:styleId="affffffff9">
    <w:name w:val="Неразрывный основной текст"/>
    <w:basedOn w:val="affc"/>
    <w:semiHidden/>
    <w:qFormat/>
    <w:pPr>
      <w:keepNext/>
      <w:spacing w:before="0" w:after="240" w:line="240" w:lineRule="atLeast"/>
      <w:ind w:left="1080" w:firstLine="709"/>
    </w:pPr>
    <w:rPr>
      <w:rFonts w:ascii="Arial" w:hAnsi="Arial" w:cs="Arial"/>
      <w:spacing w:val="-5"/>
      <w:sz w:val="20"/>
      <w:szCs w:val="20"/>
    </w:rPr>
  </w:style>
  <w:style w:type="paragraph" w:customStyle="1" w:styleId="affffffffa">
    <w:name w:val="Рисунок"/>
    <w:basedOn w:val="a9"/>
    <w:next w:val="30"/>
    <w:link w:val="affffffffb"/>
    <w:qFormat/>
    <w:pPr>
      <w:keepNext/>
      <w:spacing w:after="0" w:line="360" w:lineRule="auto"/>
      <w:ind w:left="1080" w:firstLine="709"/>
      <w:jc w:val="both"/>
    </w:pPr>
    <w:rPr>
      <w:rFonts w:ascii="Arial" w:eastAsia="Times New Roman" w:hAnsi="Arial" w:cs="Arial"/>
      <w:spacing w:val="-5"/>
      <w:sz w:val="20"/>
      <w:szCs w:val="20"/>
    </w:rPr>
  </w:style>
  <w:style w:type="paragraph" w:customStyle="1" w:styleId="affffffffc">
    <w:name w:val="Название части"/>
    <w:basedOn w:val="a9"/>
    <w:semiHidden/>
    <w:qFormat/>
    <w:pPr>
      <w:shd w:val="solid" w:color="auto" w:fill="auto"/>
      <w:spacing w:after="0" w:line="360" w:lineRule="exact"/>
      <w:ind w:firstLine="709"/>
      <w:jc w:val="center"/>
    </w:pPr>
    <w:rPr>
      <w:rFonts w:ascii="Arial" w:eastAsia="Times New Roman" w:hAnsi="Arial" w:cs="Arial"/>
      <w:color w:val="FFFFFF"/>
      <w:spacing w:val="-16"/>
      <w:sz w:val="26"/>
      <w:szCs w:val="26"/>
    </w:rPr>
  </w:style>
  <w:style w:type="paragraph" w:styleId="afff3">
    <w:name w:val="Subtitle"/>
    <w:basedOn w:val="a9"/>
    <w:next w:val="a9"/>
    <w:link w:val="afff2"/>
    <w:uiPriority w:val="11"/>
    <w:qFormat/>
    <w:pPr>
      <w:numPr>
        <w:ilvl w:val="1"/>
      </w:numPr>
      <w:spacing w:after="160" w:line="360" w:lineRule="auto"/>
      <w:ind w:firstLine="709"/>
    </w:pPr>
    <w:rPr>
      <w:rFonts w:ascii="Times New Roman" w:eastAsia="Times New Roman" w:hAnsi="Times New Roman" w:cs="Times New Roman"/>
      <w:sz w:val="24"/>
      <w:szCs w:val="20"/>
    </w:rPr>
  </w:style>
  <w:style w:type="character" w:customStyle="1" w:styleId="1fff1">
    <w:name w:val="Подзаголовок Знак1"/>
    <w:basedOn w:val="aa"/>
    <w:rPr>
      <w:rFonts w:eastAsiaTheme="minorEastAsia"/>
      <w:color w:val="5A5A5A" w:themeColor="text1" w:themeTint="A5"/>
      <w:spacing w:val="15"/>
    </w:rPr>
  </w:style>
  <w:style w:type="paragraph" w:customStyle="1" w:styleId="affffffffd">
    <w:name w:val="Подзаголовок главы"/>
    <w:basedOn w:val="afff3"/>
    <w:semiHidden/>
    <w:qFormat/>
    <w:pPr>
      <w:keepNext/>
      <w:keepLines/>
      <w:numPr>
        <w:ilvl w:val="0"/>
      </w:numPr>
      <w:spacing w:before="60" w:after="120" w:line="340" w:lineRule="atLeast"/>
      <w:ind w:firstLine="709"/>
    </w:pPr>
    <w:rPr>
      <w:rFonts w:ascii="Arial" w:hAnsi="Arial" w:cs="Arial"/>
      <w:spacing w:val="-16"/>
      <w:sz w:val="32"/>
      <w:szCs w:val="32"/>
    </w:rPr>
  </w:style>
  <w:style w:type="paragraph" w:customStyle="1" w:styleId="affffffffe">
    <w:name w:val="Название предприятия"/>
    <w:basedOn w:val="a9"/>
    <w:semiHidden/>
    <w:qFormat/>
    <w:pPr>
      <w:keepNext/>
      <w:keepLines/>
      <w:spacing w:after="0" w:line="220" w:lineRule="atLeast"/>
      <w:ind w:firstLine="709"/>
      <w:jc w:val="both"/>
    </w:pPr>
    <w:rPr>
      <w:rFonts w:ascii="Arial Black" w:eastAsia="Times New Roman" w:hAnsi="Arial Black" w:cs="Arial Black"/>
      <w:spacing w:val="-25"/>
      <w:sz w:val="32"/>
      <w:szCs w:val="32"/>
    </w:rPr>
  </w:style>
  <w:style w:type="character" w:customStyle="1" w:styleId="1fff2">
    <w:name w:val="Маркированный_1 Знак"/>
    <w:basedOn w:val="aa"/>
    <w:link w:val="13"/>
    <w:uiPriority w:val="99"/>
    <w:rPr>
      <w:rFonts w:ascii="Times New Roman" w:eastAsia="Times New Roman" w:hAnsi="Times New Roman" w:cs="Times New Roman"/>
      <w:sz w:val="24"/>
      <w:szCs w:val="24"/>
      <w:lang w:eastAsia="ru-RU"/>
    </w:rPr>
  </w:style>
  <w:style w:type="paragraph" w:customStyle="1" w:styleId="13">
    <w:name w:val="Маркированный_1"/>
    <w:basedOn w:val="a9"/>
    <w:link w:val="1fff2"/>
    <w:uiPriority w:val="99"/>
    <w:qFormat/>
    <w:pPr>
      <w:numPr>
        <w:ilvl w:val="1"/>
        <w:numId w:val="19"/>
      </w:numPr>
      <w:tabs>
        <w:tab w:val="left" w:pos="900"/>
      </w:tabs>
      <w:spacing w:after="0" w:line="360" w:lineRule="auto"/>
      <w:ind w:left="0" w:firstLine="720"/>
      <w:jc w:val="both"/>
    </w:pPr>
    <w:rPr>
      <w:rFonts w:ascii="Times New Roman" w:eastAsia="Times New Roman" w:hAnsi="Times New Roman" w:cs="Times New Roman"/>
      <w:sz w:val="24"/>
      <w:szCs w:val="24"/>
      <w:lang w:eastAsia="ru-RU"/>
    </w:rPr>
  </w:style>
  <w:style w:type="paragraph" w:customStyle="1" w:styleId="afffffffff">
    <w:name w:val="Текст таблицы"/>
    <w:basedOn w:val="a9"/>
    <w:semiHidden/>
    <w:qFormat/>
    <w:pPr>
      <w:spacing w:before="60" w:after="0" w:line="360" w:lineRule="auto"/>
      <w:ind w:firstLine="709"/>
      <w:jc w:val="both"/>
    </w:pPr>
    <w:rPr>
      <w:rFonts w:ascii="Arial" w:eastAsia="Times New Roman" w:hAnsi="Arial" w:cs="Arial"/>
      <w:spacing w:val="-5"/>
      <w:sz w:val="16"/>
      <w:szCs w:val="16"/>
    </w:rPr>
  </w:style>
  <w:style w:type="character" w:customStyle="1" w:styleId="afffffffff0">
    <w:name w:val="Подчеркнутый Знак"/>
    <w:basedOn w:val="aa"/>
    <w:link w:val="afffffffff1"/>
    <w:semiHidden/>
    <w:rPr>
      <w:rFonts w:ascii="Times New Roman" w:eastAsia="Times New Roman" w:hAnsi="Times New Roman" w:cs="Times New Roman"/>
      <w:sz w:val="24"/>
      <w:szCs w:val="24"/>
      <w:u w:val="single"/>
      <w:lang w:eastAsia="ru-RU"/>
    </w:rPr>
  </w:style>
  <w:style w:type="paragraph" w:customStyle="1" w:styleId="afffffffff1">
    <w:name w:val="Подчеркнутый"/>
    <w:basedOn w:val="a9"/>
    <w:link w:val="afffffffff0"/>
    <w:semiHidden/>
    <w:qFormat/>
    <w:pPr>
      <w:spacing w:after="0" w:line="360" w:lineRule="auto"/>
      <w:ind w:firstLine="709"/>
      <w:jc w:val="both"/>
    </w:pPr>
    <w:rPr>
      <w:rFonts w:ascii="Times New Roman" w:eastAsia="Times New Roman" w:hAnsi="Times New Roman" w:cs="Times New Roman"/>
      <w:sz w:val="24"/>
      <w:szCs w:val="24"/>
      <w:u w:val="single"/>
      <w:lang w:eastAsia="ru-RU"/>
    </w:rPr>
  </w:style>
  <w:style w:type="paragraph" w:customStyle="1" w:styleId="afffffffff2">
    <w:name w:val="Название документа"/>
    <w:basedOn w:val="a9"/>
    <w:semiHidden/>
    <w:qFormat/>
    <w:pPr>
      <w:keepNext/>
      <w:keepLines/>
      <w:pBdr>
        <w:top w:val="single" w:sz="48" w:space="31" w:color="000000"/>
      </w:pBdr>
      <w:tabs>
        <w:tab w:val="left" w:pos="0"/>
      </w:tabs>
      <w:spacing w:before="240" w:after="500" w:line="640" w:lineRule="exact"/>
      <w:ind w:firstLine="709"/>
      <w:jc w:val="both"/>
    </w:pPr>
    <w:rPr>
      <w:rFonts w:ascii="Arial Black" w:eastAsia="Times New Roman" w:hAnsi="Arial Black" w:cs="Arial Black"/>
      <w:b/>
      <w:bCs/>
      <w:spacing w:val="-48"/>
      <w:sz w:val="64"/>
      <w:szCs w:val="64"/>
    </w:rPr>
  </w:style>
  <w:style w:type="paragraph" w:styleId="aff">
    <w:name w:val="footer"/>
    <w:basedOn w:val="a9"/>
    <w:link w:val="afe"/>
    <w:uiPriority w:val="99"/>
    <w:unhideWhenUsed/>
    <w:pPr>
      <w:tabs>
        <w:tab w:val="center" w:pos="4677"/>
        <w:tab w:val="right" w:pos="9355"/>
      </w:tabs>
      <w:spacing w:after="0" w:line="240" w:lineRule="auto"/>
      <w:ind w:firstLine="709"/>
    </w:pPr>
    <w:rPr>
      <w:rFonts w:ascii="Times New Roman" w:eastAsia="Times New Roman" w:hAnsi="Times New Roman" w:cs="Times New Roman"/>
      <w:sz w:val="26"/>
      <w:szCs w:val="20"/>
    </w:rPr>
  </w:style>
  <w:style w:type="character" w:customStyle="1" w:styleId="1fff3">
    <w:name w:val="Нижний колонтитул Знак1"/>
    <w:basedOn w:val="aa"/>
  </w:style>
  <w:style w:type="paragraph" w:customStyle="1" w:styleId="afffffffff3">
    <w:name w:val="Нижний колонтитул (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rPr>
  </w:style>
  <w:style w:type="paragraph" w:customStyle="1" w:styleId="afffffffff4">
    <w:name w:val="Нижний колонтитул (перв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rPr>
  </w:style>
  <w:style w:type="paragraph" w:customStyle="1" w:styleId="afffffffff5">
    <w:name w:val="Нижний колонтитул (нечетный)"/>
    <w:basedOn w:val="aff"/>
    <w:semiHidden/>
    <w:qFormat/>
    <w:pPr>
      <w:keepLines/>
      <w:pBdr>
        <w:top w:val="single" w:sz="6" w:space="2" w:color="000000"/>
      </w:pBdr>
      <w:tabs>
        <w:tab w:val="clear" w:pos="4677"/>
        <w:tab w:val="clear" w:pos="9355"/>
        <w:tab w:val="center" w:pos="4320"/>
        <w:tab w:val="right" w:pos="8640"/>
      </w:tabs>
      <w:spacing w:before="600" w:line="190" w:lineRule="atLeast"/>
      <w:ind w:left="1080"/>
      <w:jc w:val="both"/>
    </w:pPr>
    <w:rPr>
      <w:rFonts w:ascii="Arial" w:hAnsi="Arial" w:cs="Arial"/>
      <w:caps/>
      <w:spacing w:val="-5"/>
      <w:sz w:val="15"/>
      <w:szCs w:val="15"/>
    </w:rPr>
  </w:style>
  <w:style w:type="paragraph" w:customStyle="1" w:styleId="afffffffff6">
    <w:name w:val="Подзаголовок части"/>
    <w:basedOn w:val="a9"/>
    <w:next w:val="affc"/>
    <w:semiHidden/>
    <w:qFormat/>
    <w:pPr>
      <w:keepNext/>
      <w:spacing w:before="360" w:after="120" w:line="360" w:lineRule="auto"/>
      <w:ind w:left="1080" w:firstLine="709"/>
      <w:jc w:val="both"/>
    </w:pPr>
    <w:rPr>
      <w:rFonts w:ascii="Arial" w:eastAsia="Times New Roman" w:hAnsi="Arial" w:cs="Arial"/>
      <w:i/>
      <w:iCs/>
      <w:spacing w:val="-5"/>
      <w:sz w:val="26"/>
      <w:szCs w:val="26"/>
    </w:rPr>
  </w:style>
  <w:style w:type="paragraph" w:customStyle="1" w:styleId="afffffffff7">
    <w:name w:val="Обратный адрес"/>
    <w:basedOn w:val="a9"/>
    <w:semiHidden/>
    <w:qFormat/>
    <w:pPr>
      <w:keepLines/>
      <w:framePr w:w="5160" w:h="840" w:wrap="notBeside" w:vAnchor="page" w:hAnchor="page" w:x="6121" w:y="915"/>
      <w:tabs>
        <w:tab w:val="left" w:pos="2160"/>
      </w:tabs>
      <w:spacing w:after="0" w:line="160" w:lineRule="atLeast"/>
      <w:ind w:firstLine="709"/>
      <w:jc w:val="both"/>
    </w:pPr>
    <w:rPr>
      <w:rFonts w:ascii="Arial" w:eastAsia="Times New Roman" w:hAnsi="Arial" w:cs="Arial"/>
      <w:sz w:val="14"/>
      <w:szCs w:val="14"/>
    </w:rPr>
  </w:style>
  <w:style w:type="paragraph" w:customStyle="1" w:styleId="afffffffff8">
    <w:name w:val="Название раздела"/>
    <w:basedOn w:val="a9"/>
    <w:next w:val="affc"/>
    <w:semiHidden/>
    <w:qFormat/>
    <w:pPr>
      <w:pBdr>
        <w:bottom w:val="single" w:sz="6" w:space="2" w:color="000000"/>
      </w:pBdr>
      <w:spacing w:before="360" w:after="960" w:line="360" w:lineRule="auto"/>
      <w:ind w:firstLine="709"/>
      <w:jc w:val="both"/>
    </w:pPr>
    <w:rPr>
      <w:rFonts w:ascii="Arial Black" w:eastAsia="Times New Roman" w:hAnsi="Arial Black" w:cs="Arial Black"/>
      <w:spacing w:val="-35"/>
      <w:sz w:val="54"/>
      <w:szCs w:val="54"/>
      <w:lang w:eastAsia="ru-RU"/>
    </w:rPr>
  </w:style>
  <w:style w:type="paragraph" w:customStyle="1" w:styleId="afffffffff9">
    <w:name w:val="Подзаголовок титульного листа"/>
    <w:basedOn w:val="a9"/>
    <w:next w:val="affc"/>
    <w:semiHidden/>
    <w:qFormat/>
    <w:pPr>
      <w:pBdr>
        <w:top w:val="single" w:sz="6" w:space="24" w:color="000000"/>
      </w:pBdr>
      <w:spacing w:after="0" w:line="480" w:lineRule="atLeast"/>
      <w:ind w:left="835" w:right="835" w:firstLine="709"/>
      <w:jc w:val="both"/>
    </w:pPr>
    <w:rPr>
      <w:rFonts w:ascii="Arial" w:eastAsia="Times New Roman" w:hAnsi="Arial" w:cs="Arial"/>
      <w:b/>
      <w:bCs/>
      <w:spacing w:val="-30"/>
      <w:sz w:val="48"/>
      <w:szCs w:val="48"/>
      <w:lang w:eastAsia="ru-RU"/>
    </w:rPr>
  </w:style>
  <w:style w:type="character" w:customStyle="1" w:styleId="afffffffffa">
    <w:name w:val="Обычный в таблице Знак"/>
    <w:basedOn w:val="aa"/>
    <w:link w:val="afffffffffb"/>
    <w:semiHidden/>
    <w:rPr>
      <w:rFonts w:ascii="Times New Roman" w:eastAsia="Times New Roman" w:hAnsi="Times New Roman" w:cs="Times New Roman"/>
      <w:sz w:val="28"/>
      <w:szCs w:val="28"/>
      <w:lang w:eastAsia="ru-RU"/>
    </w:rPr>
  </w:style>
  <w:style w:type="paragraph" w:customStyle="1" w:styleId="afffffffffb">
    <w:name w:val="Обычный в таблице"/>
    <w:basedOn w:val="a9"/>
    <w:link w:val="afffffffffa"/>
    <w:semiHidden/>
    <w:qFormat/>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afffffffffc">
    <w:name w:val="База заголовка"/>
    <w:basedOn w:val="a9"/>
    <w:next w:val="affc"/>
    <w:semiHidden/>
    <w:qFormat/>
    <w:pPr>
      <w:keepNext/>
      <w:keepLines/>
      <w:spacing w:before="140" w:after="0" w:line="220" w:lineRule="atLeast"/>
      <w:ind w:left="1080" w:firstLine="709"/>
      <w:jc w:val="both"/>
    </w:pPr>
    <w:rPr>
      <w:rFonts w:ascii="Arial" w:eastAsia="Times New Roman" w:hAnsi="Arial" w:cs="Arial"/>
      <w:spacing w:val="-4"/>
    </w:rPr>
  </w:style>
  <w:style w:type="paragraph" w:customStyle="1" w:styleId="afffffffffd">
    <w:name w:val="Цитаты"/>
    <w:basedOn w:val="a9"/>
    <w:semiHidden/>
    <w:qFormat/>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fffe">
    <w:name w:val="Заголовок части"/>
    <w:basedOn w:val="a9"/>
    <w:semiHidden/>
    <w:qFormat/>
    <w:pPr>
      <w:shd w:val="solid" w:color="auto" w:fill="auto"/>
      <w:spacing w:after="0" w:line="660" w:lineRule="exact"/>
      <w:ind w:firstLine="709"/>
      <w:jc w:val="center"/>
    </w:pPr>
    <w:rPr>
      <w:rFonts w:ascii="Arial Black" w:eastAsia="Times New Roman" w:hAnsi="Arial Black" w:cs="Arial Black"/>
      <w:color w:val="FFFFFF"/>
      <w:spacing w:val="-40"/>
      <w:sz w:val="84"/>
      <w:szCs w:val="84"/>
    </w:rPr>
  </w:style>
  <w:style w:type="paragraph" w:customStyle="1" w:styleId="affffffffff">
    <w:name w:val="Заголовок главы"/>
    <w:basedOn w:val="a9"/>
    <w:semiHidden/>
    <w:qFormat/>
    <w:pPr>
      <w:spacing w:after="0" w:line="360" w:lineRule="auto"/>
      <w:ind w:firstLine="709"/>
      <w:jc w:val="center"/>
    </w:pPr>
    <w:rPr>
      <w:rFonts w:ascii="Times New Roman" w:eastAsia="Times New Roman" w:hAnsi="Times New Roman" w:cs="Times New Roman"/>
      <w:caps/>
      <w:sz w:val="24"/>
      <w:szCs w:val="24"/>
      <w:lang w:eastAsia="ru-RU"/>
    </w:rPr>
  </w:style>
  <w:style w:type="paragraph" w:customStyle="1" w:styleId="affffffffff0">
    <w:name w:val="База сноски"/>
    <w:basedOn w:val="a9"/>
    <w:semiHidden/>
    <w:qFormat/>
    <w:pPr>
      <w:keepLines/>
      <w:spacing w:after="0" w:line="200" w:lineRule="atLeast"/>
      <w:ind w:left="1080" w:firstLine="709"/>
      <w:jc w:val="both"/>
    </w:pPr>
    <w:rPr>
      <w:rFonts w:ascii="Arial" w:eastAsia="Times New Roman" w:hAnsi="Arial" w:cs="Arial"/>
      <w:spacing w:val="-5"/>
      <w:sz w:val="16"/>
      <w:szCs w:val="16"/>
    </w:rPr>
  </w:style>
  <w:style w:type="paragraph" w:customStyle="1" w:styleId="affffffffff1">
    <w:name w:val="Заголовок титульного листа"/>
    <w:basedOn w:val="afffffffffc"/>
    <w:next w:val="a9"/>
    <w:semiHidden/>
    <w:qFormat/>
    <w:pPr>
      <w:pBdr>
        <w:top w:val="single" w:sz="48" w:space="31" w:color="000000"/>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2">
    <w:name w:val="База верхнего колонтитула"/>
    <w:basedOn w:val="a9"/>
    <w:semiHidden/>
    <w:qFormat/>
    <w:pPr>
      <w:keepLines/>
      <w:tabs>
        <w:tab w:val="center" w:pos="4320"/>
        <w:tab w:val="right" w:pos="8640"/>
      </w:tabs>
      <w:spacing w:after="0" w:line="190" w:lineRule="atLeast"/>
      <w:ind w:left="1080" w:firstLine="709"/>
      <w:jc w:val="both"/>
    </w:pPr>
    <w:rPr>
      <w:rFonts w:ascii="Arial" w:eastAsia="Times New Roman" w:hAnsi="Arial" w:cs="Arial"/>
      <w:caps/>
      <w:spacing w:val="-5"/>
      <w:sz w:val="15"/>
      <w:szCs w:val="15"/>
    </w:rPr>
  </w:style>
  <w:style w:type="paragraph" w:customStyle="1" w:styleId="affffffffff3">
    <w:name w:val="Верхний колонтитул (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rPr>
  </w:style>
  <w:style w:type="paragraph" w:customStyle="1" w:styleId="affffffffff4">
    <w:name w:val="Верхний колонтитул (первый)"/>
    <w:basedOn w:val="afd"/>
    <w:semiHidden/>
    <w:qFormat/>
    <w:pPr>
      <w:keepLines/>
      <w:pBdr>
        <w:top w:val="single" w:sz="6" w:space="2" w:color="000000"/>
      </w:pBdr>
      <w:tabs>
        <w:tab w:val="clear" w:pos="4677"/>
        <w:tab w:val="clear" w:pos="9355"/>
        <w:tab w:val="center" w:pos="4320"/>
        <w:tab w:val="right" w:pos="8640"/>
      </w:tabs>
      <w:spacing w:line="190" w:lineRule="atLeast"/>
      <w:ind w:left="1080"/>
      <w:jc w:val="right"/>
    </w:pPr>
    <w:rPr>
      <w:rFonts w:ascii="Arial" w:hAnsi="Arial" w:cs="Arial"/>
      <w:caps/>
      <w:spacing w:val="-5"/>
      <w:sz w:val="15"/>
      <w:szCs w:val="15"/>
    </w:rPr>
  </w:style>
  <w:style w:type="paragraph" w:customStyle="1" w:styleId="affffffffff5">
    <w:name w:val="Верхний колонтитул (нечетный)"/>
    <w:basedOn w:val="afd"/>
    <w:semiHidden/>
    <w:qFormat/>
    <w:pPr>
      <w:keepLines/>
      <w:pBdr>
        <w:bottom w:val="single" w:sz="6" w:space="1" w:color="000000"/>
      </w:pBdr>
      <w:tabs>
        <w:tab w:val="clear" w:pos="4677"/>
        <w:tab w:val="clear" w:pos="9355"/>
        <w:tab w:val="center" w:pos="4320"/>
        <w:tab w:val="right" w:pos="8640"/>
      </w:tabs>
      <w:spacing w:after="600" w:line="190" w:lineRule="atLeast"/>
      <w:ind w:left="1080"/>
    </w:pPr>
    <w:rPr>
      <w:rFonts w:ascii="Arial" w:hAnsi="Arial" w:cs="Arial"/>
      <w:caps/>
      <w:spacing w:val="-5"/>
      <w:sz w:val="15"/>
      <w:szCs w:val="15"/>
    </w:rPr>
  </w:style>
  <w:style w:type="paragraph" w:customStyle="1" w:styleId="affffffffff6">
    <w:name w:val="База указателя"/>
    <w:basedOn w:val="a9"/>
    <w:semiHidden/>
    <w:qFormat/>
    <w:pPr>
      <w:spacing w:after="0" w:line="240" w:lineRule="atLeast"/>
      <w:ind w:left="360" w:hanging="360"/>
      <w:jc w:val="both"/>
    </w:pPr>
    <w:rPr>
      <w:rFonts w:ascii="Arial" w:eastAsia="Times New Roman" w:hAnsi="Arial" w:cs="Arial"/>
      <w:spacing w:val="-5"/>
      <w:sz w:val="18"/>
      <w:szCs w:val="18"/>
    </w:rPr>
  </w:style>
  <w:style w:type="paragraph" w:customStyle="1" w:styleId="affffffffff7">
    <w:name w:val="Заголовок таблицы"/>
    <w:basedOn w:val="a9"/>
    <w:link w:val="affffffffff8"/>
    <w:qFormat/>
    <w:pPr>
      <w:spacing w:before="60" w:after="0" w:line="360" w:lineRule="auto"/>
      <w:ind w:firstLine="709"/>
      <w:jc w:val="center"/>
    </w:pPr>
    <w:rPr>
      <w:rFonts w:ascii="Arial Black" w:eastAsia="Times New Roman" w:hAnsi="Arial Black" w:cs="Arial Black"/>
      <w:spacing w:val="-5"/>
      <w:sz w:val="16"/>
      <w:szCs w:val="16"/>
    </w:rPr>
  </w:style>
  <w:style w:type="paragraph" w:customStyle="1" w:styleId="affffffffff9">
    <w:name w:val="База оглавления"/>
    <w:basedOn w:val="a9"/>
    <w:semiHidden/>
    <w:qFormat/>
    <w:pPr>
      <w:tabs>
        <w:tab w:val="right" w:leader="dot" w:pos="6480"/>
      </w:tabs>
      <w:spacing w:after="240" w:line="240" w:lineRule="atLeast"/>
      <w:ind w:firstLine="709"/>
      <w:jc w:val="both"/>
    </w:pPr>
    <w:rPr>
      <w:rFonts w:ascii="Arial" w:eastAsia="Times New Roman" w:hAnsi="Arial" w:cs="Arial"/>
      <w:spacing w:val="-5"/>
      <w:sz w:val="20"/>
      <w:szCs w:val="20"/>
    </w:rPr>
  </w:style>
  <w:style w:type="paragraph" w:customStyle="1" w:styleId="1fff4">
    <w:name w:val="Название объекта1"/>
    <w:basedOn w:val="a9"/>
    <w:semiHidden/>
    <w:qFormat/>
    <w:pPr>
      <w:spacing w:after="0" w:line="360" w:lineRule="auto"/>
      <w:ind w:left="1080" w:firstLine="709"/>
      <w:jc w:val="both"/>
    </w:pPr>
    <w:rPr>
      <w:rFonts w:ascii="Arial" w:eastAsia="Times New Roman" w:hAnsi="Arial" w:cs="Arial"/>
      <w:spacing w:val="-5"/>
      <w:sz w:val="20"/>
      <w:szCs w:val="20"/>
      <w:lang w:eastAsia="ru-RU"/>
    </w:rPr>
  </w:style>
  <w:style w:type="paragraph" w:customStyle="1" w:styleId="221">
    <w:name w:val="Основной текст 22"/>
    <w:basedOn w:val="a9"/>
    <w:qFormat/>
    <w:pPr>
      <w:spacing w:after="0" w:line="360" w:lineRule="auto"/>
      <w:ind w:left="426" w:hanging="426"/>
      <w:jc w:val="both"/>
    </w:pPr>
    <w:rPr>
      <w:rFonts w:ascii="Times New Roman" w:eastAsia="Times New Roman" w:hAnsi="Times New Roman" w:cs="Times New Roman"/>
      <w:b/>
      <w:sz w:val="28"/>
      <w:szCs w:val="20"/>
      <w:lang w:eastAsia="ru-RU"/>
    </w:rPr>
  </w:style>
  <w:style w:type="paragraph" w:customStyle="1" w:styleId="1fff5">
    <w:name w:val="Цитата1"/>
    <w:basedOn w:val="a9"/>
    <w:semiHidden/>
    <w:qFormat/>
    <w:pPr>
      <w:spacing w:after="0" w:line="360" w:lineRule="auto"/>
      <w:ind w:left="526" w:right="43" w:firstLine="709"/>
      <w:jc w:val="both"/>
    </w:pPr>
    <w:rPr>
      <w:rFonts w:ascii="Times New Roman" w:eastAsia="Times New Roman" w:hAnsi="Times New Roman" w:cs="Times New Roman"/>
      <w:sz w:val="28"/>
      <w:szCs w:val="20"/>
      <w:lang w:eastAsia="ru-RU"/>
    </w:rPr>
  </w:style>
  <w:style w:type="paragraph" w:customStyle="1" w:styleId="1fff6">
    <w:name w:val="Маркированный список1"/>
    <w:basedOn w:val="a9"/>
    <w:semiHidden/>
    <w:qFormat/>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1fff7">
    <w:name w:val="Нумерованный список1"/>
    <w:basedOn w:val="a9"/>
    <w:semiHidden/>
    <w:qFormat/>
    <w:pPr>
      <w:spacing w:before="100" w:beforeAutospacing="1" w:after="100" w:afterAutospacing="1" w:line="360" w:lineRule="auto"/>
      <w:ind w:firstLine="709"/>
      <w:jc w:val="both"/>
    </w:pPr>
    <w:rPr>
      <w:rFonts w:ascii="Times New Roman" w:eastAsia="Times New Roman" w:hAnsi="Times New Roman" w:cs="Times New Roman"/>
      <w:sz w:val="28"/>
      <w:szCs w:val="24"/>
      <w:lang w:eastAsia="ru-RU"/>
    </w:rPr>
  </w:style>
  <w:style w:type="paragraph" w:customStyle="1" w:styleId="affffffffffa">
    <w:name w:val="Статья"/>
    <w:basedOn w:val="a9"/>
    <w:semiHidden/>
    <w:qFormat/>
    <w:pPr>
      <w:spacing w:after="0" w:line="240" w:lineRule="auto"/>
      <w:jc w:val="both"/>
    </w:pPr>
    <w:rPr>
      <w:rFonts w:ascii="Times New Roman" w:eastAsia="Times New Roman" w:hAnsi="Times New Roman" w:cs="Times New Roman"/>
      <w:sz w:val="24"/>
      <w:szCs w:val="24"/>
      <w:lang w:eastAsia="ru-RU"/>
    </w:rPr>
  </w:style>
  <w:style w:type="paragraph" w:customStyle="1" w:styleId="1fff8">
    <w:name w:val="текст 1"/>
    <w:basedOn w:val="a9"/>
    <w:next w:val="a9"/>
    <w:semiHidden/>
    <w:qFormat/>
    <w:pPr>
      <w:spacing w:after="0" w:line="240" w:lineRule="auto"/>
      <w:ind w:firstLine="540"/>
      <w:jc w:val="both"/>
    </w:pPr>
    <w:rPr>
      <w:rFonts w:ascii="Times New Roman" w:eastAsia="Times New Roman" w:hAnsi="Times New Roman" w:cs="Times New Roman"/>
      <w:sz w:val="20"/>
      <w:szCs w:val="24"/>
      <w:lang w:eastAsia="ru-RU"/>
    </w:rPr>
  </w:style>
  <w:style w:type="paragraph" w:customStyle="1" w:styleId="affffffffffb">
    <w:name w:val="Заголовок таблици"/>
    <w:basedOn w:val="1fff8"/>
    <w:semiHidden/>
    <w:qFormat/>
    <w:rPr>
      <w:sz w:val="22"/>
    </w:rPr>
  </w:style>
  <w:style w:type="paragraph" w:customStyle="1" w:styleId="affffffffffc">
    <w:name w:val="Номер таблици"/>
    <w:basedOn w:val="a9"/>
    <w:next w:val="a9"/>
    <w:semiHidden/>
    <w:qFormat/>
    <w:pPr>
      <w:spacing w:after="0" w:line="240" w:lineRule="auto"/>
      <w:jc w:val="right"/>
    </w:pPr>
    <w:rPr>
      <w:rFonts w:ascii="Times New Roman" w:eastAsia="Times New Roman" w:hAnsi="Times New Roman" w:cs="Times New Roman"/>
      <w:b/>
      <w:sz w:val="20"/>
      <w:szCs w:val="24"/>
      <w:lang w:eastAsia="ru-RU"/>
    </w:rPr>
  </w:style>
  <w:style w:type="paragraph" w:customStyle="1" w:styleId="affffffffffd">
    <w:name w:val="Приложение"/>
    <w:basedOn w:val="a9"/>
    <w:next w:val="a9"/>
    <w:semiHidden/>
    <w:qFormat/>
    <w:pPr>
      <w:spacing w:after="0" w:line="240" w:lineRule="auto"/>
      <w:jc w:val="right"/>
    </w:pPr>
    <w:rPr>
      <w:rFonts w:ascii="Times New Roman" w:eastAsia="Times New Roman" w:hAnsi="Times New Roman" w:cs="Times New Roman"/>
      <w:sz w:val="20"/>
      <w:szCs w:val="24"/>
      <w:lang w:eastAsia="ru-RU"/>
    </w:rPr>
  </w:style>
  <w:style w:type="paragraph" w:customStyle="1" w:styleId="affffffffffe">
    <w:name w:val="Обычный по таблице"/>
    <w:basedOn w:val="a9"/>
    <w:semiHidden/>
    <w:qFormat/>
    <w:pPr>
      <w:spacing w:after="0" w:line="240" w:lineRule="auto"/>
    </w:pPr>
    <w:rPr>
      <w:rFonts w:ascii="Times New Roman" w:eastAsia="Times New Roman" w:hAnsi="Times New Roman" w:cs="Times New Roman"/>
      <w:sz w:val="24"/>
      <w:szCs w:val="24"/>
      <w:lang w:eastAsia="ru-RU"/>
    </w:rPr>
  </w:style>
  <w:style w:type="paragraph" w:customStyle="1" w:styleId="xl23">
    <w:name w:val="xl23"/>
    <w:basedOn w:val="a9"/>
    <w:qFormat/>
    <w:pPr>
      <w:pBdr>
        <w:left w:val="single" w:sz="8"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1">
    <w:name w:val="S_Заголовок 1"/>
    <w:basedOn w:val="1fff0"/>
    <w:qFormat/>
    <w:pPr>
      <w:numPr>
        <w:numId w:val="20"/>
      </w:numPr>
      <w:tabs>
        <w:tab w:val="clear" w:pos="360"/>
        <w:tab w:val="num" w:pos="1077"/>
        <w:tab w:val="num" w:pos="3346"/>
      </w:tabs>
      <w:spacing w:line="240" w:lineRule="auto"/>
      <w:ind w:left="1077" w:hanging="368"/>
    </w:pPr>
  </w:style>
  <w:style w:type="paragraph" w:customStyle="1" w:styleId="S20">
    <w:name w:val="S_Заголовок 2"/>
    <w:basedOn w:val="2"/>
    <w:qFormat/>
    <w:pPr>
      <w:keepLines w:val="0"/>
      <w:numPr>
        <w:ilvl w:val="0"/>
        <w:numId w:val="0"/>
      </w:numPr>
      <w:spacing w:before="0"/>
      <w:ind w:firstLine="567"/>
    </w:pPr>
    <w:rPr>
      <w:rFonts w:eastAsia="Times New Roman" w:cs="Times New Roman"/>
      <w:color w:val="auto"/>
      <w:szCs w:val="28"/>
    </w:rPr>
  </w:style>
  <w:style w:type="character" w:customStyle="1" w:styleId="S40">
    <w:name w:val="S_Заголовок 4 Знак"/>
    <w:basedOn w:val="aa"/>
    <w:link w:val="S4"/>
    <w:rPr>
      <w:rFonts w:ascii="Times New Roman" w:eastAsia="Times New Roman" w:hAnsi="Times New Roman" w:cs="Times New Roman"/>
      <w:i/>
      <w:sz w:val="24"/>
      <w:szCs w:val="24"/>
      <w:lang w:eastAsia="ru-RU"/>
    </w:rPr>
  </w:style>
  <w:style w:type="paragraph" w:customStyle="1" w:styleId="S4">
    <w:name w:val="S_Заголовок 4"/>
    <w:basedOn w:val="40"/>
    <w:link w:val="S40"/>
    <w:qFormat/>
    <w:pPr>
      <w:keepNext w:val="0"/>
      <w:keepLines w:val="0"/>
      <w:numPr>
        <w:numId w:val="20"/>
      </w:numPr>
      <w:spacing w:before="0" w:line="240" w:lineRule="auto"/>
    </w:pPr>
    <w:rPr>
      <w:rFonts w:ascii="Times New Roman" w:eastAsia="Times New Roman" w:hAnsi="Times New Roman" w:cs="Times New Roman"/>
      <w:iCs w:val="0"/>
      <w:color w:val="auto"/>
      <w:sz w:val="24"/>
      <w:szCs w:val="24"/>
    </w:rPr>
  </w:style>
  <w:style w:type="character" w:customStyle="1" w:styleId="S5">
    <w:name w:val="S_Маркированный Знак Знак"/>
    <w:basedOn w:val="aff2"/>
    <w:link w:val="S2"/>
    <w:rPr>
      <w:rFonts w:ascii="Times New Roman" w:eastAsia="Times New Roman" w:hAnsi="Times New Roman" w:cs="Times New Roman"/>
      <w:sz w:val="24"/>
      <w:szCs w:val="24"/>
      <w:lang w:eastAsia="ru-RU"/>
    </w:rPr>
  </w:style>
  <w:style w:type="paragraph" w:customStyle="1" w:styleId="S2">
    <w:name w:val="S_Маркированный"/>
    <w:basedOn w:val="a0"/>
    <w:link w:val="S5"/>
    <w:qFormat/>
    <w:pPr>
      <w:numPr>
        <w:numId w:val="21"/>
      </w:numPr>
      <w:spacing w:after="0"/>
      <w:contextualSpacing w:val="0"/>
      <w:jc w:val="both"/>
    </w:pPr>
    <w:rPr>
      <w:sz w:val="24"/>
    </w:rPr>
  </w:style>
  <w:style w:type="character" w:customStyle="1" w:styleId="S6">
    <w:name w:val="S_Обычный Знак"/>
    <w:basedOn w:val="aa"/>
    <w:link w:val="S7"/>
    <w:rPr>
      <w:rFonts w:ascii="Times New Roman" w:eastAsia="Times New Roman" w:hAnsi="Times New Roman" w:cs="Times New Roman"/>
      <w:sz w:val="24"/>
      <w:szCs w:val="24"/>
      <w:lang w:eastAsia="ru-RU"/>
    </w:rPr>
  </w:style>
  <w:style w:type="paragraph" w:customStyle="1" w:styleId="S7">
    <w:name w:val="S_Обычный"/>
    <w:basedOn w:val="a9"/>
    <w:link w:val="S6"/>
    <w:qFormat/>
    <w:pPr>
      <w:spacing w:after="0" w:line="360" w:lineRule="auto"/>
      <w:ind w:firstLine="709"/>
      <w:jc w:val="both"/>
    </w:pPr>
    <w:rPr>
      <w:rFonts w:ascii="Times New Roman" w:eastAsia="Times New Roman" w:hAnsi="Times New Roman" w:cs="Times New Roman"/>
      <w:sz w:val="24"/>
      <w:szCs w:val="24"/>
      <w:lang w:eastAsia="ru-RU"/>
    </w:rPr>
  </w:style>
  <w:style w:type="character" w:customStyle="1" w:styleId="S8">
    <w:name w:val="S_Обычный в таблице Знак"/>
    <w:basedOn w:val="aa"/>
    <w:link w:val="S9"/>
    <w:rPr>
      <w:rFonts w:ascii="Times New Roman" w:eastAsia="Times New Roman" w:hAnsi="Times New Roman" w:cs="Times New Roman"/>
      <w:sz w:val="24"/>
      <w:szCs w:val="24"/>
      <w:lang w:eastAsia="ru-RU"/>
    </w:rPr>
  </w:style>
  <w:style w:type="paragraph" w:customStyle="1" w:styleId="S9">
    <w:name w:val="S_Обычный в таблице"/>
    <w:basedOn w:val="a9"/>
    <w:link w:val="S8"/>
    <w:qFormat/>
    <w:pPr>
      <w:spacing w:after="0" w:line="360" w:lineRule="auto"/>
      <w:jc w:val="center"/>
    </w:pPr>
    <w:rPr>
      <w:rFonts w:ascii="Times New Roman" w:eastAsia="Times New Roman" w:hAnsi="Times New Roman" w:cs="Times New Roman"/>
      <w:sz w:val="24"/>
      <w:szCs w:val="24"/>
      <w:lang w:eastAsia="ru-RU"/>
    </w:rPr>
  </w:style>
  <w:style w:type="paragraph" w:customStyle="1" w:styleId="Sa">
    <w:name w:val="S_Титульный"/>
    <w:basedOn w:val="S7"/>
    <w:qFormat/>
    <w:pPr>
      <w:ind w:left="3240" w:firstLine="0"/>
      <w:jc w:val="right"/>
    </w:pPr>
    <w:rPr>
      <w:b/>
      <w:sz w:val="32"/>
      <w:szCs w:val="32"/>
    </w:rPr>
  </w:style>
  <w:style w:type="paragraph" w:customStyle="1" w:styleId="Sb">
    <w:name w:val="S_Заголовок таблицы"/>
    <w:basedOn w:val="a9"/>
    <w:qFormat/>
    <w:pPr>
      <w:spacing w:after="0" w:line="360" w:lineRule="auto"/>
      <w:ind w:firstLine="709"/>
      <w:jc w:val="center"/>
    </w:pPr>
    <w:rPr>
      <w:rFonts w:ascii="Times New Roman" w:eastAsia="Times New Roman" w:hAnsi="Times New Roman" w:cs="Times New Roman"/>
      <w:sz w:val="24"/>
      <w:szCs w:val="24"/>
      <w:u w:val="single"/>
      <w:lang w:eastAsia="ru-RU"/>
    </w:rPr>
  </w:style>
  <w:style w:type="paragraph" w:customStyle="1" w:styleId="S0">
    <w:name w:val="S_рисунок"/>
    <w:basedOn w:val="a9"/>
    <w:qFormat/>
    <w:pPr>
      <w:numPr>
        <w:numId w:val="22"/>
      </w:numPr>
      <w:spacing w:after="0" w:line="360" w:lineRule="auto"/>
      <w:jc w:val="right"/>
    </w:pPr>
    <w:rPr>
      <w:rFonts w:ascii="Times New Roman" w:eastAsia="Times New Roman" w:hAnsi="Times New Roman" w:cs="Times New Roman"/>
      <w:sz w:val="24"/>
      <w:szCs w:val="24"/>
      <w:lang w:eastAsia="ru-RU"/>
    </w:rPr>
  </w:style>
  <w:style w:type="character" w:customStyle="1" w:styleId="Sc">
    <w:name w:val="S_Таблица Знак Знак"/>
    <w:basedOn w:val="aa"/>
    <w:link w:val="S"/>
    <w:rPr>
      <w:rFonts w:ascii="Times New Roman" w:eastAsia="Times New Roman" w:hAnsi="Times New Roman" w:cs="Times New Roman"/>
      <w:sz w:val="24"/>
      <w:szCs w:val="24"/>
      <w:lang w:eastAsia="ru-RU"/>
    </w:rPr>
  </w:style>
  <w:style w:type="paragraph" w:customStyle="1" w:styleId="S">
    <w:name w:val="S_Таблица"/>
    <w:basedOn w:val="a9"/>
    <w:link w:val="Sc"/>
    <w:qFormat/>
    <w:pPr>
      <w:numPr>
        <w:numId w:val="23"/>
      </w:numPr>
      <w:spacing w:after="0" w:line="360" w:lineRule="auto"/>
      <w:ind w:right="283"/>
      <w:jc w:val="right"/>
    </w:pPr>
    <w:rPr>
      <w:rFonts w:ascii="Times New Roman" w:eastAsia="Times New Roman" w:hAnsi="Times New Roman" w:cs="Times New Roman"/>
      <w:sz w:val="24"/>
      <w:szCs w:val="24"/>
      <w:lang w:eastAsia="ru-RU"/>
    </w:rPr>
  </w:style>
  <w:style w:type="paragraph" w:customStyle="1" w:styleId="afffffffffff">
    <w:name w:val="Т"/>
    <w:basedOn w:val="a9"/>
    <w:qFormat/>
    <w:pPr>
      <w:tabs>
        <w:tab w:val="num" w:pos="834"/>
      </w:tabs>
      <w:spacing w:after="0" w:line="360" w:lineRule="auto"/>
      <w:ind w:left="834" w:right="-158" w:hanging="114"/>
      <w:jc w:val="right"/>
    </w:pPr>
    <w:rPr>
      <w:rFonts w:ascii="Times New Roman" w:eastAsia="Times New Roman" w:hAnsi="Times New Roman" w:cs="Times New Roman"/>
      <w:sz w:val="24"/>
      <w:szCs w:val="24"/>
      <w:lang w:eastAsia="ru-RU"/>
    </w:rPr>
  </w:style>
  <w:style w:type="paragraph" w:customStyle="1" w:styleId="afffffffffff0">
    <w:name w:val="Осн_текст"/>
    <w:basedOn w:val="a9"/>
    <w:qFormat/>
    <w:pPr>
      <w:spacing w:before="120" w:after="120" w:line="360" w:lineRule="auto"/>
      <w:ind w:firstLine="709"/>
      <w:jc w:val="both"/>
    </w:pPr>
    <w:rPr>
      <w:rFonts w:ascii="Times New Roman" w:eastAsia="Times New Roman" w:hAnsi="Times New Roman" w:cs="Times New Roman"/>
      <w:sz w:val="26"/>
      <w:szCs w:val="26"/>
      <w:lang w:eastAsia="ru-RU"/>
    </w:rPr>
  </w:style>
  <w:style w:type="paragraph" w:customStyle="1" w:styleId="-S">
    <w:name w:val="- S_Маркированный"/>
    <w:basedOn w:val="a9"/>
    <w:qFormat/>
    <w:pPr>
      <w:framePr w:hSpace="180" w:wrap="around" w:vAnchor="text" w:hAnchor="margin" w:xAlign="center" w:y="92"/>
      <w:spacing w:after="0" w:line="240" w:lineRule="auto"/>
    </w:pPr>
    <w:rPr>
      <w:rFonts w:ascii="Times New Roman" w:eastAsia="Times New Roman" w:hAnsi="Times New Roman" w:cs="Times New Roman"/>
      <w:sz w:val="24"/>
      <w:szCs w:val="24"/>
      <w:lang w:eastAsia="ru-RU"/>
    </w:rPr>
  </w:style>
  <w:style w:type="paragraph" w:customStyle="1" w:styleId="-21">
    <w:name w:val="УГТП-Заголовок 2"/>
    <w:basedOn w:val="a9"/>
    <w:semiHidden/>
    <w:qFormat/>
    <w:pPr>
      <w:spacing w:before="240" w:after="0" w:line="240" w:lineRule="auto"/>
      <w:ind w:left="284" w:right="284" w:firstLine="851"/>
      <w:jc w:val="both"/>
    </w:pPr>
    <w:rPr>
      <w:rFonts w:ascii="Arial" w:eastAsia="Times New Roman" w:hAnsi="Arial" w:cs="Arial"/>
      <w:b/>
      <w:sz w:val="28"/>
      <w:szCs w:val="28"/>
      <w:lang w:eastAsia="ru-RU"/>
    </w:rPr>
  </w:style>
  <w:style w:type="character" w:customStyle="1" w:styleId="Sd">
    <w:name w:val="S_Обычный с подчеркиванием Знак"/>
    <w:basedOn w:val="aa"/>
    <w:link w:val="Se"/>
    <w:rPr>
      <w:rFonts w:ascii="Times New Roman" w:eastAsia="Times New Roman" w:hAnsi="Times New Roman" w:cs="Times New Roman"/>
      <w:sz w:val="24"/>
      <w:szCs w:val="24"/>
      <w:u w:val="single"/>
      <w:lang w:eastAsia="ru-RU"/>
    </w:rPr>
  </w:style>
  <w:style w:type="paragraph" w:customStyle="1" w:styleId="Se">
    <w:name w:val="S_Обычный с подчеркиванием"/>
    <w:basedOn w:val="a9"/>
    <w:link w:val="Sd"/>
    <w:qFormat/>
    <w:pPr>
      <w:spacing w:after="0" w:line="360" w:lineRule="auto"/>
      <w:ind w:firstLine="709"/>
      <w:jc w:val="both"/>
    </w:pPr>
    <w:rPr>
      <w:rFonts w:ascii="Times New Roman" w:eastAsia="Times New Roman" w:hAnsi="Times New Roman" w:cs="Times New Roman"/>
      <w:sz w:val="24"/>
      <w:szCs w:val="24"/>
      <w:u w:val="single"/>
      <w:lang w:eastAsia="ru-RU"/>
    </w:rPr>
  </w:style>
  <w:style w:type="character" w:customStyle="1" w:styleId="afffffffffff1">
    <w:name w:val="мой простой Знак"/>
    <w:link w:val="afffffffffff2"/>
    <w:rPr>
      <w:rFonts w:ascii="Times New Roman" w:eastAsia="Times New Roman" w:hAnsi="Times New Roman" w:cs="Times New Roman"/>
      <w:sz w:val="24"/>
      <w:szCs w:val="24"/>
    </w:rPr>
  </w:style>
  <w:style w:type="paragraph" w:customStyle="1" w:styleId="afffffffffff2">
    <w:name w:val="мой простой"/>
    <w:basedOn w:val="a9"/>
    <w:link w:val="afffffffffff1"/>
    <w:qFormat/>
    <w:pPr>
      <w:spacing w:after="0" w:line="360" w:lineRule="auto"/>
      <w:ind w:left="-113" w:firstLine="851"/>
      <w:jc w:val="both"/>
    </w:pPr>
    <w:rPr>
      <w:rFonts w:ascii="Times New Roman" w:eastAsia="Times New Roman" w:hAnsi="Times New Roman" w:cs="Times New Roman"/>
      <w:sz w:val="24"/>
      <w:szCs w:val="24"/>
    </w:rPr>
  </w:style>
  <w:style w:type="character" w:customStyle="1" w:styleId="2f3">
    <w:name w:val="Основной текст (2)_"/>
    <w:basedOn w:val="aa"/>
    <w:link w:val="2f4"/>
    <w:uiPriority w:val="99"/>
    <w:rPr>
      <w:rFonts w:ascii="Times New Roman" w:hAnsi="Times New Roman" w:cs="Times New Roman"/>
      <w:sz w:val="60"/>
      <w:szCs w:val="60"/>
      <w:shd w:val="clear" w:color="auto" w:fill="FFFFFF"/>
    </w:rPr>
  </w:style>
  <w:style w:type="paragraph" w:customStyle="1" w:styleId="2f4">
    <w:name w:val="Основной текст (2)"/>
    <w:basedOn w:val="a9"/>
    <w:link w:val="2f3"/>
    <w:uiPriority w:val="99"/>
    <w:qFormat/>
    <w:pPr>
      <w:widowControl w:val="0"/>
      <w:shd w:val="clear" w:color="auto" w:fill="FFFFFF"/>
      <w:spacing w:before="840" w:after="600" w:line="686" w:lineRule="exact"/>
      <w:jc w:val="center"/>
    </w:pPr>
    <w:rPr>
      <w:rFonts w:ascii="Times New Roman" w:hAnsi="Times New Roman" w:cs="Times New Roman"/>
      <w:sz w:val="60"/>
      <w:szCs w:val="60"/>
    </w:rPr>
  </w:style>
  <w:style w:type="character" w:customStyle="1" w:styleId="2f5">
    <w:name w:val="Заголовок №2_"/>
    <w:basedOn w:val="aa"/>
    <w:link w:val="2f6"/>
    <w:rPr>
      <w:rFonts w:ascii="Times New Roman" w:hAnsi="Times New Roman" w:cs="Times New Roman"/>
      <w:b/>
      <w:bCs/>
      <w:sz w:val="27"/>
      <w:szCs w:val="27"/>
      <w:shd w:val="clear" w:color="auto" w:fill="FFFFFF"/>
    </w:rPr>
  </w:style>
  <w:style w:type="paragraph" w:customStyle="1" w:styleId="2f6">
    <w:name w:val="Заголовок №2"/>
    <w:basedOn w:val="a9"/>
    <w:link w:val="2f5"/>
    <w:qFormat/>
    <w:pPr>
      <w:widowControl w:val="0"/>
      <w:shd w:val="clear" w:color="auto" w:fill="FFFFFF"/>
      <w:spacing w:after="420" w:line="0" w:lineRule="atLeast"/>
      <w:jc w:val="center"/>
      <w:outlineLvl w:val="1"/>
    </w:pPr>
    <w:rPr>
      <w:rFonts w:ascii="Times New Roman" w:hAnsi="Times New Roman" w:cs="Times New Roman"/>
      <w:b/>
      <w:bCs/>
      <w:sz w:val="27"/>
      <w:szCs w:val="27"/>
    </w:rPr>
  </w:style>
  <w:style w:type="paragraph" w:customStyle="1" w:styleId="1fff9">
    <w:name w:val="Колонтитул1"/>
    <w:basedOn w:val="a9"/>
    <w:qFormat/>
    <w:pPr>
      <w:widowControl w:val="0"/>
      <w:shd w:val="clear" w:color="auto" w:fill="FFFFFF"/>
      <w:spacing w:after="0" w:line="0" w:lineRule="atLeast"/>
    </w:pPr>
    <w:rPr>
      <w:rFonts w:ascii="Franklin Gothic Heavy" w:eastAsia="Franklin Gothic Heavy" w:hAnsi="Franklin Gothic Heavy" w:cs="Franklin Gothic Heavy"/>
      <w:color w:val="000000"/>
      <w:sz w:val="12"/>
      <w:szCs w:val="12"/>
      <w:lang w:eastAsia="ru-RU"/>
    </w:rPr>
  </w:style>
  <w:style w:type="character" w:customStyle="1" w:styleId="3e">
    <w:name w:val="Оглавление (3)_"/>
    <w:basedOn w:val="aa"/>
    <w:link w:val="3f"/>
    <w:rPr>
      <w:rFonts w:ascii="Times New Roman" w:hAnsi="Times New Roman" w:cs="Times New Roman"/>
      <w:sz w:val="27"/>
      <w:szCs w:val="27"/>
      <w:shd w:val="clear" w:color="auto" w:fill="FFFFFF"/>
    </w:rPr>
  </w:style>
  <w:style w:type="paragraph" w:customStyle="1" w:styleId="3f">
    <w:name w:val="Оглавление (3)"/>
    <w:basedOn w:val="a9"/>
    <w:link w:val="3e"/>
    <w:qFormat/>
    <w:pPr>
      <w:widowControl w:val="0"/>
      <w:shd w:val="clear" w:color="auto" w:fill="FFFFFF"/>
      <w:spacing w:after="0" w:line="274" w:lineRule="exact"/>
      <w:jc w:val="both"/>
    </w:pPr>
    <w:rPr>
      <w:rFonts w:ascii="Times New Roman" w:hAnsi="Times New Roman" w:cs="Times New Roman"/>
      <w:sz w:val="27"/>
      <w:szCs w:val="27"/>
    </w:rPr>
  </w:style>
  <w:style w:type="character" w:customStyle="1" w:styleId="3f0">
    <w:name w:val="Основной текст (3)_"/>
    <w:basedOn w:val="aa"/>
    <w:link w:val="313"/>
    <w:uiPriority w:val="99"/>
    <w:rPr>
      <w:rFonts w:ascii="Times New Roman" w:hAnsi="Times New Roman" w:cs="Times New Roman"/>
      <w:sz w:val="23"/>
      <w:szCs w:val="23"/>
      <w:shd w:val="clear" w:color="auto" w:fill="FFFFFF"/>
    </w:rPr>
  </w:style>
  <w:style w:type="paragraph" w:customStyle="1" w:styleId="313">
    <w:name w:val="Основной текст (3)1"/>
    <w:basedOn w:val="a9"/>
    <w:link w:val="3f0"/>
    <w:qFormat/>
    <w:pPr>
      <w:widowControl w:val="0"/>
      <w:shd w:val="clear" w:color="auto" w:fill="FFFFFF"/>
      <w:spacing w:after="0" w:line="274" w:lineRule="exact"/>
      <w:jc w:val="both"/>
    </w:pPr>
    <w:rPr>
      <w:rFonts w:ascii="Times New Roman" w:hAnsi="Times New Roman" w:cs="Times New Roman"/>
      <w:sz w:val="23"/>
      <w:szCs w:val="23"/>
    </w:rPr>
  </w:style>
  <w:style w:type="character" w:customStyle="1" w:styleId="3f1">
    <w:name w:val="Заголовок №3_"/>
    <w:basedOn w:val="aa"/>
    <w:link w:val="3f2"/>
    <w:rPr>
      <w:rFonts w:ascii="Times New Roman" w:hAnsi="Times New Roman" w:cs="Times New Roman"/>
      <w:sz w:val="27"/>
      <w:szCs w:val="27"/>
      <w:shd w:val="clear" w:color="auto" w:fill="FFFFFF"/>
    </w:rPr>
  </w:style>
  <w:style w:type="paragraph" w:customStyle="1" w:styleId="3f2">
    <w:name w:val="Заголовок №3"/>
    <w:basedOn w:val="a9"/>
    <w:link w:val="3f1"/>
    <w:qFormat/>
    <w:pPr>
      <w:widowControl w:val="0"/>
      <w:shd w:val="clear" w:color="auto" w:fill="FFFFFF"/>
      <w:spacing w:after="0" w:line="326" w:lineRule="exact"/>
      <w:outlineLvl w:val="2"/>
    </w:pPr>
    <w:rPr>
      <w:rFonts w:ascii="Times New Roman" w:hAnsi="Times New Roman" w:cs="Times New Roman"/>
      <w:sz w:val="27"/>
      <w:szCs w:val="27"/>
    </w:rPr>
  </w:style>
  <w:style w:type="character" w:customStyle="1" w:styleId="1fffa">
    <w:name w:val="Заголовок №1_"/>
    <w:basedOn w:val="aa"/>
    <w:link w:val="1fffb"/>
    <w:uiPriority w:val="99"/>
    <w:rPr>
      <w:rFonts w:ascii="Times New Roman" w:hAnsi="Times New Roman" w:cs="Times New Roman"/>
      <w:b/>
      <w:bCs/>
      <w:sz w:val="30"/>
      <w:szCs w:val="30"/>
      <w:shd w:val="clear" w:color="auto" w:fill="FFFFFF"/>
    </w:rPr>
  </w:style>
  <w:style w:type="paragraph" w:customStyle="1" w:styleId="1fffb">
    <w:name w:val="Заголовок №1"/>
    <w:basedOn w:val="a9"/>
    <w:link w:val="1fffa"/>
    <w:uiPriority w:val="99"/>
    <w:qFormat/>
    <w:pPr>
      <w:widowControl w:val="0"/>
      <w:shd w:val="clear" w:color="auto" w:fill="FFFFFF"/>
      <w:spacing w:after="0" w:line="552" w:lineRule="exact"/>
      <w:jc w:val="center"/>
      <w:outlineLvl w:val="0"/>
    </w:pPr>
    <w:rPr>
      <w:rFonts w:ascii="Times New Roman" w:hAnsi="Times New Roman" w:cs="Times New Roman"/>
      <w:b/>
      <w:bCs/>
      <w:sz w:val="30"/>
      <w:szCs w:val="30"/>
    </w:rPr>
  </w:style>
  <w:style w:type="character" w:customStyle="1" w:styleId="46">
    <w:name w:val="Основной текст (4)_"/>
    <w:basedOn w:val="aa"/>
    <w:link w:val="410"/>
    <w:uiPriority w:val="99"/>
    <w:rPr>
      <w:rFonts w:ascii="Times New Roman" w:hAnsi="Times New Roman" w:cs="Times New Roman"/>
      <w:b/>
      <w:bCs/>
      <w:sz w:val="27"/>
      <w:szCs w:val="27"/>
      <w:shd w:val="clear" w:color="auto" w:fill="FFFFFF"/>
    </w:rPr>
  </w:style>
  <w:style w:type="paragraph" w:customStyle="1" w:styleId="410">
    <w:name w:val="Основной текст (4)1"/>
    <w:basedOn w:val="a9"/>
    <w:link w:val="46"/>
    <w:qFormat/>
    <w:pPr>
      <w:widowControl w:val="0"/>
      <w:shd w:val="clear" w:color="auto" w:fill="FFFFFF"/>
      <w:spacing w:after="0" w:line="485" w:lineRule="exact"/>
      <w:jc w:val="both"/>
    </w:pPr>
    <w:rPr>
      <w:rFonts w:ascii="Times New Roman" w:hAnsi="Times New Roman" w:cs="Times New Roman"/>
      <w:b/>
      <w:bCs/>
      <w:sz w:val="27"/>
      <w:szCs w:val="27"/>
    </w:rPr>
  </w:style>
  <w:style w:type="character" w:customStyle="1" w:styleId="afffffffffff3">
    <w:name w:val="Подпись к таблице_"/>
    <w:basedOn w:val="aa"/>
    <w:link w:val="afffffffffff4"/>
    <w:uiPriority w:val="99"/>
    <w:rPr>
      <w:rFonts w:ascii="Times New Roman" w:hAnsi="Times New Roman" w:cs="Times New Roman"/>
      <w:sz w:val="23"/>
      <w:szCs w:val="23"/>
      <w:shd w:val="clear" w:color="auto" w:fill="FFFFFF"/>
    </w:rPr>
  </w:style>
  <w:style w:type="paragraph" w:customStyle="1" w:styleId="afffffffffff4">
    <w:name w:val="Подпись к таблице"/>
    <w:basedOn w:val="a9"/>
    <w:link w:val="afffffffffff3"/>
    <w:uiPriority w:val="99"/>
    <w:qFormat/>
    <w:pPr>
      <w:widowControl w:val="0"/>
      <w:shd w:val="clear" w:color="auto" w:fill="FFFFFF"/>
      <w:spacing w:after="0" w:line="0" w:lineRule="atLeast"/>
    </w:pPr>
    <w:rPr>
      <w:rFonts w:ascii="Times New Roman" w:hAnsi="Times New Roman" w:cs="Times New Roman"/>
      <w:sz w:val="23"/>
      <w:szCs w:val="23"/>
    </w:rPr>
  </w:style>
  <w:style w:type="character" w:customStyle="1" w:styleId="2f7">
    <w:name w:val="Подпись к картинке (2)_"/>
    <w:basedOn w:val="aa"/>
    <w:link w:val="218"/>
    <w:rPr>
      <w:rFonts w:ascii="Times New Roman" w:hAnsi="Times New Roman" w:cs="Times New Roman"/>
      <w:i/>
      <w:iCs/>
      <w:spacing w:val="-20"/>
      <w:sz w:val="23"/>
      <w:szCs w:val="23"/>
      <w:shd w:val="clear" w:color="auto" w:fill="FFFFFF"/>
    </w:rPr>
  </w:style>
  <w:style w:type="paragraph" w:customStyle="1" w:styleId="218">
    <w:name w:val="Подпись к картинке (2)1"/>
    <w:basedOn w:val="a9"/>
    <w:link w:val="2f7"/>
    <w:qFormat/>
    <w:pPr>
      <w:widowControl w:val="0"/>
      <w:shd w:val="clear" w:color="auto" w:fill="FFFFFF"/>
      <w:spacing w:after="0" w:line="0" w:lineRule="atLeast"/>
    </w:pPr>
    <w:rPr>
      <w:rFonts w:ascii="Times New Roman" w:hAnsi="Times New Roman" w:cs="Times New Roman"/>
      <w:i/>
      <w:iCs/>
      <w:spacing w:val="-20"/>
      <w:sz w:val="23"/>
      <w:szCs w:val="23"/>
    </w:rPr>
  </w:style>
  <w:style w:type="character" w:customStyle="1" w:styleId="afffffffffff5">
    <w:name w:val="Подпись к картинке_"/>
    <w:basedOn w:val="aa"/>
    <w:link w:val="afffffffffff6"/>
    <w:rPr>
      <w:rFonts w:ascii="Times New Roman" w:hAnsi="Times New Roman" w:cs="Times New Roman"/>
      <w:sz w:val="23"/>
      <w:szCs w:val="23"/>
      <w:shd w:val="clear" w:color="auto" w:fill="FFFFFF"/>
    </w:rPr>
  </w:style>
  <w:style w:type="paragraph" w:customStyle="1" w:styleId="afffffffffff6">
    <w:name w:val="Подпись к картинке"/>
    <w:basedOn w:val="a9"/>
    <w:link w:val="afffffffffff5"/>
    <w:qFormat/>
    <w:pPr>
      <w:widowControl w:val="0"/>
      <w:shd w:val="clear" w:color="auto" w:fill="FFFFFF"/>
      <w:spacing w:after="0" w:line="0" w:lineRule="atLeast"/>
    </w:pPr>
    <w:rPr>
      <w:rFonts w:ascii="Times New Roman" w:hAnsi="Times New Roman" w:cs="Times New Roman"/>
      <w:sz w:val="23"/>
      <w:szCs w:val="23"/>
    </w:rPr>
  </w:style>
  <w:style w:type="character" w:customStyle="1" w:styleId="52">
    <w:name w:val="Основной текст (5)_"/>
    <w:basedOn w:val="aa"/>
    <w:link w:val="511"/>
    <w:rPr>
      <w:rFonts w:ascii="Franklin Gothic Heavy" w:eastAsia="Franklin Gothic Heavy" w:hAnsi="Franklin Gothic Heavy" w:cs="Franklin Gothic Heavy"/>
      <w:sz w:val="8"/>
      <w:szCs w:val="8"/>
      <w:shd w:val="clear" w:color="auto" w:fill="FFFFFF"/>
    </w:rPr>
  </w:style>
  <w:style w:type="paragraph" w:customStyle="1" w:styleId="511">
    <w:name w:val="Основной текст (5)1"/>
    <w:basedOn w:val="a9"/>
    <w:link w:val="52"/>
    <w:qFormat/>
    <w:pPr>
      <w:widowControl w:val="0"/>
      <w:shd w:val="clear" w:color="auto" w:fill="FFFFFF"/>
      <w:spacing w:after="0" w:line="0" w:lineRule="atLeast"/>
    </w:pPr>
    <w:rPr>
      <w:rFonts w:ascii="Franklin Gothic Heavy" w:eastAsia="Franklin Gothic Heavy" w:hAnsi="Franklin Gothic Heavy" w:cs="Franklin Gothic Heavy"/>
      <w:sz w:val="8"/>
      <w:szCs w:val="8"/>
    </w:rPr>
  </w:style>
  <w:style w:type="character" w:customStyle="1" w:styleId="6Exact">
    <w:name w:val="Основной текст (6) Exact"/>
    <w:basedOn w:val="aa"/>
    <w:link w:val="63"/>
    <w:rPr>
      <w:rFonts w:ascii="Franklin Gothic Heavy" w:eastAsia="Franklin Gothic Heavy" w:hAnsi="Franklin Gothic Heavy" w:cs="Franklin Gothic Heavy"/>
      <w:sz w:val="12"/>
      <w:szCs w:val="12"/>
      <w:shd w:val="clear" w:color="auto" w:fill="FFFFFF"/>
    </w:rPr>
  </w:style>
  <w:style w:type="paragraph" w:customStyle="1" w:styleId="63">
    <w:name w:val="Основной текст (6)"/>
    <w:basedOn w:val="a9"/>
    <w:link w:val="6Exact"/>
    <w:qFormat/>
    <w:pPr>
      <w:widowControl w:val="0"/>
      <w:shd w:val="clear" w:color="auto" w:fill="FFFFFF"/>
      <w:spacing w:after="60" w:line="0" w:lineRule="atLeast"/>
      <w:jc w:val="center"/>
    </w:pPr>
    <w:rPr>
      <w:rFonts w:ascii="Franklin Gothic Heavy" w:eastAsia="Franklin Gothic Heavy" w:hAnsi="Franklin Gothic Heavy" w:cs="Franklin Gothic Heavy"/>
      <w:sz w:val="12"/>
      <w:szCs w:val="12"/>
    </w:rPr>
  </w:style>
  <w:style w:type="character" w:customStyle="1" w:styleId="72">
    <w:name w:val="Основной текст (7)_"/>
    <w:basedOn w:val="aa"/>
    <w:link w:val="710"/>
    <w:uiPriority w:val="99"/>
    <w:rPr>
      <w:rFonts w:ascii="Times New Roman" w:hAnsi="Times New Roman" w:cs="Times New Roman"/>
      <w:sz w:val="15"/>
      <w:szCs w:val="15"/>
      <w:shd w:val="clear" w:color="auto" w:fill="FFFFFF"/>
    </w:rPr>
  </w:style>
  <w:style w:type="paragraph" w:customStyle="1" w:styleId="710">
    <w:name w:val="Основной текст (7)1"/>
    <w:basedOn w:val="a9"/>
    <w:link w:val="72"/>
    <w:qFormat/>
    <w:pPr>
      <w:widowControl w:val="0"/>
      <w:shd w:val="clear" w:color="auto" w:fill="FFFFFF"/>
      <w:spacing w:after="0" w:line="202" w:lineRule="exact"/>
    </w:pPr>
    <w:rPr>
      <w:rFonts w:ascii="Times New Roman" w:hAnsi="Times New Roman" w:cs="Times New Roman"/>
      <w:sz w:val="15"/>
      <w:szCs w:val="15"/>
    </w:rPr>
  </w:style>
  <w:style w:type="character" w:customStyle="1" w:styleId="4Exact">
    <w:name w:val="Оглавление (4) Exact"/>
    <w:basedOn w:val="aa"/>
    <w:link w:val="47"/>
    <w:rPr>
      <w:rFonts w:ascii="Franklin Gothic Heavy" w:eastAsia="Franklin Gothic Heavy" w:hAnsi="Franklin Gothic Heavy" w:cs="Franklin Gothic Heavy"/>
      <w:spacing w:val="2"/>
      <w:sz w:val="8"/>
      <w:szCs w:val="8"/>
      <w:shd w:val="clear" w:color="auto" w:fill="FFFFFF"/>
    </w:rPr>
  </w:style>
  <w:style w:type="paragraph" w:customStyle="1" w:styleId="47">
    <w:name w:val="Оглавление (4)"/>
    <w:basedOn w:val="a9"/>
    <w:link w:val="4Exact"/>
    <w:qFormat/>
    <w:pPr>
      <w:widowControl w:val="0"/>
      <w:shd w:val="clear" w:color="auto" w:fill="FFFFFF"/>
      <w:spacing w:after="0" w:line="187" w:lineRule="exact"/>
      <w:jc w:val="both"/>
    </w:pPr>
    <w:rPr>
      <w:rFonts w:ascii="Franklin Gothic Heavy" w:eastAsia="Franklin Gothic Heavy" w:hAnsi="Franklin Gothic Heavy" w:cs="Franklin Gothic Heavy"/>
      <w:spacing w:val="2"/>
      <w:sz w:val="8"/>
      <w:szCs w:val="8"/>
    </w:rPr>
  </w:style>
  <w:style w:type="character" w:customStyle="1" w:styleId="8Exact">
    <w:name w:val="Основной текст (8) Exact"/>
    <w:basedOn w:val="aa"/>
    <w:link w:val="81"/>
    <w:rPr>
      <w:rFonts w:ascii="Times New Roman" w:hAnsi="Times New Roman" w:cs="Times New Roman"/>
      <w:spacing w:val="-5"/>
      <w:sz w:val="8"/>
      <w:szCs w:val="8"/>
      <w:shd w:val="clear" w:color="auto" w:fill="FFFFFF"/>
    </w:rPr>
  </w:style>
  <w:style w:type="paragraph" w:customStyle="1" w:styleId="81">
    <w:name w:val="Основной текст (8)"/>
    <w:basedOn w:val="a9"/>
    <w:link w:val="8Exact"/>
    <w:qFormat/>
    <w:pPr>
      <w:widowControl w:val="0"/>
      <w:shd w:val="clear" w:color="auto" w:fill="FFFFFF"/>
      <w:spacing w:after="0" w:line="0" w:lineRule="atLeast"/>
    </w:pPr>
    <w:rPr>
      <w:rFonts w:ascii="Times New Roman" w:hAnsi="Times New Roman" w:cs="Times New Roman"/>
      <w:spacing w:val="-5"/>
      <w:sz w:val="8"/>
      <w:szCs w:val="8"/>
    </w:rPr>
  </w:style>
  <w:style w:type="character" w:customStyle="1" w:styleId="9Exact">
    <w:name w:val="Основной текст (9) Exact"/>
    <w:basedOn w:val="aa"/>
    <w:link w:val="92"/>
    <w:rPr>
      <w:rFonts w:ascii="Arial" w:eastAsia="Arial" w:hAnsi="Arial" w:cs="Arial"/>
      <w:spacing w:val="-2"/>
      <w:sz w:val="8"/>
      <w:szCs w:val="8"/>
      <w:shd w:val="clear" w:color="auto" w:fill="FFFFFF"/>
    </w:rPr>
  </w:style>
  <w:style w:type="paragraph" w:customStyle="1" w:styleId="92">
    <w:name w:val="Основной текст (9)"/>
    <w:basedOn w:val="a9"/>
    <w:link w:val="9Exact"/>
    <w:qFormat/>
    <w:pPr>
      <w:widowControl w:val="0"/>
      <w:shd w:val="clear" w:color="auto" w:fill="FFFFFF"/>
      <w:spacing w:after="0" w:line="0" w:lineRule="atLeast"/>
    </w:pPr>
    <w:rPr>
      <w:rFonts w:ascii="Arial" w:eastAsia="Arial" w:hAnsi="Arial" w:cs="Arial"/>
      <w:spacing w:val="-2"/>
      <w:sz w:val="8"/>
      <w:szCs w:val="8"/>
    </w:rPr>
  </w:style>
  <w:style w:type="character" w:customStyle="1" w:styleId="10Exact">
    <w:name w:val="Основной текст (10) Exact"/>
    <w:basedOn w:val="aa"/>
    <w:link w:val="101"/>
    <w:rPr>
      <w:rFonts w:ascii="Bookman Old Style" w:eastAsia="Bookman Old Style" w:hAnsi="Bookman Old Style" w:cs="Bookman Old Style"/>
      <w:spacing w:val="-7"/>
      <w:sz w:val="8"/>
      <w:szCs w:val="8"/>
      <w:shd w:val="clear" w:color="auto" w:fill="FFFFFF"/>
    </w:rPr>
  </w:style>
  <w:style w:type="paragraph" w:customStyle="1" w:styleId="101">
    <w:name w:val="Основной текст (10)"/>
    <w:basedOn w:val="a9"/>
    <w:link w:val="10Exact"/>
    <w:uiPriority w:val="99"/>
    <w:qFormat/>
    <w:pPr>
      <w:widowControl w:val="0"/>
      <w:shd w:val="clear" w:color="auto" w:fill="FFFFFF"/>
      <w:spacing w:after="0" w:line="0" w:lineRule="atLeast"/>
    </w:pPr>
    <w:rPr>
      <w:rFonts w:ascii="Bookman Old Style" w:eastAsia="Bookman Old Style" w:hAnsi="Bookman Old Style" w:cs="Bookman Old Style"/>
      <w:spacing w:val="-7"/>
      <w:sz w:val="8"/>
      <w:szCs w:val="8"/>
    </w:rPr>
  </w:style>
  <w:style w:type="character" w:customStyle="1" w:styleId="11Exact">
    <w:name w:val="Основной текст (11) Exact"/>
    <w:basedOn w:val="aa"/>
    <w:link w:val="11e"/>
    <w:rPr>
      <w:rFonts w:ascii="Times New Roman" w:hAnsi="Times New Roman" w:cs="Times New Roman"/>
      <w:sz w:val="8"/>
      <w:szCs w:val="8"/>
      <w:shd w:val="clear" w:color="auto" w:fill="FFFFFF"/>
    </w:rPr>
  </w:style>
  <w:style w:type="paragraph" w:customStyle="1" w:styleId="11e">
    <w:name w:val="Основной текст (11)"/>
    <w:basedOn w:val="a9"/>
    <w:link w:val="11Exact"/>
    <w:qFormat/>
    <w:pPr>
      <w:widowControl w:val="0"/>
      <w:shd w:val="clear" w:color="auto" w:fill="FFFFFF"/>
      <w:spacing w:after="0" w:line="0" w:lineRule="atLeast"/>
    </w:pPr>
    <w:rPr>
      <w:rFonts w:ascii="Times New Roman" w:hAnsi="Times New Roman" w:cs="Times New Roman"/>
      <w:sz w:val="8"/>
      <w:szCs w:val="8"/>
    </w:rPr>
  </w:style>
  <w:style w:type="character" w:customStyle="1" w:styleId="3f3">
    <w:name w:val="Подпись к картинке (3)_"/>
    <w:basedOn w:val="aa"/>
    <w:link w:val="314"/>
    <w:rPr>
      <w:rFonts w:ascii="Franklin Gothic Heavy" w:eastAsia="Franklin Gothic Heavy" w:hAnsi="Franklin Gothic Heavy" w:cs="Franklin Gothic Heavy"/>
      <w:sz w:val="8"/>
      <w:szCs w:val="8"/>
      <w:shd w:val="clear" w:color="auto" w:fill="FFFFFF"/>
    </w:rPr>
  </w:style>
  <w:style w:type="paragraph" w:customStyle="1" w:styleId="314">
    <w:name w:val="Подпись к картинке (3)1"/>
    <w:basedOn w:val="a9"/>
    <w:link w:val="3f3"/>
    <w:qFormat/>
    <w:pPr>
      <w:widowControl w:val="0"/>
      <w:shd w:val="clear" w:color="auto" w:fill="FFFFFF"/>
      <w:spacing w:after="0" w:line="120" w:lineRule="exact"/>
    </w:pPr>
    <w:rPr>
      <w:rFonts w:ascii="Franklin Gothic Heavy" w:eastAsia="Franklin Gothic Heavy" w:hAnsi="Franklin Gothic Heavy" w:cs="Franklin Gothic Heavy"/>
      <w:sz w:val="8"/>
      <w:szCs w:val="8"/>
    </w:rPr>
  </w:style>
  <w:style w:type="character" w:customStyle="1" w:styleId="48">
    <w:name w:val="Подпись к картинке (4)_"/>
    <w:basedOn w:val="aa"/>
    <w:link w:val="411"/>
    <w:rPr>
      <w:rFonts w:ascii="Times New Roman" w:hAnsi="Times New Roman" w:cs="Times New Roman"/>
      <w:sz w:val="15"/>
      <w:szCs w:val="15"/>
      <w:shd w:val="clear" w:color="auto" w:fill="FFFFFF"/>
    </w:rPr>
  </w:style>
  <w:style w:type="paragraph" w:customStyle="1" w:styleId="411">
    <w:name w:val="Подпись к картинке (4)1"/>
    <w:basedOn w:val="a9"/>
    <w:link w:val="48"/>
    <w:qFormat/>
    <w:pPr>
      <w:widowControl w:val="0"/>
      <w:shd w:val="clear" w:color="auto" w:fill="FFFFFF"/>
      <w:spacing w:after="0" w:line="120" w:lineRule="exact"/>
    </w:pPr>
    <w:rPr>
      <w:rFonts w:ascii="Times New Roman" w:hAnsi="Times New Roman" w:cs="Times New Roman"/>
      <w:sz w:val="15"/>
      <w:szCs w:val="15"/>
    </w:rPr>
  </w:style>
  <w:style w:type="character" w:customStyle="1" w:styleId="120">
    <w:name w:val="Основной текст (12)_"/>
    <w:basedOn w:val="aa"/>
    <w:link w:val="121"/>
    <w:rPr>
      <w:rFonts w:ascii="Arial" w:eastAsia="Arial" w:hAnsi="Arial" w:cs="Arial"/>
      <w:i/>
      <w:iCs/>
      <w:sz w:val="13"/>
      <w:szCs w:val="13"/>
      <w:shd w:val="clear" w:color="auto" w:fill="FFFFFF"/>
    </w:rPr>
  </w:style>
  <w:style w:type="paragraph" w:customStyle="1" w:styleId="121">
    <w:name w:val="Основной текст (12)1"/>
    <w:basedOn w:val="a9"/>
    <w:link w:val="120"/>
    <w:qFormat/>
    <w:pPr>
      <w:widowControl w:val="0"/>
      <w:shd w:val="clear" w:color="auto" w:fill="FFFFFF"/>
      <w:spacing w:after="0" w:line="0" w:lineRule="atLeast"/>
    </w:pPr>
    <w:rPr>
      <w:rFonts w:ascii="Arial" w:eastAsia="Arial" w:hAnsi="Arial" w:cs="Arial"/>
      <w:i/>
      <w:iCs/>
      <w:sz w:val="13"/>
      <w:szCs w:val="13"/>
    </w:rPr>
  </w:style>
  <w:style w:type="character" w:customStyle="1" w:styleId="131">
    <w:name w:val="Основной текст (13)_"/>
    <w:basedOn w:val="aa"/>
    <w:link w:val="1310"/>
    <w:rPr>
      <w:rFonts w:ascii="Franklin Gothic Heavy" w:eastAsia="Franklin Gothic Heavy" w:hAnsi="Franklin Gothic Heavy" w:cs="Franklin Gothic Heavy"/>
      <w:sz w:val="25"/>
      <w:szCs w:val="25"/>
      <w:shd w:val="clear" w:color="auto" w:fill="FFFFFF"/>
    </w:rPr>
  </w:style>
  <w:style w:type="paragraph" w:customStyle="1" w:styleId="1310">
    <w:name w:val="Основной текст (13)1"/>
    <w:basedOn w:val="a9"/>
    <w:link w:val="131"/>
    <w:qFormat/>
    <w:pPr>
      <w:widowControl w:val="0"/>
      <w:shd w:val="clear" w:color="auto" w:fill="FFFFFF"/>
      <w:spacing w:after="0" w:line="0" w:lineRule="atLeast"/>
    </w:pPr>
    <w:rPr>
      <w:rFonts w:ascii="Franklin Gothic Heavy" w:eastAsia="Franklin Gothic Heavy" w:hAnsi="Franklin Gothic Heavy" w:cs="Franklin Gothic Heavy"/>
      <w:sz w:val="25"/>
      <w:szCs w:val="25"/>
    </w:rPr>
  </w:style>
  <w:style w:type="character" w:customStyle="1" w:styleId="16Exact">
    <w:name w:val="Основной текст (16) Exact"/>
    <w:basedOn w:val="aa"/>
    <w:link w:val="160"/>
    <w:rPr>
      <w:rFonts w:ascii="Tahoma" w:eastAsia="Tahoma" w:hAnsi="Tahoma" w:cs="Tahoma"/>
      <w:spacing w:val="-2"/>
      <w:sz w:val="8"/>
      <w:szCs w:val="8"/>
      <w:shd w:val="clear" w:color="auto" w:fill="FFFFFF"/>
    </w:rPr>
  </w:style>
  <w:style w:type="paragraph" w:customStyle="1" w:styleId="160">
    <w:name w:val="Основной текст (16)"/>
    <w:basedOn w:val="a9"/>
    <w:link w:val="16Exact"/>
    <w:qFormat/>
    <w:pPr>
      <w:widowControl w:val="0"/>
      <w:shd w:val="clear" w:color="auto" w:fill="FFFFFF"/>
      <w:spacing w:after="0" w:line="0" w:lineRule="atLeast"/>
    </w:pPr>
    <w:rPr>
      <w:rFonts w:ascii="Tahoma" w:eastAsia="Tahoma" w:hAnsi="Tahoma" w:cs="Tahoma"/>
      <w:spacing w:val="-2"/>
      <w:sz w:val="8"/>
      <w:szCs w:val="8"/>
    </w:rPr>
  </w:style>
  <w:style w:type="character" w:customStyle="1" w:styleId="2f8">
    <w:name w:val="Подпись к таблице (2)_"/>
    <w:basedOn w:val="aa"/>
    <w:link w:val="219"/>
    <w:rPr>
      <w:rFonts w:ascii="Franklin Gothic Heavy" w:eastAsia="Franklin Gothic Heavy" w:hAnsi="Franklin Gothic Heavy" w:cs="Franklin Gothic Heavy"/>
      <w:sz w:val="8"/>
      <w:szCs w:val="8"/>
      <w:shd w:val="clear" w:color="auto" w:fill="FFFFFF"/>
    </w:rPr>
  </w:style>
  <w:style w:type="paragraph" w:customStyle="1" w:styleId="219">
    <w:name w:val="Подпись к таблице (2)1"/>
    <w:basedOn w:val="a9"/>
    <w:link w:val="2f8"/>
    <w:qFormat/>
    <w:pPr>
      <w:widowControl w:val="0"/>
      <w:shd w:val="clear" w:color="auto" w:fill="FFFFFF"/>
      <w:spacing w:after="0" w:line="134" w:lineRule="exact"/>
    </w:pPr>
    <w:rPr>
      <w:rFonts w:ascii="Franklin Gothic Heavy" w:eastAsia="Franklin Gothic Heavy" w:hAnsi="Franklin Gothic Heavy" w:cs="Franklin Gothic Heavy"/>
      <w:sz w:val="8"/>
      <w:szCs w:val="8"/>
    </w:rPr>
  </w:style>
  <w:style w:type="character" w:customStyle="1" w:styleId="18Exact">
    <w:name w:val="Основной текст (18) Exact"/>
    <w:basedOn w:val="aa"/>
    <w:link w:val="180"/>
    <w:rPr>
      <w:rFonts w:ascii="Bookman Old Style" w:eastAsia="Bookman Old Style" w:hAnsi="Bookman Old Style" w:cs="Bookman Old Style"/>
      <w:spacing w:val="-1"/>
      <w:sz w:val="8"/>
      <w:szCs w:val="8"/>
      <w:shd w:val="clear" w:color="auto" w:fill="FFFFFF"/>
    </w:rPr>
  </w:style>
  <w:style w:type="paragraph" w:customStyle="1" w:styleId="180">
    <w:name w:val="Основной текст (18)"/>
    <w:basedOn w:val="a9"/>
    <w:link w:val="18Exact"/>
    <w:qFormat/>
    <w:pPr>
      <w:widowControl w:val="0"/>
      <w:shd w:val="clear" w:color="auto" w:fill="FFFFFF"/>
      <w:spacing w:after="60" w:line="0" w:lineRule="atLeast"/>
    </w:pPr>
    <w:rPr>
      <w:rFonts w:ascii="Bookman Old Style" w:eastAsia="Bookman Old Style" w:hAnsi="Bookman Old Style" w:cs="Bookman Old Style"/>
      <w:spacing w:val="-1"/>
      <w:sz w:val="8"/>
      <w:szCs w:val="8"/>
    </w:rPr>
  </w:style>
  <w:style w:type="character" w:customStyle="1" w:styleId="19Exact">
    <w:name w:val="Основной текст (19) Exact"/>
    <w:basedOn w:val="aa"/>
    <w:link w:val="190"/>
    <w:rPr>
      <w:rFonts w:ascii="Times New Roman" w:hAnsi="Times New Roman" w:cs="Times New Roman"/>
      <w:spacing w:val="1"/>
      <w:sz w:val="8"/>
      <w:szCs w:val="8"/>
      <w:shd w:val="clear" w:color="auto" w:fill="FFFFFF"/>
    </w:rPr>
  </w:style>
  <w:style w:type="paragraph" w:customStyle="1" w:styleId="190">
    <w:name w:val="Основной текст (19)"/>
    <w:basedOn w:val="a9"/>
    <w:link w:val="19Exact"/>
    <w:qFormat/>
    <w:pPr>
      <w:widowControl w:val="0"/>
      <w:shd w:val="clear" w:color="auto" w:fill="FFFFFF"/>
      <w:spacing w:after="0" w:line="235" w:lineRule="exact"/>
    </w:pPr>
    <w:rPr>
      <w:rFonts w:ascii="Times New Roman" w:hAnsi="Times New Roman" w:cs="Times New Roman"/>
      <w:spacing w:val="1"/>
      <w:sz w:val="8"/>
      <w:szCs w:val="8"/>
    </w:rPr>
  </w:style>
  <w:style w:type="character" w:customStyle="1" w:styleId="20Exact">
    <w:name w:val="Основной текст (20) Exact"/>
    <w:basedOn w:val="aa"/>
    <w:link w:val="200"/>
    <w:rPr>
      <w:rFonts w:ascii="Times New Roman" w:hAnsi="Times New Roman" w:cs="Times New Roman"/>
      <w:spacing w:val="-1"/>
      <w:sz w:val="8"/>
      <w:szCs w:val="8"/>
      <w:shd w:val="clear" w:color="auto" w:fill="FFFFFF"/>
    </w:rPr>
  </w:style>
  <w:style w:type="paragraph" w:customStyle="1" w:styleId="200">
    <w:name w:val="Основной текст (20)"/>
    <w:basedOn w:val="a9"/>
    <w:link w:val="20Exact"/>
    <w:qFormat/>
    <w:pPr>
      <w:widowControl w:val="0"/>
      <w:shd w:val="clear" w:color="auto" w:fill="FFFFFF"/>
      <w:spacing w:after="0" w:line="0" w:lineRule="atLeast"/>
    </w:pPr>
    <w:rPr>
      <w:rFonts w:ascii="Times New Roman" w:hAnsi="Times New Roman" w:cs="Times New Roman"/>
      <w:spacing w:val="-1"/>
      <w:sz w:val="8"/>
      <w:szCs w:val="8"/>
    </w:rPr>
  </w:style>
  <w:style w:type="character" w:customStyle="1" w:styleId="53">
    <w:name w:val="Подпись к картинке (5)_"/>
    <w:basedOn w:val="aa"/>
    <w:link w:val="512"/>
    <w:rPr>
      <w:rFonts w:ascii="Tahoma" w:eastAsia="Tahoma" w:hAnsi="Tahoma" w:cs="Tahoma"/>
      <w:sz w:val="8"/>
      <w:szCs w:val="8"/>
      <w:shd w:val="clear" w:color="auto" w:fill="FFFFFF"/>
    </w:rPr>
  </w:style>
  <w:style w:type="paragraph" w:customStyle="1" w:styleId="512">
    <w:name w:val="Подпись к картинке (5)1"/>
    <w:basedOn w:val="a9"/>
    <w:link w:val="53"/>
    <w:qFormat/>
    <w:pPr>
      <w:widowControl w:val="0"/>
      <w:shd w:val="clear" w:color="auto" w:fill="FFFFFF"/>
      <w:spacing w:after="0" w:line="0" w:lineRule="atLeast"/>
    </w:pPr>
    <w:rPr>
      <w:rFonts w:ascii="Tahoma" w:eastAsia="Tahoma" w:hAnsi="Tahoma" w:cs="Tahoma"/>
      <w:sz w:val="8"/>
      <w:szCs w:val="8"/>
    </w:rPr>
  </w:style>
  <w:style w:type="character" w:customStyle="1" w:styleId="21Exact">
    <w:name w:val="Основной текст (21) Exact"/>
    <w:basedOn w:val="aa"/>
    <w:link w:val="21a"/>
    <w:rPr>
      <w:rFonts w:ascii="Times New Roman" w:hAnsi="Times New Roman" w:cs="Times New Roman"/>
      <w:spacing w:val="3"/>
      <w:sz w:val="8"/>
      <w:szCs w:val="8"/>
      <w:shd w:val="clear" w:color="auto" w:fill="FFFFFF"/>
    </w:rPr>
  </w:style>
  <w:style w:type="paragraph" w:customStyle="1" w:styleId="21a">
    <w:name w:val="Основной текст (21)"/>
    <w:basedOn w:val="a9"/>
    <w:link w:val="21Exact"/>
    <w:qFormat/>
    <w:pPr>
      <w:widowControl w:val="0"/>
      <w:shd w:val="clear" w:color="auto" w:fill="FFFFFF"/>
      <w:spacing w:after="0" w:line="149" w:lineRule="exact"/>
    </w:pPr>
    <w:rPr>
      <w:rFonts w:ascii="Times New Roman" w:hAnsi="Times New Roman" w:cs="Times New Roman"/>
      <w:spacing w:val="3"/>
      <w:sz w:val="8"/>
      <w:szCs w:val="8"/>
    </w:rPr>
  </w:style>
  <w:style w:type="character" w:customStyle="1" w:styleId="22Exact">
    <w:name w:val="Основной текст (22) Exact"/>
    <w:basedOn w:val="aa"/>
    <w:link w:val="222"/>
    <w:rPr>
      <w:rFonts w:ascii="Franklin Gothic Heavy" w:eastAsia="Franklin Gothic Heavy" w:hAnsi="Franklin Gothic Heavy" w:cs="Franklin Gothic Heavy"/>
      <w:spacing w:val="1"/>
      <w:sz w:val="8"/>
      <w:szCs w:val="8"/>
      <w:shd w:val="clear" w:color="auto" w:fill="FFFFFF"/>
    </w:rPr>
  </w:style>
  <w:style w:type="paragraph" w:customStyle="1" w:styleId="222">
    <w:name w:val="Основной текст (22)"/>
    <w:basedOn w:val="a9"/>
    <w:link w:val="22Exact"/>
    <w:qFormat/>
    <w:pPr>
      <w:widowControl w:val="0"/>
      <w:shd w:val="clear" w:color="auto" w:fill="FFFFFF"/>
      <w:spacing w:after="0" w:line="149" w:lineRule="exact"/>
    </w:pPr>
    <w:rPr>
      <w:rFonts w:ascii="Franklin Gothic Heavy" w:eastAsia="Franklin Gothic Heavy" w:hAnsi="Franklin Gothic Heavy" w:cs="Franklin Gothic Heavy"/>
      <w:spacing w:val="1"/>
      <w:sz w:val="8"/>
      <w:szCs w:val="8"/>
    </w:rPr>
  </w:style>
  <w:style w:type="character" w:customStyle="1" w:styleId="23Exact">
    <w:name w:val="Основной текст (23) Exact"/>
    <w:basedOn w:val="aa"/>
    <w:link w:val="231"/>
    <w:rPr>
      <w:rFonts w:ascii="Franklin Gothic Heavy" w:eastAsia="Franklin Gothic Heavy" w:hAnsi="Franklin Gothic Heavy" w:cs="Franklin Gothic Heavy"/>
      <w:spacing w:val="1"/>
      <w:sz w:val="8"/>
      <w:szCs w:val="8"/>
      <w:shd w:val="clear" w:color="auto" w:fill="FFFFFF"/>
    </w:rPr>
  </w:style>
  <w:style w:type="paragraph" w:customStyle="1" w:styleId="231">
    <w:name w:val="Основной текст (23)"/>
    <w:basedOn w:val="a9"/>
    <w:link w:val="23Exact"/>
    <w:qFormat/>
    <w:pPr>
      <w:widowControl w:val="0"/>
      <w:shd w:val="clear" w:color="auto" w:fill="FFFFFF"/>
      <w:spacing w:after="0" w:line="149" w:lineRule="exact"/>
    </w:pPr>
    <w:rPr>
      <w:rFonts w:ascii="Franklin Gothic Heavy" w:eastAsia="Franklin Gothic Heavy" w:hAnsi="Franklin Gothic Heavy" w:cs="Franklin Gothic Heavy"/>
      <w:spacing w:val="1"/>
      <w:sz w:val="8"/>
      <w:szCs w:val="8"/>
    </w:rPr>
  </w:style>
  <w:style w:type="character" w:customStyle="1" w:styleId="24Exact">
    <w:name w:val="Основной текст (24) Exact"/>
    <w:basedOn w:val="aa"/>
    <w:link w:val="240"/>
    <w:rPr>
      <w:rFonts w:ascii="Bookman Old Style" w:eastAsia="Bookman Old Style" w:hAnsi="Bookman Old Style" w:cs="Bookman Old Style"/>
      <w:spacing w:val="-3"/>
      <w:sz w:val="8"/>
      <w:szCs w:val="8"/>
      <w:shd w:val="clear" w:color="auto" w:fill="FFFFFF"/>
    </w:rPr>
  </w:style>
  <w:style w:type="paragraph" w:customStyle="1" w:styleId="240">
    <w:name w:val="Основной текст (24)"/>
    <w:basedOn w:val="a9"/>
    <w:link w:val="24Exact"/>
    <w:qFormat/>
    <w:pPr>
      <w:widowControl w:val="0"/>
      <w:shd w:val="clear" w:color="auto" w:fill="FFFFFF"/>
      <w:spacing w:after="0" w:line="149" w:lineRule="exact"/>
    </w:pPr>
    <w:rPr>
      <w:rFonts w:ascii="Bookman Old Style" w:eastAsia="Bookman Old Style" w:hAnsi="Bookman Old Style" w:cs="Bookman Old Style"/>
      <w:spacing w:val="-3"/>
      <w:sz w:val="8"/>
      <w:szCs w:val="8"/>
    </w:rPr>
  </w:style>
  <w:style w:type="character" w:customStyle="1" w:styleId="25Exact">
    <w:name w:val="Основной текст (25) Exact"/>
    <w:basedOn w:val="aa"/>
    <w:link w:val="250"/>
    <w:rPr>
      <w:rFonts w:ascii="Book Antiqua" w:eastAsia="Book Antiqua" w:hAnsi="Book Antiqua" w:cs="Book Antiqua"/>
      <w:sz w:val="8"/>
      <w:szCs w:val="8"/>
      <w:shd w:val="clear" w:color="auto" w:fill="FFFFFF"/>
    </w:rPr>
  </w:style>
  <w:style w:type="paragraph" w:customStyle="1" w:styleId="250">
    <w:name w:val="Основной текст (25)"/>
    <w:basedOn w:val="a9"/>
    <w:link w:val="25Exact"/>
    <w:qFormat/>
    <w:pPr>
      <w:widowControl w:val="0"/>
      <w:shd w:val="clear" w:color="auto" w:fill="FFFFFF"/>
      <w:spacing w:after="0" w:line="149" w:lineRule="exact"/>
    </w:pPr>
    <w:rPr>
      <w:rFonts w:ascii="Book Antiqua" w:eastAsia="Book Antiqua" w:hAnsi="Book Antiqua" w:cs="Book Antiqua"/>
      <w:sz w:val="8"/>
      <w:szCs w:val="8"/>
    </w:rPr>
  </w:style>
  <w:style w:type="character" w:customStyle="1" w:styleId="26Exact">
    <w:name w:val="Основной текст (26) Exact"/>
    <w:basedOn w:val="aa"/>
    <w:link w:val="260"/>
    <w:rPr>
      <w:rFonts w:ascii="Bookman Old Style" w:eastAsia="Bookman Old Style" w:hAnsi="Bookman Old Style" w:cs="Bookman Old Style"/>
      <w:spacing w:val="-6"/>
      <w:sz w:val="8"/>
      <w:szCs w:val="8"/>
      <w:shd w:val="clear" w:color="auto" w:fill="FFFFFF"/>
    </w:rPr>
  </w:style>
  <w:style w:type="paragraph" w:customStyle="1" w:styleId="260">
    <w:name w:val="Основной текст (26)"/>
    <w:basedOn w:val="a9"/>
    <w:link w:val="26Exact"/>
    <w:qFormat/>
    <w:pPr>
      <w:widowControl w:val="0"/>
      <w:shd w:val="clear" w:color="auto" w:fill="FFFFFF"/>
      <w:spacing w:after="0" w:line="149" w:lineRule="exact"/>
    </w:pPr>
    <w:rPr>
      <w:rFonts w:ascii="Bookman Old Style" w:eastAsia="Bookman Old Style" w:hAnsi="Bookman Old Style" w:cs="Bookman Old Style"/>
      <w:spacing w:val="-6"/>
      <w:sz w:val="8"/>
      <w:szCs w:val="8"/>
    </w:rPr>
  </w:style>
  <w:style w:type="character" w:customStyle="1" w:styleId="27Exact">
    <w:name w:val="Основной текст (27) Exact"/>
    <w:basedOn w:val="aa"/>
    <w:link w:val="270"/>
    <w:rPr>
      <w:rFonts w:ascii="Bookman Old Style" w:eastAsia="Bookman Old Style" w:hAnsi="Bookman Old Style" w:cs="Bookman Old Style"/>
      <w:spacing w:val="-6"/>
      <w:sz w:val="8"/>
      <w:szCs w:val="8"/>
      <w:shd w:val="clear" w:color="auto" w:fill="FFFFFF"/>
    </w:rPr>
  </w:style>
  <w:style w:type="paragraph" w:customStyle="1" w:styleId="270">
    <w:name w:val="Основной текст (27)"/>
    <w:basedOn w:val="a9"/>
    <w:link w:val="27Exact"/>
    <w:qFormat/>
    <w:pPr>
      <w:widowControl w:val="0"/>
      <w:shd w:val="clear" w:color="auto" w:fill="FFFFFF"/>
      <w:spacing w:after="0" w:line="149" w:lineRule="exact"/>
    </w:pPr>
    <w:rPr>
      <w:rFonts w:ascii="Bookman Old Style" w:eastAsia="Bookman Old Style" w:hAnsi="Bookman Old Style" w:cs="Bookman Old Style"/>
      <w:spacing w:val="-6"/>
      <w:sz w:val="8"/>
      <w:szCs w:val="8"/>
    </w:rPr>
  </w:style>
  <w:style w:type="character" w:customStyle="1" w:styleId="28Exact">
    <w:name w:val="Основной текст (28) Exact"/>
    <w:basedOn w:val="aa"/>
    <w:link w:val="280"/>
    <w:rPr>
      <w:rFonts w:ascii="Times New Roman" w:hAnsi="Times New Roman" w:cs="Times New Roman"/>
      <w:spacing w:val="-1"/>
      <w:sz w:val="8"/>
      <w:szCs w:val="8"/>
      <w:shd w:val="clear" w:color="auto" w:fill="FFFFFF"/>
    </w:rPr>
  </w:style>
  <w:style w:type="paragraph" w:customStyle="1" w:styleId="280">
    <w:name w:val="Основной текст (28)"/>
    <w:basedOn w:val="a9"/>
    <w:link w:val="28Exact"/>
    <w:qFormat/>
    <w:pPr>
      <w:widowControl w:val="0"/>
      <w:shd w:val="clear" w:color="auto" w:fill="FFFFFF"/>
      <w:spacing w:after="0" w:line="149" w:lineRule="exact"/>
    </w:pPr>
    <w:rPr>
      <w:rFonts w:ascii="Times New Roman" w:hAnsi="Times New Roman" w:cs="Times New Roman"/>
      <w:spacing w:val="-1"/>
      <w:sz w:val="8"/>
      <w:szCs w:val="8"/>
    </w:rPr>
  </w:style>
  <w:style w:type="character" w:customStyle="1" w:styleId="290">
    <w:name w:val="Основной текст (29)_"/>
    <w:basedOn w:val="aa"/>
    <w:link w:val="291"/>
    <w:rPr>
      <w:rFonts w:ascii="Times New Roman" w:hAnsi="Times New Roman" w:cs="Times New Roman"/>
      <w:b/>
      <w:bCs/>
      <w:i/>
      <w:iCs/>
      <w:sz w:val="15"/>
      <w:szCs w:val="15"/>
      <w:shd w:val="clear" w:color="auto" w:fill="FFFFFF"/>
    </w:rPr>
  </w:style>
  <w:style w:type="paragraph" w:customStyle="1" w:styleId="291">
    <w:name w:val="Основной текст (29)"/>
    <w:basedOn w:val="a9"/>
    <w:link w:val="290"/>
    <w:qFormat/>
    <w:pPr>
      <w:widowControl w:val="0"/>
      <w:shd w:val="clear" w:color="auto" w:fill="FFFFFF"/>
      <w:spacing w:after="0" w:line="0" w:lineRule="atLeast"/>
    </w:pPr>
    <w:rPr>
      <w:rFonts w:ascii="Times New Roman" w:hAnsi="Times New Roman" w:cs="Times New Roman"/>
      <w:b/>
      <w:bCs/>
      <w:i/>
      <w:iCs/>
      <w:sz w:val="15"/>
      <w:szCs w:val="15"/>
    </w:rPr>
  </w:style>
  <w:style w:type="character" w:customStyle="1" w:styleId="300">
    <w:name w:val="Основной текст (30)_"/>
    <w:basedOn w:val="aa"/>
    <w:link w:val="301"/>
    <w:rPr>
      <w:rFonts w:ascii="Times New Roman" w:hAnsi="Times New Roman" w:cs="Times New Roman"/>
      <w:sz w:val="19"/>
      <w:szCs w:val="19"/>
      <w:shd w:val="clear" w:color="auto" w:fill="FFFFFF"/>
    </w:rPr>
  </w:style>
  <w:style w:type="paragraph" w:customStyle="1" w:styleId="301">
    <w:name w:val="Основной текст (30)"/>
    <w:basedOn w:val="a9"/>
    <w:link w:val="300"/>
    <w:qFormat/>
    <w:pPr>
      <w:widowControl w:val="0"/>
      <w:shd w:val="clear" w:color="auto" w:fill="FFFFFF"/>
      <w:spacing w:after="0" w:line="230" w:lineRule="exact"/>
      <w:jc w:val="both"/>
    </w:pPr>
    <w:rPr>
      <w:rFonts w:ascii="Times New Roman" w:hAnsi="Times New Roman" w:cs="Times New Roman"/>
      <w:sz w:val="19"/>
      <w:szCs w:val="19"/>
    </w:rPr>
  </w:style>
  <w:style w:type="character" w:customStyle="1" w:styleId="31Exact">
    <w:name w:val="Основной текст (31) Exact"/>
    <w:basedOn w:val="aa"/>
    <w:link w:val="315"/>
    <w:rPr>
      <w:rFonts w:ascii="Bookman Old Style" w:eastAsia="Bookman Old Style" w:hAnsi="Bookman Old Style" w:cs="Bookman Old Style"/>
      <w:b/>
      <w:bCs/>
      <w:spacing w:val="-7"/>
      <w:sz w:val="12"/>
      <w:szCs w:val="12"/>
      <w:shd w:val="clear" w:color="auto" w:fill="FFFFFF"/>
    </w:rPr>
  </w:style>
  <w:style w:type="paragraph" w:customStyle="1" w:styleId="315">
    <w:name w:val="Основной текст (31)"/>
    <w:basedOn w:val="a9"/>
    <w:link w:val="31Exact"/>
    <w:qFormat/>
    <w:pPr>
      <w:widowControl w:val="0"/>
      <w:shd w:val="clear" w:color="auto" w:fill="FFFFFF"/>
      <w:spacing w:after="0" w:line="0" w:lineRule="atLeast"/>
    </w:pPr>
    <w:rPr>
      <w:rFonts w:ascii="Bookman Old Style" w:eastAsia="Bookman Old Style" w:hAnsi="Bookman Old Style" w:cs="Bookman Old Style"/>
      <w:b/>
      <w:bCs/>
      <w:spacing w:val="-7"/>
      <w:sz w:val="12"/>
      <w:szCs w:val="12"/>
    </w:rPr>
  </w:style>
  <w:style w:type="character" w:customStyle="1" w:styleId="32Exact">
    <w:name w:val="Основной текст (32) Exact"/>
    <w:basedOn w:val="aa"/>
    <w:link w:val="320"/>
    <w:rPr>
      <w:rFonts w:ascii="Times New Roman" w:hAnsi="Times New Roman" w:cs="Times New Roman"/>
      <w:b/>
      <w:bCs/>
      <w:spacing w:val="-2"/>
      <w:sz w:val="14"/>
      <w:szCs w:val="14"/>
      <w:shd w:val="clear" w:color="auto" w:fill="FFFFFF"/>
      <w:lang w:val="en-US"/>
    </w:rPr>
  </w:style>
  <w:style w:type="paragraph" w:customStyle="1" w:styleId="320">
    <w:name w:val="Основной текст (32)"/>
    <w:basedOn w:val="a9"/>
    <w:link w:val="32Exact"/>
    <w:uiPriority w:val="99"/>
    <w:qFormat/>
    <w:pPr>
      <w:widowControl w:val="0"/>
      <w:shd w:val="clear" w:color="auto" w:fill="FFFFFF"/>
      <w:spacing w:after="0" w:line="0" w:lineRule="atLeast"/>
    </w:pPr>
    <w:rPr>
      <w:rFonts w:ascii="Times New Roman" w:hAnsi="Times New Roman" w:cs="Times New Roman"/>
      <w:b/>
      <w:bCs/>
      <w:spacing w:val="-2"/>
      <w:sz w:val="14"/>
      <w:szCs w:val="14"/>
      <w:lang w:val="en-US"/>
    </w:rPr>
  </w:style>
  <w:style w:type="character" w:customStyle="1" w:styleId="122">
    <w:name w:val="Заголовок №1 (2)_"/>
    <w:basedOn w:val="aa"/>
    <w:link w:val="123"/>
    <w:rPr>
      <w:rFonts w:ascii="Times New Roman" w:hAnsi="Times New Roman" w:cs="Times New Roman"/>
      <w:sz w:val="27"/>
      <w:szCs w:val="27"/>
      <w:shd w:val="clear" w:color="auto" w:fill="FFFFFF"/>
    </w:rPr>
  </w:style>
  <w:style w:type="paragraph" w:customStyle="1" w:styleId="123">
    <w:name w:val="Заголовок №1 (2)"/>
    <w:basedOn w:val="a9"/>
    <w:link w:val="122"/>
    <w:qFormat/>
    <w:pPr>
      <w:widowControl w:val="0"/>
      <w:shd w:val="clear" w:color="auto" w:fill="FFFFFF"/>
      <w:spacing w:before="660" w:after="420" w:line="0" w:lineRule="atLeast"/>
      <w:jc w:val="right"/>
      <w:outlineLvl w:val="0"/>
    </w:pPr>
    <w:rPr>
      <w:rFonts w:ascii="Times New Roman" w:hAnsi="Times New Roman" w:cs="Times New Roman"/>
      <w:sz w:val="27"/>
      <w:szCs w:val="27"/>
    </w:rPr>
  </w:style>
  <w:style w:type="character" w:customStyle="1" w:styleId="330">
    <w:name w:val="Основной текст (33)_"/>
    <w:basedOn w:val="aa"/>
    <w:link w:val="331"/>
    <w:uiPriority w:val="99"/>
    <w:rPr>
      <w:rFonts w:ascii="Times New Roman" w:hAnsi="Times New Roman" w:cs="Times New Roman"/>
      <w:sz w:val="13"/>
      <w:szCs w:val="13"/>
      <w:shd w:val="clear" w:color="auto" w:fill="FFFFFF"/>
      <w:lang w:val="en-US"/>
    </w:rPr>
  </w:style>
  <w:style w:type="paragraph" w:customStyle="1" w:styleId="331">
    <w:name w:val="Основной текст (33)"/>
    <w:basedOn w:val="a9"/>
    <w:link w:val="330"/>
    <w:uiPriority w:val="99"/>
    <w:qFormat/>
    <w:pPr>
      <w:widowControl w:val="0"/>
      <w:shd w:val="clear" w:color="auto" w:fill="FFFFFF"/>
      <w:spacing w:before="240" w:after="60" w:line="0" w:lineRule="atLeast"/>
      <w:jc w:val="center"/>
    </w:pPr>
    <w:rPr>
      <w:rFonts w:ascii="Times New Roman" w:hAnsi="Times New Roman" w:cs="Times New Roman"/>
      <w:sz w:val="13"/>
      <w:szCs w:val="13"/>
      <w:lang w:val="en-US"/>
    </w:rPr>
  </w:style>
  <w:style w:type="character" w:customStyle="1" w:styleId="321">
    <w:name w:val="Заголовок №3 (2)_"/>
    <w:basedOn w:val="aa"/>
    <w:link w:val="322"/>
    <w:rPr>
      <w:rFonts w:ascii="Times New Roman" w:hAnsi="Times New Roman" w:cs="Times New Roman"/>
      <w:b/>
      <w:bCs/>
      <w:sz w:val="27"/>
      <w:szCs w:val="27"/>
      <w:shd w:val="clear" w:color="auto" w:fill="FFFFFF"/>
    </w:rPr>
  </w:style>
  <w:style w:type="paragraph" w:customStyle="1" w:styleId="322">
    <w:name w:val="Заголовок №3 (2)"/>
    <w:basedOn w:val="a9"/>
    <w:link w:val="321"/>
    <w:qFormat/>
    <w:pPr>
      <w:widowControl w:val="0"/>
      <w:shd w:val="clear" w:color="auto" w:fill="FFFFFF"/>
      <w:spacing w:after="240" w:line="490" w:lineRule="exact"/>
      <w:jc w:val="both"/>
      <w:outlineLvl w:val="2"/>
    </w:pPr>
    <w:rPr>
      <w:rFonts w:ascii="Times New Roman" w:hAnsi="Times New Roman" w:cs="Times New Roman"/>
      <w:b/>
      <w:bCs/>
      <w:sz w:val="27"/>
      <w:szCs w:val="27"/>
    </w:rPr>
  </w:style>
  <w:style w:type="character" w:customStyle="1" w:styleId="223">
    <w:name w:val="Заголовок №2 (2)_"/>
    <w:basedOn w:val="aa"/>
    <w:link w:val="224"/>
    <w:rPr>
      <w:rFonts w:ascii="Times New Roman" w:hAnsi="Times New Roman" w:cs="Times New Roman"/>
      <w:b/>
      <w:bCs/>
      <w:sz w:val="30"/>
      <w:szCs w:val="30"/>
      <w:shd w:val="clear" w:color="auto" w:fill="FFFFFF"/>
    </w:rPr>
  </w:style>
  <w:style w:type="paragraph" w:customStyle="1" w:styleId="224">
    <w:name w:val="Заголовок №2 (2)"/>
    <w:basedOn w:val="a9"/>
    <w:link w:val="223"/>
    <w:qFormat/>
    <w:pPr>
      <w:widowControl w:val="0"/>
      <w:shd w:val="clear" w:color="auto" w:fill="FFFFFF"/>
      <w:spacing w:after="600" w:line="0" w:lineRule="atLeast"/>
      <w:jc w:val="center"/>
      <w:outlineLvl w:val="1"/>
    </w:pPr>
    <w:rPr>
      <w:rFonts w:ascii="Times New Roman" w:hAnsi="Times New Roman" w:cs="Times New Roman"/>
      <w:b/>
      <w:bCs/>
      <w:sz w:val="30"/>
      <w:szCs w:val="30"/>
    </w:rPr>
  </w:style>
  <w:style w:type="character" w:customStyle="1" w:styleId="35Exact">
    <w:name w:val="Основной текст (35) Exact"/>
    <w:basedOn w:val="aa"/>
    <w:link w:val="350"/>
    <w:rPr>
      <w:rFonts w:ascii="Times New Roman" w:hAnsi="Times New Roman" w:cs="Times New Roman"/>
      <w:spacing w:val="-4"/>
      <w:sz w:val="8"/>
      <w:szCs w:val="8"/>
      <w:shd w:val="clear" w:color="auto" w:fill="FFFFFF"/>
    </w:rPr>
  </w:style>
  <w:style w:type="paragraph" w:customStyle="1" w:styleId="350">
    <w:name w:val="Основной текст (35)"/>
    <w:basedOn w:val="a9"/>
    <w:link w:val="35Exact"/>
    <w:uiPriority w:val="99"/>
    <w:qFormat/>
    <w:pPr>
      <w:widowControl w:val="0"/>
      <w:shd w:val="clear" w:color="auto" w:fill="FFFFFF"/>
      <w:spacing w:after="0" w:line="0" w:lineRule="atLeast"/>
    </w:pPr>
    <w:rPr>
      <w:rFonts w:ascii="Times New Roman" w:hAnsi="Times New Roman" w:cs="Times New Roman"/>
      <w:spacing w:val="-4"/>
      <w:sz w:val="8"/>
      <w:szCs w:val="8"/>
    </w:rPr>
  </w:style>
  <w:style w:type="character" w:customStyle="1" w:styleId="360">
    <w:name w:val="Основной текст (36)_"/>
    <w:basedOn w:val="aa"/>
    <w:link w:val="361"/>
    <w:uiPriority w:val="99"/>
    <w:rPr>
      <w:rFonts w:ascii="Arial" w:eastAsia="Arial" w:hAnsi="Arial" w:cs="Arial"/>
      <w:b/>
      <w:bCs/>
      <w:sz w:val="8"/>
      <w:szCs w:val="8"/>
      <w:shd w:val="clear" w:color="auto" w:fill="FFFFFF"/>
    </w:rPr>
  </w:style>
  <w:style w:type="paragraph" w:customStyle="1" w:styleId="361">
    <w:name w:val="Основной текст (36)1"/>
    <w:basedOn w:val="a9"/>
    <w:link w:val="360"/>
    <w:qFormat/>
    <w:pPr>
      <w:widowControl w:val="0"/>
      <w:shd w:val="clear" w:color="auto" w:fill="FFFFFF"/>
      <w:spacing w:after="0" w:line="0" w:lineRule="atLeast"/>
    </w:pPr>
    <w:rPr>
      <w:rFonts w:ascii="Arial" w:eastAsia="Arial" w:hAnsi="Arial" w:cs="Arial"/>
      <w:b/>
      <w:bCs/>
      <w:sz w:val="8"/>
      <w:szCs w:val="8"/>
    </w:rPr>
  </w:style>
  <w:style w:type="character" w:customStyle="1" w:styleId="37Exact">
    <w:name w:val="Основной текст (37) Exact"/>
    <w:basedOn w:val="aa"/>
    <w:link w:val="370"/>
    <w:rPr>
      <w:rFonts w:ascii="Franklin Gothic Heavy" w:eastAsia="Franklin Gothic Heavy" w:hAnsi="Franklin Gothic Heavy" w:cs="Franklin Gothic Heavy"/>
      <w:sz w:val="8"/>
      <w:szCs w:val="8"/>
      <w:shd w:val="clear" w:color="auto" w:fill="FFFFFF"/>
    </w:rPr>
  </w:style>
  <w:style w:type="paragraph" w:customStyle="1" w:styleId="370">
    <w:name w:val="Основной текст (37)"/>
    <w:basedOn w:val="a9"/>
    <w:link w:val="37Exact"/>
    <w:uiPriority w:val="99"/>
    <w:qFormat/>
    <w:pPr>
      <w:widowControl w:val="0"/>
      <w:shd w:val="clear" w:color="auto" w:fill="FFFFFF"/>
      <w:spacing w:before="60" w:after="0" w:line="235" w:lineRule="exact"/>
    </w:pPr>
    <w:rPr>
      <w:rFonts w:ascii="Franklin Gothic Heavy" w:eastAsia="Franklin Gothic Heavy" w:hAnsi="Franklin Gothic Heavy" w:cs="Franklin Gothic Heavy"/>
      <w:sz w:val="8"/>
      <w:szCs w:val="8"/>
    </w:rPr>
  </w:style>
  <w:style w:type="character" w:customStyle="1" w:styleId="38Exact">
    <w:name w:val="Основной текст (38) Exact"/>
    <w:basedOn w:val="aa"/>
    <w:link w:val="380"/>
    <w:rPr>
      <w:rFonts w:ascii="Bookman Old Style" w:eastAsia="Bookman Old Style" w:hAnsi="Bookman Old Style" w:cs="Bookman Old Style"/>
      <w:spacing w:val="-5"/>
      <w:sz w:val="9"/>
      <w:szCs w:val="9"/>
      <w:shd w:val="clear" w:color="auto" w:fill="FFFFFF"/>
    </w:rPr>
  </w:style>
  <w:style w:type="paragraph" w:customStyle="1" w:styleId="380">
    <w:name w:val="Основной текст (38)"/>
    <w:basedOn w:val="a9"/>
    <w:link w:val="38Exact"/>
    <w:uiPriority w:val="99"/>
    <w:qFormat/>
    <w:pPr>
      <w:widowControl w:val="0"/>
      <w:shd w:val="clear" w:color="auto" w:fill="FFFFFF"/>
      <w:spacing w:before="60" w:after="0" w:line="235" w:lineRule="exact"/>
    </w:pPr>
    <w:rPr>
      <w:rFonts w:ascii="Bookman Old Style" w:eastAsia="Bookman Old Style" w:hAnsi="Bookman Old Style" w:cs="Bookman Old Style"/>
      <w:spacing w:val="-5"/>
      <w:sz w:val="9"/>
      <w:szCs w:val="9"/>
    </w:rPr>
  </w:style>
  <w:style w:type="character" w:customStyle="1" w:styleId="39Exact">
    <w:name w:val="Основной текст (39) Exact"/>
    <w:basedOn w:val="aa"/>
    <w:link w:val="390"/>
    <w:rPr>
      <w:rFonts w:ascii="Arial" w:eastAsia="Arial" w:hAnsi="Arial" w:cs="Arial"/>
      <w:spacing w:val="-3"/>
      <w:sz w:val="9"/>
      <w:szCs w:val="9"/>
      <w:shd w:val="clear" w:color="auto" w:fill="FFFFFF"/>
    </w:rPr>
  </w:style>
  <w:style w:type="paragraph" w:customStyle="1" w:styleId="390">
    <w:name w:val="Основной текст (39)"/>
    <w:basedOn w:val="a9"/>
    <w:link w:val="39Exact"/>
    <w:uiPriority w:val="99"/>
    <w:qFormat/>
    <w:pPr>
      <w:widowControl w:val="0"/>
      <w:shd w:val="clear" w:color="auto" w:fill="FFFFFF"/>
      <w:spacing w:after="0" w:line="235" w:lineRule="exact"/>
    </w:pPr>
    <w:rPr>
      <w:rFonts w:ascii="Arial" w:eastAsia="Arial" w:hAnsi="Arial" w:cs="Arial"/>
      <w:spacing w:val="-3"/>
      <w:sz w:val="9"/>
      <w:szCs w:val="9"/>
    </w:rPr>
  </w:style>
  <w:style w:type="character" w:customStyle="1" w:styleId="40Exact">
    <w:name w:val="Основной текст (40) Exact"/>
    <w:basedOn w:val="aa"/>
    <w:link w:val="400"/>
    <w:rPr>
      <w:rFonts w:ascii="Candara" w:eastAsia="Candara" w:hAnsi="Candara" w:cs="Candara"/>
      <w:spacing w:val="-7"/>
      <w:sz w:val="8"/>
      <w:szCs w:val="8"/>
      <w:shd w:val="clear" w:color="auto" w:fill="FFFFFF"/>
    </w:rPr>
  </w:style>
  <w:style w:type="paragraph" w:customStyle="1" w:styleId="400">
    <w:name w:val="Основной текст (40)"/>
    <w:basedOn w:val="a9"/>
    <w:link w:val="40Exact"/>
    <w:uiPriority w:val="99"/>
    <w:qFormat/>
    <w:pPr>
      <w:widowControl w:val="0"/>
      <w:shd w:val="clear" w:color="auto" w:fill="FFFFFF"/>
      <w:spacing w:after="0" w:line="0" w:lineRule="atLeast"/>
    </w:pPr>
    <w:rPr>
      <w:rFonts w:ascii="Candara" w:eastAsia="Candara" w:hAnsi="Candara" w:cs="Candara"/>
      <w:spacing w:val="-7"/>
      <w:sz w:val="8"/>
      <w:szCs w:val="8"/>
    </w:rPr>
  </w:style>
  <w:style w:type="character" w:customStyle="1" w:styleId="3f4">
    <w:name w:val="Подпись к таблице (3)_"/>
    <w:basedOn w:val="aa"/>
    <w:link w:val="316"/>
    <w:rPr>
      <w:rFonts w:ascii="Arial" w:eastAsia="Arial" w:hAnsi="Arial" w:cs="Arial"/>
      <w:sz w:val="9"/>
      <w:szCs w:val="9"/>
      <w:shd w:val="clear" w:color="auto" w:fill="FFFFFF"/>
    </w:rPr>
  </w:style>
  <w:style w:type="paragraph" w:customStyle="1" w:styleId="316">
    <w:name w:val="Подпись к таблице (3)1"/>
    <w:basedOn w:val="a9"/>
    <w:link w:val="3f4"/>
    <w:qFormat/>
    <w:pPr>
      <w:widowControl w:val="0"/>
      <w:shd w:val="clear" w:color="auto" w:fill="FFFFFF"/>
      <w:spacing w:after="0" w:line="0" w:lineRule="atLeast"/>
    </w:pPr>
    <w:rPr>
      <w:rFonts w:ascii="Arial" w:eastAsia="Arial" w:hAnsi="Arial" w:cs="Arial"/>
      <w:sz w:val="9"/>
      <w:szCs w:val="9"/>
    </w:rPr>
  </w:style>
  <w:style w:type="character" w:customStyle="1" w:styleId="47Exact">
    <w:name w:val="Основной текст (47) Exact"/>
    <w:basedOn w:val="aa"/>
    <w:link w:val="470"/>
    <w:rPr>
      <w:rFonts w:ascii="Franklin Gothic Heavy" w:eastAsia="Franklin Gothic Heavy" w:hAnsi="Franklin Gothic Heavy" w:cs="Franklin Gothic Heavy"/>
      <w:spacing w:val="-3"/>
      <w:sz w:val="8"/>
      <w:szCs w:val="8"/>
      <w:shd w:val="clear" w:color="auto" w:fill="FFFFFF"/>
    </w:rPr>
  </w:style>
  <w:style w:type="paragraph" w:customStyle="1" w:styleId="470">
    <w:name w:val="Основной текст (47)"/>
    <w:basedOn w:val="a9"/>
    <w:link w:val="47Exact"/>
    <w:qFormat/>
    <w:pPr>
      <w:widowControl w:val="0"/>
      <w:shd w:val="clear" w:color="auto" w:fill="FFFFFF"/>
      <w:spacing w:after="0" w:line="120" w:lineRule="exact"/>
    </w:pPr>
    <w:rPr>
      <w:rFonts w:ascii="Franklin Gothic Heavy" w:eastAsia="Franklin Gothic Heavy" w:hAnsi="Franklin Gothic Heavy" w:cs="Franklin Gothic Heavy"/>
      <w:spacing w:val="-3"/>
      <w:sz w:val="8"/>
      <w:szCs w:val="8"/>
    </w:rPr>
  </w:style>
  <w:style w:type="character" w:customStyle="1" w:styleId="412">
    <w:name w:val="Основной текст (41)_"/>
    <w:basedOn w:val="aa"/>
    <w:link w:val="4110"/>
    <w:uiPriority w:val="99"/>
    <w:rPr>
      <w:rFonts w:ascii="Arial" w:eastAsia="Arial" w:hAnsi="Arial" w:cs="Arial"/>
      <w:sz w:val="9"/>
      <w:szCs w:val="9"/>
      <w:shd w:val="clear" w:color="auto" w:fill="FFFFFF"/>
    </w:rPr>
  </w:style>
  <w:style w:type="paragraph" w:customStyle="1" w:styleId="4110">
    <w:name w:val="Основной текст (41)1"/>
    <w:basedOn w:val="a9"/>
    <w:link w:val="412"/>
    <w:qFormat/>
    <w:pPr>
      <w:widowControl w:val="0"/>
      <w:shd w:val="clear" w:color="auto" w:fill="FFFFFF"/>
      <w:spacing w:after="0" w:line="120" w:lineRule="exact"/>
      <w:jc w:val="right"/>
    </w:pPr>
    <w:rPr>
      <w:rFonts w:ascii="Arial" w:eastAsia="Arial" w:hAnsi="Arial" w:cs="Arial"/>
      <w:sz w:val="9"/>
      <w:szCs w:val="9"/>
    </w:rPr>
  </w:style>
  <w:style w:type="character" w:customStyle="1" w:styleId="6Exact0">
    <w:name w:val="Подпись к картинке (6) Exact"/>
    <w:basedOn w:val="aa"/>
    <w:link w:val="64"/>
    <w:rPr>
      <w:rFonts w:ascii="Times New Roman" w:hAnsi="Times New Roman" w:cs="Times New Roman"/>
      <w:spacing w:val="-4"/>
      <w:sz w:val="8"/>
      <w:szCs w:val="8"/>
      <w:shd w:val="clear" w:color="auto" w:fill="FFFFFF"/>
    </w:rPr>
  </w:style>
  <w:style w:type="paragraph" w:customStyle="1" w:styleId="64">
    <w:name w:val="Подпись к картинке (6)"/>
    <w:basedOn w:val="a9"/>
    <w:link w:val="6Exact0"/>
    <w:qFormat/>
    <w:pPr>
      <w:widowControl w:val="0"/>
      <w:shd w:val="clear" w:color="auto" w:fill="FFFFFF"/>
      <w:spacing w:after="0" w:line="0" w:lineRule="atLeast"/>
    </w:pPr>
    <w:rPr>
      <w:rFonts w:ascii="Times New Roman" w:hAnsi="Times New Roman" w:cs="Times New Roman"/>
      <w:spacing w:val="-4"/>
      <w:sz w:val="8"/>
      <w:szCs w:val="8"/>
    </w:rPr>
  </w:style>
  <w:style w:type="character" w:customStyle="1" w:styleId="420">
    <w:name w:val="Основной текст (42)_"/>
    <w:basedOn w:val="aa"/>
    <w:link w:val="421"/>
    <w:uiPriority w:val="99"/>
    <w:rPr>
      <w:rFonts w:ascii="Franklin Gothic Heavy" w:eastAsia="Franklin Gothic Heavy" w:hAnsi="Franklin Gothic Heavy" w:cs="Franklin Gothic Heavy"/>
      <w:spacing w:val="-10"/>
      <w:sz w:val="9"/>
      <w:szCs w:val="9"/>
      <w:shd w:val="clear" w:color="auto" w:fill="FFFFFF"/>
    </w:rPr>
  </w:style>
  <w:style w:type="paragraph" w:customStyle="1" w:styleId="421">
    <w:name w:val="Основной текст (42)1"/>
    <w:basedOn w:val="a9"/>
    <w:link w:val="420"/>
    <w:qFormat/>
    <w:pPr>
      <w:widowControl w:val="0"/>
      <w:shd w:val="clear" w:color="auto" w:fill="FFFFFF"/>
      <w:spacing w:after="0" w:line="120" w:lineRule="exact"/>
      <w:jc w:val="right"/>
    </w:pPr>
    <w:rPr>
      <w:rFonts w:ascii="Franklin Gothic Heavy" w:eastAsia="Franklin Gothic Heavy" w:hAnsi="Franklin Gothic Heavy" w:cs="Franklin Gothic Heavy"/>
      <w:spacing w:val="-10"/>
      <w:sz w:val="9"/>
      <w:szCs w:val="9"/>
    </w:rPr>
  </w:style>
  <w:style w:type="character" w:customStyle="1" w:styleId="430">
    <w:name w:val="Основной текст (43)_"/>
    <w:basedOn w:val="aa"/>
    <w:link w:val="431"/>
    <w:uiPriority w:val="99"/>
    <w:rPr>
      <w:rFonts w:ascii="Franklin Gothic Heavy" w:eastAsia="Franklin Gothic Heavy" w:hAnsi="Franklin Gothic Heavy" w:cs="Franklin Gothic Heavy"/>
      <w:sz w:val="9"/>
      <w:szCs w:val="9"/>
      <w:shd w:val="clear" w:color="auto" w:fill="FFFFFF"/>
    </w:rPr>
  </w:style>
  <w:style w:type="paragraph" w:customStyle="1" w:styleId="431">
    <w:name w:val="Основной текст (43)1"/>
    <w:basedOn w:val="a9"/>
    <w:link w:val="430"/>
    <w:qFormat/>
    <w:pPr>
      <w:widowControl w:val="0"/>
      <w:shd w:val="clear" w:color="auto" w:fill="FFFFFF"/>
      <w:spacing w:after="0" w:line="120" w:lineRule="exact"/>
      <w:jc w:val="right"/>
    </w:pPr>
    <w:rPr>
      <w:rFonts w:ascii="Franklin Gothic Heavy" w:eastAsia="Franklin Gothic Heavy" w:hAnsi="Franklin Gothic Heavy" w:cs="Franklin Gothic Heavy"/>
      <w:sz w:val="9"/>
      <w:szCs w:val="9"/>
    </w:rPr>
  </w:style>
  <w:style w:type="character" w:customStyle="1" w:styleId="440">
    <w:name w:val="Основной текст (44)_"/>
    <w:basedOn w:val="aa"/>
    <w:link w:val="441"/>
    <w:uiPriority w:val="99"/>
    <w:rPr>
      <w:rFonts w:ascii="Times New Roman" w:hAnsi="Times New Roman" w:cs="Times New Roman"/>
      <w:sz w:val="10"/>
      <w:szCs w:val="10"/>
      <w:shd w:val="clear" w:color="auto" w:fill="FFFFFF"/>
    </w:rPr>
  </w:style>
  <w:style w:type="paragraph" w:customStyle="1" w:styleId="441">
    <w:name w:val="Основной текст (44)1"/>
    <w:basedOn w:val="a9"/>
    <w:link w:val="440"/>
    <w:qFormat/>
    <w:pPr>
      <w:widowControl w:val="0"/>
      <w:shd w:val="clear" w:color="auto" w:fill="FFFFFF"/>
      <w:spacing w:after="0" w:line="120" w:lineRule="exact"/>
      <w:jc w:val="right"/>
    </w:pPr>
    <w:rPr>
      <w:rFonts w:ascii="Times New Roman" w:hAnsi="Times New Roman" w:cs="Times New Roman"/>
      <w:sz w:val="10"/>
      <w:szCs w:val="10"/>
    </w:rPr>
  </w:style>
  <w:style w:type="character" w:customStyle="1" w:styleId="450">
    <w:name w:val="Основной текст (45)_"/>
    <w:basedOn w:val="aa"/>
    <w:link w:val="451"/>
    <w:rPr>
      <w:rFonts w:ascii="Franklin Gothic Heavy" w:eastAsia="Franklin Gothic Heavy" w:hAnsi="Franklin Gothic Heavy" w:cs="Franklin Gothic Heavy"/>
      <w:sz w:val="10"/>
      <w:szCs w:val="10"/>
      <w:shd w:val="clear" w:color="auto" w:fill="FFFFFF"/>
    </w:rPr>
  </w:style>
  <w:style w:type="paragraph" w:customStyle="1" w:styleId="451">
    <w:name w:val="Основной текст (45)1"/>
    <w:basedOn w:val="a9"/>
    <w:link w:val="450"/>
    <w:qFormat/>
    <w:pPr>
      <w:widowControl w:val="0"/>
      <w:shd w:val="clear" w:color="auto" w:fill="FFFFFF"/>
      <w:spacing w:after="0" w:line="120" w:lineRule="exact"/>
      <w:jc w:val="right"/>
    </w:pPr>
    <w:rPr>
      <w:rFonts w:ascii="Franklin Gothic Heavy" w:eastAsia="Franklin Gothic Heavy" w:hAnsi="Franklin Gothic Heavy" w:cs="Franklin Gothic Heavy"/>
      <w:sz w:val="10"/>
      <w:szCs w:val="10"/>
    </w:rPr>
  </w:style>
  <w:style w:type="character" w:customStyle="1" w:styleId="460">
    <w:name w:val="Основной текст (46)_"/>
    <w:basedOn w:val="aa"/>
    <w:link w:val="461"/>
    <w:rPr>
      <w:rFonts w:ascii="Franklin Gothic Heavy" w:eastAsia="Franklin Gothic Heavy" w:hAnsi="Franklin Gothic Heavy" w:cs="Franklin Gothic Heavy"/>
      <w:sz w:val="9"/>
      <w:szCs w:val="9"/>
      <w:shd w:val="clear" w:color="auto" w:fill="FFFFFF"/>
    </w:rPr>
  </w:style>
  <w:style w:type="paragraph" w:customStyle="1" w:styleId="461">
    <w:name w:val="Основной текст (46)1"/>
    <w:basedOn w:val="a9"/>
    <w:link w:val="460"/>
    <w:qFormat/>
    <w:pPr>
      <w:widowControl w:val="0"/>
      <w:shd w:val="clear" w:color="auto" w:fill="FFFFFF"/>
      <w:spacing w:after="0" w:line="120" w:lineRule="exact"/>
      <w:jc w:val="right"/>
    </w:pPr>
    <w:rPr>
      <w:rFonts w:ascii="Franklin Gothic Heavy" w:eastAsia="Franklin Gothic Heavy" w:hAnsi="Franklin Gothic Heavy" w:cs="Franklin Gothic Heavy"/>
      <w:sz w:val="9"/>
      <w:szCs w:val="9"/>
    </w:rPr>
  </w:style>
  <w:style w:type="character" w:customStyle="1" w:styleId="48Exact">
    <w:name w:val="Основной текст (48) Exact"/>
    <w:basedOn w:val="aa"/>
    <w:link w:val="480"/>
    <w:rPr>
      <w:rFonts w:ascii="Franklin Gothic Heavy" w:eastAsia="Franklin Gothic Heavy" w:hAnsi="Franklin Gothic Heavy" w:cs="Franklin Gothic Heavy"/>
      <w:spacing w:val="-1"/>
      <w:sz w:val="9"/>
      <w:szCs w:val="9"/>
      <w:shd w:val="clear" w:color="auto" w:fill="FFFFFF"/>
    </w:rPr>
  </w:style>
  <w:style w:type="paragraph" w:customStyle="1" w:styleId="480">
    <w:name w:val="Основной текст (48)"/>
    <w:basedOn w:val="a9"/>
    <w:link w:val="48Exact"/>
    <w:qFormat/>
    <w:pPr>
      <w:widowControl w:val="0"/>
      <w:shd w:val="clear" w:color="auto" w:fill="FFFFFF"/>
      <w:spacing w:after="0" w:line="245" w:lineRule="exact"/>
    </w:pPr>
    <w:rPr>
      <w:rFonts w:ascii="Franklin Gothic Heavy" w:eastAsia="Franklin Gothic Heavy" w:hAnsi="Franklin Gothic Heavy" w:cs="Franklin Gothic Heavy"/>
      <w:spacing w:val="-1"/>
      <w:sz w:val="9"/>
      <w:szCs w:val="9"/>
    </w:rPr>
  </w:style>
  <w:style w:type="character" w:customStyle="1" w:styleId="49Exact">
    <w:name w:val="Основной текст (49) Exact"/>
    <w:basedOn w:val="aa"/>
    <w:link w:val="49"/>
    <w:rPr>
      <w:rFonts w:ascii="Franklin Gothic Heavy" w:eastAsia="Franklin Gothic Heavy" w:hAnsi="Franklin Gothic Heavy" w:cs="Franklin Gothic Heavy"/>
      <w:spacing w:val="2"/>
      <w:sz w:val="8"/>
      <w:szCs w:val="8"/>
      <w:shd w:val="clear" w:color="auto" w:fill="FFFFFF"/>
    </w:rPr>
  </w:style>
  <w:style w:type="paragraph" w:customStyle="1" w:styleId="49">
    <w:name w:val="Основной текст (49)"/>
    <w:basedOn w:val="a9"/>
    <w:link w:val="49Exact"/>
    <w:qFormat/>
    <w:pPr>
      <w:widowControl w:val="0"/>
      <w:shd w:val="clear" w:color="auto" w:fill="FFFFFF"/>
      <w:spacing w:after="0" w:line="245" w:lineRule="exact"/>
    </w:pPr>
    <w:rPr>
      <w:rFonts w:ascii="Franklin Gothic Heavy" w:eastAsia="Franklin Gothic Heavy" w:hAnsi="Franklin Gothic Heavy" w:cs="Franklin Gothic Heavy"/>
      <w:spacing w:val="2"/>
      <w:sz w:val="8"/>
      <w:szCs w:val="8"/>
    </w:rPr>
  </w:style>
  <w:style w:type="character" w:customStyle="1" w:styleId="50Exact">
    <w:name w:val="Основной текст (50) Exact"/>
    <w:basedOn w:val="aa"/>
    <w:link w:val="500"/>
    <w:rPr>
      <w:rFonts w:ascii="Times New Roman" w:hAnsi="Times New Roman" w:cs="Times New Roman"/>
      <w:spacing w:val="-3"/>
      <w:sz w:val="10"/>
      <w:szCs w:val="10"/>
      <w:shd w:val="clear" w:color="auto" w:fill="FFFFFF"/>
    </w:rPr>
  </w:style>
  <w:style w:type="paragraph" w:customStyle="1" w:styleId="500">
    <w:name w:val="Основной текст (50)"/>
    <w:basedOn w:val="a9"/>
    <w:link w:val="50Exact"/>
    <w:qFormat/>
    <w:pPr>
      <w:widowControl w:val="0"/>
      <w:shd w:val="clear" w:color="auto" w:fill="FFFFFF"/>
      <w:spacing w:before="60" w:after="60" w:line="0" w:lineRule="atLeast"/>
    </w:pPr>
    <w:rPr>
      <w:rFonts w:ascii="Times New Roman" w:hAnsi="Times New Roman" w:cs="Times New Roman"/>
      <w:spacing w:val="-3"/>
      <w:sz w:val="10"/>
      <w:szCs w:val="10"/>
    </w:rPr>
  </w:style>
  <w:style w:type="character" w:customStyle="1" w:styleId="51Exact">
    <w:name w:val="Основной текст (51) Exact"/>
    <w:basedOn w:val="aa"/>
    <w:link w:val="513"/>
    <w:rPr>
      <w:rFonts w:ascii="Arial" w:eastAsia="Arial" w:hAnsi="Arial" w:cs="Arial"/>
      <w:spacing w:val="-4"/>
      <w:sz w:val="9"/>
      <w:szCs w:val="9"/>
      <w:shd w:val="clear" w:color="auto" w:fill="FFFFFF"/>
    </w:rPr>
  </w:style>
  <w:style w:type="paragraph" w:customStyle="1" w:styleId="513">
    <w:name w:val="Основной текст (51)"/>
    <w:basedOn w:val="a9"/>
    <w:link w:val="51Exact"/>
    <w:qFormat/>
    <w:pPr>
      <w:widowControl w:val="0"/>
      <w:shd w:val="clear" w:color="auto" w:fill="FFFFFF"/>
      <w:spacing w:after="0" w:line="0" w:lineRule="atLeast"/>
    </w:pPr>
    <w:rPr>
      <w:rFonts w:ascii="Arial" w:eastAsia="Arial" w:hAnsi="Arial" w:cs="Arial"/>
      <w:spacing w:val="-4"/>
      <w:sz w:val="9"/>
      <w:szCs w:val="9"/>
    </w:rPr>
  </w:style>
  <w:style w:type="character" w:customStyle="1" w:styleId="52Exact">
    <w:name w:val="Основной текст (52) Exact"/>
    <w:basedOn w:val="aa"/>
    <w:link w:val="520"/>
    <w:rPr>
      <w:rFonts w:ascii="Arial" w:eastAsia="Arial" w:hAnsi="Arial" w:cs="Arial"/>
      <w:spacing w:val="19"/>
      <w:sz w:val="9"/>
      <w:szCs w:val="9"/>
      <w:shd w:val="clear" w:color="auto" w:fill="FFFFFF"/>
    </w:rPr>
  </w:style>
  <w:style w:type="paragraph" w:customStyle="1" w:styleId="520">
    <w:name w:val="Основной текст (52)"/>
    <w:basedOn w:val="a9"/>
    <w:link w:val="52Exact"/>
    <w:qFormat/>
    <w:pPr>
      <w:widowControl w:val="0"/>
      <w:shd w:val="clear" w:color="auto" w:fill="FFFFFF"/>
      <w:spacing w:before="60" w:after="0" w:line="245" w:lineRule="exact"/>
      <w:jc w:val="both"/>
    </w:pPr>
    <w:rPr>
      <w:rFonts w:ascii="Arial" w:eastAsia="Arial" w:hAnsi="Arial" w:cs="Arial"/>
      <w:spacing w:val="19"/>
      <w:sz w:val="9"/>
      <w:szCs w:val="9"/>
    </w:rPr>
  </w:style>
  <w:style w:type="character" w:customStyle="1" w:styleId="4a">
    <w:name w:val="Подпись к таблице (4)_"/>
    <w:basedOn w:val="aa"/>
    <w:link w:val="413"/>
    <w:rPr>
      <w:rFonts w:ascii="Arial" w:eastAsia="Arial" w:hAnsi="Arial" w:cs="Arial"/>
      <w:sz w:val="9"/>
      <w:szCs w:val="9"/>
      <w:shd w:val="clear" w:color="auto" w:fill="FFFFFF"/>
    </w:rPr>
  </w:style>
  <w:style w:type="paragraph" w:customStyle="1" w:styleId="413">
    <w:name w:val="Подпись к таблице (4)1"/>
    <w:basedOn w:val="a9"/>
    <w:link w:val="4a"/>
    <w:qFormat/>
    <w:pPr>
      <w:widowControl w:val="0"/>
      <w:shd w:val="clear" w:color="auto" w:fill="FFFFFF"/>
      <w:spacing w:after="0" w:line="206" w:lineRule="exact"/>
      <w:jc w:val="both"/>
    </w:pPr>
    <w:rPr>
      <w:rFonts w:ascii="Arial" w:eastAsia="Arial" w:hAnsi="Arial" w:cs="Arial"/>
      <w:sz w:val="9"/>
      <w:szCs w:val="9"/>
    </w:rPr>
  </w:style>
  <w:style w:type="character" w:customStyle="1" w:styleId="14Exact">
    <w:name w:val="Основной текст (14) Exact"/>
    <w:basedOn w:val="aa"/>
    <w:link w:val="140"/>
    <w:rPr>
      <w:rFonts w:ascii="Arial" w:eastAsia="Arial" w:hAnsi="Arial" w:cs="Arial"/>
      <w:spacing w:val="-4"/>
      <w:sz w:val="8"/>
      <w:szCs w:val="8"/>
      <w:shd w:val="clear" w:color="auto" w:fill="FFFFFF"/>
    </w:rPr>
  </w:style>
  <w:style w:type="paragraph" w:customStyle="1" w:styleId="140">
    <w:name w:val="Основной текст (14)"/>
    <w:basedOn w:val="a9"/>
    <w:link w:val="14Exact"/>
    <w:qFormat/>
    <w:pPr>
      <w:widowControl w:val="0"/>
      <w:shd w:val="clear" w:color="auto" w:fill="FFFFFF"/>
      <w:spacing w:after="0" w:line="0" w:lineRule="atLeast"/>
    </w:pPr>
    <w:rPr>
      <w:rFonts w:ascii="Arial" w:eastAsia="Arial" w:hAnsi="Arial" w:cs="Arial"/>
      <w:spacing w:val="-4"/>
      <w:sz w:val="8"/>
      <w:szCs w:val="8"/>
    </w:rPr>
  </w:style>
  <w:style w:type="character" w:customStyle="1" w:styleId="54">
    <w:name w:val="Подпись к таблице (5)_"/>
    <w:basedOn w:val="aa"/>
    <w:link w:val="55"/>
    <w:rPr>
      <w:rFonts w:ascii="Times New Roman" w:hAnsi="Times New Roman" w:cs="Times New Roman"/>
      <w:b/>
      <w:bCs/>
      <w:sz w:val="15"/>
      <w:szCs w:val="15"/>
      <w:shd w:val="clear" w:color="auto" w:fill="FFFFFF"/>
    </w:rPr>
  </w:style>
  <w:style w:type="paragraph" w:customStyle="1" w:styleId="55">
    <w:name w:val="Подпись к таблице (5)"/>
    <w:basedOn w:val="a9"/>
    <w:link w:val="54"/>
    <w:qFormat/>
    <w:pPr>
      <w:widowControl w:val="0"/>
      <w:shd w:val="clear" w:color="auto" w:fill="FFFFFF"/>
      <w:spacing w:after="0" w:line="0" w:lineRule="atLeast"/>
    </w:pPr>
    <w:rPr>
      <w:rFonts w:ascii="Times New Roman" w:hAnsi="Times New Roman" w:cs="Times New Roman"/>
      <w:b/>
      <w:bCs/>
      <w:sz w:val="15"/>
      <w:szCs w:val="15"/>
    </w:rPr>
  </w:style>
  <w:style w:type="character" w:customStyle="1" w:styleId="65">
    <w:name w:val="Подпись к таблице (6)_"/>
    <w:basedOn w:val="aa"/>
    <w:link w:val="66"/>
    <w:rPr>
      <w:rFonts w:ascii="Times New Roman" w:hAnsi="Times New Roman" w:cs="Times New Roman"/>
      <w:sz w:val="15"/>
      <w:szCs w:val="15"/>
      <w:shd w:val="clear" w:color="auto" w:fill="FFFFFF"/>
    </w:rPr>
  </w:style>
  <w:style w:type="paragraph" w:customStyle="1" w:styleId="66">
    <w:name w:val="Подпись к таблице (6)"/>
    <w:basedOn w:val="a9"/>
    <w:link w:val="65"/>
    <w:qFormat/>
    <w:pPr>
      <w:widowControl w:val="0"/>
      <w:shd w:val="clear" w:color="auto" w:fill="FFFFFF"/>
      <w:spacing w:after="0" w:line="0" w:lineRule="atLeast"/>
    </w:pPr>
    <w:rPr>
      <w:rFonts w:ascii="Times New Roman" w:hAnsi="Times New Roman" w:cs="Times New Roman"/>
      <w:sz w:val="15"/>
      <w:szCs w:val="15"/>
    </w:rPr>
  </w:style>
  <w:style w:type="character" w:styleId="afffffffffff7">
    <w:name w:val="footnote reference"/>
    <w:uiPriority w:val="99"/>
    <w:unhideWhenUsed/>
    <w:rPr>
      <w:vertAlign w:val="superscript"/>
    </w:rPr>
  </w:style>
  <w:style w:type="character" w:styleId="afffffffffff8">
    <w:name w:val="annotation reference"/>
    <w:unhideWhenUsed/>
    <w:rPr>
      <w:sz w:val="16"/>
      <w:szCs w:val="16"/>
    </w:rPr>
  </w:style>
  <w:style w:type="character" w:styleId="afffffffffff9">
    <w:name w:val="line number"/>
    <w:unhideWhenUsed/>
    <w:rPr>
      <w:rFonts w:ascii="Times New Roman" w:hAnsi="Times New Roman" w:cs="Times New Roman" w:hint="default"/>
    </w:rPr>
  </w:style>
  <w:style w:type="character" w:styleId="afffffffffffa">
    <w:name w:val="page number"/>
    <w:unhideWhenUsed/>
    <w:rPr>
      <w:rFonts w:ascii="Arial" w:hAnsi="Arial" w:cs="Arial" w:hint="default"/>
      <w:strike w:val="0"/>
      <w:sz w:val="24"/>
      <w:szCs w:val="24"/>
      <w:u w:val="none"/>
      <w:vertAlign w:val="baseline"/>
    </w:rPr>
  </w:style>
  <w:style w:type="character" w:styleId="afffffffffffb">
    <w:name w:val="endnote reference"/>
    <w:unhideWhenUsed/>
    <w:rPr>
      <w:vertAlign w:val="superscript"/>
    </w:rPr>
  </w:style>
  <w:style w:type="character" w:styleId="afffffffffffc">
    <w:name w:val="Placeholder Text"/>
    <w:uiPriority w:val="99"/>
    <w:semiHidden/>
    <w:rPr>
      <w:color w:val="808080"/>
    </w:rPr>
  </w:style>
  <w:style w:type="character" w:customStyle="1" w:styleId="711">
    <w:name w:val="Заголовок 7 Знак1"/>
    <w:semiHidden/>
    <w:rPr>
      <w:rFonts w:ascii="Cambria" w:eastAsia="Times New Roman" w:hAnsi="Cambria" w:cs="Times New Roman" w:hint="default"/>
      <w:i/>
      <w:iCs/>
      <w:color w:val="404040"/>
      <w:sz w:val="24"/>
      <w:szCs w:val="24"/>
    </w:rPr>
  </w:style>
  <w:style w:type="character" w:customStyle="1" w:styleId="810">
    <w:name w:val="Заголовок 8 Знак1"/>
    <w:semiHidden/>
    <w:rPr>
      <w:rFonts w:ascii="Cambria" w:eastAsia="Times New Roman" w:hAnsi="Cambria" w:cs="Times New Roman" w:hint="default"/>
      <w:color w:val="404040"/>
    </w:rPr>
  </w:style>
  <w:style w:type="character" w:customStyle="1" w:styleId="910">
    <w:name w:val="Заголовок 9 Знак1"/>
    <w:semiHidden/>
    <w:rPr>
      <w:rFonts w:ascii="Cambria" w:eastAsia="Times New Roman" w:hAnsi="Cambria" w:cs="Times New Roman" w:hint="default"/>
      <w:i/>
      <w:iCs/>
      <w:color w:val="404040"/>
    </w:rPr>
  </w:style>
  <w:style w:type="paragraph" w:styleId="affff9">
    <w:name w:val="List Paragraph"/>
    <w:basedOn w:val="a9"/>
    <w:link w:val="affff8"/>
    <w:uiPriority w:val="34"/>
    <w:qFormat/>
    <w:pPr>
      <w:spacing w:line="360" w:lineRule="auto"/>
      <w:ind w:left="720" w:firstLine="709"/>
      <w:contextualSpacing/>
    </w:pPr>
    <w:rPr>
      <w:rFonts w:ascii="Times New Roman" w:eastAsia="Times New Roman" w:hAnsi="Times New Roman" w:cs="Times New Roman"/>
      <w:sz w:val="20"/>
      <w:szCs w:val="20"/>
      <w:lang w:eastAsia="ru-RU"/>
    </w:rPr>
  </w:style>
  <w:style w:type="character" w:customStyle="1" w:styleId="1fffc">
    <w:name w:val="Неразрешенное упоминание1"/>
    <w:basedOn w:val="aa"/>
    <w:uiPriority w:val="99"/>
    <w:semiHidden/>
    <w:rPr>
      <w:color w:val="605E5C"/>
      <w:shd w:val="clear" w:color="auto" w:fill="E1DFDD"/>
    </w:rPr>
  </w:style>
  <w:style w:type="paragraph" w:styleId="affff5">
    <w:name w:val="Balloon Text"/>
    <w:basedOn w:val="a9"/>
    <w:link w:val="affff4"/>
    <w:unhideWhenUsed/>
    <w:pPr>
      <w:spacing w:after="0" w:line="240" w:lineRule="auto"/>
      <w:ind w:firstLine="709"/>
    </w:pPr>
    <w:rPr>
      <w:rFonts w:ascii="Tahoma" w:eastAsia="Times New Roman" w:hAnsi="Tahoma" w:cs="Times New Roman"/>
      <w:sz w:val="16"/>
      <w:szCs w:val="16"/>
    </w:rPr>
  </w:style>
  <w:style w:type="character" w:customStyle="1" w:styleId="1fffd">
    <w:name w:val="Текст выноски Знак1"/>
    <w:basedOn w:val="aa"/>
    <w:uiPriority w:val="99"/>
    <w:semiHidden/>
    <w:rPr>
      <w:rFonts w:ascii="Segoe UI" w:hAnsi="Segoe UI" w:cs="Segoe UI"/>
      <w:sz w:val="18"/>
      <w:szCs w:val="18"/>
    </w:rPr>
  </w:style>
  <w:style w:type="paragraph" w:styleId="afffd">
    <w:name w:val="Document Map"/>
    <w:basedOn w:val="a9"/>
    <w:link w:val="afffc"/>
    <w:unhideWhenUsed/>
    <w:pPr>
      <w:spacing w:after="0" w:line="240" w:lineRule="auto"/>
      <w:ind w:firstLine="709"/>
    </w:pPr>
    <w:rPr>
      <w:rFonts w:ascii="Tahoma" w:eastAsia="Calibri" w:hAnsi="Tahoma" w:cs="Times New Roman"/>
      <w:sz w:val="16"/>
      <w:szCs w:val="16"/>
    </w:rPr>
  </w:style>
  <w:style w:type="character" w:customStyle="1" w:styleId="1fffe">
    <w:name w:val="Схема документа Знак1"/>
    <w:basedOn w:val="aa"/>
    <w:semiHidden/>
    <w:rPr>
      <w:rFonts w:ascii="Segoe UI" w:hAnsi="Segoe UI" w:cs="Segoe UI"/>
      <w:sz w:val="16"/>
      <w:szCs w:val="16"/>
    </w:rPr>
  </w:style>
  <w:style w:type="character" w:customStyle="1" w:styleId="BodytextBold">
    <w:name w:val="Body text + Bold"/>
    <w:rPr>
      <w:rFonts w:ascii="Times New Roman" w:eastAsia="Times New Roman" w:hAnsi="Times New Roman" w:cs="Times New Roman" w:hint="default"/>
      <w:b/>
      <w:bCs/>
      <w:i w:val="0"/>
      <w:iCs w:val="0"/>
      <w:smallCaps w:val="0"/>
      <w:strike w:val="0"/>
      <w:spacing w:val="0"/>
      <w:sz w:val="22"/>
      <w:szCs w:val="22"/>
      <w:u w:val="none"/>
    </w:rPr>
  </w:style>
  <w:style w:type="character" w:customStyle="1" w:styleId="Heading22">
    <w:name w:val="Heading #2 (2)"/>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2f9">
    <w:name w:val="Знак Знак2"/>
    <w:rPr>
      <w:sz w:val="24"/>
      <w:szCs w:val="24"/>
      <w:lang w:val="ru-RU" w:eastAsia="ru-RU" w:bidi="ar-SA"/>
    </w:rPr>
  </w:style>
  <w:style w:type="character" w:customStyle="1" w:styleId="2fa">
    <w:name w:val="Основной текст2"/>
    <w:rPr>
      <w:rFonts w:ascii="Times New Roman" w:eastAsia="Times New Roman" w:hAnsi="Times New Roman" w:cs="Times New Roman" w:hint="default"/>
      <w:b w:val="0"/>
      <w:bCs w:val="0"/>
      <w:i w:val="0"/>
      <w:iCs w:val="0"/>
      <w:smallCaps w:val="0"/>
      <w:strike w:val="0"/>
      <w:spacing w:val="0"/>
      <w:sz w:val="22"/>
      <w:szCs w:val="22"/>
      <w:u w:val="none"/>
      <w:shd w:val="clear" w:color="auto" w:fill="FFFFFF"/>
    </w:rPr>
  </w:style>
  <w:style w:type="character" w:customStyle="1" w:styleId="Heading220">
    <w:name w:val="Heading #2 (2)_"/>
    <w:rPr>
      <w:rFonts w:ascii="Times New Roman" w:eastAsia="Times New Roman" w:hAnsi="Times New Roman" w:cs="Times New Roman" w:hint="default"/>
      <w:b w:val="0"/>
      <w:bCs w:val="0"/>
      <w:i w:val="0"/>
      <w:iCs w:val="0"/>
      <w:smallCaps w:val="0"/>
      <w:strike w:val="0"/>
      <w:spacing w:val="0"/>
      <w:sz w:val="27"/>
      <w:szCs w:val="27"/>
      <w:u w:val="none"/>
    </w:rPr>
  </w:style>
  <w:style w:type="character" w:customStyle="1" w:styleId="apple-converted-space">
    <w:name w:val="apple-converted-space"/>
  </w:style>
  <w:style w:type="character" w:customStyle="1" w:styleId="afffffffffffd">
    <w:name w:val="Текст_Красный"/>
    <w:uiPriority w:val="1"/>
    <w:qFormat/>
    <w:rPr>
      <w:color w:val="FF0000"/>
    </w:rPr>
  </w:style>
  <w:style w:type="character" w:customStyle="1" w:styleId="afffffffffffe">
    <w:name w:val="Текст_Обычный"/>
    <w:qFormat/>
    <w:rPr>
      <w:b w:val="0"/>
      <w:bCs w:val="0"/>
    </w:rPr>
  </w:style>
  <w:style w:type="paragraph" w:styleId="affff3">
    <w:name w:val="annotation subject"/>
    <w:basedOn w:val="afb"/>
    <w:next w:val="afb"/>
    <w:link w:val="affff2"/>
    <w:unhideWhenUsed/>
    <w:rPr>
      <w:b/>
      <w:bCs/>
    </w:rPr>
  </w:style>
  <w:style w:type="character" w:customStyle="1" w:styleId="1ffff">
    <w:name w:val="Тема примечания Знак1"/>
    <w:basedOn w:val="1f"/>
    <w:semiHidden/>
    <w:rPr>
      <w:b/>
      <w:bCs/>
      <w:sz w:val="20"/>
      <w:szCs w:val="20"/>
    </w:rPr>
  </w:style>
  <w:style w:type="character" w:customStyle="1" w:styleId="FranklinGothicBook">
    <w:name w:val="Колонтитул + Franklin Gothic Book"/>
    <w:rPr>
      <w:rFonts w:ascii="Franklin Gothic Book" w:eastAsia="Franklin Gothic Book" w:hAnsi="Franklin Gothic Book" w:cs="Franklin Gothic Book" w:hint="default"/>
      <w:color w:val="000000"/>
      <w:spacing w:val="0"/>
      <w:position w:val="0"/>
      <w:sz w:val="18"/>
      <w:szCs w:val="18"/>
      <w:shd w:val="clear" w:color="auto" w:fill="FFFFFF"/>
      <w:lang w:val="ru-RU"/>
    </w:rPr>
  </w:style>
  <w:style w:type="character" w:customStyle="1" w:styleId="170">
    <w:name w:val="Основной текст (17)"/>
    <w:rPr>
      <w:rFonts w:ascii="Times New Roman" w:eastAsia="Times New Roman" w:hAnsi="Times New Roman" w:cs="Times New Roman" w:hint="default"/>
      <w:b w:val="0"/>
      <w:bCs w:val="0"/>
      <w:i/>
      <w:iCs/>
      <w:smallCaps w:val="0"/>
      <w:strike w:val="0"/>
      <w:color w:val="000000"/>
      <w:spacing w:val="0"/>
      <w:position w:val="0"/>
      <w:sz w:val="27"/>
      <w:szCs w:val="27"/>
      <w:u w:val="none"/>
      <w:lang w:val="ru-RU"/>
    </w:rPr>
  </w:style>
  <w:style w:type="character" w:customStyle="1" w:styleId="8pt">
    <w:name w:val="Основной текст + 8 pt"/>
    <w:rPr>
      <w:rFonts w:ascii="Times New Roman" w:eastAsia="Times New Roman" w:hAnsi="Times New Roman" w:cs="Times New Roman" w:hint="default"/>
      <w:b w:val="0"/>
      <w:bCs w:val="0"/>
      <w:i w:val="0"/>
      <w:iCs w:val="0"/>
      <w:smallCaps w:val="0"/>
      <w:strike w:val="0"/>
      <w:color w:val="000000"/>
      <w:spacing w:val="0"/>
      <w:position w:val="0"/>
      <w:sz w:val="16"/>
      <w:szCs w:val="16"/>
      <w:u w:val="none"/>
      <w:shd w:val="clear" w:color="auto" w:fill="FFFFFF"/>
      <w:lang w:val="ru-RU"/>
    </w:rPr>
  </w:style>
  <w:style w:type="character" w:customStyle="1" w:styleId="73">
    <w:name w:val="Основной текст + 7"/>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4pt">
    <w:name w:val="Основной текст + 4 pt"/>
    <w:rPr>
      <w:rFonts w:ascii="Times New Roman" w:eastAsia="Times New Roman" w:hAnsi="Times New Roman" w:cs="Times New Roman" w:hint="default"/>
      <w:b w:val="0"/>
      <w:bCs w:val="0"/>
      <w:i w:val="0"/>
      <w:iCs w:val="0"/>
      <w:smallCaps w:val="0"/>
      <w:strike w:val="0"/>
      <w:color w:val="000000"/>
      <w:spacing w:val="0"/>
      <w:position w:val="0"/>
      <w:sz w:val="8"/>
      <w:szCs w:val="8"/>
      <w:u w:val="none"/>
      <w:shd w:val="clear" w:color="auto" w:fill="FFFFFF"/>
    </w:rPr>
  </w:style>
  <w:style w:type="character" w:customStyle="1" w:styleId="7pt">
    <w:name w:val="Основной текст + 7 pt"/>
    <w:rPr>
      <w:rFonts w:ascii="Times New Roman" w:eastAsia="Times New Roman" w:hAnsi="Times New Roman" w:cs="Times New Roman" w:hint="default"/>
      <w:b w:val="0"/>
      <w:bCs w:val="0"/>
      <w:i w:val="0"/>
      <w:iCs w:val="0"/>
      <w:smallCaps w:val="0"/>
      <w:strike w:val="0"/>
      <w:color w:val="000000"/>
      <w:spacing w:val="0"/>
      <w:position w:val="0"/>
      <w:sz w:val="14"/>
      <w:szCs w:val="14"/>
      <w:u w:val="none"/>
      <w:shd w:val="clear" w:color="auto" w:fill="FFFFFF"/>
      <w:lang w:val="ru-RU"/>
    </w:rPr>
  </w:style>
  <w:style w:type="character" w:customStyle="1" w:styleId="1ffff0">
    <w:name w:val="Основной текст1"/>
    <w:rPr>
      <w:rFonts w:ascii="Times New Roman" w:eastAsia="Times New Roman" w:hAnsi="Times New Roman" w:cs="Times New Roman" w:hint="default"/>
      <w:b w:val="0"/>
      <w:bCs w:val="0"/>
      <w:i w:val="0"/>
      <w:iCs w:val="0"/>
      <w:smallCaps w:val="0"/>
      <w:strike w:val="0"/>
      <w:color w:val="000000"/>
      <w:spacing w:val="0"/>
      <w:position w:val="0"/>
      <w:sz w:val="18"/>
      <w:szCs w:val="18"/>
      <w:u w:val="none"/>
      <w:shd w:val="clear" w:color="auto" w:fill="FFFFFF"/>
      <w:lang w:val="ru-RU"/>
    </w:rPr>
  </w:style>
  <w:style w:type="paragraph" w:styleId="38">
    <w:name w:val="Body Text Indent 3"/>
    <w:basedOn w:val="a9"/>
    <w:link w:val="37"/>
    <w:unhideWhenUsed/>
    <w:pPr>
      <w:spacing w:after="120" w:line="360" w:lineRule="auto"/>
      <w:ind w:left="283" w:firstLine="709"/>
    </w:pPr>
    <w:rPr>
      <w:rFonts w:ascii="Times New Roman" w:eastAsia="Times New Roman" w:hAnsi="Times New Roman" w:cs="Times New Roman"/>
      <w:sz w:val="16"/>
      <w:szCs w:val="16"/>
    </w:rPr>
  </w:style>
  <w:style w:type="character" w:customStyle="1" w:styleId="317">
    <w:name w:val="Основной текст с отступом 3 Знак1"/>
    <w:basedOn w:val="aa"/>
    <w:semiHidden/>
    <w:rPr>
      <w:sz w:val="16"/>
      <w:szCs w:val="16"/>
    </w:rPr>
  </w:style>
  <w:style w:type="paragraph" w:styleId="36">
    <w:name w:val="Body Text 3"/>
    <w:basedOn w:val="a9"/>
    <w:link w:val="35"/>
    <w:unhideWhenUsed/>
    <w:pPr>
      <w:spacing w:after="120" w:line="360" w:lineRule="auto"/>
      <w:ind w:firstLine="709"/>
    </w:pPr>
    <w:rPr>
      <w:rFonts w:ascii="Times New Roman" w:eastAsia="Times New Roman" w:hAnsi="Times New Roman" w:cs="Times New Roman"/>
      <w:sz w:val="16"/>
      <w:szCs w:val="16"/>
    </w:rPr>
  </w:style>
  <w:style w:type="character" w:customStyle="1" w:styleId="318">
    <w:name w:val="Основной текст 3 Знак1"/>
    <w:basedOn w:val="aa"/>
    <w:uiPriority w:val="99"/>
    <w:semiHidden/>
    <w:rPr>
      <w:sz w:val="16"/>
      <w:szCs w:val="16"/>
    </w:rPr>
  </w:style>
  <w:style w:type="paragraph" w:styleId="af7">
    <w:name w:val="Normal Indent"/>
    <w:basedOn w:val="a9"/>
    <w:link w:val="af6"/>
    <w:unhideWhenUsed/>
    <w:pPr>
      <w:spacing w:line="360" w:lineRule="auto"/>
      <w:ind w:left="708" w:firstLine="709"/>
    </w:pPr>
    <w:rPr>
      <w:rFonts w:ascii="Times New Roman" w:eastAsia="Times New Roman" w:hAnsi="Times New Roman" w:cs="Times New Roman"/>
      <w:sz w:val="24"/>
      <w:szCs w:val="20"/>
    </w:rPr>
  </w:style>
  <w:style w:type="paragraph" w:styleId="25">
    <w:name w:val="Body Text First Indent 2"/>
    <w:basedOn w:val="affe"/>
    <w:link w:val="24"/>
    <w:unhideWhenUsed/>
    <w:pPr>
      <w:spacing w:after="200"/>
      <w:ind w:left="360" w:firstLine="360"/>
    </w:pPr>
    <w:rPr>
      <w:szCs w:val="24"/>
    </w:rPr>
  </w:style>
  <w:style w:type="character" w:customStyle="1" w:styleId="21b">
    <w:name w:val="Красная строка 2 Знак1"/>
    <w:basedOn w:val="1d"/>
    <w:semiHidden/>
  </w:style>
  <w:style w:type="character" w:customStyle="1" w:styleId="1ffff1">
    <w:name w:val="Заголовок 1 с Нум Знак"/>
    <w:rPr>
      <w:rFonts w:ascii="Arial" w:hAnsi="Arial" w:cs="Arial" w:hint="default"/>
      <w:b/>
      <w:bCs/>
      <w:sz w:val="24"/>
      <w:szCs w:val="32"/>
      <w:lang w:val="ru-RU" w:eastAsia="ru-RU" w:bidi="ar-SA"/>
    </w:rPr>
  </w:style>
  <w:style w:type="character" w:customStyle="1" w:styleId="affffffffffff">
    <w:name w:val="Основной жирный Знак"/>
    <w:rPr>
      <w:rFonts w:ascii="Times New Roman" w:eastAsia="Times New Roman" w:hAnsi="Times New Roman" w:cs="Times New Roman" w:hint="default"/>
      <w:b/>
      <w:bCs/>
      <w:sz w:val="24"/>
      <w:szCs w:val="24"/>
      <w:lang w:val="ru-RU" w:eastAsia="ru-RU" w:bidi="ar-SA"/>
    </w:rPr>
  </w:style>
  <w:style w:type="character" w:customStyle="1" w:styleId="1ffff2">
    <w:name w:val="Заголовок 1 Знак Знак Знак Знак"/>
    <w:rPr>
      <w:sz w:val="28"/>
    </w:rPr>
  </w:style>
  <w:style w:type="character" w:customStyle="1" w:styleId="181">
    <w:name w:val="Знак Знак18"/>
    <w:rPr>
      <w:sz w:val="28"/>
    </w:rPr>
  </w:style>
  <w:style w:type="character" w:customStyle="1" w:styleId="171">
    <w:name w:val="Знак Знак17"/>
    <w:rPr>
      <w:b/>
      <w:bCs w:val="0"/>
      <w:sz w:val="22"/>
    </w:rPr>
  </w:style>
  <w:style w:type="character" w:customStyle="1" w:styleId="82">
    <w:name w:val="Знак Знак8"/>
    <w:rPr>
      <w:sz w:val="28"/>
    </w:rPr>
  </w:style>
  <w:style w:type="character" w:customStyle="1" w:styleId="74">
    <w:name w:val="Знак Знак7"/>
    <w:rPr>
      <w:b/>
      <w:bCs w:val="0"/>
      <w:sz w:val="24"/>
    </w:rPr>
  </w:style>
  <w:style w:type="character" w:customStyle="1" w:styleId="67">
    <w:name w:val="Знак Знак6"/>
    <w:rPr>
      <w:sz w:val="24"/>
    </w:rPr>
  </w:style>
  <w:style w:type="character" w:customStyle="1" w:styleId="affffffffffff0">
    <w:name w:val="Стиль полужирный"/>
    <w:rPr>
      <w:b/>
      <w:bCs/>
      <w:strike w:val="0"/>
      <w:u w:val="none"/>
      <w:vertAlign w:val="baseline"/>
    </w:rPr>
  </w:style>
  <w:style w:type="character" w:customStyle="1" w:styleId="txt1201">
    <w:name w:val="txt_1201"/>
    <w:rPr>
      <w:sz w:val="29"/>
      <w:szCs w:val="29"/>
    </w:rPr>
  </w:style>
  <w:style w:type="character" w:customStyle="1" w:styleId="gdeobj">
    <w:name w:val="gdeobj"/>
  </w:style>
  <w:style w:type="character" w:customStyle="1" w:styleId="pmbu">
    <w:name w:val="pmbu"/>
  </w:style>
  <w:style w:type="character" w:customStyle="1" w:styleId="212pt3">
    <w:name w:val="Заголовок 2 + 12 pt Знак Знак Знак Знак Знак"/>
    <w:rPr>
      <w:b/>
      <w:bCs/>
      <w:sz w:val="24"/>
      <w:lang w:val="ru-RU" w:eastAsia="ru-RU" w:bidi="ar-SA"/>
    </w:rPr>
  </w:style>
  <w:style w:type="character" w:customStyle="1" w:styleId="212pt4">
    <w:name w:val="Заголовок 2 + 12 pt Знак Знак Знак Знак"/>
    <w:rPr>
      <w:bCs/>
      <w:sz w:val="24"/>
      <w:szCs w:val="24"/>
      <w:lang w:val="ru-RU" w:eastAsia="ru-RU" w:bidi="ar-SA"/>
    </w:rPr>
  </w:style>
  <w:style w:type="paragraph" w:styleId="aff1">
    <w:name w:val="endnote text"/>
    <w:basedOn w:val="a9"/>
    <w:link w:val="aff0"/>
    <w:unhideWhenUsed/>
    <w:pPr>
      <w:spacing w:after="0" w:line="240" w:lineRule="auto"/>
      <w:ind w:firstLine="709"/>
    </w:pPr>
    <w:rPr>
      <w:rFonts w:ascii="Times New Roman" w:eastAsia="Times New Roman" w:hAnsi="Times New Roman" w:cs="Times New Roman"/>
      <w:sz w:val="20"/>
      <w:szCs w:val="20"/>
    </w:rPr>
  </w:style>
  <w:style w:type="character" w:customStyle="1" w:styleId="1ffff3">
    <w:name w:val="Текст концевой сноски Знак1"/>
    <w:basedOn w:val="aa"/>
    <w:semiHidden/>
    <w:rPr>
      <w:sz w:val="20"/>
      <w:szCs w:val="20"/>
    </w:rPr>
  </w:style>
  <w:style w:type="character" w:customStyle="1" w:styleId="141">
    <w:name w:val="Стиль 14 пт полужирный"/>
    <w:rPr>
      <w:b/>
      <w:bCs/>
      <w:sz w:val="28"/>
    </w:rPr>
  </w:style>
  <w:style w:type="character" w:customStyle="1" w:styleId="142">
    <w:name w:val="Стиль 14 пт"/>
    <w:rPr>
      <w:rFonts w:ascii="Times New Roman" w:hAnsi="Times New Roman" w:cs="Times New Roman" w:hint="default"/>
      <w:sz w:val="28"/>
    </w:rPr>
  </w:style>
  <w:style w:type="character" w:customStyle="1" w:styleId="affffffffffff1">
    <w:name w:val="Гипертекстовая ссылка"/>
    <w:uiPriority w:val="99"/>
    <w:rPr>
      <w:rFonts w:ascii="Times New Roman" w:hAnsi="Times New Roman" w:cs="Times New Roman" w:hint="default"/>
      <w:color w:val="008000"/>
    </w:rPr>
  </w:style>
  <w:style w:type="character" w:customStyle="1" w:styleId="FontStyle11">
    <w:name w:val="Font Style11"/>
    <w:rPr>
      <w:rFonts w:ascii="Times New Roman" w:hAnsi="Times New Roman" w:cs="Times New Roman" w:hint="default"/>
      <w:b/>
      <w:bCs/>
      <w:sz w:val="24"/>
      <w:szCs w:val="24"/>
    </w:rPr>
  </w:style>
  <w:style w:type="character" w:customStyle="1" w:styleId="FontStyle13">
    <w:name w:val="Font Style13"/>
    <w:rPr>
      <w:rFonts w:ascii="MS Reference Sans Serif" w:hAnsi="MS Reference Sans Serif" w:cs="MS Reference Sans Serif" w:hint="default"/>
      <w:b/>
      <w:bCs/>
      <w:spacing w:val="-20"/>
      <w:sz w:val="16"/>
      <w:szCs w:val="16"/>
    </w:rPr>
  </w:style>
  <w:style w:type="character" w:customStyle="1" w:styleId="FontStyle14">
    <w:name w:val="Font Style14"/>
    <w:rPr>
      <w:rFonts w:ascii="MS Reference Sans Serif" w:hAnsi="MS Reference Sans Serif" w:cs="MS Reference Sans Serif" w:hint="default"/>
      <w:spacing w:val="-10"/>
      <w:sz w:val="16"/>
      <w:szCs w:val="16"/>
    </w:rPr>
  </w:style>
  <w:style w:type="character" w:customStyle="1" w:styleId="102">
    <w:name w:val="Сноска 10"/>
    <w:qFormat/>
    <w:rPr>
      <w:rFonts w:ascii="Times New Roman" w:hAnsi="Times New Roman" w:cs="Times New Roman" w:hint="default"/>
      <w:vertAlign w:val="superscript"/>
    </w:rPr>
  </w:style>
  <w:style w:type="character" w:customStyle="1" w:styleId="FontStyle371">
    <w:name w:val="Font Style371"/>
    <w:rPr>
      <w:rFonts w:ascii="Times New Roman" w:hAnsi="Times New Roman" w:cs="Times New Roman" w:hint="default"/>
      <w:sz w:val="20"/>
      <w:szCs w:val="20"/>
    </w:rPr>
  </w:style>
  <w:style w:type="paragraph" w:styleId="afff1">
    <w:name w:val="Message Header"/>
    <w:basedOn w:val="a9"/>
    <w:link w:val="afff0"/>
    <w:unhideWhenUsed/>
    <w:pPr>
      <w:pBdr>
        <w:top w:val="single" w:sz="6" w:space="1" w:color="000000"/>
        <w:left w:val="single" w:sz="6" w:space="1" w:color="000000"/>
        <w:bottom w:val="single" w:sz="6" w:space="1" w:color="000000"/>
        <w:right w:val="single" w:sz="6" w:space="1" w:color="000000"/>
      </w:pBdr>
      <w:shd w:val="pct20" w:color="auto" w:fill="auto"/>
      <w:spacing w:after="0" w:line="240" w:lineRule="auto"/>
      <w:ind w:left="1134" w:hanging="1134"/>
    </w:pPr>
    <w:rPr>
      <w:rFonts w:ascii="NTHelvetica/Cyrillic" w:eastAsia="Times New Roman" w:hAnsi="NTHelvetica/Cyrillic" w:cs="Times New Roman"/>
      <w:sz w:val="16"/>
      <w:szCs w:val="20"/>
    </w:rPr>
  </w:style>
  <w:style w:type="character" w:customStyle="1" w:styleId="1ffff4">
    <w:name w:val="Шапка Знак1"/>
    <w:basedOn w:val="aa"/>
    <w:semiHidden/>
    <w:rPr>
      <w:rFonts w:asciiTheme="majorHAnsi" w:eastAsiaTheme="majorEastAsia" w:hAnsiTheme="majorHAnsi" w:cstheme="majorBidi"/>
      <w:sz w:val="24"/>
      <w:szCs w:val="24"/>
      <w:shd w:val="pct20" w:color="auto" w:fill="auto"/>
    </w:rPr>
  </w:style>
  <w:style w:type="character" w:customStyle="1" w:styleId="affffffffffff2">
    <w:name w:val="Основно Знак Знак Знак"/>
    <w:rPr>
      <w:rFonts w:ascii="Times New Roman" w:hAnsi="Times New Roman" w:cs="Times New Roman" w:hint="default"/>
      <w:sz w:val="24"/>
      <w:szCs w:val="24"/>
      <w:lang w:val="ru-RU" w:eastAsia="ru-RU" w:bidi="ar-SA"/>
    </w:rPr>
  </w:style>
  <w:style w:type="character" w:customStyle="1" w:styleId="c1">
    <w:name w:val="c1"/>
    <w:rPr>
      <w:rFonts w:ascii="Times New Roman" w:hAnsi="Times New Roman" w:cs="Times New Roman" w:hint="default"/>
      <w:color w:val="0000FF"/>
    </w:rPr>
  </w:style>
  <w:style w:type="character" w:customStyle="1" w:styleId="c3">
    <w:name w:val="c3"/>
    <w:rPr>
      <w:rFonts w:ascii="Times New Roman" w:hAnsi="Times New Roman" w:cs="Times New Roman" w:hint="default"/>
      <w:color w:val="800080"/>
    </w:rPr>
  </w:style>
  <w:style w:type="character" w:customStyle="1" w:styleId="1810">
    <w:name w:val="Знак Знак181"/>
    <w:rPr>
      <w:rFonts w:ascii="Times New Roman" w:hAnsi="Times New Roman" w:cs="Times New Roman" w:hint="default"/>
      <w:sz w:val="24"/>
      <w:lang w:val="ru-RU" w:eastAsia="ru-RU" w:bidi="ar-SA"/>
    </w:rPr>
  </w:style>
  <w:style w:type="character" w:customStyle="1" w:styleId="124">
    <w:name w:val="Знак Знак12"/>
    <w:rPr>
      <w:bCs/>
      <w:iCs/>
      <w:sz w:val="24"/>
      <w:szCs w:val="24"/>
      <w:lang w:val="ru-RU" w:eastAsia="ru-RU" w:bidi="ar-SA"/>
    </w:rPr>
  </w:style>
  <w:style w:type="character" w:customStyle="1" w:styleId="11f">
    <w:name w:val="Знак Знак11"/>
    <w:rPr>
      <w:i/>
      <w:iCs/>
      <w:sz w:val="24"/>
      <w:szCs w:val="24"/>
      <w:lang w:val="ru-RU" w:eastAsia="ru-RU" w:bidi="ar-SA"/>
    </w:rPr>
  </w:style>
  <w:style w:type="character" w:customStyle="1" w:styleId="103">
    <w:name w:val="Знак Знак10"/>
    <w:rPr>
      <w:i/>
      <w:iCs/>
      <w:sz w:val="24"/>
      <w:szCs w:val="24"/>
      <w:lang w:val="ru-RU" w:eastAsia="ru-RU" w:bidi="ar-SA"/>
    </w:rPr>
  </w:style>
  <w:style w:type="character" w:customStyle="1" w:styleId="93">
    <w:name w:val="Знак Знак9"/>
    <w:rPr>
      <w:b/>
      <w:bCs/>
      <w:sz w:val="24"/>
      <w:szCs w:val="24"/>
      <w:lang w:val="ru-RU" w:eastAsia="ru-RU" w:bidi="ar-SA"/>
    </w:rPr>
  </w:style>
  <w:style w:type="character" w:customStyle="1" w:styleId="811">
    <w:name w:val="Знак Знак81"/>
    <w:rPr>
      <w:b/>
      <w:bCs/>
      <w:i/>
      <w:iCs/>
      <w:sz w:val="24"/>
      <w:szCs w:val="24"/>
      <w:lang w:val="ru-RU" w:eastAsia="ru-RU" w:bidi="ar-SA"/>
    </w:rPr>
  </w:style>
  <w:style w:type="character" w:customStyle="1" w:styleId="712">
    <w:name w:val="Знак Знак71"/>
    <w:rPr>
      <w:b/>
      <w:bCs w:val="0"/>
      <w:sz w:val="22"/>
      <w:szCs w:val="22"/>
      <w:lang w:val="ru-RU" w:eastAsia="ru-RU" w:bidi="ar-SA"/>
    </w:rPr>
  </w:style>
  <w:style w:type="character" w:customStyle="1" w:styleId="610">
    <w:name w:val="Знак Знак61"/>
    <w:rPr>
      <w:b/>
      <w:bCs w:val="0"/>
      <w:sz w:val="24"/>
      <w:szCs w:val="24"/>
      <w:u w:val="single"/>
      <w:lang w:val="ru-RU" w:eastAsia="ru-RU" w:bidi="ar-SA"/>
    </w:rPr>
  </w:style>
  <w:style w:type="character" w:customStyle="1" w:styleId="56">
    <w:name w:val="Знак Знак5"/>
    <w:rPr>
      <w:sz w:val="24"/>
      <w:lang w:val="ru-RU" w:eastAsia="ru-RU" w:bidi="ar-SA"/>
    </w:rPr>
  </w:style>
  <w:style w:type="character" w:customStyle="1" w:styleId="4b">
    <w:name w:val="Знак Знак4"/>
    <w:rPr>
      <w:sz w:val="24"/>
      <w:lang w:val="ru-RU" w:eastAsia="ru-RU" w:bidi="ar-SA"/>
    </w:rPr>
  </w:style>
  <w:style w:type="character" w:customStyle="1" w:styleId="3f5">
    <w:name w:val="Знак Знак3"/>
    <w:rPr>
      <w:b/>
      <w:bCs w:val="0"/>
      <w:sz w:val="24"/>
      <w:lang w:val="ru-RU" w:eastAsia="ru-RU" w:bidi="ar-SA"/>
    </w:rPr>
  </w:style>
  <w:style w:type="character" w:customStyle="1" w:styleId="2fb">
    <w:name w:val="Основной текст с отступом 2 Знак Знак Знак"/>
    <w:rPr>
      <w:sz w:val="24"/>
      <w:szCs w:val="24"/>
      <w:lang w:val="ru-RU" w:eastAsia="ru-RU" w:bidi="ar-SA"/>
    </w:rPr>
  </w:style>
  <w:style w:type="character" w:customStyle="1" w:styleId="v121">
    <w:name w:val="v121"/>
    <w:rPr>
      <w:rFonts w:ascii="Verdana" w:hAnsi="Verdana" w:hint="default"/>
      <w:sz w:val="18"/>
      <w:szCs w:val="18"/>
    </w:rPr>
  </w:style>
  <w:style w:type="paragraph" w:styleId="afff9">
    <w:name w:val="Body Text First Indent"/>
    <w:basedOn w:val="affc"/>
    <w:link w:val="afff8"/>
    <w:unhideWhenUsed/>
    <w:pPr>
      <w:spacing w:before="0" w:after="200"/>
      <w:ind w:firstLine="360"/>
      <w:jc w:val="left"/>
    </w:pPr>
    <w:rPr>
      <w:rFonts w:eastAsia="Calibri"/>
      <w:sz w:val="24"/>
      <w:szCs w:val="24"/>
    </w:rPr>
  </w:style>
  <w:style w:type="character" w:customStyle="1" w:styleId="1ffff5">
    <w:name w:val="Красная строка Знак1"/>
    <w:basedOn w:val="1c"/>
    <w:semiHidden/>
  </w:style>
  <w:style w:type="character" w:customStyle="1" w:styleId="Heading3Char">
    <w:name w:val="Heading 3 Char"/>
    <w:uiPriority w:val="9"/>
    <w:rPr>
      <w:b/>
      <w:bCs w:val="0"/>
      <w:sz w:val="24"/>
      <w:szCs w:val="24"/>
      <w:u w:val="single"/>
      <w:lang w:val="ru-RU" w:eastAsia="ru-RU" w:bidi="ar-SA"/>
    </w:rPr>
  </w:style>
  <w:style w:type="character" w:customStyle="1" w:styleId="BodyTextIndent2Char">
    <w:name w:val="Body Text Indent 2 Char"/>
    <w:rPr>
      <w:sz w:val="24"/>
      <w:szCs w:val="24"/>
      <w:lang w:val="ru-RU" w:eastAsia="ru-RU" w:bidi="ar-SA"/>
    </w:rPr>
  </w:style>
  <w:style w:type="character" w:customStyle="1" w:styleId="12pt">
    <w:name w:val="Основной текст + 12 pt"/>
    <w:rPr>
      <w:rFonts w:ascii="Times New Roman" w:eastAsia="Times New Roman" w:hAnsi="Times New Roman" w:cs="Times New Roman" w:hint="default"/>
      <w:b/>
      <w:bCs/>
      <w:color w:val="000000"/>
      <w:spacing w:val="0"/>
      <w:position w:val="0"/>
      <w:sz w:val="24"/>
      <w:szCs w:val="24"/>
      <w:shd w:val="clear" w:color="auto" w:fill="FFFFFF"/>
      <w:lang w:val="ru-RU"/>
    </w:rPr>
  </w:style>
  <w:style w:type="character" w:customStyle="1" w:styleId="affffffffffff3">
    <w:name w:val="Основной текст + Полужирный"/>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10pt">
    <w:name w:val="Основной текст + 10 pt"/>
    <w:rPr>
      <w:rFonts w:ascii="Times New Roman" w:eastAsia="Times New Roman" w:hAnsi="Times New Roman" w:cs="Times New Roman" w:hint="default"/>
      <w:b w:val="0"/>
      <w:bCs w:val="0"/>
      <w:i w:val="0"/>
      <w:iCs w:val="0"/>
      <w:smallCaps w:val="0"/>
      <w:strike w:val="0"/>
      <w:color w:val="000000"/>
      <w:spacing w:val="0"/>
      <w:position w:val="0"/>
      <w:sz w:val="20"/>
      <w:szCs w:val="20"/>
      <w:u w:val="none"/>
      <w:shd w:val="clear" w:color="auto" w:fill="FFFFFF"/>
    </w:rPr>
  </w:style>
  <w:style w:type="character" w:customStyle="1" w:styleId="1ffff6">
    <w:name w:val="Упомянуть1"/>
    <w:uiPriority w:val="99"/>
    <w:semiHidden/>
    <w:rPr>
      <w:color w:val="2B579A"/>
      <w:shd w:val="clear" w:color="auto" w:fill="E6E6E6"/>
    </w:rPr>
  </w:style>
  <w:style w:type="character" w:customStyle="1" w:styleId="affffffffffff4">
    <w:name w:val="Надстрочный"/>
    <w:semiHidden/>
    <w:rPr>
      <w:b/>
      <w:bCs/>
      <w:vertAlign w:val="superscript"/>
    </w:rPr>
  </w:style>
  <w:style w:type="paragraph" w:styleId="afff5">
    <w:name w:val="Salutation"/>
    <w:basedOn w:val="a9"/>
    <w:next w:val="a9"/>
    <w:link w:val="afff4"/>
    <w:unhideWhenUsed/>
    <w:pPr>
      <w:spacing w:line="360" w:lineRule="auto"/>
      <w:ind w:firstLine="709"/>
    </w:pPr>
    <w:rPr>
      <w:rFonts w:ascii="Arial" w:eastAsia="Times New Roman" w:hAnsi="Arial" w:cs="Arial"/>
      <w:spacing w:val="-5"/>
      <w:sz w:val="20"/>
      <w:szCs w:val="20"/>
    </w:rPr>
  </w:style>
  <w:style w:type="character" w:customStyle="1" w:styleId="1ffff7">
    <w:name w:val="Приветствие Знак1"/>
    <w:basedOn w:val="aa"/>
    <w:semiHidden/>
  </w:style>
  <w:style w:type="paragraph" w:styleId="aff8">
    <w:name w:val="Closing"/>
    <w:basedOn w:val="a9"/>
    <w:link w:val="aff7"/>
    <w:unhideWhenUsed/>
    <w:pPr>
      <w:spacing w:after="0" w:line="240" w:lineRule="auto"/>
      <w:ind w:left="4252" w:firstLine="709"/>
    </w:pPr>
    <w:rPr>
      <w:rFonts w:ascii="Arial" w:eastAsia="Times New Roman" w:hAnsi="Arial" w:cs="Arial"/>
      <w:spacing w:val="-5"/>
      <w:sz w:val="20"/>
      <w:szCs w:val="20"/>
    </w:rPr>
  </w:style>
  <w:style w:type="character" w:customStyle="1" w:styleId="1ffff8">
    <w:name w:val="Прощание Знак1"/>
    <w:basedOn w:val="aa"/>
    <w:semiHidden/>
  </w:style>
  <w:style w:type="paragraph" w:styleId="affff1">
    <w:name w:val="E-mail Signature"/>
    <w:basedOn w:val="a9"/>
    <w:link w:val="affff0"/>
    <w:unhideWhenUsed/>
    <w:pPr>
      <w:spacing w:after="0" w:line="240" w:lineRule="auto"/>
      <w:ind w:firstLine="709"/>
    </w:pPr>
    <w:rPr>
      <w:rFonts w:ascii="Arial" w:eastAsia="Times New Roman" w:hAnsi="Arial" w:cs="Arial"/>
      <w:spacing w:val="-5"/>
      <w:sz w:val="20"/>
      <w:szCs w:val="20"/>
    </w:rPr>
  </w:style>
  <w:style w:type="character" w:customStyle="1" w:styleId="1ffff9">
    <w:name w:val="Электронная подпись Знак1"/>
    <w:basedOn w:val="aa"/>
    <w:semiHidden/>
  </w:style>
  <w:style w:type="character" w:customStyle="1" w:styleId="1ffffa">
    <w:name w:val="Заголовок_1 Знак Знак Знак"/>
    <w:basedOn w:val="aa"/>
    <w:semiHidden/>
    <w:rPr>
      <w:b/>
      <w:bCs w:val="0"/>
      <w:caps/>
      <w:sz w:val="24"/>
      <w:szCs w:val="24"/>
      <w:lang w:val="ru-RU" w:eastAsia="ru-RU" w:bidi="ar-SA"/>
    </w:rPr>
  </w:style>
  <w:style w:type="character" w:customStyle="1" w:styleId="affffffffffff5">
    <w:name w:val="Вступление"/>
    <w:semiHidden/>
    <w:rPr>
      <w:rFonts w:ascii="Arial Black" w:hAnsi="Arial Black" w:cs="Arial Black" w:hint="default"/>
      <w:spacing w:val="-4"/>
      <w:sz w:val="18"/>
      <w:szCs w:val="18"/>
    </w:rPr>
  </w:style>
  <w:style w:type="character" w:customStyle="1" w:styleId="affffffffffff6">
    <w:name w:val="Девиз"/>
    <w:basedOn w:val="aa"/>
    <w:semiHidden/>
    <w:rPr>
      <w:i/>
      <w:iCs/>
      <w:spacing w:val="-6"/>
      <w:sz w:val="24"/>
      <w:szCs w:val="24"/>
      <w:lang w:val="ru-RU"/>
    </w:rPr>
  </w:style>
  <w:style w:type="paragraph" w:styleId="afff7">
    <w:name w:val="Date"/>
    <w:basedOn w:val="a9"/>
    <w:next w:val="a9"/>
    <w:link w:val="afff6"/>
    <w:unhideWhenUsed/>
    <w:pPr>
      <w:spacing w:line="360" w:lineRule="auto"/>
      <w:ind w:firstLine="709"/>
    </w:pPr>
    <w:rPr>
      <w:rFonts w:ascii="Arial" w:eastAsia="Times New Roman" w:hAnsi="Arial" w:cs="Arial"/>
      <w:spacing w:val="-5"/>
      <w:sz w:val="20"/>
      <w:szCs w:val="20"/>
    </w:rPr>
  </w:style>
  <w:style w:type="character" w:customStyle="1" w:styleId="1ffffb">
    <w:name w:val="Дата Знак1"/>
    <w:basedOn w:val="aa"/>
    <w:semiHidden/>
  </w:style>
  <w:style w:type="paragraph" w:styleId="afffb">
    <w:name w:val="Note Heading"/>
    <w:basedOn w:val="a9"/>
    <w:next w:val="a9"/>
    <w:link w:val="afffa"/>
    <w:unhideWhenUsed/>
    <w:pPr>
      <w:spacing w:after="0" w:line="240" w:lineRule="auto"/>
      <w:ind w:firstLine="709"/>
    </w:pPr>
    <w:rPr>
      <w:rFonts w:ascii="Arial" w:eastAsia="Times New Roman" w:hAnsi="Arial" w:cs="Arial"/>
      <w:spacing w:val="-5"/>
      <w:sz w:val="20"/>
      <w:szCs w:val="20"/>
    </w:rPr>
  </w:style>
  <w:style w:type="character" w:customStyle="1" w:styleId="1ffffc">
    <w:name w:val="Заголовок записки Знак1"/>
    <w:basedOn w:val="aa"/>
    <w:semiHidden/>
  </w:style>
  <w:style w:type="character" w:customStyle="1" w:styleId="11f0">
    <w:name w:val="Знак11"/>
    <w:basedOn w:val="aa"/>
    <w:semiHidden/>
    <w:rPr>
      <w:rFonts w:ascii="Arial" w:hAnsi="Arial" w:cs="Arial" w:hint="default"/>
      <w:b/>
      <w:bCs/>
      <w:i/>
      <w:iCs/>
      <w:sz w:val="28"/>
      <w:szCs w:val="28"/>
      <w:lang w:val="ru-RU" w:eastAsia="ru-RU" w:bidi="ar-SA"/>
    </w:rPr>
  </w:style>
  <w:style w:type="character" w:customStyle="1" w:styleId="1ffffd">
    <w:name w:val="Заголовок_1"/>
    <w:semiHidden/>
    <w:rPr>
      <w:caps/>
    </w:rPr>
  </w:style>
  <w:style w:type="character" w:customStyle="1" w:styleId="1ffffe">
    <w:name w:val="Маркированный_1 Знак Знак"/>
    <w:basedOn w:val="aa"/>
    <w:semiHidden/>
    <w:rPr>
      <w:sz w:val="24"/>
      <w:szCs w:val="24"/>
      <w:lang w:val="ru-RU" w:eastAsia="ru-RU" w:bidi="ar-SA"/>
    </w:rPr>
  </w:style>
  <w:style w:type="character" w:customStyle="1" w:styleId="affffffffffff7">
    <w:name w:val="Подчеркнутый Знак Знак"/>
    <w:basedOn w:val="aa"/>
    <w:semiHidden/>
    <w:rPr>
      <w:sz w:val="24"/>
      <w:szCs w:val="24"/>
      <w:u w:val="single"/>
      <w:lang w:val="ru-RU" w:eastAsia="ru-RU" w:bidi="ar-SA"/>
    </w:rPr>
  </w:style>
  <w:style w:type="character" w:customStyle="1" w:styleId="132">
    <w:name w:val="Знак Знак13"/>
    <w:basedOn w:val="aa"/>
    <w:rPr>
      <w:sz w:val="24"/>
      <w:szCs w:val="24"/>
      <w:u w:val="single"/>
      <w:lang w:val="ru-RU" w:eastAsia="ru-RU" w:bidi="ar-SA"/>
    </w:rPr>
  </w:style>
  <w:style w:type="character" w:customStyle="1" w:styleId="1fffff">
    <w:name w:val="Маркированный_1 Знак Знак Знак"/>
    <w:basedOn w:val="aa"/>
    <w:semiHidden/>
    <w:rPr>
      <w:sz w:val="24"/>
      <w:szCs w:val="24"/>
      <w:lang w:val="ru-RU" w:eastAsia="ru-RU" w:bidi="ar-SA"/>
    </w:rPr>
  </w:style>
  <w:style w:type="character" w:customStyle="1" w:styleId="3f6">
    <w:name w:val="Знак Знак Знак Знак3"/>
    <w:basedOn w:val="aa"/>
    <w:rPr>
      <w:sz w:val="24"/>
      <w:szCs w:val="24"/>
      <w:lang w:val="ru-RU" w:eastAsia="ru-RU" w:bidi="ar-SA"/>
    </w:rPr>
  </w:style>
  <w:style w:type="character" w:customStyle="1" w:styleId="3f7">
    <w:name w:val="Знак3 Знак Знак"/>
    <w:basedOn w:val="aa"/>
    <w:semiHidden/>
    <w:rPr>
      <w:b/>
      <w:bCs w:val="0"/>
      <w:sz w:val="24"/>
      <w:szCs w:val="24"/>
      <w:u w:val="single"/>
      <w:lang w:val="ru-RU" w:eastAsia="ru-RU" w:bidi="ar-SA"/>
    </w:rPr>
  </w:style>
  <w:style w:type="character" w:customStyle="1" w:styleId="affffffffffff8">
    <w:name w:val="Подчеркнутый Знак Знак Знак"/>
    <w:basedOn w:val="aa"/>
    <w:semiHidden/>
    <w:rPr>
      <w:sz w:val="24"/>
      <w:szCs w:val="24"/>
      <w:u w:val="single"/>
      <w:lang w:val="ru-RU" w:eastAsia="ru-RU" w:bidi="ar-SA"/>
    </w:rPr>
  </w:style>
  <w:style w:type="character" w:customStyle="1" w:styleId="1fffff0">
    <w:name w:val="Маркированный_1 Знак Знак Знак Знак"/>
    <w:basedOn w:val="aa"/>
    <w:semiHidden/>
    <w:rPr>
      <w:sz w:val="24"/>
      <w:szCs w:val="24"/>
      <w:lang w:val="ru-RU" w:eastAsia="ru-RU" w:bidi="ar-SA"/>
    </w:rPr>
  </w:style>
  <w:style w:type="character" w:customStyle="1" w:styleId="2fc">
    <w:name w:val="Знак2 Знак Знак"/>
    <w:basedOn w:val="aa"/>
    <w:semiHidden/>
    <w:rPr>
      <w:b/>
      <w:bCs/>
      <w:sz w:val="24"/>
      <w:szCs w:val="24"/>
      <w:lang w:val="ru-RU" w:eastAsia="ru-RU" w:bidi="ar-SA"/>
    </w:rPr>
  </w:style>
  <w:style w:type="character" w:customStyle="1" w:styleId="1fffff1">
    <w:name w:val="Подчеркнутый Знак Знак1"/>
    <w:basedOn w:val="aa"/>
    <w:semiHidden/>
    <w:rPr>
      <w:sz w:val="24"/>
      <w:szCs w:val="24"/>
      <w:u w:val="single"/>
      <w:lang w:val="ru-RU" w:eastAsia="ru-RU" w:bidi="ar-SA"/>
    </w:rPr>
  </w:style>
  <w:style w:type="character" w:customStyle="1" w:styleId="11f1">
    <w:name w:val="Знак1 Знак Знак1"/>
    <w:basedOn w:val="aa"/>
    <w:semiHidden/>
    <w:rPr>
      <w:sz w:val="24"/>
      <w:szCs w:val="24"/>
      <w:lang w:val="ru-RU" w:eastAsia="ru-RU" w:bidi="ar-SA"/>
    </w:rPr>
  </w:style>
  <w:style w:type="character" w:customStyle="1" w:styleId="Sf">
    <w:name w:val="S_Маркированный Знак"/>
    <w:basedOn w:val="aa"/>
    <w:rPr>
      <w:sz w:val="24"/>
      <w:szCs w:val="24"/>
      <w:lang w:val="ru-RU" w:eastAsia="ru-RU" w:bidi="ar-SA"/>
    </w:rPr>
  </w:style>
  <w:style w:type="character" w:customStyle="1" w:styleId="S10">
    <w:name w:val="S_Маркированный Знак Знак1"/>
    <w:basedOn w:val="aa"/>
    <w:rPr>
      <w:sz w:val="24"/>
      <w:szCs w:val="24"/>
      <w:lang w:val="ru-RU" w:eastAsia="ru-RU" w:bidi="ar-SA"/>
    </w:rPr>
  </w:style>
  <w:style w:type="paragraph" w:styleId="18">
    <w:name w:val="toc 1"/>
    <w:basedOn w:val="a9"/>
    <w:next w:val="a9"/>
    <w:link w:val="17"/>
    <w:uiPriority w:val="39"/>
    <w:unhideWhenUsed/>
    <w:qFormat/>
    <w:pPr>
      <w:tabs>
        <w:tab w:val="left" w:pos="1100"/>
        <w:tab w:val="right" w:leader="dot" w:pos="9921"/>
      </w:tabs>
      <w:spacing w:after="0" w:line="240" w:lineRule="auto"/>
      <w:jc w:val="both"/>
    </w:pPr>
    <w:rPr>
      <w:rFonts w:ascii="Times New Roman" w:eastAsia="Times New Roman" w:hAnsi="Times New Roman" w:cs="Times New Roman"/>
      <w:bCs/>
      <w:caps/>
      <w:sz w:val="28"/>
      <w:szCs w:val="28"/>
      <w:lang w:eastAsia="ru-RU"/>
    </w:rPr>
  </w:style>
  <w:style w:type="paragraph" w:styleId="34">
    <w:name w:val="toc 3"/>
    <w:basedOn w:val="a9"/>
    <w:next w:val="a9"/>
    <w:link w:val="33"/>
    <w:uiPriority w:val="39"/>
    <w:unhideWhenUsed/>
    <w:qFormat/>
    <w:pPr>
      <w:spacing w:after="100" w:line="360" w:lineRule="auto"/>
      <w:ind w:left="560" w:firstLine="709"/>
    </w:pPr>
    <w:rPr>
      <w:rFonts w:ascii="Times New Roman" w:eastAsia="Times New Roman" w:hAnsi="Times New Roman" w:cstheme="minorHAnsi"/>
      <w:sz w:val="20"/>
      <w:szCs w:val="20"/>
      <w:lang w:eastAsia="ru-RU"/>
    </w:rPr>
  </w:style>
  <w:style w:type="character" w:customStyle="1" w:styleId="2fd">
    <w:name w:val="Подпись к картинке (2)"/>
    <w:basedOn w:val="2f7"/>
    <w:rPr>
      <w:rFonts w:ascii="Times New Roman" w:hAnsi="Times New Roman" w:cs="Times New Roman"/>
      <w:i/>
      <w:iCs/>
      <w:spacing w:val="-20"/>
      <w:sz w:val="23"/>
      <w:szCs w:val="23"/>
      <w:shd w:val="clear" w:color="auto" w:fill="FFFFFF"/>
    </w:rPr>
  </w:style>
  <w:style w:type="character" w:customStyle="1" w:styleId="5Exact">
    <w:name w:val="Основной текст (5)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5Exact4">
    <w:name w:val="Основной текст (5) Exact4"/>
    <w:basedOn w:val="52"/>
    <w:rPr>
      <w:rFonts w:ascii="Franklin Gothic Heavy" w:eastAsia="Franklin Gothic Heavy" w:hAnsi="Franklin Gothic Heavy" w:cs="Franklin Gothic Heavy"/>
      <w:spacing w:val="2"/>
      <w:sz w:val="8"/>
      <w:szCs w:val="8"/>
      <w:shd w:val="clear" w:color="auto" w:fill="FFFFFF"/>
    </w:rPr>
  </w:style>
  <w:style w:type="character" w:customStyle="1" w:styleId="68">
    <w:name w:val="Колонтитул6"/>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6Exact1">
    <w:name w:val="Основной текст (6) Exact1"/>
    <w:basedOn w:val="6Exact"/>
    <w:rPr>
      <w:rFonts w:ascii="Franklin Gothic Heavy" w:eastAsia="Franklin Gothic Heavy" w:hAnsi="Franklin Gothic Heavy" w:cs="Franklin Gothic Heavy"/>
      <w:color w:val="000000"/>
      <w:spacing w:val="0"/>
      <w:position w:val="0"/>
      <w:sz w:val="12"/>
      <w:szCs w:val="12"/>
      <w:shd w:val="clear" w:color="auto" w:fill="FFFFFF"/>
    </w:rPr>
  </w:style>
  <w:style w:type="character" w:customStyle="1" w:styleId="5Exact3">
    <w:name w:val="Основной текст (5) Exact3"/>
    <w:basedOn w:val="52"/>
    <w:rPr>
      <w:rFonts w:ascii="Franklin Gothic Heavy" w:eastAsia="Franklin Gothic Heavy" w:hAnsi="Franklin Gothic Heavy" w:cs="Franklin Gothic Heavy"/>
      <w:spacing w:val="2"/>
      <w:sz w:val="8"/>
      <w:szCs w:val="8"/>
      <w:shd w:val="clear" w:color="auto" w:fill="FFFFFF"/>
    </w:rPr>
  </w:style>
  <w:style w:type="character" w:customStyle="1" w:styleId="5TimesNewRoman">
    <w:name w:val="Основной текст (5) + Times New Roman"/>
    <w:basedOn w:val="360"/>
    <w:rPr>
      <w:rFonts w:ascii="Arial" w:eastAsia="Arial" w:hAnsi="Arial" w:cs="Arial"/>
      <w:b/>
      <w:bCs/>
      <w:color w:val="000000"/>
      <w:spacing w:val="-3"/>
      <w:position w:val="0"/>
      <w:sz w:val="8"/>
      <w:szCs w:val="8"/>
      <w:shd w:val="clear" w:color="auto" w:fill="FFFFFF"/>
      <w:lang w:val="ru-RU"/>
    </w:rPr>
  </w:style>
  <w:style w:type="character" w:customStyle="1" w:styleId="50ptExact">
    <w:name w:val="Основной текст (5) + Интервал 0 pt Exact"/>
    <w:basedOn w:val="52"/>
    <w:rPr>
      <w:rFonts w:ascii="Franklin Gothic Heavy" w:eastAsia="Franklin Gothic Heavy" w:hAnsi="Franklin Gothic Heavy" w:cs="Franklin Gothic Heavy"/>
      <w:sz w:val="8"/>
      <w:szCs w:val="8"/>
      <w:shd w:val="clear" w:color="auto" w:fill="FFFFFF"/>
    </w:rPr>
  </w:style>
  <w:style w:type="character" w:customStyle="1" w:styleId="5Exact2">
    <w:name w:val="Основной текст (5) Exact2"/>
    <w:basedOn w:val="52"/>
    <w:rPr>
      <w:rFonts w:ascii="Franklin Gothic Heavy" w:eastAsia="Franklin Gothic Heavy" w:hAnsi="Franklin Gothic Heavy" w:cs="Franklin Gothic Heavy"/>
      <w:spacing w:val="2"/>
      <w:sz w:val="8"/>
      <w:szCs w:val="8"/>
      <w:shd w:val="clear" w:color="auto" w:fill="FFFFFF"/>
    </w:rPr>
  </w:style>
  <w:style w:type="character" w:customStyle="1" w:styleId="7Exact">
    <w:name w:val="Основной текст (7)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7Exact4">
    <w:name w:val="Основной текст (7) Exact4"/>
    <w:basedOn w:val="72"/>
    <w:rPr>
      <w:rFonts w:ascii="Times New Roman" w:hAnsi="Times New Roman" w:cs="Times New Roman"/>
      <w:sz w:val="14"/>
      <w:szCs w:val="14"/>
      <w:shd w:val="clear" w:color="auto" w:fill="FFFFFF"/>
      <w:lang w:val="en-US"/>
    </w:rPr>
  </w:style>
  <w:style w:type="character" w:customStyle="1" w:styleId="5Exact1">
    <w:name w:val="Основной текст (5) Exact1"/>
    <w:basedOn w:val="52"/>
    <w:rPr>
      <w:rFonts w:ascii="Franklin Gothic Heavy" w:eastAsia="Franklin Gothic Heavy" w:hAnsi="Franklin Gothic Heavy" w:cs="Franklin Gothic Heavy"/>
      <w:spacing w:val="2"/>
      <w:sz w:val="8"/>
      <w:szCs w:val="8"/>
      <w:shd w:val="clear" w:color="auto" w:fill="FFFFFF"/>
    </w:rPr>
  </w:style>
  <w:style w:type="character" w:customStyle="1" w:styleId="4Exact3">
    <w:name w:val="Оглавление (4) Exact3"/>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4Exact2">
    <w:name w:val="Оглавление (4) Exact2"/>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8Exact1">
    <w:name w:val="Основной текст (8) Exact1"/>
    <w:basedOn w:val="8Exact"/>
    <w:rPr>
      <w:rFonts w:ascii="Times New Roman" w:hAnsi="Times New Roman" w:cs="Times New Roman"/>
      <w:color w:val="000000"/>
      <w:spacing w:val="-5"/>
      <w:position w:val="0"/>
      <w:sz w:val="8"/>
      <w:szCs w:val="8"/>
      <w:shd w:val="clear" w:color="auto" w:fill="FFFFFF"/>
      <w:lang w:val="ru-RU"/>
    </w:rPr>
  </w:style>
  <w:style w:type="character" w:customStyle="1" w:styleId="9Exact1">
    <w:name w:val="Основной текст (9) Exact1"/>
    <w:basedOn w:val="9Exact"/>
    <w:rPr>
      <w:rFonts w:ascii="Arial" w:eastAsia="Arial" w:hAnsi="Arial" w:cs="Arial"/>
      <w:color w:val="000000"/>
      <w:spacing w:val="-2"/>
      <w:position w:val="0"/>
      <w:sz w:val="8"/>
      <w:szCs w:val="8"/>
      <w:shd w:val="clear" w:color="auto" w:fill="FFFFFF"/>
      <w:lang w:val="ru-RU"/>
    </w:rPr>
  </w:style>
  <w:style w:type="character" w:customStyle="1" w:styleId="10Exact1">
    <w:name w:val="Основной текст (10) Exact1"/>
    <w:basedOn w:val="10Exact"/>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11Exact1">
    <w:name w:val="Основной текст (11) Exact1"/>
    <w:basedOn w:val="11Exact"/>
    <w:rPr>
      <w:rFonts w:ascii="Times New Roman" w:hAnsi="Times New Roman" w:cs="Times New Roman"/>
      <w:color w:val="000000"/>
      <w:spacing w:val="0"/>
      <w:position w:val="0"/>
      <w:sz w:val="8"/>
      <w:szCs w:val="8"/>
      <w:shd w:val="clear" w:color="auto" w:fill="FFFFFF"/>
    </w:rPr>
  </w:style>
  <w:style w:type="character" w:customStyle="1" w:styleId="11FranklinGothicHeavyExact">
    <w:name w:val="Основной текст (11) + Franklin Gothic Heavy Exact"/>
    <w:basedOn w:val="1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7">
    <w:name w:val="Основной текст (5) + Курсив"/>
    <w:basedOn w:val="360"/>
    <w:rPr>
      <w:rFonts w:ascii="Arial" w:eastAsia="Arial" w:hAnsi="Arial" w:cs="Arial"/>
      <w:b/>
      <w:bCs/>
      <w:color w:val="000000"/>
      <w:spacing w:val="-3"/>
      <w:position w:val="0"/>
      <w:sz w:val="8"/>
      <w:szCs w:val="8"/>
      <w:shd w:val="clear" w:color="auto" w:fill="FFFFFF"/>
    </w:rPr>
  </w:style>
  <w:style w:type="character" w:customStyle="1" w:styleId="4Exact1">
    <w:name w:val="Оглавление (4) Exact1"/>
    <w:basedOn w:val="4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3Exact0">
    <w:name w:val="Подпись к картинке (3) Exact"/>
    <w:basedOn w:val="aa"/>
    <w:rPr>
      <w:rFonts w:ascii="Franklin Gothic Heavy" w:eastAsia="Franklin Gothic Heavy" w:hAnsi="Franklin Gothic Heavy" w:cs="Franklin Gothic Heavy" w:hint="default"/>
      <w:b w:val="0"/>
      <w:bCs w:val="0"/>
      <w:i w:val="0"/>
      <w:iCs w:val="0"/>
      <w:smallCaps w:val="0"/>
      <w:strike w:val="0"/>
      <w:spacing w:val="2"/>
      <w:sz w:val="8"/>
      <w:szCs w:val="8"/>
      <w:u w:val="none"/>
    </w:rPr>
  </w:style>
  <w:style w:type="character" w:customStyle="1" w:styleId="3Exact1">
    <w:name w:val="Подпись к картинке (3) Exact1"/>
    <w:basedOn w:val="3f3"/>
    <w:rPr>
      <w:rFonts w:ascii="Franklin Gothic Heavy" w:eastAsia="Franklin Gothic Heavy" w:hAnsi="Franklin Gothic Heavy" w:cs="Franklin Gothic Heavy"/>
      <w:spacing w:val="2"/>
      <w:sz w:val="8"/>
      <w:szCs w:val="8"/>
      <w:shd w:val="clear" w:color="auto" w:fill="FFFFFF"/>
    </w:rPr>
  </w:style>
  <w:style w:type="character" w:customStyle="1" w:styleId="4Exact0">
    <w:name w:val="Подпись к картинке (4) Exact"/>
    <w:basedOn w:val="aa"/>
    <w:rPr>
      <w:rFonts w:ascii="Times New Roman" w:eastAsia="Times New Roman" w:hAnsi="Times New Roman" w:cs="Times New Roman" w:hint="default"/>
      <w:b w:val="0"/>
      <w:bCs w:val="0"/>
      <w:i w:val="0"/>
      <w:iCs w:val="0"/>
      <w:smallCaps w:val="0"/>
      <w:strike w:val="0"/>
      <w:sz w:val="14"/>
      <w:szCs w:val="14"/>
      <w:u w:val="none"/>
    </w:rPr>
  </w:style>
  <w:style w:type="character" w:customStyle="1" w:styleId="4Exact10">
    <w:name w:val="Подпись к картинке (4) Exact1"/>
    <w:basedOn w:val="48"/>
    <w:rPr>
      <w:rFonts w:ascii="Times New Roman" w:hAnsi="Times New Roman" w:cs="Times New Roman"/>
      <w:sz w:val="14"/>
      <w:szCs w:val="14"/>
      <w:shd w:val="clear" w:color="auto" w:fill="FFFFFF"/>
    </w:rPr>
  </w:style>
  <w:style w:type="character" w:customStyle="1" w:styleId="FranklinGothicHeavy">
    <w:name w:val="Основной текст + Franklin Gothic Heavy"/>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30pt">
    <w:name w:val="Основной текст + 30 pt"/>
    <w:basedOn w:val="affffa"/>
    <w:rPr>
      <w:rFonts w:ascii="Times New Roman" w:eastAsia="Times New Roman" w:hAnsi="Times New Roman" w:cs="Times New Roman"/>
      <w:b w:val="0"/>
      <w:bCs w:val="0"/>
      <w:i w:val="0"/>
      <w:iCs w:val="0"/>
      <w:smallCaps w:val="0"/>
      <w:strike w:val="0"/>
      <w:color w:val="000000"/>
      <w:spacing w:val="0"/>
      <w:position w:val="0"/>
      <w:sz w:val="60"/>
      <w:szCs w:val="60"/>
      <w:u w:val="none"/>
      <w:shd w:val="clear" w:color="auto" w:fill="FFFFFF"/>
    </w:rPr>
  </w:style>
  <w:style w:type="character" w:customStyle="1" w:styleId="BookmanOldStyle">
    <w:name w:val="Основной текст + Bookman Old Style"/>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58">
    <w:name w:val="Основной текст (5)"/>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f8">
    <w:name w:val="Подпись к картинке (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25">
    <w:name w:val="Основной текст (12)"/>
    <w:basedOn w:val="120"/>
    <w:rPr>
      <w:rFonts w:ascii="Arial" w:eastAsia="Arial" w:hAnsi="Arial" w:cs="Arial"/>
      <w:i/>
      <w:iCs/>
      <w:color w:val="000000"/>
      <w:spacing w:val="0"/>
      <w:position w:val="0"/>
      <w:sz w:val="13"/>
      <w:szCs w:val="13"/>
      <w:shd w:val="clear" w:color="auto" w:fill="FFFFFF"/>
    </w:rPr>
  </w:style>
  <w:style w:type="character" w:customStyle="1" w:styleId="540">
    <w:name w:val="Основной текст (5)4"/>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33">
    <w:name w:val="Основной текст (13)"/>
    <w:basedOn w:val="131"/>
    <w:rPr>
      <w:rFonts w:ascii="Franklin Gothic Heavy" w:eastAsia="Franklin Gothic Heavy" w:hAnsi="Franklin Gothic Heavy" w:cs="Franklin Gothic Heavy"/>
      <w:color w:val="000000"/>
      <w:spacing w:val="0"/>
      <w:position w:val="0"/>
      <w:sz w:val="25"/>
      <w:szCs w:val="25"/>
      <w:shd w:val="clear" w:color="auto" w:fill="FFFFFF"/>
    </w:rPr>
  </w:style>
  <w:style w:type="character" w:customStyle="1" w:styleId="75">
    <w:name w:val="Основной текст (7)"/>
    <w:basedOn w:val="72"/>
    <w:rPr>
      <w:rFonts w:ascii="Times New Roman" w:hAnsi="Times New Roman" w:cs="Times New Roman"/>
      <w:color w:val="000000"/>
      <w:spacing w:val="0"/>
      <w:position w:val="0"/>
      <w:sz w:val="15"/>
      <w:szCs w:val="15"/>
      <w:shd w:val="clear" w:color="auto" w:fill="FFFFFF"/>
    </w:rPr>
  </w:style>
  <w:style w:type="character" w:customStyle="1" w:styleId="530">
    <w:name w:val="Основной текст (5)3"/>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32">
    <w:name w:val="Подпись к картинке (3)3"/>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23">
    <w:name w:val="Подпись к картинке (3)2"/>
    <w:basedOn w:val="3f3"/>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4c">
    <w:name w:val="Подпись к картинке (4)"/>
    <w:basedOn w:val="48"/>
    <w:rPr>
      <w:rFonts w:ascii="Times New Roman" w:hAnsi="Times New Roman" w:cs="Times New Roman"/>
      <w:color w:val="000000"/>
      <w:spacing w:val="0"/>
      <w:position w:val="0"/>
      <w:sz w:val="15"/>
      <w:szCs w:val="15"/>
      <w:shd w:val="clear" w:color="auto" w:fill="FFFFFF"/>
      <w:lang w:val="ru-RU"/>
    </w:rPr>
  </w:style>
  <w:style w:type="character" w:customStyle="1" w:styleId="59">
    <w:name w:val="Колонтитул5"/>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24">
    <w:name w:val="Основной текст (3)2"/>
    <w:basedOn w:val="3f0"/>
    <w:rPr>
      <w:rFonts w:ascii="Times New Roman" w:hAnsi="Times New Roman" w:cs="Times New Roman"/>
      <w:color w:val="000000"/>
      <w:spacing w:val="0"/>
      <w:position w:val="0"/>
      <w:sz w:val="23"/>
      <w:szCs w:val="23"/>
      <w:shd w:val="clear" w:color="auto" w:fill="FFFFFF"/>
      <w:lang w:val="ru-RU"/>
    </w:rPr>
  </w:style>
  <w:style w:type="character" w:customStyle="1" w:styleId="2fe">
    <w:name w:val="Колонтитул (2)"/>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16Exact3">
    <w:name w:val="Основной текст (16) Exact3"/>
    <w:basedOn w:val="16Exact"/>
    <w:rPr>
      <w:rFonts w:ascii="Tahoma" w:eastAsia="Tahoma" w:hAnsi="Tahoma" w:cs="Tahoma"/>
      <w:color w:val="000000"/>
      <w:spacing w:val="-2"/>
      <w:position w:val="0"/>
      <w:sz w:val="8"/>
      <w:szCs w:val="8"/>
      <w:shd w:val="clear" w:color="auto" w:fill="FFFFFF"/>
      <w:lang w:val="ru-RU"/>
    </w:rPr>
  </w:style>
  <w:style w:type="character" w:customStyle="1" w:styleId="16Exact2">
    <w:name w:val="Основной текст (16) Exact2"/>
    <w:basedOn w:val="16Exact"/>
    <w:rPr>
      <w:rFonts w:ascii="Tahoma" w:eastAsia="Tahoma" w:hAnsi="Tahoma" w:cs="Tahoma"/>
      <w:color w:val="000000"/>
      <w:spacing w:val="-2"/>
      <w:position w:val="0"/>
      <w:sz w:val="8"/>
      <w:szCs w:val="8"/>
      <w:shd w:val="clear" w:color="auto" w:fill="FFFFFF"/>
      <w:lang w:val="ru-RU"/>
    </w:rPr>
  </w:style>
  <w:style w:type="character" w:customStyle="1" w:styleId="46pt">
    <w:name w:val="Колонтитул (4) + 6 pt"/>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46pt1">
    <w:name w:val="Колонтитул (4) + 6 pt1"/>
    <w:basedOn w:val="aa"/>
    <w:rPr>
      <w:rFonts w:ascii="Franklin Gothic Heavy" w:eastAsia="Franklin Gothic Heavy" w:hAnsi="Franklin Gothic Heavy" w:cs="Franklin Gothic Heavy" w:hint="default"/>
      <w:b w:val="0"/>
      <w:bCs w:val="0"/>
      <w:i w:val="0"/>
      <w:iCs w:val="0"/>
      <w:smallCaps w:val="0"/>
      <w:strike w:val="0"/>
      <w:sz w:val="12"/>
      <w:szCs w:val="12"/>
      <w:u w:val="none"/>
    </w:rPr>
  </w:style>
  <w:style w:type="character" w:customStyle="1" w:styleId="521">
    <w:name w:val="Основной текст (5)2"/>
    <w:basedOn w:val="52"/>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77">
    <w:name w:val="Основной текст (7)7"/>
    <w:basedOn w:val="72"/>
    <w:rPr>
      <w:rFonts w:ascii="Times New Roman" w:hAnsi="Times New Roman" w:cs="Times New Roman"/>
      <w:color w:val="000000"/>
      <w:spacing w:val="0"/>
      <w:position w:val="0"/>
      <w:sz w:val="15"/>
      <w:szCs w:val="15"/>
      <w:shd w:val="clear" w:color="auto" w:fill="FFFFFF"/>
      <w:lang w:val="ru-RU"/>
    </w:rPr>
  </w:style>
  <w:style w:type="character" w:customStyle="1" w:styleId="2ff">
    <w:name w:val="Подпись к таблице (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225">
    <w:name w:val="Подпись к таблице (2)2"/>
    <w:basedOn w:val="2f8"/>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16Exact1">
    <w:name w:val="Основной текст (16) Exact1"/>
    <w:basedOn w:val="16Exact"/>
    <w:rPr>
      <w:rFonts w:ascii="Tahoma" w:eastAsia="Tahoma" w:hAnsi="Tahoma" w:cs="Tahoma"/>
      <w:color w:val="000000"/>
      <w:spacing w:val="-2"/>
      <w:position w:val="0"/>
      <w:sz w:val="8"/>
      <w:szCs w:val="8"/>
      <w:shd w:val="clear" w:color="auto" w:fill="FFFFFF"/>
      <w:lang w:val="ru-RU"/>
    </w:rPr>
  </w:style>
  <w:style w:type="character" w:customStyle="1" w:styleId="TimesNewRoman">
    <w:name w:val="Колонтитул + Times New Roman"/>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6">
    <w:name w:val="Основной текст (7)6"/>
    <w:basedOn w:val="72"/>
    <w:rPr>
      <w:rFonts w:ascii="Times New Roman" w:hAnsi="Times New Roman" w:cs="Times New Roman"/>
      <w:color w:val="000000"/>
      <w:spacing w:val="0"/>
      <w:position w:val="0"/>
      <w:sz w:val="15"/>
      <w:szCs w:val="15"/>
      <w:shd w:val="clear" w:color="auto" w:fill="FFFFFF"/>
    </w:rPr>
  </w:style>
  <w:style w:type="character" w:customStyle="1" w:styleId="7Exact3">
    <w:name w:val="Основной текст (7) Exact3"/>
    <w:basedOn w:val="72"/>
    <w:rPr>
      <w:rFonts w:ascii="Times New Roman" w:hAnsi="Times New Roman" w:cs="Times New Roman"/>
      <w:color w:val="000000"/>
      <w:spacing w:val="0"/>
      <w:position w:val="0"/>
      <w:sz w:val="14"/>
      <w:szCs w:val="14"/>
      <w:shd w:val="clear" w:color="auto" w:fill="FFFFFF"/>
      <w:lang w:val="ru-RU"/>
    </w:rPr>
  </w:style>
  <w:style w:type="character" w:customStyle="1" w:styleId="18Exact1">
    <w:name w:val="Основной текст (18) Exact1"/>
    <w:basedOn w:val="18Exact"/>
    <w:rPr>
      <w:rFonts w:ascii="Bookman Old Style" w:eastAsia="Bookman Old Style" w:hAnsi="Bookman Old Style" w:cs="Bookman Old Style"/>
      <w:color w:val="000000"/>
      <w:spacing w:val="-1"/>
      <w:position w:val="0"/>
      <w:sz w:val="8"/>
      <w:szCs w:val="8"/>
      <w:shd w:val="clear" w:color="auto" w:fill="FFFFFF"/>
      <w:lang w:val="ru-RU"/>
    </w:rPr>
  </w:style>
  <w:style w:type="character" w:customStyle="1" w:styleId="50ptExact2">
    <w:name w:val="Основной текст (5) + Интервал 0 pt Exact2"/>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50ptExact1">
    <w:name w:val="Основной текст (5) + Интервал 0 pt Exact1"/>
    <w:basedOn w:val="52"/>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9Exact1">
    <w:name w:val="Основной текст (19) Exact1"/>
    <w:basedOn w:val="19Exact"/>
    <w:rPr>
      <w:rFonts w:ascii="Times New Roman" w:hAnsi="Times New Roman" w:cs="Times New Roman"/>
      <w:color w:val="000000"/>
      <w:spacing w:val="1"/>
      <w:position w:val="0"/>
      <w:sz w:val="8"/>
      <w:szCs w:val="8"/>
      <w:shd w:val="clear" w:color="auto" w:fill="FFFFFF"/>
      <w:lang w:val="ru-RU"/>
    </w:rPr>
  </w:style>
  <w:style w:type="character" w:customStyle="1" w:styleId="20Exact1">
    <w:name w:val="Основной текст (20) Exact1"/>
    <w:basedOn w:val="20Exact"/>
    <w:rPr>
      <w:rFonts w:ascii="Times New Roman" w:hAnsi="Times New Roman" w:cs="Times New Roman"/>
      <w:color w:val="000000"/>
      <w:spacing w:val="-1"/>
      <w:position w:val="0"/>
      <w:sz w:val="8"/>
      <w:szCs w:val="8"/>
      <w:shd w:val="clear" w:color="auto" w:fill="FFFFFF"/>
      <w:lang w:val="ru-RU"/>
    </w:rPr>
  </w:style>
  <w:style w:type="character" w:customStyle="1" w:styleId="5a">
    <w:name w:val="Подпись к картинке (5)"/>
    <w:basedOn w:val="53"/>
    <w:rPr>
      <w:rFonts w:ascii="Tahoma" w:eastAsia="Tahoma" w:hAnsi="Tahoma" w:cs="Tahoma"/>
      <w:color w:val="000000"/>
      <w:spacing w:val="0"/>
      <w:position w:val="0"/>
      <w:sz w:val="8"/>
      <w:szCs w:val="8"/>
      <w:shd w:val="clear" w:color="auto" w:fill="FFFFFF"/>
      <w:lang w:val="ru-RU"/>
    </w:rPr>
  </w:style>
  <w:style w:type="character" w:customStyle="1" w:styleId="522">
    <w:name w:val="Подпись к картинке (5)2"/>
    <w:basedOn w:val="53"/>
    <w:rPr>
      <w:rFonts w:ascii="Tahoma" w:eastAsia="Tahoma" w:hAnsi="Tahoma" w:cs="Tahoma"/>
      <w:color w:val="000000"/>
      <w:spacing w:val="0"/>
      <w:position w:val="0"/>
      <w:sz w:val="8"/>
      <w:szCs w:val="8"/>
      <w:shd w:val="clear" w:color="auto" w:fill="FFFFFF"/>
      <w:lang w:val="ru-RU"/>
    </w:rPr>
  </w:style>
  <w:style w:type="character" w:customStyle="1" w:styleId="21Exact1">
    <w:name w:val="Основной текст (21) Exact1"/>
    <w:basedOn w:val="21Exact"/>
    <w:rPr>
      <w:rFonts w:ascii="Times New Roman" w:hAnsi="Times New Roman" w:cs="Times New Roman"/>
      <w:color w:val="000000"/>
      <w:spacing w:val="3"/>
      <w:position w:val="0"/>
      <w:sz w:val="8"/>
      <w:szCs w:val="8"/>
      <w:shd w:val="clear" w:color="auto" w:fill="FFFFFF"/>
      <w:lang w:val="ru-RU"/>
    </w:rPr>
  </w:style>
  <w:style w:type="character" w:customStyle="1" w:styleId="22Exact1">
    <w:name w:val="Основной текст (22) Exact1"/>
    <w:basedOn w:val="22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3Exact1">
    <w:name w:val="Основной текст (23) Exact1"/>
    <w:basedOn w:val="23Exact"/>
    <w:rPr>
      <w:rFonts w:ascii="Franklin Gothic Heavy" w:eastAsia="Franklin Gothic Heavy" w:hAnsi="Franklin Gothic Heavy" w:cs="Franklin Gothic Heavy"/>
      <w:color w:val="000000"/>
      <w:spacing w:val="1"/>
      <w:position w:val="0"/>
      <w:sz w:val="8"/>
      <w:szCs w:val="8"/>
      <w:shd w:val="clear" w:color="auto" w:fill="FFFFFF"/>
      <w:lang w:val="ru-RU"/>
    </w:rPr>
  </w:style>
  <w:style w:type="character" w:customStyle="1" w:styleId="24Exact1">
    <w:name w:val="Основной текст (24) Exact1"/>
    <w:basedOn w:val="24Exact"/>
    <w:rPr>
      <w:rFonts w:ascii="Bookman Old Style" w:eastAsia="Bookman Old Style" w:hAnsi="Bookman Old Style" w:cs="Bookman Old Style"/>
      <w:color w:val="000000"/>
      <w:spacing w:val="-3"/>
      <w:position w:val="0"/>
      <w:sz w:val="8"/>
      <w:szCs w:val="8"/>
      <w:shd w:val="clear" w:color="auto" w:fill="FFFFFF"/>
      <w:lang w:val="ru-RU"/>
    </w:rPr>
  </w:style>
  <w:style w:type="character" w:customStyle="1" w:styleId="25Exact1">
    <w:name w:val="Основной текст (25) Exact1"/>
    <w:basedOn w:val="25Exact"/>
    <w:rPr>
      <w:rFonts w:ascii="Book Antiqua" w:eastAsia="Book Antiqua" w:hAnsi="Book Antiqua" w:cs="Book Antiqua"/>
      <w:color w:val="000000"/>
      <w:spacing w:val="0"/>
      <w:position w:val="0"/>
      <w:sz w:val="8"/>
      <w:szCs w:val="8"/>
      <w:shd w:val="clear" w:color="auto" w:fill="FFFFFF"/>
    </w:rPr>
  </w:style>
  <w:style w:type="character" w:customStyle="1" w:styleId="26Exact1">
    <w:name w:val="Основной текст (26) Exact1"/>
    <w:basedOn w:val="26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27Exact1">
    <w:name w:val="Основной текст (27) Exact1"/>
    <w:basedOn w:val="27Exact"/>
    <w:rPr>
      <w:rFonts w:ascii="Bookman Old Style" w:eastAsia="Bookman Old Style" w:hAnsi="Bookman Old Style" w:cs="Bookman Old Style"/>
      <w:color w:val="000000"/>
      <w:spacing w:val="-6"/>
      <w:position w:val="0"/>
      <w:sz w:val="8"/>
      <w:szCs w:val="8"/>
      <w:shd w:val="clear" w:color="auto" w:fill="FFFFFF"/>
      <w:lang w:val="ru-RU"/>
    </w:rPr>
  </w:style>
  <w:style w:type="character" w:customStyle="1" w:styleId="7Exact2">
    <w:name w:val="Основной текст (7) Exact2"/>
    <w:basedOn w:val="72"/>
    <w:rPr>
      <w:rFonts w:ascii="Times New Roman" w:hAnsi="Times New Roman" w:cs="Times New Roman"/>
      <w:color w:val="000000"/>
      <w:spacing w:val="0"/>
      <w:position w:val="0"/>
      <w:sz w:val="14"/>
      <w:szCs w:val="14"/>
      <w:shd w:val="clear" w:color="auto" w:fill="FFFFFF"/>
      <w:lang w:val="ru-RU"/>
    </w:rPr>
  </w:style>
  <w:style w:type="character" w:customStyle="1" w:styleId="28Exact1">
    <w:name w:val="Основной текст (28) Exact1"/>
    <w:basedOn w:val="28Exact"/>
    <w:rPr>
      <w:rFonts w:ascii="Times New Roman" w:hAnsi="Times New Roman" w:cs="Times New Roman"/>
      <w:color w:val="000000"/>
      <w:spacing w:val="-1"/>
      <w:position w:val="0"/>
      <w:sz w:val="8"/>
      <w:szCs w:val="8"/>
      <w:shd w:val="clear" w:color="auto" w:fill="FFFFFF"/>
      <w:lang w:val="ru-RU"/>
    </w:rPr>
  </w:style>
  <w:style w:type="character" w:customStyle="1" w:styleId="7Exact1">
    <w:name w:val="Основной текст (7) Exact1"/>
    <w:basedOn w:val="72"/>
    <w:rPr>
      <w:rFonts w:ascii="Times New Roman" w:hAnsi="Times New Roman" w:cs="Times New Roman"/>
      <w:color w:val="000000"/>
      <w:spacing w:val="0"/>
      <w:position w:val="0"/>
      <w:sz w:val="14"/>
      <w:szCs w:val="14"/>
      <w:shd w:val="clear" w:color="auto" w:fill="FFFFFF"/>
      <w:lang w:val="ru-RU"/>
    </w:rPr>
  </w:style>
  <w:style w:type="character" w:customStyle="1" w:styleId="29Exact">
    <w:name w:val="Основной текст (29) Exact"/>
    <w:basedOn w:val="aa"/>
    <w:rPr>
      <w:rFonts w:ascii="Times New Roman" w:eastAsia="Times New Roman" w:hAnsi="Times New Roman" w:cs="Times New Roman" w:hint="default"/>
      <w:b/>
      <w:bCs/>
      <w:i/>
      <w:iCs/>
      <w:smallCaps w:val="0"/>
      <w:strike w:val="0"/>
      <w:spacing w:val="-5"/>
      <w:sz w:val="14"/>
      <w:szCs w:val="14"/>
      <w:u w:val="none"/>
    </w:rPr>
  </w:style>
  <w:style w:type="character" w:customStyle="1" w:styleId="3Exact10">
    <w:name w:val="Основной текст (3) Exact1"/>
    <w:basedOn w:val="3f0"/>
    <w:rPr>
      <w:rFonts w:ascii="Times New Roman" w:hAnsi="Times New Roman" w:cs="Times New Roman"/>
      <w:color w:val="000000"/>
      <w:spacing w:val="3"/>
      <w:position w:val="0"/>
      <w:sz w:val="21"/>
      <w:szCs w:val="21"/>
      <w:u w:val="single"/>
      <w:shd w:val="clear" w:color="auto" w:fill="FFFFFF"/>
      <w:lang w:val="ru-RU"/>
    </w:rPr>
  </w:style>
  <w:style w:type="character" w:customStyle="1" w:styleId="30Exact">
    <w:name w:val="Основной текст (30) Exact"/>
    <w:basedOn w:val="aa"/>
    <w:rPr>
      <w:rFonts w:ascii="Times New Roman" w:eastAsia="Times New Roman" w:hAnsi="Times New Roman" w:cs="Times New Roman" w:hint="default"/>
      <w:b w:val="0"/>
      <w:bCs w:val="0"/>
      <w:i w:val="0"/>
      <w:iCs w:val="0"/>
      <w:smallCaps w:val="0"/>
      <w:strike w:val="0"/>
      <w:sz w:val="17"/>
      <w:szCs w:val="17"/>
      <w:u w:val="none"/>
    </w:rPr>
  </w:style>
  <w:style w:type="character" w:customStyle="1" w:styleId="4d">
    <w:name w:val="Основной текст (4)"/>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Impact">
    <w:name w:val="Колонтитул + Impac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422">
    <w:name w:val="Основной текст (4)2"/>
    <w:basedOn w:val="46"/>
    <w:rPr>
      <w:rFonts w:ascii="Times New Roman" w:hAnsi="Times New Roman" w:cs="Times New Roman"/>
      <w:b/>
      <w:bCs/>
      <w:color w:val="000000"/>
      <w:spacing w:val="0"/>
      <w:position w:val="0"/>
      <w:sz w:val="27"/>
      <w:szCs w:val="27"/>
      <w:shd w:val="clear" w:color="auto" w:fill="FFFFFF"/>
      <w:lang w:val="ru-RU"/>
    </w:rPr>
  </w:style>
  <w:style w:type="character" w:customStyle="1" w:styleId="21c">
    <w:name w:val="Колонтитул (2)1"/>
    <w:basedOn w:val="aa"/>
    <w:rPr>
      <w:rFonts w:ascii="Times New Roman" w:eastAsia="Times New Roman" w:hAnsi="Times New Roman" w:cs="Times New Roman" w:hint="default"/>
      <w:b w:val="0"/>
      <w:bCs w:val="0"/>
      <w:i w:val="0"/>
      <w:iCs w:val="0"/>
      <w:smallCaps w:val="0"/>
      <w:strike w:val="0"/>
      <w:sz w:val="23"/>
      <w:szCs w:val="23"/>
      <w:u w:val="none"/>
    </w:rPr>
  </w:style>
  <w:style w:type="character" w:customStyle="1" w:styleId="4e">
    <w:name w:val="Колонтитул4"/>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35Exact2">
    <w:name w:val="Основной текст (35) Exact2"/>
    <w:basedOn w:val="35Exact"/>
    <w:rPr>
      <w:rFonts w:ascii="Times New Roman" w:hAnsi="Times New Roman" w:cs="Times New Roman"/>
      <w:color w:val="000000"/>
      <w:spacing w:val="-4"/>
      <w:position w:val="0"/>
      <w:sz w:val="8"/>
      <w:szCs w:val="8"/>
      <w:shd w:val="clear" w:color="auto" w:fill="FFFFFF"/>
      <w:lang w:val="ru-RU"/>
    </w:rPr>
  </w:style>
  <w:style w:type="character" w:customStyle="1" w:styleId="36Exact">
    <w:name w:val="Основной текст (36) Exact"/>
    <w:basedOn w:val="aa"/>
    <w:rPr>
      <w:rFonts w:ascii="Arial" w:eastAsia="Arial" w:hAnsi="Arial" w:cs="Arial" w:hint="default"/>
      <w:b/>
      <w:bCs/>
      <w:i w:val="0"/>
      <w:iCs w:val="0"/>
      <w:smallCaps w:val="0"/>
      <w:strike w:val="0"/>
      <w:spacing w:val="-2"/>
      <w:sz w:val="8"/>
      <w:szCs w:val="8"/>
      <w:u w:val="none"/>
    </w:rPr>
  </w:style>
  <w:style w:type="character" w:customStyle="1" w:styleId="36Exact3">
    <w:name w:val="Основной текст (36) Exact3"/>
    <w:basedOn w:val="360"/>
    <w:rPr>
      <w:rFonts w:ascii="Arial" w:eastAsia="Arial" w:hAnsi="Arial" w:cs="Arial"/>
      <w:b w:val="0"/>
      <w:bCs w:val="0"/>
      <w:spacing w:val="-2"/>
      <w:sz w:val="8"/>
      <w:szCs w:val="8"/>
      <w:shd w:val="clear" w:color="auto" w:fill="FFFFFF"/>
    </w:rPr>
  </w:style>
  <w:style w:type="character" w:customStyle="1" w:styleId="36Exact2">
    <w:name w:val="Основной текст (36) Exact2"/>
    <w:basedOn w:val="360"/>
    <w:rPr>
      <w:rFonts w:ascii="Arial" w:eastAsia="Arial" w:hAnsi="Arial" w:cs="Arial"/>
      <w:b w:val="0"/>
      <w:bCs w:val="0"/>
      <w:spacing w:val="-2"/>
      <w:sz w:val="8"/>
      <w:szCs w:val="8"/>
      <w:shd w:val="clear" w:color="auto" w:fill="FFFFFF"/>
    </w:rPr>
  </w:style>
  <w:style w:type="character" w:customStyle="1" w:styleId="36Exact1">
    <w:name w:val="Основной текст (36) Exact1"/>
    <w:basedOn w:val="360"/>
    <w:rPr>
      <w:rFonts w:ascii="Arial" w:eastAsia="Arial" w:hAnsi="Arial" w:cs="Arial"/>
      <w:b w:val="0"/>
      <w:bCs w:val="0"/>
      <w:spacing w:val="-2"/>
      <w:sz w:val="8"/>
      <w:szCs w:val="8"/>
      <w:shd w:val="clear" w:color="auto" w:fill="FFFFFF"/>
    </w:rPr>
  </w:style>
  <w:style w:type="character" w:customStyle="1" w:styleId="37Exact1">
    <w:name w:val="Основной текст (37) Exact1"/>
    <w:basedOn w:val="37Exact"/>
    <w:rPr>
      <w:rFonts w:ascii="Franklin Gothic Heavy" w:eastAsia="Franklin Gothic Heavy" w:hAnsi="Franklin Gothic Heavy" w:cs="Franklin Gothic Heavy"/>
      <w:color w:val="000000"/>
      <w:spacing w:val="0"/>
      <w:position w:val="0"/>
      <w:sz w:val="8"/>
      <w:szCs w:val="8"/>
      <w:shd w:val="clear" w:color="auto" w:fill="FFFFFF"/>
      <w:lang w:val="ru-RU"/>
    </w:rPr>
  </w:style>
  <w:style w:type="character" w:customStyle="1" w:styleId="38Exact1">
    <w:name w:val="Основной текст (38) Exact1"/>
    <w:basedOn w:val="38Exact"/>
    <w:rPr>
      <w:rFonts w:ascii="Bookman Old Style" w:eastAsia="Bookman Old Style" w:hAnsi="Bookman Old Style" w:cs="Bookman Old Style"/>
      <w:color w:val="000000"/>
      <w:spacing w:val="-5"/>
      <w:position w:val="0"/>
      <w:sz w:val="9"/>
      <w:szCs w:val="9"/>
      <w:shd w:val="clear" w:color="auto" w:fill="FFFFFF"/>
      <w:lang w:val="ru-RU"/>
    </w:rPr>
  </w:style>
  <w:style w:type="character" w:customStyle="1" w:styleId="39Exact1">
    <w:name w:val="Основной текст (39) Exact1"/>
    <w:basedOn w:val="39Exact"/>
    <w:rPr>
      <w:rFonts w:ascii="Arial" w:eastAsia="Arial" w:hAnsi="Arial" w:cs="Arial"/>
      <w:color w:val="000000"/>
      <w:spacing w:val="-3"/>
      <w:position w:val="0"/>
      <w:sz w:val="9"/>
      <w:szCs w:val="9"/>
      <w:shd w:val="clear" w:color="auto" w:fill="FFFFFF"/>
      <w:lang w:val="ru-RU"/>
    </w:rPr>
  </w:style>
  <w:style w:type="character" w:customStyle="1" w:styleId="35Exact1">
    <w:name w:val="Основной текст (35) Exact1"/>
    <w:basedOn w:val="35Exact"/>
    <w:rPr>
      <w:rFonts w:ascii="Times New Roman" w:hAnsi="Times New Roman" w:cs="Times New Roman"/>
      <w:color w:val="000000"/>
      <w:spacing w:val="-4"/>
      <w:position w:val="0"/>
      <w:sz w:val="8"/>
      <w:szCs w:val="8"/>
      <w:shd w:val="clear" w:color="auto" w:fill="FFFFFF"/>
      <w:lang w:val="ru-RU"/>
    </w:rPr>
  </w:style>
  <w:style w:type="character" w:customStyle="1" w:styleId="40Exact1">
    <w:name w:val="Основной текст (40) Exact1"/>
    <w:basedOn w:val="40Exact"/>
    <w:rPr>
      <w:rFonts w:ascii="Candara" w:eastAsia="Candara" w:hAnsi="Candara" w:cs="Candara"/>
      <w:color w:val="000000"/>
      <w:spacing w:val="-7"/>
      <w:position w:val="0"/>
      <w:sz w:val="8"/>
      <w:szCs w:val="8"/>
      <w:shd w:val="clear" w:color="auto" w:fill="FFFFFF"/>
      <w:lang w:val="ru-RU"/>
    </w:rPr>
  </w:style>
  <w:style w:type="character" w:customStyle="1" w:styleId="3f9">
    <w:name w:val="Колонтитул3"/>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lang w:val="ru-RU"/>
    </w:rPr>
  </w:style>
  <w:style w:type="character" w:customStyle="1" w:styleId="Arial">
    <w:name w:val="Основной текст + Arial"/>
    <w:basedOn w:val="affffa"/>
    <w:uiPriority w:val="99"/>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3fa">
    <w:name w:val="Подпись к таблице (3)"/>
    <w:basedOn w:val="3f4"/>
    <w:rPr>
      <w:rFonts w:ascii="Arial" w:eastAsia="Arial" w:hAnsi="Arial" w:cs="Arial"/>
      <w:sz w:val="9"/>
      <w:szCs w:val="9"/>
      <w:shd w:val="clear" w:color="auto" w:fill="FFFFFF"/>
    </w:rPr>
  </w:style>
  <w:style w:type="character" w:customStyle="1" w:styleId="47Exact1">
    <w:name w:val="Основной текст (47) Exact1"/>
    <w:basedOn w:val="47Exact"/>
    <w:rPr>
      <w:rFonts w:ascii="Franklin Gothic Heavy" w:eastAsia="Franklin Gothic Heavy" w:hAnsi="Franklin Gothic Heavy" w:cs="Franklin Gothic Heavy"/>
      <w:color w:val="000000"/>
      <w:spacing w:val="-3"/>
      <w:position w:val="0"/>
      <w:sz w:val="8"/>
      <w:szCs w:val="8"/>
      <w:shd w:val="clear" w:color="auto" w:fill="FFFFFF"/>
      <w:lang w:val="ru-RU"/>
    </w:rPr>
  </w:style>
  <w:style w:type="character" w:customStyle="1" w:styleId="70ptExact">
    <w:name w:val="Основной текст (7) + Интервал 0 pt Exact"/>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3">
    <w:name w:val="Основной текст (7) + Интервал 0 pt Exact3"/>
    <w:basedOn w:val="72"/>
    <w:rPr>
      <w:rFonts w:ascii="Times New Roman" w:hAnsi="Times New Roman" w:cs="Times New Roman"/>
      <w:color w:val="000000"/>
      <w:spacing w:val="1"/>
      <w:position w:val="0"/>
      <w:sz w:val="14"/>
      <w:szCs w:val="14"/>
      <w:shd w:val="clear" w:color="auto" w:fill="FFFFFF"/>
      <w:lang w:val="ru-RU"/>
    </w:rPr>
  </w:style>
  <w:style w:type="character" w:customStyle="1" w:styleId="41Exact">
    <w:name w:val="Основной текст (41) Exact"/>
    <w:basedOn w:val="aa"/>
    <w:rPr>
      <w:rFonts w:ascii="Arial" w:eastAsia="Arial" w:hAnsi="Arial" w:cs="Arial" w:hint="default"/>
      <w:b w:val="0"/>
      <w:bCs w:val="0"/>
      <w:i w:val="0"/>
      <w:iCs w:val="0"/>
      <w:smallCaps w:val="0"/>
      <w:strike w:val="0"/>
      <w:spacing w:val="-4"/>
      <w:sz w:val="9"/>
      <w:szCs w:val="9"/>
      <w:u w:val="none"/>
    </w:rPr>
  </w:style>
  <w:style w:type="character" w:customStyle="1" w:styleId="41Exact2">
    <w:name w:val="Основной текст (41) Exact2"/>
    <w:basedOn w:val="412"/>
    <w:rPr>
      <w:rFonts w:ascii="Arial" w:eastAsia="Arial" w:hAnsi="Arial" w:cs="Arial"/>
      <w:spacing w:val="-4"/>
      <w:sz w:val="9"/>
      <w:szCs w:val="9"/>
      <w:shd w:val="clear" w:color="auto" w:fill="FFFFFF"/>
    </w:rPr>
  </w:style>
  <w:style w:type="character" w:customStyle="1" w:styleId="41Exact1">
    <w:name w:val="Основной текст (41) Exact1"/>
    <w:basedOn w:val="412"/>
    <w:rPr>
      <w:rFonts w:ascii="Arial" w:eastAsia="Arial" w:hAnsi="Arial" w:cs="Arial"/>
      <w:spacing w:val="-4"/>
      <w:sz w:val="9"/>
      <w:szCs w:val="9"/>
      <w:shd w:val="clear" w:color="auto" w:fill="FFFFFF"/>
    </w:rPr>
  </w:style>
  <w:style w:type="character" w:customStyle="1" w:styleId="6Exact10">
    <w:name w:val="Подпись к картинке (6) Exact1"/>
    <w:basedOn w:val="6Exact0"/>
    <w:rPr>
      <w:rFonts w:ascii="Times New Roman" w:hAnsi="Times New Roman" w:cs="Times New Roman"/>
      <w:color w:val="000000"/>
      <w:spacing w:val="-4"/>
      <w:position w:val="0"/>
      <w:sz w:val="8"/>
      <w:szCs w:val="8"/>
      <w:shd w:val="clear" w:color="auto" w:fill="FFFFFF"/>
      <w:lang w:val="ru-RU"/>
    </w:rPr>
  </w:style>
  <w:style w:type="character" w:customStyle="1" w:styleId="414">
    <w:name w:val="Основной текст (41)"/>
    <w:basedOn w:val="412"/>
    <w:rPr>
      <w:rFonts w:ascii="Arial" w:eastAsia="Arial" w:hAnsi="Arial" w:cs="Arial"/>
      <w:color w:val="000000"/>
      <w:spacing w:val="0"/>
      <w:position w:val="0"/>
      <w:sz w:val="9"/>
      <w:szCs w:val="9"/>
      <w:shd w:val="clear" w:color="auto" w:fill="FFFFFF"/>
      <w:lang w:val="ru-RU"/>
    </w:rPr>
  </w:style>
  <w:style w:type="character" w:customStyle="1" w:styleId="750">
    <w:name w:val="Основной текст (7)5"/>
    <w:basedOn w:val="72"/>
    <w:rPr>
      <w:rFonts w:ascii="Times New Roman" w:hAnsi="Times New Roman" w:cs="Times New Roman"/>
      <w:color w:val="000000"/>
      <w:spacing w:val="0"/>
      <w:position w:val="0"/>
      <w:sz w:val="15"/>
      <w:szCs w:val="15"/>
      <w:shd w:val="clear" w:color="auto" w:fill="FFFFFF"/>
      <w:lang w:val="ru-RU"/>
    </w:rPr>
  </w:style>
  <w:style w:type="character" w:customStyle="1" w:styleId="4120">
    <w:name w:val="Основной текст (41)2"/>
    <w:basedOn w:val="412"/>
    <w:rPr>
      <w:rFonts w:ascii="Arial" w:eastAsia="Arial" w:hAnsi="Arial" w:cs="Arial"/>
      <w:color w:val="000000"/>
      <w:spacing w:val="0"/>
      <w:position w:val="0"/>
      <w:sz w:val="9"/>
      <w:szCs w:val="9"/>
      <w:shd w:val="clear" w:color="auto" w:fill="FFFFFF"/>
      <w:lang w:val="ru-RU"/>
    </w:rPr>
  </w:style>
  <w:style w:type="character" w:customStyle="1" w:styleId="423">
    <w:name w:val="Основной текст (42)"/>
    <w:basedOn w:val="420"/>
    <w:rPr>
      <w:rFonts w:ascii="Franklin Gothic Heavy" w:eastAsia="Franklin Gothic Heavy" w:hAnsi="Franklin Gothic Heavy" w:cs="Franklin Gothic Heavy"/>
      <w:color w:val="000000"/>
      <w:spacing w:val="-10"/>
      <w:position w:val="0"/>
      <w:sz w:val="9"/>
      <w:szCs w:val="9"/>
      <w:shd w:val="clear" w:color="auto" w:fill="FFFFFF"/>
      <w:lang w:val="ru-RU"/>
    </w:rPr>
  </w:style>
  <w:style w:type="character" w:customStyle="1" w:styleId="432">
    <w:name w:val="Основной текст (43)"/>
    <w:basedOn w:val="430"/>
    <w:rPr>
      <w:rFonts w:ascii="Franklin Gothic Heavy" w:eastAsia="Franklin Gothic Heavy" w:hAnsi="Franklin Gothic Heavy" w:cs="Franklin Gothic Heavy"/>
      <w:color w:val="000000"/>
      <w:spacing w:val="0"/>
      <w:position w:val="0"/>
      <w:sz w:val="9"/>
      <w:szCs w:val="9"/>
      <w:shd w:val="clear" w:color="auto" w:fill="FFFFFF"/>
      <w:lang w:val="ru-RU"/>
    </w:rPr>
  </w:style>
  <w:style w:type="character" w:customStyle="1" w:styleId="740">
    <w:name w:val="Основной текст (7)4"/>
    <w:basedOn w:val="72"/>
    <w:rPr>
      <w:rFonts w:ascii="Times New Roman" w:hAnsi="Times New Roman" w:cs="Times New Roman"/>
      <w:color w:val="000000"/>
      <w:spacing w:val="0"/>
      <w:position w:val="0"/>
      <w:sz w:val="15"/>
      <w:szCs w:val="15"/>
      <w:shd w:val="clear" w:color="auto" w:fill="FFFFFF"/>
      <w:lang w:val="ru-RU"/>
    </w:rPr>
  </w:style>
  <w:style w:type="character" w:customStyle="1" w:styleId="442">
    <w:name w:val="Основной текст (44)"/>
    <w:basedOn w:val="440"/>
    <w:rPr>
      <w:rFonts w:ascii="Times New Roman" w:hAnsi="Times New Roman" w:cs="Times New Roman"/>
      <w:color w:val="000000"/>
      <w:spacing w:val="0"/>
      <w:position w:val="0"/>
      <w:sz w:val="10"/>
      <w:szCs w:val="10"/>
      <w:shd w:val="clear" w:color="auto" w:fill="FFFFFF"/>
      <w:lang w:val="ru-RU"/>
    </w:rPr>
  </w:style>
  <w:style w:type="character" w:customStyle="1" w:styleId="452">
    <w:name w:val="Основной текст (45)"/>
    <w:basedOn w:val="450"/>
    <w:rPr>
      <w:rFonts w:ascii="Franklin Gothic Heavy" w:eastAsia="Franklin Gothic Heavy" w:hAnsi="Franklin Gothic Heavy" w:cs="Franklin Gothic Heavy"/>
      <w:color w:val="000000"/>
      <w:spacing w:val="0"/>
      <w:position w:val="0"/>
      <w:sz w:val="10"/>
      <w:szCs w:val="10"/>
      <w:shd w:val="clear" w:color="auto" w:fill="FFFFFF"/>
    </w:rPr>
  </w:style>
  <w:style w:type="character" w:customStyle="1" w:styleId="462">
    <w:name w:val="Основной текст (46)"/>
    <w:basedOn w:val="460"/>
    <w:rPr>
      <w:rFonts w:ascii="Franklin Gothic Heavy" w:eastAsia="Franklin Gothic Heavy" w:hAnsi="Franklin Gothic Heavy" w:cs="Franklin Gothic Heavy"/>
      <w:color w:val="000000"/>
      <w:spacing w:val="0"/>
      <w:position w:val="0"/>
      <w:sz w:val="9"/>
      <w:szCs w:val="9"/>
      <w:shd w:val="clear" w:color="auto" w:fill="FFFFFF"/>
    </w:rPr>
  </w:style>
  <w:style w:type="character" w:customStyle="1" w:styleId="362">
    <w:name w:val="Основной текст (36)"/>
    <w:basedOn w:val="360"/>
    <w:rPr>
      <w:rFonts w:ascii="Arial" w:eastAsia="Arial" w:hAnsi="Arial" w:cs="Arial"/>
      <w:b/>
      <w:bCs/>
      <w:color w:val="000000"/>
      <w:spacing w:val="0"/>
      <w:position w:val="0"/>
      <w:sz w:val="8"/>
      <w:szCs w:val="8"/>
      <w:shd w:val="clear" w:color="auto" w:fill="FFFFFF"/>
      <w:lang w:val="ru-RU"/>
    </w:rPr>
  </w:style>
  <w:style w:type="character" w:customStyle="1" w:styleId="290pt">
    <w:name w:val="Основной текст (29) + Интервал 0 pt"/>
    <w:basedOn w:val="290"/>
    <w:rPr>
      <w:rFonts w:ascii="Times New Roman" w:hAnsi="Times New Roman" w:cs="Times New Roman"/>
      <w:b/>
      <w:bCs/>
      <w:i/>
      <w:iCs/>
      <w:color w:val="000000"/>
      <w:spacing w:val="-10"/>
      <w:position w:val="0"/>
      <w:sz w:val="15"/>
      <w:szCs w:val="15"/>
      <w:shd w:val="clear" w:color="auto" w:fill="FFFFFF"/>
    </w:rPr>
  </w:style>
  <w:style w:type="character" w:customStyle="1" w:styleId="2ff0">
    <w:name w:val="Колонтитул2"/>
    <w:basedOn w:val="affffff"/>
    <w:rPr>
      <w:rFonts w:ascii="Franklin Gothic Heavy" w:eastAsia="Franklin Gothic Heavy" w:hAnsi="Franklin Gothic Heavy" w:cs="Franklin Gothic Heavy"/>
      <w:b w:val="0"/>
      <w:bCs w:val="0"/>
      <w:i w:val="0"/>
      <w:iCs w:val="0"/>
      <w:smallCaps w:val="0"/>
      <w:strike w:val="0"/>
      <w:color w:val="000000"/>
      <w:spacing w:val="0"/>
      <w:position w:val="0"/>
      <w:sz w:val="12"/>
      <w:szCs w:val="12"/>
      <w:u w:val="none"/>
      <w:shd w:val="clear" w:color="auto" w:fill="FFFFFF"/>
    </w:rPr>
  </w:style>
  <w:style w:type="character" w:customStyle="1" w:styleId="Exact">
    <w:name w:val="Основной текст Exact"/>
    <w:basedOn w:val="aa"/>
    <w:rPr>
      <w:rFonts w:ascii="Times New Roman" w:eastAsia="Times New Roman" w:hAnsi="Times New Roman" w:cs="Times New Roman" w:hint="default"/>
      <w:b w:val="0"/>
      <w:bCs w:val="0"/>
      <w:i w:val="0"/>
      <w:iCs w:val="0"/>
      <w:smallCaps w:val="0"/>
      <w:strike w:val="0"/>
      <w:spacing w:val="2"/>
      <w:sz w:val="25"/>
      <w:szCs w:val="25"/>
      <w:u w:val="none"/>
    </w:rPr>
  </w:style>
  <w:style w:type="character" w:customStyle="1" w:styleId="Exact1">
    <w:name w:val="Основной текст Exact1"/>
    <w:basedOn w:val="affffa"/>
    <w:rPr>
      <w:rFonts w:ascii="Times New Roman" w:eastAsia="Times New Roman" w:hAnsi="Times New Roman" w:cs="Times New Roman"/>
      <w:b w:val="0"/>
      <w:bCs w:val="0"/>
      <w:i w:val="0"/>
      <w:iCs w:val="0"/>
      <w:smallCaps w:val="0"/>
      <w:strike w:val="0"/>
      <w:color w:val="000000"/>
      <w:spacing w:val="2"/>
      <w:position w:val="0"/>
      <w:sz w:val="25"/>
      <w:szCs w:val="25"/>
      <w:u w:val="none"/>
      <w:shd w:val="clear" w:color="auto" w:fill="FFFFFF"/>
      <w:lang w:val="ru-RU"/>
    </w:rPr>
  </w:style>
  <w:style w:type="character" w:customStyle="1" w:styleId="48Exact1">
    <w:name w:val="Основной текст (48) Exact1"/>
    <w:basedOn w:val="48Exact"/>
    <w:rPr>
      <w:rFonts w:ascii="Franklin Gothic Heavy" w:eastAsia="Franklin Gothic Heavy" w:hAnsi="Franklin Gothic Heavy" w:cs="Franklin Gothic Heavy"/>
      <w:color w:val="000000"/>
      <w:spacing w:val="-1"/>
      <w:position w:val="0"/>
      <w:sz w:val="9"/>
      <w:szCs w:val="9"/>
      <w:shd w:val="clear" w:color="auto" w:fill="FFFFFF"/>
      <w:lang w:val="ru-RU"/>
    </w:rPr>
  </w:style>
  <w:style w:type="character" w:customStyle="1" w:styleId="49Exact1">
    <w:name w:val="Основной текст (49) Exact1"/>
    <w:basedOn w:val="49Exact"/>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50Exact1">
    <w:name w:val="Основной текст (50) Exact1"/>
    <w:basedOn w:val="50Exact"/>
    <w:rPr>
      <w:rFonts w:ascii="Times New Roman" w:hAnsi="Times New Roman" w:cs="Times New Roman"/>
      <w:color w:val="000000"/>
      <w:spacing w:val="-3"/>
      <w:position w:val="0"/>
      <w:sz w:val="10"/>
      <w:szCs w:val="10"/>
      <w:shd w:val="clear" w:color="auto" w:fill="FFFFFF"/>
      <w:lang w:val="ru-RU"/>
    </w:rPr>
  </w:style>
  <w:style w:type="character" w:customStyle="1" w:styleId="51Exact1">
    <w:name w:val="Основной текст (51) Exact1"/>
    <w:basedOn w:val="51Exact"/>
    <w:rPr>
      <w:rFonts w:ascii="Arial" w:eastAsia="Arial" w:hAnsi="Arial" w:cs="Arial"/>
      <w:color w:val="000000"/>
      <w:spacing w:val="-4"/>
      <w:position w:val="0"/>
      <w:sz w:val="9"/>
      <w:szCs w:val="9"/>
      <w:shd w:val="clear" w:color="auto" w:fill="FFFFFF"/>
      <w:lang w:val="ru-RU"/>
    </w:rPr>
  </w:style>
  <w:style w:type="character" w:customStyle="1" w:styleId="52Exact1">
    <w:name w:val="Основной текст (52) Exact1"/>
    <w:basedOn w:val="52Exact"/>
    <w:rPr>
      <w:rFonts w:ascii="Arial" w:eastAsia="Arial" w:hAnsi="Arial" w:cs="Arial"/>
      <w:color w:val="000000"/>
      <w:spacing w:val="19"/>
      <w:position w:val="0"/>
      <w:sz w:val="9"/>
      <w:szCs w:val="9"/>
      <w:shd w:val="clear" w:color="auto" w:fill="FFFFFF"/>
      <w:lang w:val="ru-RU"/>
    </w:rPr>
  </w:style>
  <w:style w:type="character" w:customStyle="1" w:styleId="4f">
    <w:name w:val="Подпись к таблице (4)"/>
    <w:basedOn w:val="4a"/>
    <w:rPr>
      <w:rFonts w:ascii="Arial" w:eastAsia="Arial" w:hAnsi="Arial" w:cs="Arial"/>
      <w:color w:val="000000"/>
      <w:spacing w:val="0"/>
      <w:position w:val="0"/>
      <w:sz w:val="9"/>
      <w:szCs w:val="9"/>
      <w:shd w:val="clear" w:color="auto" w:fill="FFFFFF"/>
      <w:lang w:val="ru-RU"/>
    </w:rPr>
  </w:style>
  <w:style w:type="character" w:customStyle="1" w:styleId="140ptExact">
    <w:name w:val="Основной текст (14) + Интервал 0 pt Exact"/>
    <w:basedOn w:val="14Exact"/>
    <w:rPr>
      <w:rFonts w:ascii="Arial" w:eastAsia="Arial" w:hAnsi="Arial" w:cs="Arial"/>
      <w:color w:val="000000"/>
      <w:spacing w:val="-7"/>
      <w:position w:val="0"/>
      <w:sz w:val="8"/>
      <w:szCs w:val="8"/>
      <w:shd w:val="clear" w:color="auto" w:fill="FFFFFF"/>
      <w:lang w:val="ru-RU"/>
    </w:rPr>
  </w:style>
  <w:style w:type="character" w:customStyle="1" w:styleId="70ptExact2">
    <w:name w:val="Основной текст (7) + Интервал 0 pt Exact2"/>
    <w:basedOn w:val="72"/>
    <w:rPr>
      <w:rFonts w:ascii="Times New Roman" w:hAnsi="Times New Roman" w:cs="Times New Roman"/>
      <w:color w:val="000000"/>
      <w:spacing w:val="1"/>
      <w:position w:val="0"/>
      <w:sz w:val="14"/>
      <w:szCs w:val="14"/>
      <w:shd w:val="clear" w:color="auto" w:fill="FFFFFF"/>
      <w:lang w:val="ru-RU"/>
    </w:rPr>
  </w:style>
  <w:style w:type="character" w:customStyle="1" w:styleId="70ptExact1">
    <w:name w:val="Основной текст (7) + Интервал 0 pt Exact1"/>
    <w:basedOn w:val="72"/>
    <w:rPr>
      <w:rFonts w:ascii="Times New Roman" w:hAnsi="Times New Roman" w:cs="Times New Roman"/>
      <w:color w:val="000000"/>
      <w:spacing w:val="1"/>
      <w:position w:val="0"/>
      <w:sz w:val="14"/>
      <w:szCs w:val="14"/>
      <w:u w:val="single"/>
      <w:shd w:val="clear" w:color="auto" w:fill="FFFFFF"/>
      <w:lang w:val="ru-RU"/>
    </w:rPr>
  </w:style>
  <w:style w:type="character" w:customStyle="1" w:styleId="730">
    <w:name w:val="Основной текст (7)3"/>
    <w:basedOn w:val="72"/>
    <w:rPr>
      <w:rFonts w:ascii="Times New Roman" w:hAnsi="Times New Roman" w:cs="Times New Roman"/>
      <w:color w:val="000000"/>
      <w:spacing w:val="0"/>
      <w:position w:val="0"/>
      <w:sz w:val="15"/>
      <w:szCs w:val="15"/>
      <w:shd w:val="clear" w:color="auto" w:fill="FFFFFF"/>
      <w:lang w:val="ru-RU"/>
    </w:rPr>
  </w:style>
  <w:style w:type="character" w:customStyle="1" w:styleId="720">
    <w:name w:val="Основной текст (7)2"/>
    <w:basedOn w:val="72"/>
    <w:rPr>
      <w:rFonts w:ascii="Times New Roman" w:hAnsi="Times New Roman" w:cs="Times New Roman"/>
      <w:color w:val="000000"/>
      <w:spacing w:val="0"/>
      <w:position w:val="0"/>
      <w:sz w:val="15"/>
      <w:szCs w:val="15"/>
      <w:u w:val="single"/>
      <w:shd w:val="clear" w:color="auto" w:fill="FFFFFF"/>
      <w:lang w:val="ru-RU"/>
    </w:rPr>
  </w:style>
  <w:style w:type="table" w:styleId="1fffff2">
    <w:name w:val="Table Simple 1"/>
    <w:basedOn w:val="ab"/>
    <w:unhideWhenUse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2ff1">
    <w:name w:val="Table Simple 2"/>
    <w:basedOn w:val="ab"/>
    <w:unhideWhenUse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styleId="3fb">
    <w:name w:val="Table Simple 3"/>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shd w:val="solid" w:color="000000" w:fill="FFFFFF"/>
      </w:tcPr>
    </w:tblStylePr>
  </w:style>
  <w:style w:type="table" w:styleId="1fffff3">
    <w:name w:val="Table Classic 1"/>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2ff2">
    <w:name w:val="Table Classic 2"/>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3fc">
    <w:name w:val="Table Classic 3"/>
    <w:basedOn w:val="ab"/>
    <w:unhideWhenUse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4f0">
    <w:name w:val="Table Classic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1fffff4">
    <w:name w:val="Table Colorful 1"/>
    <w:basedOn w:val="ab"/>
    <w:unhideWhenUse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2ff3">
    <w:name w:val="Table Colorful 2"/>
    <w:basedOn w:val="ab"/>
    <w:unhideWhenUse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3fd">
    <w:name w:val="Table Colorful 3"/>
    <w:basedOn w:val="ab"/>
    <w:unhideWhenUse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1fffff5">
    <w:name w:val="Table Columns 1"/>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2ff4">
    <w:name w:val="Table Columns 2"/>
    <w:basedOn w:val="ab"/>
    <w:unhideWhenUse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3fe">
    <w:name w:val="Table Columns 3"/>
    <w:basedOn w:val="ab"/>
    <w:unhideWhenUse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4f1">
    <w:name w:val="Table Columns 4"/>
    <w:basedOn w:val="ab"/>
    <w:unhideWhenUse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b"/>
    <w:unhideWhenUse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1fffff6">
    <w:name w:val="Table Grid 1"/>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styleId="2ff5">
    <w:name w:val="Table Grid 2"/>
    <w:basedOn w:val="ab"/>
    <w:unhideWhenUse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3ff">
    <w:name w:val="Table Grid 3"/>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4f2">
    <w:name w:val="Table Grid 4"/>
    <w:basedOn w:val="ab"/>
    <w:unhideWhenUse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5c">
    <w:name w:val="Table Grid 5"/>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styleId="69">
    <w:name w:val="Table Grid 6"/>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style>
  <w:style w:type="table" w:styleId="78">
    <w:name w:val="Table Grid 7"/>
    <w:basedOn w:val="ab"/>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styleId="83">
    <w:name w:val="Table Grid 8"/>
    <w:basedOn w:val="ab"/>
    <w:unhideWhenUse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11">
    <w:name w:val="Table List 1"/>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22">
    <w:name w:val="Table List 2"/>
    <w:basedOn w:val="ab"/>
    <w:unhideWhenUse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31">
    <w:name w:val="Table List 3"/>
    <w:basedOn w:val="ab"/>
    <w:unhideWhenUse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41">
    <w:name w:val="Table List 4"/>
    <w:basedOn w:val="ab"/>
    <w:unhideWhenUse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cBorders>
        <w:shd w:val="solid" w:color="808080" w:fill="FFFFFF"/>
      </w:tcPr>
    </w:tblStylePr>
  </w:style>
  <w:style w:type="table" w:styleId="-51">
    <w:name w:val="Table List 5"/>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cBorders>
      </w:tcPr>
    </w:tblStylePr>
    <w:tblStylePr w:type="firstCol">
      <w:rPr>
        <w:b/>
        <w:bCs/>
      </w:rPr>
    </w:tblStylePr>
  </w:style>
  <w:style w:type="table" w:styleId="-61">
    <w:name w:val="Table List 6"/>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71">
    <w:name w:val="Table List 7"/>
    <w:basedOn w:val="ab"/>
    <w:unhideWhenUse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80">
    <w:name w:val="Table List 8"/>
    <w:basedOn w:val="ab"/>
    <w:unhideWhenUse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1fffff7">
    <w:name w:val="Table 3D effects 1"/>
    <w:basedOn w:val="ab"/>
    <w:unhideWhenUse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000000"/>
          <w:bottom w:val="none" w:sz="0" w:space="0" w:color="000000"/>
        </w:tcBorders>
      </w:tcPr>
    </w:tblStylePr>
    <w:tblStylePr w:type="nwCell">
      <w:tblPr/>
      <w:tcPr>
        <w:tcBorders>
          <w:bottom w:val="none" w:sz="0" w:space="0" w:color="000000"/>
          <w:right w:val="none" w:sz="0" w:space="0" w:color="000000"/>
        </w:tcBorders>
      </w:tcPr>
    </w:tblStylePr>
    <w:tblStylePr w:type="seCell">
      <w:tblPr/>
      <w:tcPr>
        <w:tcBorders>
          <w:top w:val="none" w:sz="0" w:space="0" w:color="000000"/>
          <w:left w:val="none" w:sz="0" w:space="0" w:color="000000"/>
        </w:tcBorders>
      </w:tcPr>
    </w:tblStylePr>
    <w:tblStylePr w:type="swCell">
      <w:rPr>
        <w:color w:val="000080"/>
      </w:rPr>
      <w:tblPr/>
      <w:tcPr>
        <w:tcBorders>
          <w:top w:val="none" w:sz="0" w:space="0" w:color="000000"/>
          <w:right w:val="none" w:sz="0" w:space="0" w:color="000000"/>
        </w:tcBorders>
      </w:tcPr>
    </w:tblStylePr>
  </w:style>
  <w:style w:type="table" w:styleId="2ff6">
    <w:name w:val="Table 3D effects 2"/>
    <w:basedOn w:val="ab"/>
    <w:unhideWhenUse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ff0">
    <w:name w:val="Table 3D effects 3"/>
    <w:basedOn w:val="ab"/>
    <w:unhideWhenUse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affffffffffff9">
    <w:name w:val="Table Contemporary"/>
    <w:basedOn w:val="ab"/>
    <w:unhideWhenUse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affffffffffffa">
    <w:name w:val="Table Elegant"/>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styleId="affffffffffffb">
    <w:name w:val="Table Professional"/>
    <w:basedOn w:val="ab"/>
    <w:unhideWhenUse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styleId="1fffff8">
    <w:name w:val="Table Subtle 1"/>
    <w:basedOn w:val="ab"/>
    <w:unhideWhenUse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2ff7">
    <w:name w:val="Table Subtle 2"/>
    <w:basedOn w:val="ab"/>
    <w:unhideWhenUse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12">
    <w:name w:val="Table Web 1"/>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23">
    <w:name w:val="Table Web 2"/>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styleId="-32">
    <w:name w:val="Table Web 3"/>
    <w:basedOn w:val="ab"/>
    <w:unhideWhenUsed/>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styleId="affffffffffffc">
    <w:name w:val="Table Theme"/>
    <w:basedOn w:val="ab"/>
    <w:unhideWhenUse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9">
    <w:name w:val="Сетка таблицы светлая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Таблица-сетка 1 светлая1"/>
    <w:basedOn w:val="ab"/>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1fffffa">
    <w:name w:val="Сетка таблицы1"/>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8">
    <w:name w:val="Сетка таблицы2"/>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1">
    <w:name w:val="Сетка таблицы3"/>
    <w:basedOn w:val="ab"/>
    <w:uiPriority w:val="3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2">
    <w:name w:val="Сетка таблицы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b">
    <w:name w:val="Изыскан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fffffc">
    <w:name w:val="Стиль таблицы1"/>
    <w:basedOn w:val="af0"/>
    <w:rPr>
      <w:rFonts w:ascii="Times New Roman" w:eastAsia="Times New Roman" w:hAnsi="Times New Roman" w:cs="Times New Roman"/>
      <w:sz w:val="20"/>
      <w:szCs w:val="20"/>
    </w:rPr>
    <w:tblPr/>
  </w:style>
  <w:style w:type="table" w:customStyle="1" w:styleId="5d">
    <w:name w:val="Сетка таблицы5"/>
    <w:basedOn w:val="ab"/>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9">
    <w:name w:val="Стиль таблицы2"/>
    <w:basedOn w:val="ab"/>
    <w:pPr>
      <w:spacing w:after="0" w:line="240" w:lineRule="auto"/>
    </w:pPr>
    <w:rPr>
      <w:rFonts w:ascii="Times New Roman" w:eastAsia="Times New Roman" w:hAnsi="Times New Roman" w:cs="Times New Roman"/>
      <w:sz w:val="20"/>
      <w:szCs w:val="20"/>
    </w:rPr>
    <w:tblPr/>
  </w:style>
  <w:style w:type="table" w:customStyle="1" w:styleId="3ff2">
    <w:name w:val="Стиль таблицы3"/>
    <w:basedOn w:val="ab"/>
    <w:pPr>
      <w:spacing w:after="0" w:line="240" w:lineRule="auto"/>
    </w:pPr>
    <w:rPr>
      <w:rFonts w:ascii="Times New Roman" w:eastAsia="Times New Roman" w:hAnsi="Times New Roman" w:cs="Times New Roman"/>
      <w:sz w:val="20"/>
      <w:szCs w:val="20"/>
    </w:rPr>
    <w:tblPr/>
  </w:style>
  <w:style w:type="table" w:customStyle="1" w:styleId="4f3">
    <w:name w:val="Сетка таблицы4"/>
    <w:basedOn w:val="ab"/>
    <w:uiPriority w:val="3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a">
    <w:name w:val="Сетка таблицы6"/>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етка таблицы12"/>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d">
    <w:name w:val="Сетка таблицы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9">
    <w:name w:val="Сетка таблицы7"/>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
    <w:name w:val="Table Normal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
    <w:name w:val="Table Normal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
    <w:name w:val="Table Normal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
    <w:name w:val="Table Normal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
    <w:name w:val="Table Normal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
    <w:name w:val="Table Normal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
    <w:name w:val="Table Normal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
    <w:name w:val="Table Normal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
    <w:name w:val="Table Normal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
    <w:name w:val="Table Normal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
    <w:name w:val="Table Normal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
    <w:name w:val="Table Normal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
    <w:name w:val="Table Normal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
    <w:name w:val="Table Normal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
    <w:name w:val="Table Normal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
    <w:name w:val="Table Normal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
    <w:name w:val="Table Normal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
    <w:name w:val="Table Normal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
    <w:name w:val="Table Normal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
    <w:name w:val="Сетка таблицы8"/>
    <w:basedOn w:val="ab"/>
    <w:uiPriority w:val="3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
    <w:name w:val="Table Grid Report1"/>
    <w:basedOn w:val="ab"/>
    <w:uiPriority w:val="3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a">
    <w:name w:val="Изысканная таблица2"/>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4">
    <w:name w:val="Сетка таблицы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6">
    <w:name w:val="Сетка таблицы22"/>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9">
    <w:name w:val="Сетка таблицы31"/>
    <w:basedOn w:val="ab"/>
    <w:uiPriority w:val="9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3">
    <w:name w:val="Столбцы таблицы 11"/>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14">
    <w:name w:val="Столбцы таблицы 51"/>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10">
    <w:name w:val="Таблица-список 21"/>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0">
    <w:name w:val="Таблица-список 71"/>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1">
    <w:name w:val="Таблица-список 81"/>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1a">
    <w:name w:val="Объемная таблица 31"/>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1fffffd">
    <w:name w:val="Современная таблица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f4">
    <w:name w:val="Изысканная таблица1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f5">
    <w:name w:val="Изящная таблица 11"/>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10">
    <w:name w:val="Веб-таблица 31"/>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1f6">
    <w:name w:val="Стиль таблицы11"/>
    <w:basedOn w:val="af0"/>
    <w:rPr>
      <w:rFonts w:ascii="Times New Roman" w:eastAsia="Times New Roman" w:hAnsi="Times New Roman" w:cs="Times New Roman"/>
      <w:sz w:val="20"/>
      <w:szCs w:val="20"/>
    </w:rPr>
    <w:tblPr/>
  </w:style>
  <w:style w:type="table" w:customStyle="1" w:styleId="515">
    <w:name w:val="Сетка таблицы5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e">
    <w:name w:val="Стиль таблицы21"/>
    <w:basedOn w:val="ab"/>
    <w:pPr>
      <w:spacing w:after="0" w:line="240" w:lineRule="auto"/>
    </w:pPr>
    <w:rPr>
      <w:rFonts w:ascii="Times New Roman" w:eastAsia="Times New Roman" w:hAnsi="Times New Roman" w:cs="Times New Roman"/>
      <w:sz w:val="20"/>
      <w:szCs w:val="20"/>
    </w:rPr>
    <w:tblPr/>
  </w:style>
  <w:style w:type="table" w:customStyle="1" w:styleId="1fffffe">
    <w:name w:val="Стандартная таблица1"/>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1b">
    <w:name w:val="Стиль таблицы31"/>
    <w:basedOn w:val="ab"/>
    <w:pPr>
      <w:spacing w:after="0" w:line="240" w:lineRule="auto"/>
    </w:pPr>
    <w:rPr>
      <w:rFonts w:ascii="Times New Roman" w:eastAsia="Times New Roman" w:hAnsi="Times New Roman" w:cs="Times New Roman"/>
      <w:sz w:val="20"/>
      <w:szCs w:val="20"/>
    </w:rPr>
    <w:tblPr/>
  </w:style>
  <w:style w:type="table" w:customStyle="1" w:styleId="127">
    <w:name w:val="Сетка таблицы светлая12"/>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15">
    <w:name w:val="Сетка таблицы41"/>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
    <w:name w:val="Сетка таблицы6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
    <w:name w:val="Сетка таблицы211"/>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0">
    <w:name w:val="Table Normal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0">
    <w:name w:val="Table Normal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1">
    <w:name w:val="Table Normal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1">
    <w:name w:val="Table Normal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1">
    <w:name w:val="Table Normal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1">
    <w:name w:val="Table Normal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1">
    <w:name w:val="Table Normal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1">
    <w:name w:val="Table Normal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1">
    <w:name w:val="Table Normal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1">
    <w:name w:val="Table Normal10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1">
    <w:name w:val="Table Normal1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1">
    <w:name w:val="Table Normal1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1">
    <w:name w:val="Table Normal14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1">
    <w:name w:val="Table Normal15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1">
    <w:name w:val="Table Normal16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1">
    <w:name w:val="Table Normal17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1">
    <w:name w:val="Table Normal18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1">
    <w:name w:val="Table Normal19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12">
    <w:name w:val="Сетка таблицы8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
    <w:name w:val="Сетка таблицы9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
    <w:name w:val="Table Grid Report2"/>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3">
    <w:name w:val="Изысканная таблица3"/>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3">
    <w:name w:val="Сетка таблицы1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
    <w:name w:val="Сетка таблицы32"/>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0">
    <w:name w:val="Сетка таблицы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
    <w:name w:val="Столбцы таблицы 12"/>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23">
    <w:name w:val="Столбцы таблицы 52"/>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2">
    <w:name w:val="Таблица-список 72"/>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2">
    <w:name w:val="Таблица-список 82"/>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26">
    <w:name w:val="Объемная таблица 32"/>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2ffb">
    <w:name w:val="Современная таблица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9">
    <w:name w:val="Изысканная таблица1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2a">
    <w:name w:val="Изящная таблица 12"/>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20">
    <w:name w:val="Веб-таблица 32"/>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2b">
    <w:name w:val="Стиль таблицы12"/>
    <w:basedOn w:val="af0"/>
    <w:rPr>
      <w:rFonts w:ascii="Times New Roman" w:eastAsia="Times New Roman" w:hAnsi="Times New Roman" w:cs="Times New Roman"/>
      <w:sz w:val="20"/>
      <w:szCs w:val="20"/>
    </w:rPr>
    <w:tblPr/>
  </w:style>
  <w:style w:type="table" w:customStyle="1" w:styleId="524">
    <w:name w:val="Сетка таблицы52"/>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7">
    <w:name w:val="Стиль таблицы22"/>
    <w:basedOn w:val="ab"/>
    <w:pPr>
      <w:spacing w:after="0" w:line="240" w:lineRule="auto"/>
    </w:pPr>
    <w:rPr>
      <w:rFonts w:ascii="Times New Roman" w:eastAsia="Times New Roman" w:hAnsi="Times New Roman" w:cs="Times New Roman"/>
      <w:sz w:val="20"/>
      <w:szCs w:val="20"/>
    </w:rPr>
    <w:tblPr/>
  </w:style>
  <w:style w:type="table" w:customStyle="1" w:styleId="2ffc">
    <w:name w:val="Стандартная таблица2"/>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27">
    <w:name w:val="Стиль таблицы32"/>
    <w:basedOn w:val="ab"/>
    <w:pPr>
      <w:spacing w:after="0" w:line="240" w:lineRule="auto"/>
    </w:pPr>
    <w:rPr>
      <w:rFonts w:ascii="Times New Roman" w:eastAsia="Times New Roman" w:hAnsi="Times New Roman" w:cs="Times New Roman"/>
      <w:sz w:val="20"/>
      <w:szCs w:val="20"/>
    </w:rPr>
    <w:tblPr/>
  </w:style>
  <w:style w:type="table" w:customStyle="1" w:styleId="2ffd">
    <w:name w:val="Сетка таблицы светлая2"/>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24">
    <w:name w:val="Сетка таблицы42"/>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
    <w:name w:val="Сетка таблицы6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0">
    <w:name w:val="Сетка таблицы122"/>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0">
    <w:name w:val="Сетка таблицы212"/>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
    <w:name w:val="Сетка таблицы7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2">
    <w:name w:val="Table Normal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2">
    <w:name w:val="Table Normal11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3">
    <w:name w:val="Table Normal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2">
    <w:name w:val="Table Normal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2">
    <w:name w:val="Table Normal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2">
    <w:name w:val="Table Normal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2">
    <w:name w:val="Table Normal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2">
    <w:name w:val="Table Normal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2">
    <w:name w:val="Table Normal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2">
    <w:name w:val="Table Normal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2">
    <w:name w:val="Table Normal10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3">
    <w:name w:val="Table Normal11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2">
    <w:name w:val="Table Normal12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2">
    <w:name w:val="Table Normal13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2">
    <w:name w:val="Table Normal14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2">
    <w:name w:val="Table Normal15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2">
    <w:name w:val="Table Normal16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2">
    <w:name w:val="Table Normal17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2">
    <w:name w:val="Table Normal18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2">
    <w:name w:val="Table Normal192"/>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20">
    <w:name w:val="Сетка таблицы8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0">
    <w:name w:val="Сетка таблицы9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3">
    <w:name w:val="Table Grid Report3"/>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f4">
    <w:name w:val="Изысканная таблица4"/>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1">
    <w:name w:val="Сетка таблицы1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
    <w:name w:val="Сетка таблицы2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3">
    <w:name w:val="Сетка таблицы33"/>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0">
    <w:name w:val="Сетка таблицы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толбцы таблицы 13"/>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31">
    <w:name w:val="Столбцы таблицы 53"/>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3">
    <w:name w:val="Таблица-список 73"/>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3">
    <w:name w:val="Таблица-список 83"/>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34">
    <w:name w:val="Объемная таблица 33"/>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3ff4">
    <w:name w:val="Современная таблица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36">
    <w:name w:val="Изысканная таблица1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37">
    <w:name w:val="Изящная таблица 13"/>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3">
    <w:name w:val="Веб-таблица 33"/>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38">
    <w:name w:val="Стиль таблицы13"/>
    <w:basedOn w:val="af0"/>
    <w:rPr>
      <w:rFonts w:ascii="Times New Roman" w:eastAsia="Times New Roman" w:hAnsi="Times New Roman" w:cs="Times New Roman"/>
      <w:sz w:val="20"/>
      <w:szCs w:val="20"/>
    </w:rPr>
    <w:tblPr/>
  </w:style>
  <w:style w:type="table" w:customStyle="1" w:styleId="532">
    <w:name w:val="Сетка таблицы5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
    <w:name w:val="Стиль таблицы23"/>
    <w:basedOn w:val="ab"/>
    <w:pPr>
      <w:spacing w:after="0" w:line="240" w:lineRule="auto"/>
    </w:pPr>
    <w:rPr>
      <w:rFonts w:ascii="Times New Roman" w:eastAsia="Times New Roman" w:hAnsi="Times New Roman" w:cs="Times New Roman"/>
      <w:sz w:val="20"/>
      <w:szCs w:val="20"/>
    </w:rPr>
    <w:tblPr/>
  </w:style>
  <w:style w:type="table" w:customStyle="1" w:styleId="3ff5">
    <w:name w:val="Стандартная таблица3"/>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35">
    <w:name w:val="Стиль таблицы33"/>
    <w:basedOn w:val="ab"/>
    <w:pPr>
      <w:spacing w:after="0" w:line="240" w:lineRule="auto"/>
    </w:pPr>
    <w:rPr>
      <w:rFonts w:ascii="Times New Roman" w:eastAsia="Times New Roman" w:hAnsi="Times New Roman" w:cs="Times New Roman"/>
      <w:sz w:val="20"/>
      <w:szCs w:val="20"/>
    </w:rPr>
    <w:tblPr/>
  </w:style>
  <w:style w:type="table" w:customStyle="1" w:styleId="3ff6">
    <w:name w:val="Сетка таблицы светлая3"/>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33">
    <w:name w:val="Сетка таблицы43"/>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0">
    <w:name w:val="Сетка таблицы6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0">
    <w:name w:val="Сетка таблицы123"/>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0">
    <w:name w:val="Сетка таблицы213"/>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
    <w:name w:val="Сетка таблицы7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4">
    <w:name w:val="Table Normal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4">
    <w:name w:val="Table Normal11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5">
    <w:name w:val="Table Normal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3">
    <w:name w:val="Table Normal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3">
    <w:name w:val="Table Normal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3">
    <w:name w:val="Table Normal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3">
    <w:name w:val="Table Normal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3">
    <w:name w:val="Table Normal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3">
    <w:name w:val="Table Normal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3">
    <w:name w:val="Table Normal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3">
    <w:name w:val="Table Normal10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5">
    <w:name w:val="Table Normal11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3">
    <w:name w:val="Table Normal12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3">
    <w:name w:val="Table Normal13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3">
    <w:name w:val="Table Normal14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3">
    <w:name w:val="Table Normal15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3">
    <w:name w:val="Table Normal16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3">
    <w:name w:val="Table Normal17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3">
    <w:name w:val="Table Normal18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3">
    <w:name w:val="Table Normal193"/>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30">
    <w:name w:val="Сетка таблицы8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0">
    <w:name w:val="Сетка таблицы9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
    <w:name w:val="Сетка таблицы10"/>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етка таблицы16"/>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
    <w:name w:val="Сетка таблицы1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e">
    <w:name w:val="Изысканная таблица5"/>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82">
    <w:name w:val="Сетка таблицы18"/>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Сетка таблицы2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0">
    <w:name w:val="Сетка таблицы34"/>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толбцы таблицы 14"/>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41">
    <w:name w:val="Столбцы таблицы 54"/>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4">
    <w:name w:val="Таблица-список 24"/>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4">
    <w:name w:val="Таблица-список 74"/>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4">
    <w:name w:val="Таблица-список 84"/>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41">
    <w:name w:val="Объемная таблица 34"/>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4f5">
    <w:name w:val="Современная таблица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45">
    <w:name w:val="Изысканная таблица1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46">
    <w:name w:val="Изящная таблица 14"/>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4">
    <w:name w:val="Веб-таблица 34"/>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47">
    <w:name w:val="Стиль таблицы14"/>
    <w:basedOn w:val="af0"/>
    <w:rPr>
      <w:rFonts w:ascii="Times New Roman" w:eastAsia="Times New Roman" w:hAnsi="Times New Roman" w:cs="Times New Roman"/>
      <w:sz w:val="20"/>
      <w:szCs w:val="20"/>
    </w:rPr>
    <w:tblPr/>
  </w:style>
  <w:style w:type="table" w:customStyle="1" w:styleId="542">
    <w:name w:val="Сетка таблицы54"/>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
    <w:name w:val="Стиль таблицы24"/>
    <w:basedOn w:val="ab"/>
    <w:pPr>
      <w:spacing w:after="0" w:line="240" w:lineRule="auto"/>
    </w:pPr>
    <w:rPr>
      <w:rFonts w:ascii="Times New Roman" w:eastAsia="Times New Roman" w:hAnsi="Times New Roman" w:cs="Times New Roman"/>
      <w:sz w:val="20"/>
      <w:szCs w:val="20"/>
    </w:rPr>
    <w:tblPr/>
  </w:style>
  <w:style w:type="table" w:customStyle="1" w:styleId="4f6">
    <w:name w:val="Стандартная таблица4"/>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42">
    <w:name w:val="Стиль таблицы34"/>
    <w:basedOn w:val="ab"/>
    <w:pPr>
      <w:spacing w:after="0" w:line="240" w:lineRule="auto"/>
    </w:pPr>
    <w:rPr>
      <w:rFonts w:ascii="Times New Roman" w:eastAsia="Times New Roman" w:hAnsi="Times New Roman" w:cs="Times New Roman"/>
      <w:sz w:val="20"/>
      <w:szCs w:val="20"/>
    </w:rPr>
    <w:tblPr/>
  </w:style>
  <w:style w:type="table" w:customStyle="1" w:styleId="4f7">
    <w:name w:val="Сетка таблицы светлая4"/>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43">
    <w:name w:val="Сетка таблицы44"/>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0">
    <w:name w:val="Сетка таблицы6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0">
    <w:name w:val="Сетка таблицы124"/>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0">
    <w:name w:val="Сетка таблицы214"/>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
    <w:name w:val="Сетка таблицы7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6">
    <w:name w:val="Table Normal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6">
    <w:name w:val="Table Normal11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7">
    <w:name w:val="Table Normal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4">
    <w:name w:val="Table Normal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4">
    <w:name w:val="Table Normal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4">
    <w:name w:val="Table Normal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4">
    <w:name w:val="Table Normal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4">
    <w:name w:val="Table Normal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4">
    <w:name w:val="Table Normal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4">
    <w:name w:val="Table Normal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4">
    <w:name w:val="Table Normal10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7">
    <w:name w:val="Table Normal11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4">
    <w:name w:val="Table Normal12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4">
    <w:name w:val="Table Normal13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4">
    <w:name w:val="Table Normal14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4">
    <w:name w:val="Table Normal15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4">
    <w:name w:val="Table Normal16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4">
    <w:name w:val="Table Normal17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4">
    <w:name w:val="Table Normal18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4">
    <w:name w:val="Table Normal194"/>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40">
    <w:name w:val="Сетка таблицы8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0">
    <w:name w:val="Сетка таблицы9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5">
    <w:name w:val="Table Grid Report5"/>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b">
    <w:name w:val="Изысканная таблица6"/>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91">
    <w:name w:val="Сетка таблицы1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1">
    <w:name w:val="Сетка таблицы2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1">
    <w:name w:val="Сетка таблицы35"/>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0">
    <w:name w:val="Сетка таблицы116"/>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
    <w:name w:val="Столбцы таблицы 15"/>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50">
    <w:name w:val="Столбцы таблицы 55"/>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5">
    <w:name w:val="Таблица-список 25"/>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5">
    <w:name w:val="Таблица-список 75"/>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5">
    <w:name w:val="Таблица-список 85"/>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52">
    <w:name w:val="Объемная таблица 35"/>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5f">
    <w:name w:val="Современная таблица5"/>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53">
    <w:name w:val="Изысканная таблица1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54">
    <w:name w:val="Изящная таблица 15"/>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5">
    <w:name w:val="Веб-таблица 35"/>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55">
    <w:name w:val="Стиль таблицы15"/>
    <w:basedOn w:val="af0"/>
    <w:rPr>
      <w:rFonts w:ascii="Times New Roman" w:eastAsia="Times New Roman" w:hAnsi="Times New Roman" w:cs="Times New Roman"/>
      <w:sz w:val="20"/>
      <w:szCs w:val="20"/>
    </w:rPr>
    <w:tblPr/>
  </w:style>
  <w:style w:type="table" w:customStyle="1" w:styleId="551">
    <w:name w:val="Сетка таблицы55"/>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
    <w:name w:val="Стиль таблицы25"/>
    <w:basedOn w:val="ab"/>
    <w:pPr>
      <w:spacing w:after="0" w:line="240" w:lineRule="auto"/>
    </w:pPr>
    <w:rPr>
      <w:rFonts w:ascii="Times New Roman" w:eastAsia="Times New Roman" w:hAnsi="Times New Roman" w:cs="Times New Roman"/>
      <w:sz w:val="20"/>
      <w:szCs w:val="20"/>
    </w:rPr>
    <w:tblPr/>
  </w:style>
  <w:style w:type="table" w:customStyle="1" w:styleId="5f0">
    <w:name w:val="Стандартная таблица5"/>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53">
    <w:name w:val="Стиль таблицы35"/>
    <w:basedOn w:val="ab"/>
    <w:pPr>
      <w:spacing w:after="0" w:line="240" w:lineRule="auto"/>
    </w:pPr>
    <w:rPr>
      <w:rFonts w:ascii="Times New Roman" w:eastAsia="Times New Roman" w:hAnsi="Times New Roman" w:cs="Times New Roman"/>
      <w:sz w:val="20"/>
      <w:szCs w:val="20"/>
    </w:rPr>
    <w:tblPr/>
  </w:style>
  <w:style w:type="table" w:customStyle="1" w:styleId="5f1">
    <w:name w:val="Сетка таблицы светлая5"/>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53">
    <w:name w:val="Сетка таблицы45"/>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0">
    <w:name w:val="Сетка таблицы125"/>
    <w:basedOn w:val="ab"/>
    <w:uiPriority w:val="5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
    <w:name w:val="Сетка таблицы7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8">
    <w:name w:val="Table Normal2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8">
    <w:name w:val="Table Normal118"/>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9">
    <w:name w:val="Table Normal2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5">
    <w:name w:val="Table Normal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5">
    <w:name w:val="Table Normal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5">
    <w:name w:val="Table Normal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5">
    <w:name w:val="Table Normal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5">
    <w:name w:val="Table Normal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5">
    <w:name w:val="Table Normal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5">
    <w:name w:val="Table Normal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5">
    <w:name w:val="Table Normal10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9">
    <w:name w:val="Table Normal119"/>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5">
    <w:name w:val="Table Normal12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5">
    <w:name w:val="Table Normal13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5">
    <w:name w:val="Table Normal14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5">
    <w:name w:val="Table Normal15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5">
    <w:name w:val="Table Normal16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5">
    <w:name w:val="Table Normal17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5">
    <w:name w:val="Table Normal18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5">
    <w:name w:val="Table Normal195"/>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5">
    <w:name w:val="Сетка таблицы8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
    <w:name w:val="Сетка таблицы9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6">
    <w:name w:val="Table Grid Report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a">
    <w:name w:val="Изыскан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100">
    <w:name w:val="Сетка таблицы110"/>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3">
    <w:name w:val="Сетка таблицы36"/>
    <w:basedOn w:val="ab"/>
    <w:uiPriority w:val="59"/>
    <w:pPr>
      <w:spacing w:after="0" w:line="240" w:lineRule="auto"/>
    </w:pPr>
    <w:rPr>
      <w:rFonts w:ascii="Century" w:eastAsia="Times New Roman" w:hAnsi="Century"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
    <w:name w:val="Сетка таблицы1116"/>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толбцы таблицы 16"/>
    <w:basedOn w:val="ab"/>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60">
    <w:name w:val="Столбцы таблицы 56"/>
    <w:basedOn w:val="ab"/>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6">
    <w:name w:val="Таблица-список 26"/>
    <w:basedOn w:val="ab"/>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6">
    <w:name w:val="Таблица-список 76"/>
    <w:basedOn w:val="ab"/>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6">
    <w:name w:val="Таблица-список 86"/>
    <w:basedOn w:val="ab"/>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364">
    <w:name w:val="Объемная таблица 36"/>
    <w:basedOn w:val="ab"/>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6c">
    <w:name w:val="Современная таблица6"/>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63">
    <w:name w:val="Изысканная таблица1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64">
    <w:name w:val="Изящная таблица 16"/>
    <w:basedOn w:val="ab"/>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6">
    <w:name w:val="Веб-таблица 36"/>
    <w:basedOn w:val="ab"/>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65">
    <w:name w:val="Стиль таблицы16"/>
    <w:basedOn w:val="af0"/>
    <w:rPr>
      <w:rFonts w:ascii="Times New Roman" w:eastAsia="Times New Roman" w:hAnsi="Times New Roman" w:cs="Times New Roman"/>
      <w:sz w:val="20"/>
      <w:szCs w:val="20"/>
    </w:rPr>
    <w:tblPr/>
  </w:style>
  <w:style w:type="table" w:customStyle="1" w:styleId="561">
    <w:name w:val="Сетка таблицы56"/>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2">
    <w:name w:val="Стиль таблицы26"/>
    <w:basedOn w:val="ab"/>
    <w:pPr>
      <w:spacing w:after="0" w:line="240" w:lineRule="auto"/>
    </w:pPr>
    <w:rPr>
      <w:rFonts w:ascii="Times New Roman" w:eastAsia="Times New Roman" w:hAnsi="Times New Roman" w:cs="Times New Roman"/>
      <w:sz w:val="20"/>
      <w:szCs w:val="20"/>
    </w:rPr>
    <w:tblPr/>
  </w:style>
  <w:style w:type="table" w:customStyle="1" w:styleId="6d">
    <w:name w:val="Стандартная таблица6"/>
    <w:basedOn w:val="ab"/>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tblPr/>
      <w:tcPr>
        <w:shd w:val="solid" w:color="000000" w:fill="FFFFFF"/>
      </w:tcPr>
    </w:tblStylePr>
  </w:style>
  <w:style w:type="table" w:customStyle="1" w:styleId="365">
    <w:name w:val="Стиль таблицы36"/>
    <w:basedOn w:val="ab"/>
    <w:pPr>
      <w:spacing w:after="0" w:line="240" w:lineRule="auto"/>
    </w:pPr>
    <w:rPr>
      <w:rFonts w:ascii="Times New Roman" w:eastAsia="Times New Roman" w:hAnsi="Times New Roman" w:cs="Times New Roman"/>
      <w:sz w:val="20"/>
      <w:szCs w:val="20"/>
    </w:rPr>
    <w:tblPr/>
  </w:style>
  <w:style w:type="table" w:customStyle="1" w:styleId="6e">
    <w:name w:val="Сетка таблицы светлая6"/>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63">
    <w:name w:val="Сетка таблицы46"/>
    <w:basedOn w:val="ab"/>
    <w:uiPriority w:val="59"/>
    <w:pPr>
      <w:widowControl w:val="0"/>
      <w:spacing w:after="0" w:line="240" w:lineRule="auto"/>
    </w:pPr>
    <w:rPr>
      <w:rFonts w:ascii="Courier New" w:eastAsia="Courier New" w:hAnsi="Courier New" w:cs="Courier New"/>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0">
    <w:name w:val="Сетка таблицы66"/>
    <w:basedOn w:val="ab"/>
    <w:uiPriority w:val="9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0">
    <w:name w:val="Сетка таблицы126"/>
    <w:basedOn w:val="ab"/>
    <w:uiPriority w:val="99"/>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0">
    <w:name w:val="Сетка таблицы216"/>
    <w:basedOn w:val="ab"/>
    <w:pPr>
      <w:spacing w:after="0" w:line="240" w:lineRule="auto"/>
      <w:jc w:val="both"/>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0">
    <w:name w:val="Сетка таблицы7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0">
    <w:name w:val="Table Normal3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0">
    <w:name w:val="Table Normal12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210">
    <w:name w:val="Table Normal2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36">
    <w:name w:val="Table Normal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46">
    <w:name w:val="Table Normal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56">
    <w:name w:val="Table Normal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66">
    <w:name w:val="Table Normal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76">
    <w:name w:val="Table Normal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86">
    <w:name w:val="Table Normal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96">
    <w:name w:val="Table Normal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06">
    <w:name w:val="Table Normal10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0">
    <w:name w:val="Table Normal1110"/>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26">
    <w:name w:val="Table Normal12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36">
    <w:name w:val="Table Normal13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46">
    <w:name w:val="Table Normal14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56">
    <w:name w:val="Table Normal15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66">
    <w:name w:val="Table Normal16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76">
    <w:name w:val="Table Normal17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86">
    <w:name w:val="Table Normal18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96">
    <w:name w:val="Table Normal196"/>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86">
    <w:name w:val="Сетка таблицы8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6">
    <w:name w:val="Сетка таблицы9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
    <w:name w:val="Сетка таблицы20"/>
    <w:basedOn w:val="ab"/>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Веб-таблица 37"/>
    <w:basedOn w:val="ab"/>
    <w:semiHidden/>
    <w:pPr>
      <w:spacing w:after="0" w:line="240" w:lineRule="auto"/>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87">
    <w:name w:val="Изысканная таблица8"/>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173">
    <w:name w:val="Изящная таблица 17"/>
    <w:basedOn w:val="ab"/>
    <w:semiHidden/>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371">
    <w:name w:val="Объемная таблица 37"/>
    <w:basedOn w:val="ab"/>
    <w:semiHidden/>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firstCol">
      <w:tblPr/>
      <w:tcPr>
        <w:tcBorders>
          <w:top w:val="none" w:sz="0" w:space="0" w:color="000000"/>
          <w:bottom w:val="none" w:sz="0" w:space="0" w:color="000000"/>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customStyle="1" w:styleId="7b">
    <w:name w:val="Современная таблица7"/>
    <w:basedOn w:val="ab"/>
    <w:semiHidden/>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7c">
    <w:name w:val="Стандартная таблица7"/>
    <w:basedOn w:val="ab"/>
    <w:semiHidden/>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74">
    <w:name w:val="Столбцы таблицы 17"/>
    <w:basedOn w:val="ab"/>
    <w:semiHidden/>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sing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customStyle="1" w:styleId="570">
    <w:name w:val="Столбцы таблицы 57"/>
    <w:basedOn w:val="ab"/>
    <w:semiHidden/>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27">
    <w:name w:val="Таблица-список 27"/>
    <w:basedOn w:val="ab"/>
    <w:semiHidden/>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7">
    <w:name w:val="Таблица-список 77"/>
    <w:basedOn w:val="ab"/>
    <w:semiHidden/>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customStyle="1" w:styleId="-87">
    <w:name w:val="Таблица-список 87"/>
    <w:basedOn w:val="ab"/>
    <w:semiHidden/>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customStyle="1" w:styleId="1180">
    <w:name w:val="Сетка таблицы118"/>
    <w:basedOn w:val="a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7">
    <w:name w:val="Table Normal37"/>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TableGridReport7">
    <w:name w:val="Table Grid Report7"/>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8">
    <w:name w:val="Table Grid Report8"/>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
    <w:name w:val="Сетка таблицы28"/>
    <w:basedOn w:val="a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
    <w:name w:val="Table Grid Report9"/>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7">
    <w:name w:val="Сетка таблицы9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71">
    <w:name w:val="Table Grid Report7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1">
    <w:name w:val="Table Grid Report9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92">
    <w:name w:val="Table Grid Report9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8"/>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
    <w:name w:val="Table Grid Report10"/>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1">
    <w:name w:val="Table Grid Report11"/>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0">
    <w:name w:val="Сетка таблицы161"/>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9">
    <w:name w:val="Сетка таблицы99"/>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00">
    <w:name w:val="Сетка таблицы910"/>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2">
    <w:name w:val="Table Grid Report12"/>
    <w:basedOn w:val="ab"/>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0">
    <w:name w:val="Сетка таблицы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3">
    <w:name w:val="Table Grid Report13"/>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3">
    <w:name w:val="Сетка таблицы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4">
    <w:name w:val="Сетка таблицы9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8">
    <w:name w:val="Table Normal38"/>
    <w:uiPriority w:val="2"/>
    <w:semiHidden/>
    <w:qFormat/>
    <w:pPr>
      <w:widowControl w:val="0"/>
      <w:spacing w:after="0" w:line="240" w:lineRule="auto"/>
    </w:pPr>
    <w:rPr>
      <w:sz w:val="20"/>
      <w:szCs w:val="20"/>
      <w:lang w:val="en-US" w:eastAsia="ru-RU"/>
    </w:rPr>
    <w:tblPr>
      <w:tblCellMar>
        <w:top w:w="0" w:type="dxa"/>
        <w:left w:w="0" w:type="dxa"/>
        <w:bottom w:w="0" w:type="dxa"/>
        <w:right w:w="0" w:type="dxa"/>
      </w:tblCellMar>
    </w:tblPr>
  </w:style>
  <w:style w:type="table" w:customStyle="1" w:styleId="915">
    <w:name w:val="Сетка таблицы9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2">
    <w:name w:val="Сетка таблицы2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Таблица-сетка 1 светлая13"/>
    <w:basedOn w:val="ab"/>
    <w:uiPriority w:val="46"/>
    <w:pPr>
      <w:widowControl w:val="0"/>
      <w:spacing w:after="0" w:line="240" w:lineRule="auto"/>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120">
    <w:name w:val="Таблица-сетка 1 светлая2"/>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7d">
    <w:name w:val="Сетка таблицы светлая7"/>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81">
    <w:name w:val="Сетка таблицы48"/>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Таблица-сетка 1 светлая3"/>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88">
    <w:name w:val="Сетка таблицы светлая8"/>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490">
    <w:name w:val="Сетка таблицы49"/>
    <w:basedOn w:val="ab"/>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Таблица-сетка 1 светлая4"/>
    <w:basedOn w:val="ab"/>
    <w:uiPriority w:val="46"/>
    <w:pPr>
      <w:spacing w:after="0" w:line="240" w:lineRule="auto"/>
    </w:pPr>
    <w:rPr>
      <w:rFonts w:ascii="Calibri" w:eastAsia="Times New Roman"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9a">
    <w:name w:val="Сетка таблицы светлая9"/>
    <w:basedOn w:val="ab"/>
    <w:uiPriority w:val="40"/>
    <w:pPr>
      <w:widowControl w:val="0"/>
      <w:spacing w:after="0" w:line="240" w:lineRule="auto"/>
    </w:pPr>
    <w:rPr>
      <w:rFonts w:ascii="Courier New" w:eastAsia="Courier New" w:hAnsi="Courier New" w:cs="Courier New"/>
      <w:sz w:val="24"/>
      <w:szCs w:val="24"/>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Report26">
    <w:name w:val="Table Grid Report26"/>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7">
    <w:name w:val="Table Grid Report27"/>
    <w:basedOn w:val="ab"/>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3">
    <w:name w:val="S_Заголовок 3"/>
    <w:basedOn w:val="a9"/>
    <w:link w:val="S30"/>
    <w:pPr>
      <w:numPr>
        <w:ilvl w:val="2"/>
        <w:numId w:val="20"/>
      </w:numPr>
      <w:tabs>
        <w:tab w:val="clear" w:pos="1800"/>
      </w:tabs>
      <w:spacing w:line="360" w:lineRule="auto"/>
      <w:ind w:left="0" w:firstLine="709"/>
    </w:pPr>
    <w:rPr>
      <w:rFonts w:ascii="Times New Roman" w:eastAsia="Times New Roman" w:hAnsi="Times New Roman" w:cs="Times New Roman"/>
      <w:sz w:val="28"/>
      <w:lang w:eastAsia="ru-RU"/>
    </w:rPr>
  </w:style>
  <w:style w:type="character" w:customStyle="1" w:styleId="S30">
    <w:name w:val="S_Заголовок 3 Знак"/>
    <w:basedOn w:val="aa"/>
    <w:link w:val="S3"/>
    <w:rPr>
      <w:rFonts w:ascii="Times New Roman" w:eastAsia="Times New Roman" w:hAnsi="Times New Roman" w:cs="Times New Roman"/>
      <w:sz w:val="28"/>
      <w:lang w:eastAsia="ru-RU"/>
    </w:rPr>
  </w:style>
  <w:style w:type="paragraph" w:customStyle="1" w:styleId="3TimesNewRoman12">
    <w:name w:val="Стиль Заголовок 3 + Times New Roman 12 пт не полужирный По ширин..."/>
    <w:basedOn w:val="a9"/>
    <w:qFormat/>
    <w:pPr>
      <w:keepNext/>
      <w:tabs>
        <w:tab w:val="num" w:pos="1440"/>
      </w:tabs>
      <w:spacing w:after="0" w:line="240" w:lineRule="auto"/>
      <w:ind w:left="1224" w:firstLine="567"/>
      <w:jc w:val="both"/>
      <w:outlineLvl w:val="2"/>
    </w:pPr>
    <w:rPr>
      <w:rFonts w:ascii="Times New Roman" w:eastAsia="Times New Roman" w:hAnsi="Times New Roman" w:cs="Times New Roman"/>
      <w:b/>
      <w:iCs/>
      <w:sz w:val="24"/>
      <w:szCs w:val="20"/>
    </w:rPr>
  </w:style>
  <w:style w:type="paragraph" w:customStyle="1" w:styleId="3ff7">
    <w:name w:val="заг 3"/>
    <w:basedOn w:val="a9"/>
    <w:qFormat/>
    <w:pPr>
      <w:keepNext/>
      <w:spacing w:after="0" w:line="240" w:lineRule="auto"/>
      <w:jc w:val="center"/>
      <w:outlineLvl w:val="2"/>
    </w:pPr>
    <w:rPr>
      <w:rFonts w:ascii="Times New Roman" w:eastAsia="Times New Roman" w:hAnsi="Times New Roman" w:cs="Times New Roman"/>
      <w:b/>
      <w:sz w:val="24"/>
      <w:szCs w:val="20"/>
    </w:rPr>
  </w:style>
  <w:style w:type="paragraph" w:customStyle="1" w:styleId="20">
    <w:name w:val="Список_маркерный_2_уровень"/>
    <w:basedOn w:val="14"/>
    <w:qFormat/>
    <w:pPr>
      <w:numPr>
        <w:ilvl w:val="1"/>
      </w:numPr>
      <w:tabs>
        <w:tab w:val="num" w:pos="360"/>
      </w:tabs>
      <w:ind w:left="1789" w:hanging="360"/>
    </w:pPr>
  </w:style>
  <w:style w:type="paragraph" w:customStyle="1" w:styleId="affffffffffffd">
    <w:name w:val="Название рисунка"/>
    <w:basedOn w:val="30"/>
    <w:uiPriority w:val="99"/>
    <w:qFormat/>
    <w:pPr>
      <w:keepLines w:val="0"/>
      <w:spacing w:before="120" w:after="120"/>
      <w:ind w:left="180"/>
      <w:jc w:val="center"/>
      <w:outlineLvl w:val="9"/>
    </w:pPr>
    <w:rPr>
      <w:rFonts w:eastAsiaTheme="minorHAnsi" w:cstheme="minorBidi"/>
      <w:b/>
      <w:bCs/>
      <w:sz w:val="24"/>
      <w:lang w:eastAsia="en-US"/>
    </w:rPr>
  </w:style>
  <w:style w:type="paragraph" w:styleId="3">
    <w:name w:val="List Bullet 3"/>
    <w:basedOn w:val="a9"/>
    <w:unhideWhenUsed/>
    <w:pPr>
      <w:numPr>
        <w:numId w:val="4"/>
      </w:numPr>
      <w:spacing w:line="360" w:lineRule="auto"/>
      <w:contextualSpacing/>
    </w:pPr>
    <w:rPr>
      <w:rFonts w:ascii="Times New Roman" w:eastAsia="Times New Roman" w:hAnsi="Times New Roman" w:cs="Times New Roman"/>
      <w:sz w:val="28"/>
      <w:lang w:eastAsia="ru-RU"/>
    </w:rPr>
  </w:style>
  <w:style w:type="paragraph" w:styleId="4">
    <w:name w:val="List Bullet 4"/>
    <w:basedOn w:val="a9"/>
    <w:unhideWhenUsed/>
    <w:pPr>
      <w:numPr>
        <w:numId w:val="5"/>
      </w:numPr>
      <w:spacing w:line="360" w:lineRule="auto"/>
      <w:contextualSpacing/>
    </w:pPr>
    <w:rPr>
      <w:rFonts w:ascii="Times New Roman" w:eastAsia="Times New Roman" w:hAnsi="Times New Roman" w:cs="Times New Roman"/>
      <w:sz w:val="28"/>
      <w:lang w:eastAsia="ru-RU"/>
    </w:rPr>
  </w:style>
  <w:style w:type="numbering" w:customStyle="1" w:styleId="105">
    <w:name w:val="Статья / Раздел10"/>
  </w:style>
  <w:style w:type="numbering" w:customStyle="1" w:styleId="1430">
    <w:name w:val="Стиль многоуровневый 14 пт полужирный3"/>
  </w:style>
  <w:style w:type="numbering" w:styleId="111111">
    <w:name w:val="Outline List 2"/>
    <w:basedOn w:val="ac"/>
    <w:unhideWhenUsed/>
  </w:style>
  <w:style w:type="numbering" w:customStyle="1" w:styleId="1ai2">
    <w:name w:val="1 / a / i2"/>
  </w:style>
  <w:style w:type="numbering" w:customStyle="1" w:styleId="293">
    <w:name w:val="Стиль29"/>
  </w:style>
  <w:style w:type="numbering" w:customStyle="1" w:styleId="434">
    <w:name w:val="Стиль43"/>
  </w:style>
  <w:style w:type="numbering" w:customStyle="1" w:styleId="31c">
    <w:name w:val="Статья / Раздел31"/>
  </w:style>
  <w:style w:type="numbering" w:customStyle="1" w:styleId="562">
    <w:name w:val="Стиль56"/>
    <w:uiPriority w:val="99"/>
  </w:style>
  <w:style w:type="numbering" w:customStyle="1" w:styleId="1ai1">
    <w:name w:val="1 / a / i1"/>
  </w:style>
  <w:style w:type="numbering" w:customStyle="1" w:styleId="1111113">
    <w:name w:val="1 / 1.1 / 1.1.13"/>
  </w:style>
  <w:style w:type="numbering" w:customStyle="1" w:styleId="366">
    <w:name w:val="Стиль36"/>
  </w:style>
  <w:style w:type="numbering" w:customStyle="1" w:styleId="11111121">
    <w:name w:val="1 / 1.1 / 1.1.121"/>
  </w:style>
  <w:style w:type="numbering" w:customStyle="1" w:styleId="5f2">
    <w:name w:val="Стиль5"/>
    <w:uiPriority w:val="99"/>
  </w:style>
  <w:style w:type="numbering" w:customStyle="1" w:styleId="1117">
    <w:name w:val="Статья / Раздел111"/>
  </w:style>
  <w:style w:type="numbering" w:customStyle="1" w:styleId="1ai3">
    <w:name w:val="1 / a / i3"/>
  </w:style>
  <w:style w:type="numbering" w:customStyle="1" w:styleId="1ai21">
    <w:name w:val="1 / a / i21"/>
  </w:style>
  <w:style w:type="numbering" w:customStyle="1" w:styleId="1460">
    <w:name w:val="Стиль многоуровневый 14 пт полужирный6"/>
  </w:style>
  <w:style w:type="numbering" w:customStyle="1" w:styleId="234">
    <w:name w:val="Стиль23"/>
  </w:style>
  <w:style w:type="numbering" w:customStyle="1" w:styleId="1ai11">
    <w:name w:val="1 / a / i11"/>
  </w:style>
  <w:style w:type="numbering" w:customStyle="1" w:styleId="2112">
    <w:name w:val="Статья / Раздел211"/>
  </w:style>
  <w:style w:type="numbering" w:customStyle="1" w:styleId="1111112">
    <w:name w:val="1 / 1.1 / 1.1.12"/>
  </w:style>
  <w:style w:type="numbering" w:customStyle="1" w:styleId="491">
    <w:name w:val="Стиль49"/>
  </w:style>
  <w:style w:type="numbering" w:customStyle="1" w:styleId="11111111">
    <w:name w:val="1 / 1.1 / 1.1.111"/>
  </w:style>
  <w:style w:type="paragraph" w:styleId="2ffe">
    <w:name w:val="toc 2"/>
    <w:basedOn w:val="a9"/>
    <w:next w:val="a9"/>
    <w:uiPriority w:val="39"/>
    <w:unhideWhenUsed/>
    <w:qFormat/>
    <w:pPr>
      <w:spacing w:after="100"/>
      <w:ind w:left="220"/>
    </w:pPr>
  </w:style>
  <w:style w:type="numbering" w:customStyle="1" w:styleId="5420">
    <w:name w:val="Стиль542"/>
    <w:uiPriority w:val="99"/>
  </w:style>
  <w:style w:type="paragraph" w:customStyle="1" w:styleId="affffffffffffe">
    <w:name w:val="ЗЕЛЕНЫЙ ТЕКСТ"/>
    <w:basedOn w:val="a9"/>
    <w:link w:val="afffffffffffff"/>
    <w:qFormat/>
    <w:pPr>
      <w:spacing w:after="0" w:line="360" w:lineRule="auto"/>
      <w:ind w:firstLine="709"/>
      <w:jc w:val="both"/>
    </w:pPr>
    <w:rPr>
      <w:rFonts w:ascii="Times New Roman" w:eastAsia="Times New Roman" w:hAnsi="Times New Roman" w:cs="Arial"/>
      <w:sz w:val="24"/>
      <w:szCs w:val="24"/>
      <w:lang w:eastAsia="ru-RU"/>
    </w:rPr>
  </w:style>
  <w:style w:type="character" w:customStyle="1" w:styleId="afffffffffffff">
    <w:name w:val="ЗЕЛЕНЫЙ ТЕКСТ Знак"/>
    <w:basedOn w:val="aa"/>
    <w:link w:val="affffffffffffe"/>
    <w:rPr>
      <w:rFonts w:ascii="Times New Roman" w:eastAsia="Times New Roman" w:hAnsi="Times New Roman" w:cs="Arial"/>
      <w:sz w:val="24"/>
      <w:szCs w:val="24"/>
      <w:lang w:eastAsia="ru-RU"/>
    </w:rPr>
  </w:style>
  <w:style w:type="paragraph" w:styleId="4f8">
    <w:name w:val="toc 4"/>
    <w:basedOn w:val="a9"/>
    <w:next w:val="a9"/>
    <w:uiPriority w:val="39"/>
    <w:unhideWhenUsed/>
    <w:pPr>
      <w:spacing w:after="100" w:line="259" w:lineRule="auto"/>
      <w:ind w:left="660"/>
    </w:pPr>
    <w:rPr>
      <w:rFonts w:eastAsiaTheme="minorEastAsia"/>
      <w:lang w:eastAsia="ru-RU"/>
    </w:rPr>
  </w:style>
  <w:style w:type="paragraph" w:styleId="5f3">
    <w:name w:val="toc 5"/>
    <w:basedOn w:val="a9"/>
    <w:next w:val="a9"/>
    <w:uiPriority w:val="39"/>
    <w:unhideWhenUsed/>
    <w:pPr>
      <w:spacing w:after="100" w:line="259" w:lineRule="auto"/>
      <w:ind w:left="880"/>
    </w:pPr>
    <w:rPr>
      <w:rFonts w:eastAsiaTheme="minorEastAsia"/>
      <w:lang w:eastAsia="ru-RU"/>
    </w:rPr>
  </w:style>
  <w:style w:type="paragraph" w:styleId="6f">
    <w:name w:val="toc 6"/>
    <w:basedOn w:val="a9"/>
    <w:next w:val="a9"/>
    <w:uiPriority w:val="39"/>
    <w:unhideWhenUsed/>
    <w:pPr>
      <w:spacing w:after="100" w:line="259" w:lineRule="auto"/>
      <w:ind w:left="1100"/>
    </w:pPr>
    <w:rPr>
      <w:rFonts w:eastAsiaTheme="minorEastAsia"/>
      <w:lang w:eastAsia="ru-RU"/>
    </w:rPr>
  </w:style>
  <w:style w:type="paragraph" w:styleId="7e">
    <w:name w:val="toc 7"/>
    <w:basedOn w:val="a9"/>
    <w:next w:val="a9"/>
    <w:uiPriority w:val="39"/>
    <w:unhideWhenUsed/>
    <w:pPr>
      <w:spacing w:after="100" w:line="259" w:lineRule="auto"/>
      <w:ind w:left="1320"/>
    </w:pPr>
    <w:rPr>
      <w:rFonts w:eastAsiaTheme="minorEastAsia"/>
      <w:lang w:eastAsia="ru-RU"/>
    </w:rPr>
  </w:style>
  <w:style w:type="paragraph" w:styleId="89">
    <w:name w:val="toc 8"/>
    <w:basedOn w:val="a9"/>
    <w:next w:val="a9"/>
    <w:uiPriority w:val="39"/>
    <w:unhideWhenUsed/>
    <w:pPr>
      <w:spacing w:after="100" w:line="259" w:lineRule="auto"/>
      <w:ind w:left="1540"/>
    </w:pPr>
    <w:rPr>
      <w:rFonts w:eastAsiaTheme="minorEastAsia"/>
      <w:lang w:eastAsia="ru-RU"/>
    </w:rPr>
  </w:style>
  <w:style w:type="paragraph" w:styleId="9b">
    <w:name w:val="toc 9"/>
    <w:basedOn w:val="a9"/>
    <w:next w:val="a9"/>
    <w:uiPriority w:val="39"/>
    <w:unhideWhenUsed/>
    <w:pPr>
      <w:spacing w:after="100" w:line="259" w:lineRule="auto"/>
      <w:ind w:left="1760"/>
    </w:pPr>
    <w:rPr>
      <w:rFonts w:eastAsiaTheme="minorEastAsia"/>
      <w:lang w:eastAsia="ru-RU"/>
    </w:rPr>
  </w:style>
  <w:style w:type="paragraph" w:styleId="afffffffffffff0">
    <w:name w:val="caption"/>
    <w:basedOn w:val="a9"/>
    <w:next w:val="a9"/>
    <w:uiPriority w:val="35"/>
    <w:unhideWhenUsed/>
    <w:qFormat/>
    <w:pPr>
      <w:spacing w:before="120" w:after="120" w:line="360" w:lineRule="auto"/>
      <w:ind w:firstLine="720"/>
      <w:jc w:val="both"/>
    </w:pPr>
    <w:rPr>
      <w:rFonts w:ascii="Times New Roman" w:hAnsi="Times New Roman" w:cs="Times New Roman"/>
      <w:b/>
      <w:bCs/>
      <w:sz w:val="28"/>
    </w:rPr>
  </w:style>
  <w:style w:type="character" w:styleId="afffffffffffff1">
    <w:name w:val="Strong"/>
    <w:uiPriority w:val="22"/>
    <w:qFormat/>
    <w:rPr>
      <w:b/>
      <w:bCs/>
    </w:rPr>
  </w:style>
  <w:style w:type="character" w:customStyle="1" w:styleId="Tablecaption">
    <w:name w:val="Table caption_"/>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0">
    <w:name w:val="Table caption"/>
    <w:rPr>
      <w:rFonts w:ascii="Times New Roman" w:eastAsia="Times New Roman" w:hAnsi="Times New Roman" w:cs="Times New Roman"/>
      <w:b w:val="0"/>
      <w:bCs w:val="0"/>
      <w:i w:val="0"/>
      <w:iCs w:val="0"/>
      <w:smallCaps w:val="0"/>
      <w:strike w:val="0"/>
      <w:spacing w:val="0"/>
      <w:sz w:val="22"/>
      <w:szCs w:val="22"/>
    </w:rPr>
  </w:style>
  <w:style w:type="character" w:customStyle="1" w:styleId="TablecaptionBold">
    <w:name w:val="Table caption + Bold"/>
    <w:rPr>
      <w:rFonts w:ascii="Times New Roman" w:eastAsia="Times New Roman" w:hAnsi="Times New Roman" w:cs="Times New Roman"/>
      <w:b/>
      <w:bCs/>
      <w:i w:val="0"/>
      <w:iCs w:val="0"/>
      <w:smallCaps w:val="0"/>
      <w:strike w:val="0"/>
      <w:spacing w:val="0"/>
      <w:sz w:val="22"/>
      <w:szCs w:val="22"/>
    </w:rPr>
  </w:style>
  <w:style w:type="paragraph" w:customStyle="1" w:styleId="afffffffffffff2">
    <w:name w:val="Выделение внутри заголовка"/>
    <w:basedOn w:val="a9"/>
    <w:next w:val="a9"/>
    <w:qFormat/>
    <w:pPr>
      <w:spacing w:before="240" w:after="120" w:line="360" w:lineRule="auto"/>
      <w:ind w:firstLine="709"/>
      <w:jc w:val="both"/>
    </w:pPr>
    <w:rPr>
      <w:rFonts w:ascii="Times New Roman" w:eastAsia="Calibri" w:hAnsi="Times New Roman" w:cs="Times New Roman"/>
      <w:b/>
      <w:sz w:val="26"/>
    </w:rPr>
  </w:style>
  <w:style w:type="paragraph" w:styleId="afffffffffffff3">
    <w:name w:val="TOC Heading"/>
    <w:basedOn w:val="10"/>
    <w:next w:val="a9"/>
    <w:uiPriority w:val="39"/>
    <w:unhideWhenUsed/>
    <w:qFormat/>
    <w:pPr>
      <w:keepNext/>
      <w:numPr>
        <w:numId w:val="0"/>
      </w:numPr>
      <w:spacing w:line="259" w:lineRule="auto"/>
      <w:jc w:val="left"/>
      <w:outlineLvl w:val="9"/>
    </w:pPr>
    <w:rPr>
      <w:rFonts w:ascii="Calibri Light" w:eastAsia="Times New Roman" w:hAnsi="Calibri Light" w:cs="Times New Roman"/>
      <w:color w:val="2E74B5"/>
      <w:sz w:val="32"/>
    </w:rPr>
  </w:style>
  <w:style w:type="character" w:customStyle="1" w:styleId="affff7">
    <w:name w:val="Без интервала Знак"/>
    <w:link w:val="affff6"/>
    <w:rPr>
      <w:rFonts w:ascii="Times New Roman" w:eastAsia="Times New Roman" w:hAnsi="Times New Roman" w:cs="Times New Roman"/>
      <w:b/>
      <w:sz w:val="28"/>
      <w:lang w:eastAsia="ru-RU"/>
    </w:rPr>
  </w:style>
  <w:style w:type="paragraph" w:customStyle="1" w:styleId="31d">
    <w:name w:val="Оглавление 31"/>
    <w:basedOn w:val="a9"/>
    <w:next w:val="a9"/>
    <w:uiPriority w:val="39"/>
    <w:unhideWhenUsed/>
    <w:qFormat/>
    <w:pPr>
      <w:spacing w:after="100"/>
      <w:ind w:left="440"/>
    </w:pPr>
    <w:rPr>
      <w:rFonts w:ascii="Calibri" w:eastAsia="Times New Roman" w:hAnsi="Calibri" w:cs="Times New Roman"/>
      <w:lang w:eastAsia="ru-RU"/>
    </w:rPr>
  </w:style>
  <w:style w:type="paragraph" w:customStyle="1" w:styleId="416">
    <w:name w:val="Оглавление 41"/>
    <w:basedOn w:val="a9"/>
    <w:next w:val="a9"/>
    <w:uiPriority w:val="39"/>
    <w:unhideWhenUsed/>
    <w:qFormat/>
    <w:pPr>
      <w:spacing w:after="100"/>
      <w:ind w:left="660"/>
    </w:pPr>
    <w:rPr>
      <w:rFonts w:ascii="Calibri" w:eastAsia="Times New Roman" w:hAnsi="Calibri" w:cs="Times New Roman"/>
      <w:lang w:eastAsia="ru-RU"/>
    </w:rPr>
  </w:style>
  <w:style w:type="paragraph" w:customStyle="1" w:styleId="516">
    <w:name w:val="Оглавление 51"/>
    <w:basedOn w:val="a9"/>
    <w:next w:val="a9"/>
    <w:uiPriority w:val="39"/>
    <w:unhideWhenUsed/>
    <w:qFormat/>
    <w:pPr>
      <w:spacing w:after="100"/>
      <w:ind w:left="880"/>
    </w:pPr>
    <w:rPr>
      <w:rFonts w:ascii="Calibri" w:eastAsia="Times New Roman" w:hAnsi="Calibri" w:cs="Times New Roman"/>
      <w:lang w:eastAsia="ru-RU"/>
    </w:rPr>
  </w:style>
  <w:style w:type="paragraph" w:customStyle="1" w:styleId="612">
    <w:name w:val="Оглавление 61"/>
    <w:basedOn w:val="a9"/>
    <w:next w:val="a9"/>
    <w:uiPriority w:val="39"/>
    <w:unhideWhenUsed/>
    <w:qFormat/>
    <w:pPr>
      <w:spacing w:after="100"/>
      <w:ind w:left="1100"/>
    </w:pPr>
    <w:rPr>
      <w:rFonts w:ascii="Calibri" w:eastAsia="Times New Roman" w:hAnsi="Calibri" w:cs="Times New Roman"/>
      <w:lang w:eastAsia="ru-RU"/>
    </w:rPr>
  </w:style>
  <w:style w:type="paragraph" w:customStyle="1" w:styleId="714">
    <w:name w:val="Оглавление 71"/>
    <w:basedOn w:val="a9"/>
    <w:next w:val="a9"/>
    <w:uiPriority w:val="39"/>
    <w:unhideWhenUsed/>
    <w:pPr>
      <w:spacing w:after="100"/>
      <w:ind w:left="1320"/>
    </w:pPr>
    <w:rPr>
      <w:rFonts w:ascii="Calibri" w:eastAsia="Times New Roman" w:hAnsi="Calibri" w:cs="Times New Roman"/>
      <w:lang w:eastAsia="ru-RU"/>
    </w:rPr>
  </w:style>
  <w:style w:type="paragraph" w:customStyle="1" w:styleId="813">
    <w:name w:val="Оглавление 81"/>
    <w:basedOn w:val="a9"/>
    <w:next w:val="a9"/>
    <w:uiPriority w:val="39"/>
    <w:unhideWhenUsed/>
    <w:pPr>
      <w:spacing w:after="100"/>
      <w:ind w:left="1540"/>
    </w:pPr>
    <w:rPr>
      <w:rFonts w:ascii="Calibri" w:eastAsia="Times New Roman" w:hAnsi="Calibri" w:cs="Times New Roman"/>
      <w:lang w:eastAsia="ru-RU"/>
    </w:rPr>
  </w:style>
  <w:style w:type="paragraph" w:customStyle="1" w:styleId="1ffffff">
    <w:name w:val="Знак Знак Знак Знак Знак Знак Знак Знак1"/>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ffffff0">
    <w:name w:val="Знак Знак Знак Знак Знак Знак Знак Знак1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4">
    <w:name w:val="Обычный + по центру"/>
    <w:basedOn w:val="a9"/>
    <w:pPr>
      <w:spacing w:after="0" w:line="240" w:lineRule="auto"/>
      <w:jc w:val="center"/>
    </w:pPr>
    <w:rPr>
      <w:rFonts w:ascii="Times New Roman" w:eastAsia="Times New Roman" w:hAnsi="Times New Roman" w:cs="Times New Roman"/>
      <w:sz w:val="24"/>
      <w:szCs w:val="24"/>
      <w:lang w:eastAsia="ru-RU"/>
    </w:rPr>
  </w:style>
  <w:style w:type="character" w:customStyle="1" w:styleId="rvts31451">
    <w:name w:val="rvts31451"/>
  </w:style>
  <w:style w:type="paragraph" w:customStyle="1" w:styleId="heading">
    <w:name w:val="heading"/>
    <w:basedOn w:val="a9"/>
    <w:pPr>
      <w:spacing w:before="100" w:beforeAutospacing="1" w:after="100" w:afterAutospacing="1" w:line="240" w:lineRule="auto"/>
    </w:pPr>
    <w:rPr>
      <w:rFonts w:ascii="Verdana" w:eastAsia="Times New Roman" w:hAnsi="Verdana" w:cs="Times New Roman"/>
      <w:b/>
      <w:bCs/>
      <w:color w:val="5385C4"/>
      <w:sz w:val="21"/>
      <w:szCs w:val="21"/>
      <w:lang w:eastAsia="ru-RU"/>
    </w:rPr>
  </w:style>
  <w:style w:type="paragraph" w:customStyle="1" w:styleId="dh1">
    <w:name w:val="dh1"/>
    <w:basedOn w:val="a9"/>
    <w:pPr>
      <w:spacing w:before="100" w:beforeAutospacing="1" w:after="100" w:afterAutospacing="1" w:line="240" w:lineRule="auto"/>
    </w:pPr>
    <w:rPr>
      <w:rFonts w:ascii="Verdana" w:eastAsia="Times New Roman" w:hAnsi="Verdana" w:cs="Times New Roman"/>
      <w:b/>
      <w:bCs/>
      <w:color w:val="25416B"/>
      <w:sz w:val="18"/>
      <w:szCs w:val="18"/>
      <w:lang w:eastAsia="ru-RU"/>
    </w:rPr>
  </w:style>
  <w:style w:type="paragraph" w:customStyle="1" w:styleId="style12">
    <w:name w:val="style12"/>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ontakt1">
    <w:name w:val="kontakt1"/>
    <w:rPr>
      <w:rFonts w:ascii="Verdana" w:hAnsi="Verdana" w:hint="default"/>
      <w:b w:val="0"/>
      <w:bCs w:val="0"/>
      <w:strike w:val="0"/>
      <w:color w:val="25416B"/>
      <w:sz w:val="17"/>
      <w:szCs w:val="17"/>
      <w:u w:val="none"/>
    </w:rPr>
  </w:style>
  <w:style w:type="paragraph" w:customStyle="1" w:styleId="afffffffffffff5">
    <w:name w:val="Знак Знак Знак Знак Знак Знак Знак Знак Знак 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t">
    <w:name w:val="ft"/>
  </w:style>
  <w:style w:type="paragraph" w:customStyle="1" w:styleId="xl210">
    <w:name w:val="xl210"/>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1">
    <w:name w:val="xl211"/>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2">
    <w:name w:val="xl212"/>
    <w:basedOn w:val="a9"/>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3">
    <w:name w:val="xl213"/>
    <w:basedOn w:val="a9"/>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14">
    <w:name w:val="xl214"/>
    <w:basedOn w:val="a9"/>
    <w:pPr>
      <w:pBdr>
        <w:lef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15">
    <w:name w:val="xl215"/>
    <w:basedOn w:val="a9"/>
    <w:pPr>
      <w:pBdr>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16">
    <w:name w:val="xl216"/>
    <w:basedOn w:val="a9"/>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7">
    <w:name w:val="xl217"/>
    <w:basedOn w:val="a9"/>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8">
    <w:name w:val="xl218"/>
    <w:basedOn w:val="a9"/>
    <w:pPr>
      <w:pBdr>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19">
    <w:name w:val="xl219"/>
    <w:basedOn w:val="a9"/>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0">
    <w:name w:val="xl220"/>
    <w:basedOn w:val="a9"/>
    <w:pPr>
      <w:pBdr>
        <w:top w:val="single" w:sz="4" w:space="0" w:color="000000"/>
        <w:left w:val="single" w:sz="4" w:space="0" w:color="000000"/>
        <w:bottom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1">
    <w:name w:val="xl221"/>
    <w:basedOn w:val="a9"/>
    <w:pPr>
      <w:pBdr>
        <w:top w:val="single" w:sz="4" w:space="0" w:color="000000"/>
        <w:left w:val="single" w:sz="4" w:space="0" w:color="000000"/>
        <w:bottom w:val="single" w:sz="8"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2">
    <w:name w:val="xl22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FF0000"/>
      <w:sz w:val="18"/>
      <w:szCs w:val="18"/>
      <w:lang w:eastAsia="ru-RU"/>
    </w:rPr>
  </w:style>
  <w:style w:type="paragraph" w:customStyle="1" w:styleId="xl223">
    <w:name w:val="xl223"/>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4">
    <w:name w:val="xl224"/>
    <w:basedOn w:val="a9"/>
    <w:pPr>
      <w:pBdr>
        <w:top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225">
    <w:name w:val="xl225"/>
    <w:basedOn w:val="a9"/>
    <w:pPr>
      <w:pBdr>
        <w:lef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6">
    <w:name w:val="xl226"/>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7">
    <w:name w:val="xl227"/>
    <w:basedOn w:val="a9"/>
    <w:pPr>
      <w:pBdr>
        <w:top w:val="single" w:sz="8"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28">
    <w:name w:val="xl228"/>
    <w:basedOn w:val="a9"/>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29">
    <w:name w:val="xl229"/>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0">
    <w:name w:val="xl230"/>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1">
    <w:name w:val="xl231"/>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2">
    <w:name w:val="xl232"/>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3">
    <w:name w:val="xl233"/>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4">
    <w:name w:val="xl234"/>
    <w:basedOn w:val="a9"/>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5">
    <w:name w:val="xl235"/>
    <w:basedOn w:val="a9"/>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6">
    <w:name w:val="xl236"/>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7">
    <w:name w:val="xl237"/>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8">
    <w:name w:val="xl238"/>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39">
    <w:name w:val="xl239"/>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0">
    <w:name w:val="xl240"/>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1">
    <w:name w:val="xl241"/>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2">
    <w:name w:val="xl242"/>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243">
    <w:name w:val="xl243"/>
    <w:basedOn w:val="a9"/>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sz w:val="18"/>
      <w:szCs w:val="18"/>
      <w:lang w:eastAsia="ru-RU"/>
    </w:rPr>
  </w:style>
  <w:style w:type="paragraph" w:customStyle="1" w:styleId="xl244">
    <w:name w:val="xl244"/>
    <w:basedOn w:val="a9"/>
    <w:pPr>
      <w:pBdr>
        <w:top w:val="single" w:sz="8" w:space="0" w:color="000000"/>
        <w:left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245">
    <w:name w:val="xl245"/>
    <w:basedOn w:val="a9"/>
    <w:pPr>
      <w:pBdr>
        <w:top w:val="single" w:sz="4" w:space="0" w:color="000000"/>
        <w:left w:val="single" w:sz="4" w:space="0" w:color="000000"/>
        <w:right w:val="single" w:sz="8"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character" w:customStyle="1" w:styleId="afffffffffffff6">
    <w:name w:val="Без интервала Знак Знак"/>
    <w:rPr>
      <w:rFonts w:ascii="Calibri" w:eastAsia="Times New Roman" w:hAnsi="Calibri" w:cs="Times New Roman"/>
      <w:lang w:eastAsia="en-US"/>
    </w:rPr>
  </w:style>
  <w:style w:type="paragraph" w:customStyle="1" w:styleId="2fff">
    <w:name w:val="Знак Знак Знак2"/>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font1">
    <w:name w:val="font1"/>
    <w:basedOn w:val="a9"/>
    <w:pPr>
      <w:spacing w:before="100" w:beforeAutospacing="1" w:after="100" w:afterAutospacing="1" w:line="240" w:lineRule="auto"/>
    </w:pPr>
    <w:rPr>
      <w:rFonts w:ascii="Arial" w:eastAsia="Times New Roman" w:hAnsi="Arial" w:cs="Arial"/>
      <w:sz w:val="20"/>
      <w:szCs w:val="20"/>
      <w:lang w:eastAsia="ru-RU"/>
    </w:rPr>
  </w:style>
  <w:style w:type="paragraph" w:customStyle="1" w:styleId="235">
    <w:name w:val="Основной текст 23"/>
    <w:basedOn w:val="a9"/>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
    <w:name w:val="Список маркированный 1"/>
    <w:basedOn w:val="a9"/>
    <w:link w:val="1ffffff1"/>
    <w:qFormat/>
    <w:pPr>
      <w:numPr>
        <w:numId w:val="24"/>
      </w:numPr>
      <w:spacing w:after="0" w:line="360" w:lineRule="auto"/>
      <w:jc w:val="both"/>
    </w:pPr>
    <w:rPr>
      <w:rFonts w:ascii="Times New Roman" w:eastAsia="Times New Roman" w:hAnsi="Times New Roman" w:cs="Times New Roman"/>
      <w:sz w:val="24"/>
      <w:szCs w:val="24"/>
      <w:lang w:eastAsia="ru-RU"/>
    </w:rPr>
  </w:style>
  <w:style w:type="character" w:customStyle="1" w:styleId="1ffffff1">
    <w:name w:val="Список маркированный 1 Знак"/>
    <w:link w:val="1"/>
    <w:rPr>
      <w:rFonts w:ascii="Times New Roman" w:eastAsia="Times New Roman" w:hAnsi="Times New Roman" w:cs="Times New Roman"/>
      <w:sz w:val="24"/>
      <w:szCs w:val="24"/>
      <w:lang w:eastAsia="ru-RU"/>
    </w:rPr>
  </w:style>
  <w:style w:type="paragraph" w:customStyle="1" w:styleId="afffffffffffff7">
    <w:name w:val="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8">
    <w:name w:val="Обычный + По правому краю"/>
    <w:basedOn w:val="a9"/>
    <w:pPr>
      <w:tabs>
        <w:tab w:val="left" w:pos="1920"/>
        <w:tab w:val="left" w:pos="12264"/>
      </w:tabs>
      <w:spacing w:after="0" w:line="240" w:lineRule="auto"/>
      <w:jc w:val="right"/>
    </w:pPr>
    <w:rPr>
      <w:rFonts w:ascii="Times New Roman" w:eastAsia="Times New Roman" w:hAnsi="Times New Roman" w:cs="Times New Roman"/>
      <w:sz w:val="24"/>
      <w:szCs w:val="24"/>
      <w:lang w:eastAsia="ru-RU"/>
    </w:rPr>
  </w:style>
  <w:style w:type="paragraph" w:customStyle="1" w:styleId="1ffffff2">
    <w:name w:val="Знак Знак Знак Знак Знак Знак Знак Знак1 Знак 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fffff9">
    <w:name w:val="Знак Знак Знак Знак Знак Знак Знак Знак Знак"/>
    <w:basedOn w:val="a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1ffffff3">
    <w:name w:val="Список маркированный 1 Знак Знак"/>
    <w:rPr>
      <w:sz w:val="24"/>
      <w:szCs w:val="24"/>
    </w:rPr>
  </w:style>
  <w:style w:type="character" w:customStyle="1" w:styleId="FranklinGothicBook9pt">
    <w:name w:val="Колонтитул + Franklin Gothic Book;9 pt"/>
    <w:rPr>
      <w:rFonts w:ascii="Franklin Gothic Book" w:eastAsia="Franklin Gothic Book" w:hAnsi="Franklin Gothic Book" w:cs="Franklin Gothic Book"/>
      <w:color w:val="000000"/>
      <w:spacing w:val="0"/>
      <w:position w:val="0"/>
      <w:sz w:val="18"/>
      <w:szCs w:val="18"/>
      <w:shd w:val="clear" w:color="auto" w:fill="FFFFFF"/>
      <w:lang w:val="ru-RU"/>
    </w:rPr>
  </w:style>
  <w:style w:type="character" w:customStyle="1" w:styleId="75pt">
    <w:name w:val="Основной текст + 7;5 pt"/>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CenturyGothic85pt">
    <w:name w:val="Основной текст + Century Gothic;8;5 pt"/>
    <w:rPr>
      <w:rFonts w:ascii="Century Gothic" w:eastAsia="Century Gothic" w:hAnsi="Century Gothic" w:cs="Century Gothic"/>
      <w:b w:val="0"/>
      <w:bCs w:val="0"/>
      <w:i w:val="0"/>
      <w:iCs w:val="0"/>
      <w:smallCaps w:val="0"/>
      <w:strike w:val="0"/>
      <w:color w:val="000000"/>
      <w:spacing w:val="0"/>
      <w:position w:val="0"/>
      <w:sz w:val="17"/>
      <w:szCs w:val="17"/>
      <w:u w:val="none"/>
      <w:shd w:val="clear" w:color="auto" w:fill="FFFFFF"/>
      <w:lang w:val="ru-RU"/>
    </w:rPr>
  </w:style>
  <w:style w:type="character" w:customStyle="1" w:styleId="SimSun55pt1pt">
    <w:name w:val="Основной текст + SimSun;5;5 pt;Интервал 1 pt"/>
    <w:rPr>
      <w:rFonts w:ascii="SimSun" w:eastAsia="SimSun" w:hAnsi="SimSun" w:cs="SimSun"/>
      <w:b w:val="0"/>
      <w:bCs w:val="0"/>
      <w:i w:val="0"/>
      <w:iCs w:val="0"/>
      <w:smallCaps w:val="0"/>
      <w:strike w:val="0"/>
      <w:color w:val="000000"/>
      <w:spacing w:val="20"/>
      <w:position w:val="0"/>
      <w:sz w:val="11"/>
      <w:szCs w:val="11"/>
      <w:u w:val="none"/>
      <w:shd w:val="clear" w:color="auto" w:fill="FFFFFF"/>
      <w:lang w:val="en-US"/>
    </w:rPr>
  </w:style>
  <w:style w:type="paragraph" w:styleId="2fff0">
    <w:name w:val="List 2"/>
    <w:basedOn w:val="a9"/>
    <w:link w:val="2fff1"/>
    <w:unhideWhenUsed/>
    <w:pPr>
      <w:spacing w:after="0" w:line="240" w:lineRule="auto"/>
      <w:ind w:left="566" w:hanging="283"/>
    </w:pPr>
    <w:rPr>
      <w:rFonts w:ascii="Times New Roman" w:eastAsia="Times New Roman" w:hAnsi="Times New Roman" w:cs="Times New Roman"/>
      <w:sz w:val="20"/>
      <w:szCs w:val="20"/>
      <w:lang w:eastAsia="ru-RU"/>
    </w:rPr>
  </w:style>
  <w:style w:type="paragraph" w:styleId="2fff2">
    <w:name w:val="List Bullet 2"/>
    <w:basedOn w:val="a9"/>
    <w:pPr>
      <w:tabs>
        <w:tab w:val="left" w:pos="643"/>
      </w:tabs>
      <w:spacing w:after="0" w:line="240" w:lineRule="auto"/>
      <w:ind w:left="643" w:hanging="360"/>
    </w:pPr>
    <w:rPr>
      <w:rFonts w:ascii="Times New Roman" w:eastAsia="Times New Roman" w:hAnsi="Times New Roman" w:cs="Times New Roman"/>
      <w:sz w:val="24"/>
      <w:szCs w:val="20"/>
      <w:lang w:eastAsia="ru-RU"/>
    </w:rPr>
  </w:style>
  <w:style w:type="numbering" w:customStyle="1" w:styleId="2fff3">
    <w:name w:val="Стиль2"/>
  </w:style>
  <w:style w:type="paragraph" w:styleId="2fff4">
    <w:name w:val="List Continue 2"/>
    <w:basedOn w:val="a9"/>
    <w:pPr>
      <w:spacing w:after="120" w:line="240" w:lineRule="auto"/>
      <w:ind w:left="566"/>
    </w:pPr>
    <w:rPr>
      <w:rFonts w:ascii="Times New Roman" w:eastAsia="Times New Roman" w:hAnsi="Times New Roman" w:cs="Times New Roman"/>
      <w:sz w:val="24"/>
      <w:szCs w:val="20"/>
      <w:lang w:eastAsia="ru-RU"/>
    </w:rPr>
  </w:style>
  <w:style w:type="paragraph" w:styleId="2fff5">
    <w:name w:val="index 2"/>
    <w:basedOn w:val="a9"/>
    <w:next w:val="a9"/>
    <w:pPr>
      <w:widowControl w:val="0"/>
      <w:spacing w:after="0" w:line="240" w:lineRule="auto"/>
      <w:ind w:left="400" w:hanging="200"/>
    </w:pPr>
    <w:rPr>
      <w:rFonts w:ascii="Times New Roman" w:eastAsia="Times New Roman" w:hAnsi="Times New Roman" w:cs="Times New Roman"/>
      <w:sz w:val="20"/>
      <w:szCs w:val="20"/>
      <w:lang w:eastAsia="ru-RU"/>
    </w:rPr>
  </w:style>
  <w:style w:type="paragraph" w:styleId="3ff8">
    <w:name w:val="List 3"/>
    <w:basedOn w:val="a9"/>
    <w:pPr>
      <w:spacing w:after="0" w:line="240" w:lineRule="auto"/>
      <w:ind w:left="849" w:hanging="283"/>
    </w:pPr>
    <w:rPr>
      <w:rFonts w:ascii="Times New Roman" w:eastAsia="Times New Roman" w:hAnsi="Times New Roman" w:cs="Times New Roman"/>
      <w:sz w:val="24"/>
      <w:szCs w:val="20"/>
      <w:lang w:eastAsia="ru-RU"/>
    </w:rPr>
  </w:style>
  <w:style w:type="paragraph" w:styleId="afffffffffffffa">
    <w:name w:val="Block Text"/>
    <w:basedOn w:val="a9"/>
    <w:pPr>
      <w:widowControl w:val="0"/>
      <w:shd w:val="clear" w:color="auto" w:fill="FFFFFF"/>
      <w:spacing w:after="0" w:line="240" w:lineRule="auto"/>
      <w:ind w:left="14" w:right="36" w:firstLine="695"/>
      <w:jc w:val="both"/>
    </w:pPr>
    <w:rPr>
      <w:rFonts w:ascii="Times New Roman" w:eastAsia="Times New Roman" w:hAnsi="Times New Roman" w:cs="Times New Roman"/>
      <w:color w:val="000000"/>
      <w:spacing w:val="-1"/>
      <w:sz w:val="24"/>
      <w:szCs w:val="20"/>
      <w:lang w:eastAsia="ru-RU"/>
    </w:rPr>
  </w:style>
  <w:style w:type="paragraph" w:styleId="4f9">
    <w:name w:val="List 4"/>
    <w:basedOn w:val="a9"/>
    <w:pPr>
      <w:tabs>
        <w:tab w:val="num" w:pos="360"/>
      </w:tabs>
      <w:spacing w:after="0" w:line="240" w:lineRule="auto"/>
      <w:ind w:left="1132" w:hanging="283"/>
    </w:pPr>
    <w:rPr>
      <w:rFonts w:ascii="Times New Roman" w:eastAsia="Times New Roman" w:hAnsi="Times New Roman" w:cs="Times New Roman"/>
      <w:sz w:val="24"/>
      <w:szCs w:val="20"/>
      <w:lang w:eastAsia="ru-RU"/>
    </w:rPr>
  </w:style>
  <w:style w:type="paragraph" w:styleId="3ff9">
    <w:name w:val="List Continue 3"/>
    <w:basedOn w:val="a9"/>
    <w:pPr>
      <w:spacing w:after="120" w:line="240" w:lineRule="auto"/>
      <w:ind w:left="849"/>
    </w:pPr>
    <w:rPr>
      <w:rFonts w:ascii="Times New Roman" w:eastAsia="Times New Roman" w:hAnsi="Times New Roman" w:cs="Times New Roman"/>
      <w:sz w:val="24"/>
      <w:szCs w:val="20"/>
      <w:lang w:eastAsia="ru-RU"/>
    </w:rPr>
  </w:style>
  <w:style w:type="numbering" w:customStyle="1" w:styleId="3ffa">
    <w:name w:val="Стиль3"/>
  </w:style>
  <w:style w:type="numbering" w:styleId="afffffffffffffb">
    <w:name w:val="Outline List 3"/>
    <w:basedOn w:val="ac"/>
  </w:style>
  <w:style w:type="numbering" w:customStyle="1" w:styleId="148">
    <w:name w:val="Стиль многоуровневый 14 пт полужирный"/>
    <w:basedOn w:val="ac"/>
  </w:style>
  <w:style w:type="character" w:customStyle="1" w:styleId="12pt0">
    <w:name w:val="Основной текст + 12 pt;Полужирный"/>
    <w:rPr>
      <w:rFonts w:ascii="Times New Roman" w:eastAsia="Times New Roman" w:hAnsi="Times New Roman" w:cs="Times New Roman"/>
      <w:b/>
      <w:bCs/>
      <w:color w:val="000000"/>
      <w:spacing w:val="0"/>
      <w:position w:val="0"/>
      <w:sz w:val="24"/>
      <w:szCs w:val="24"/>
      <w:shd w:val="clear" w:color="auto" w:fill="FFFFFF"/>
      <w:lang w:val="ru-RU"/>
    </w:rPr>
  </w:style>
  <w:style w:type="character" w:customStyle="1" w:styleId="afffffffffffffc">
    <w:name w:val="Основной текст + Полужирный;Курсив"/>
    <w:rPr>
      <w:rFonts w:ascii="Times New Roman" w:eastAsia="Times New Roman" w:hAnsi="Times New Roman" w:cs="Times New Roman"/>
      <w:b/>
      <w:bCs/>
      <w:i/>
      <w:iCs/>
      <w:smallCaps w:val="0"/>
      <w:strike w:val="0"/>
      <w:color w:val="000000"/>
      <w:spacing w:val="0"/>
      <w:position w:val="0"/>
      <w:sz w:val="27"/>
      <w:szCs w:val="27"/>
      <w:u w:val="none"/>
      <w:shd w:val="clear" w:color="auto" w:fill="FFFFFF"/>
      <w:lang w:val="ru-RU"/>
    </w:rPr>
  </w:style>
  <w:style w:type="character" w:customStyle="1" w:styleId="95pt">
    <w:name w:val="Основной текст + 9;5 pt"/>
    <w:rPr>
      <w:rFonts w:ascii="Times New Roman" w:eastAsia="Times New Roman" w:hAnsi="Times New Roman" w:cs="Times New Roman"/>
      <w:color w:val="000000"/>
      <w:spacing w:val="0"/>
      <w:position w:val="0"/>
      <w:sz w:val="19"/>
      <w:szCs w:val="19"/>
      <w:shd w:val="clear" w:color="auto" w:fill="FFFFFF"/>
      <w:lang w:val="ru-RU"/>
    </w:rPr>
  </w:style>
  <w:style w:type="character" w:customStyle="1" w:styleId="12c">
    <w:name w:val="Упомянуть12"/>
    <w:uiPriority w:val="99"/>
    <w:semiHidden/>
    <w:unhideWhenUsed/>
    <w:rPr>
      <w:color w:val="2B579A"/>
      <w:shd w:val="clear" w:color="auto" w:fill="E6E6E6"/>
    </w:rPr>
  </w:style>
  <w:style w:type="character" w:customStyle="1" w:styleId="12d">
    <w:name w:val="Неразрешенное упоминание12"/>
    <w:uiPriority w:val="99"/>
    <w:semiHidden/>
    <w:unhideWhenUsed/>
    <w:rPr>
      <w:color w:val="808080"/>
      <w:shd w:val="clear" w:color="auto" w:fill="E6E6E6"/>
    </w:rPr>
  </w:style>
  <w:style w:type="paragraph" w:styleId="afffffffffffffd">
    <w:name w:val="table of figures"/>
    <w:basedOn w:val="a9"/>
    <w:next w:val="a9"/>
    <w:uiPriority w:val="99"/>
    <w:unhideWhenUsed/>
    <w:pPr>
      <w:ind w:firstLine="709"/>
      <w:jc w:val="both"/>
    </w:pPr>
    <w:rPr>
      <w:rFonts w:ascii="Times New Roman" w:eastAsia="Times New Roman" w:hAnsi="Times New Roman" w:cs="Times New Roman"/>
      <w:sz w:val="26"/>
      <w:lang w:eastAsia="ru-RU"/>
    </w:rPr>
  </w:style>
  <w:style w:type="numbering" w:customStyle="1" w:styleId="328">
    <w:name w:val="Стиль32"/>
  </w:style>
  <w:style w:type="numbering" w:customStyle="1" w:styleId="425">
    <w:name w:val="Стиль42"/>
  </w:style>
  <w:style w:type="numbering" w:customStyle="1" w:styleId="1420">
    <w:name w:val="Стиль многоуровневый 14 пт полужирный2"/>
    <w:basedOn w:val="ac"/>
  </w:style>
  <w:style w:type="numbering" w:customStyle="1" w:styleId="517">
    <w:name w:val="Стиль51"/>
    <w:uiPriority w:val="99"/>
  </w:style>
  <w:style w:type="numbering" w:customStyle="1" w:styleId="2310">
    <w:name w:val="Стиль231"/>
  </w:style>
  <w:style w:type="table" w:customStyle="1" w:styleId="372">
    <w:name w:val="Сетка таблицы37"/>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
    <w:name w:val="Сетка таблицы38"/>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91">
    <w:name w:val="Сетка таблицы39"/>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2">
    <w:name w:val="Сетка таблицы311"/>
    <w:basedOn w:val="ab"/>
    <w:next w:val="af0"/>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4">
    <w:name w:val="Table Grid Report1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5">
    <w:name w:val="Table Grid Report1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6">
    <w:name w:val="Table Grid Report16"/>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0">
    <w:name w:val="Сетка таблицы119"/>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7">
    <w:name w:val="Table Grid Report17"/>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8">
    <w:name w:val="Table Grid Report1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9">
    <w:name w:val="Table Grid Report19"/>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0">
    <w:name w:val="Table Grid Report20"/>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0">
    <w:name w:val="Сетка таблицы1110"/>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1">
    <w:name w:val="Table Grid Report21"/>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2">
    <w:name w:val="Table Grid Report22"/>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3">
    <w:name w:val="Table Grid Report23"/>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4">
    <w:name w:val="Table Grid Report24"/>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25">
    <w:name w:val="Table Grid Report25"/>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101">
    <w:name w:val="Table Grid Report10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381">
    <w:name w:val="Table Normal38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TableGridReport28">
    <w:name w:val="Table Grid Report28"/>
    <w:basedOn w:val="ab"/>
    <w:next w:val="af0"/>
    <w:uiPriority w:val="5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0">
    <w:name w:val="Стиль233"/>
  </w:style>
  <w:style w:type="table" w:customStyle="1" w:styleId="TableGridReport911">
    <w:name w:val="Table Grid Report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5f4">
    <w:name w:val="List 5"/>
    <w:basedOn w:val="aff3"/>
    <w:pPr>
      <w:spacing w:after="240" w:line="240" w:lineRule="atLeast"/>
      <w:ind w:left="2880" w:hanging="360"/>
      <w:contextualSpacing w:val="0"/>
      <w:jc w:val="both"/>
    </w:pPr>
    <w:rPr>
      <w:rFonts w:ascii="Arial" w:hAnsi="Arial" w:cs="Arial"/>
      <w:spacing w:val="-5"/>
      <w:sz w:val="20"/>
      <w:szCs w:val="20"/>
      <w:lang w:eastAsia="en-US"/>
    </w:rPr>
  </w:style>
  <w:style w:type="paragraph" w:styleId="5f5">
    <w:name w:val="List Bullet 5"/>
    <w:basedOn w:val="a9"/>
    <w:pPr>
      <w:tabs>
        <w:tab w:val="num" w:pos="552"/>
      </w:tabs>
      <w:spacing w:after="240" w:line="240" w:lineRule="atLeast"/>
      <w:ind w:left="2880" w:hanging="552"/>
      <w:jc w:val="both"/>
    </w:pPr>
    <w:rPr>
      <w:rFonts w:ascii="Arial" w:eastAsia="Times New Roman" w:hAnsi="Arial" w:cs="Arial"/>
      <w:spacing w:val="-5"/>
      <w:sz w:val="20"/>
      <w:szCs w:val="20"/>
    </w:rPr>
  </w:style>
  <w:style w:type="paragraph" w:styleId="4fa">
    <w:name w:val="List Continue 4"/>
    <w:basedOn w:val="afff"/>
    <w:pPr>
      <w:spacing w:after="240" w:line="240" w:lineRule="atLeast"/>
      <w:ind w:left="2880" w:firstLine="0"/>
      <w:contextualSpacing w:val="0"/>
      <w:jc w:val="both"/>
    </w:pPr>
    <w:rPr>
      <w:rFonts w:ascii="Arial" w:hAnsi="Arial" w:cs="Arial"/>
      <w:spacing w:val="-5"/>
      <w:sz w:val="20"/>
      <w:szCs w:val="20"/>
      <w:lang w:eastAsia="en-US"/>
    </w:rPr>
  </w:style>
  <w:style w:type="paragraph" w:styleId="5f6">
    <w:name w:val="List Continue 5"/>
    <w:basedOn w:val="afff"/>
    <w:pPr>
      <w:spacing w:after="240" w:line="240" w:lineRule="atLeast"/>
      <w:ind w:left="3240" w:firstLine="0"/>
      <w:contextualSpacing w:val="0"/>
      <w:jc w:val="both"/>
    </w:pPr>
    <w:rPr>
      <w:rFonts w:ascii="Arial" w:hAnsi="Arial" w:cs="Arial"/>
      <w:spacing w:val="-5"/>
      <w:sz w:val="20"/>
      <w:szCs w:val="20"/>
      <w:lang w:eastAsia="en-US"/>
    </w:rPr>
  </w:style>
  <w:style w:type="paragraph" w:styleId="2fff6">
    <w:name w:val="List Number 2"/>
    <w:basedOn w:val="a"/>
    <w:pPr>
      <w:numPr>
        <w:numId w:val="0"/>
      </w:numPr>
      <w:spacing w:after="240" w:line="240" w:lineRule="atLeast"/>
      <w:ind w:left="1800" w:hanging="360"/>
      <w:contextualSpacing w:val="0"/>
      <w:jc w:val="both"/>
    </w:pPr>
    <w:rPr>
      <w:rFonts w:ascii="Arial" w:hAnsi="Arial" w:cs="Arial"/>
      <w:spacing w:val="-5"/>
      <w:sz w:val="20"/>
      <w:szCs w:val="20"/>
      <w:lang w:eastAsia="en-US"/>
    </w:rPr>
  </w:style>
  <w:style w:type="paragraph" w:styleId="3ffb">
    <w:name w:val="List Number 3"/>
    <w:basedOn w:val="a"/>
    <w:pPr>
      <w:numPr>
        <w:numId w:val="0"/>
      </w:numPr>
      <w:tabs>
        <w:tab w:val="num" w:pos="720"/>
      </w:tabs>
      <w:spacing w:after="240" w:line="240" w:lineRule="atLeast"/>
      <w:ind w:left="2160" w:hanging="360"/>
      <w:contextualSpacing w:val="0"/>
      <w:jc w:val="both"/>
    </w:pPr>
    <w:rPr>
      <w:rFonts w:ascii="Arial" w:hAnsi="Arial" w:cs="Arial"/>
      <w:spacing w:val="-5"/>
      <w:sz w:val="20"/>
      <w:szCs w:val="20"/>
      <w:lang w:eastAsia="en-US"/>
    </w:rPr>
  </w:style>
  <w:style w:type="paragraph" w:styleId="4fb">
    <w:name w:val="List Number 4"/>
    <w:basedOn w:val="a"/>
    <w:pPr>
      <w:numPr>
        <w:numId w:val="0"/>
      </w:numPr>
      <w:spacing w:after="240" w:line="240" w:lineRule="atLeast"/>
      <w:ind w:left="2520" w:hanging="360"/>
      <w:contextualSpacing w:val="0"/>
      <w:jc w:val="both"/>
    </w:pPr>
    <w:rPr>
      <w:rFonts w:ascii="Arial" w:hAnsi="Arial" w:cs="Arial"/>
      <w:spacing w:val="-5"/>
      <w:sz w:val="20"/>
      <w:szCs w:val="20"/>
      <w:lang w:eastAsia="en-US"/>
    </w:rPr>
  </w:style>
  <w:style w:type="paragraph" w:styleId="5f7">
    <w:name w:val="List Number 5"/>
    <w:basedOn w:val="a"/>
    <w:pPr>
      <w:numPr>
        <w:numId w:val="0"/>
      </w:numPr>
      <w:spacing w:after="240" w:line="240" w:lineRule="atLeast"/>
      <w:ind w:left="2880" w:hanging="360"/>
      <w:contextualSpacing w:val="0"/>
      <w:jc w:val="both"/>
    </w:pPr>
    <w:rPr>
      <w:rFonts w:ascii="Arial" w:hAnsi="Arial" w:cs="Arial"/>
      <w:spacing w:val="-5"/>
      <w:sz w:val="20"/>
      <w:szCs w:val="20"/>
      <w:lang w:eastAsia="en-US"/>
    </w:rPr>
  </w:style>
  <w:style w:type="paragraph" w:styleId="2fff7">
    <w:name w:val="envelope return"/>
    <w:basedOn w:val="a9"/>
    <w:pPr>
      <w:spacing w:after="0" w:line="360" w:lineRule="auto"/>
      <w:ind w:left="1080" w:firstLine="709"/>
      <w:jc w:val="both"/>
    </w:pPr>
    <w:rPr>
      <w:rFonts w:ascii="Arial" w:eastAsia="Times New Roman" w:hAnsi="Arial" w:cs="Arial"/>
      <w:spacing w:val="-5"/>
      <w:sz w:val="20"/>
      <w:szCs w:val="20"/>
    </w:rPr>
  </w:style>
  <w:style w:type="paragraph" w:styleId="afffffffffffffe">
    <w:name w:val="envelope address"/>
    <w:basedOn w:val="a9"/>
    <w:pPr>
      <w:framePr w:w="7920" w:h="1980" w:hRule="exact" w:hSpace="180" w:wrap="auto" w:hAnchor="page" w:xAlign="center" w:yAlign="bottom"/>
      <w:spacing w:after="0" w:line="360" w:lineRule="auto"/>
      <w:ind w:left="2880" w:firstLine="709"/>
      <w:jc w:val="both"/>
    </w:pPr>
    <w:rPr>
      <w:rFonts w:ascii="Arial" w:eastAsia="Times New Roman" w:hAnsi="Arial" w:cs="Arial"/>
      <w:spacing w:val="-5"/>
      <w:sz w:val="28"/>
      <w:szCs w:val="28"/>
    </w:rPr>
  </w:style>
  <w:style w:type="character" w:customStyle="1" w:styleId="95pt0">
    <w:name w:val="Основной текст + 9;5 pt;Полужирный;Курсив"/>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character" w:customStyle="1" w:styleId="TimesNewRoman115pt">
    <w:name w:val="Колонтитул + Times New Roman;11;5 pt"/>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95pt1">
    <w:name w:val="Основной текст + 9;5 pt;Полужирный"/>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BookAntiqua5pt">
    <w:name w:val="Основной текст + Book Antiqua;5 pt"/>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1pt">
    <w:name w:val="Основной текст + Book Antiqua;5 pt;Курсив;Интервал -1 pt"/>
    <w:basedOn w:val="affffa"/>
    <w:rPr>
      <w:rFonts w:ascii="Book Antiqua" w:eastAsia="Book Antiqua" w:hAnsi="Book Antiqua" w:cs="Book Antiqua"/>
      <w:b w:val="0"/>
      <w:bCs w:val="0"/>
      <w:i/>
      <w:iCs/>
      <w:smallCaps w:val="0"/>
      <w:strike w:val="0"/>
      <w:color w:val="000000"/>
      <w:spacing w:val="-20"/>
      <w:position w:val="0"/>
      <w:sz w:val="10"/>
      <w:szCs w:val="10"/>
      <w:u w:val="none"/>
      <w:shd w:val="clear" w:color="auto" w:fill="FFFFFF"/>
      <w:lang w:val="ru-RU"/>
    </w:rPr>
  </w:style>
  <w:style w:type="character" w:customStyle="1" w:styleId="45pt0pt150">
    <w:name w:val="Основной текст + 4;5 pt;Интервал 0 pt;Масштаб 150%"/>
    <w:basedOn w:val="affffa"/>
    <w:rPr>
      <w:rFonts w:ascii="Times New Roman" w:eastAsia="Times New Roman" w:hAnsi="Times New Roman" w:cs="Times New Roman"/>
      <w:b w:val="0"/>
      <w:bCs w:val="0"/>
      <w:i w:val="0"/>
      <w:iCs w:val="0"/>
      <w:smallCaps w:val="0"/>
      <w:strike w:val="0"/>
      <w:color w:val="000000"/>
      <w:spacing w:val="-10"/>
      <w:position w:val="0"/>
      <w:sz w:val="9"/>
      <w:szCs w:val="9"/>
      <w:u w:val="none"/>
      <w:shd w:val="clear" w:color="auto" w:fill="FFFFFF"/>
      <w:lang w:val="en-US"/>
    </w:rPr>
  </w:style>
  <w:style w:type="character" w:customStyle="1" w:styleId="FranklinGothicHeavy4pt0pt">
    <w:name w:val="Основной текст + Franklin Gothic Heavy;4 pt;Курсив;Интервал 0 pt"/>
    <w:basedOn w:val="affffa"/>
    <w:rPr>
      <w:rFonts w:ascii="Franklin Gothic Heavy" w:eastAsia="Franklin Gothic Heavy" w:hAnsi="Franklin Gothic Heavy" w:cs="Franklin Gothic Heavy"/>
      <w:b w:val="0"/>
      <w:bCs w:val="0"/>
      <w:i/>
      <w:iCs/>
      <w:smallCaps w:val="0"/>
      <w:strike w:val="0"/>
      <w:color w:val="000000"/>
      <w:spacing w:val="-10"/>
      <w:position w:val="0"/>
      <w:sz w:val="8"/>
      <w:szCs w:val="8"/>
      <w:u w:val="none"/>
      <w:shd w:val="clear" w:color="auto" w:fill="FFFFFF"/>
      <w:lang w:val="ru-RU"/>
    </w:rPr>
  </w:style>
  <w:style w:type="character" w:customStyle="1" w:styleId="115pt">
    <w:name w:val="Основной текст + 11;5 pt"/>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75pt0">
    <w:name w:val="Основной текст + 7;5 pt;Полужирный"/>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115pt-1pt">
    <w:name w:val="Основной текст + 11;5 pt;Курсив;Интервал -1 pt"/>
    <w:basedOn w:val="affffa"/>
    <w:rPr>
      <w:rFonts w:ascii="Times New Roman" w:eastAsia="Times New Roman" w:hAnsi="Times New Roman" w:cs="Times New Roman"/>
      <w:b w:val="0"/>
      <w:bCs w:val="0"/>
      <w:i/>
      <w:iCs/>
      <w:smallCaps w:val="0"/>
      <w:strike w:val="0"/>
      <w:color w:val="000000"/>
      <w:spacing w:val="-20"/>
      <w:position w:val="0"/>
      <w:sz w:val="23"/>
      <w:szCs w:val="23"/>
      <w:u w:val="none"/>
      <w:shd w:val="clear" w:color="auto" w:fill="FFFFFF"/>
    </w:rPr>
  </w:style>
  <w:style w:type="character" w:customStyle="1" w:styleId="75pt1">
    <w:name w:val="Основной текст + 7;5 pt;Полужирный;Курсив"/>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10pt0">
    <w:name w:val="Колонтитул + 10 pt;Курсив"/>
    <w:basedOn w:val="affffff"/>
    <w:rPr>
      <w:rFonts w:ascii="Franklin Gothic Heavy" w:eastAsia="Franklin Gothic Heavy" w:hAnsi="Franklin Gothic Heavy" w:cs="Franklin Gothic Heavy"/>
      <w:b w:val="0"/>
      <w:bCs w:val="0"/>
      <w:i/>
      <w:iCs/>
      <w:smallCaps w:val="0"/>
      <w:strike w:val="0"/>
      <w:color w:val="000000"/>
      <w:spacing w:val="0"/>
      <w:position w:val="0"/>
      <w:sz w:val="20"/>
      <w:szCs w:val="20"/>
      <w:u w:val="none"/>
      <w:shd w:val="clear" w:color="auto" w:fill="FFFFFF"/>
      <w:lang w:val="ru-RU"/>
    </w:rPr>
  </w:style>
  <w:style w:type="character" w:customStyle="1" w:styleId="75pt4">
    <w:name w:val="Основной текст + 7;5 pt4"/>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rPr>
  </w:style>
  <w:style w:type="character" w:customStyle="1" w:styleId="75pt3">
    <w:name w:val="Основной текст + 7;5 pt3"/>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5TimesNewRoman0ptExact">
    <w:name w:val="Основной текст (5) + Times New Roman;Интервал 0 pt Exact"/>
    <w:basedOn w:val="52"/>
    <w:rPr>
      <w:rFonts w:ascii="Times New Roman" w:eastAsia="Times New Roman" w:hAnsi="Times New Roman" w:cs="Times New Roman"/>
      <w:spacing w:val="-4"/>
      <w:sz w:val="8"/>
      <w:szCs w:val="8"/>
      <w:shd w:val="clear" w:color="auto" w:fill="FFFFFF"/>
    </w:rPr>
  </w:style>
  <w:style w:type="character" w:customStyle="1" w:styleId="5TimesNewRoman0ptExact5">
    <w:name w:val="Основной текст (5) + Times New Roman;Интервал 0 pt Exact5"/>
    <w:basedOn w:val="52"/>
    <w:rPr>
      <w:rFonts w:ascii="Times New Roman" w:eastAsia="Times New Roman" w:hAnsi="Times New Roman" w:cs="Times New Roman"/>
      <w:spacing w:val="-2"/>
      <w:sz w:val="8"/>
      <w:szCs w:val="8"/>
      <w:shd w:val="clear" w:color="auto" w:fill="FFFFFF"/>
    </w:rPr>
  </w:style>
  <w:style w:type="character" w:customStyle="1" w:styleId="5TimesNewRoman7pt0ptExact">
    <w:name w:val="Основной текст (5) + Times New Roman;7 pt;Интервал 0 pt Exact"/>
    <w:basedOn w:val="52"/>
    <w:rPr>
      <w:rFonts w:ascii="Times New Roman" w:eastAsia="Times New Roman" w:hAnsi="Times New Roman" w:cs="Times New Roman"/>
      <w:sz w:val="14"/>
      <w:szCs w:val="14"/>
      <w:shd w:val="clear" w:color="auto" w:fill="FFFFFF"/>
    </w:rPr>
  </w:style>
  <w:style w:type="character" w:customStyle="1" w:styleId="50ptExact0">
    <w:name w:val="Основной текст (5) + Курсив;Интервал 0 pt Exact"/>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50ptExact10">
    <w:name w:val="Основной текст (5) + Курсив;Интервал 0 pt Exact1"/>
    <w:basedOn w:val="52"/>
    <w:rPr>
      <w:rFonts w:ascii="Franklin Gothic Heavy" w:eastAsia="Franklin Gothic Heavy" w:hAnsi="Franklin Gothic Heavy" w:cs="Franklin Gothic Heavy"/>
      <w:i/>
      <w:iCs/>
      <w:spacing w:val="-3"/>
      <w:sz w:val="8"/>
      <w:szCs w:val="8"/>
      <w:shd w:val="clear" w:color="auto" w:fill="FFFFFF"/>
    </w:rPr>
  </w:style>
  <w:style w:type="character" w:customStyle="1" w:styleId="FranklinGothicHeavy4pt">
    <w:name w:val="Основной текст + Franklin Gothic Heavy;4 pt"/>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9">
    <w:name w:val="Основной текст + Franklin Gothic Heavy;4 pt9"/>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BookmanOldStyle145pt">
    <w:name w:val="Основной текст + Bookman Old Style;14;5 pt"/>
    <w:basedOn w:val="affffa"/>
    <w:rPr>
      <w:rFonts w:ascii="Bookman Old Style" w:eastAsia="Bookman Old Style" w:hAnsi="Bookman Old Style" w:cs="Bookman Old Style"/>
      <w:b w:val="0"/>
      <w:bCs w:val="0"/>
      <w:i w:val="0"/>
      <w:iCs w:val="0"/>
      <w:smallCaps w:val="0"/>
      <w:strike w:val="0"/>
      <w:color w:val="000000"/>
      <w:spacing w:val="0"/>
      <w:position w:val="0"/>
      <w:sz w:val="29"/>
      <w:szCs w:val="29"/>
      <w:u w:val="none"/>
      <w:shd w:val="clear" w:color="auto" w:fill="FFFFFF"/>
    </w:rPr>
  </w:style>
  <w:style w:type="character" w:customStyle="1" w:styleId="FranklinGothicHeavy4pt8">
    <w:name w:val="Основной текст + Franklin Gothic Heavy;4 pt8"/>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95pt3">
    <w:name w:val="Основной текст + 9;5 pt3"/>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BookmanOldStyle13pt">
    <w:name w:val="Основной текст + Bookman Old Style;13 pt"/>
    <w:basedOn w:val="affffa"/>
    <w:rPr>
      <w:rFonts w:ascii="Bookman Old Style" w:eastAsia="Bookman Old Style" w:hAnsi="Bookman Old Style" w:cs="Bookman Old Style"/>
      <w:b w:val="0"/>
      <w:bCs w:val="0"/>
      <w:i w:val="0"/>
      <w:iCs w:val="0"/>
      <w:smallCaps w:val="0"/>
      <w:strike w:val="0"/>
      <w:color w:val="000000"/>
      <w:spacing w:val="0"/>
      <w:position w:val="0"/>
      <w:sz w:val="26"/>
      <w:szCs w:val="26"/>
      <w:u w:val="none"/>
      <w:shd w:val="clear" w:color="auto" w:fill="FFFFFF"/>
    </w:rPr>
  </w:style>
  <w:style w:type="character" w:customStyle="1" w:styleId="FranklinGothicHeavy4pt0">
    <w:name w:val="Основной текст + Franklin Gothic Heavy;4 pt;Курсив"/>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lang w:val="ru-RU"/>
    </w:rPr>
  </w:style>
  <w:style w:type="character" w:customStyle="1" w:styleId="FranklinGothicHeavy4pt2">
    <w:name w:val="Основной текст + Franklin Gothic Heavy;4 pt;Курсив2"/>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95pt2">
    <w:name w:val="Основной текст + 9;5 pt2"/>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rPr>
  </w:style>
  <w:style w:type="character" w:customStyle="1" w:styleId="FranklinGothicHeavy4pt7">
    <w:name w:val="Основной текст + Franklin Gothic Heavy;4 pt7"/>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6">
    <w:name w:val="Основной текст + Franklin Gothic Heavy;4 pt6"/>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Candara45pt">
    <w:name w:val="Основной текст + Candara;4;5 pt"/>
    <w:basedOn w:val="affffa"/>
    <w:rPr>
      <w:rFonts w:ascii="Candara" w:eastAsia="Candara" w:hAnsi="Candara" w:cs="Candara"/>
      <w:b w:val="0"/>
      <w:bCs w:val="0"/>
      <w:i w:val="0"/>
      <w:iCs w:val="0"/>
      <w:smallCaps w:val="0"/>
      <w:strike w:val="0"/>
      <w:color w:val="000000"/>
      <w:spacing w:val="0"/>
      <w:position w:val="0"/>
      <w:sz w:val="9"/>
      <w:szCs w:val="9"/>
      <w:u w:val="none"/>
      <w:shd w:val="clear" w:color="auto" w:fill="FFFFFF"/>
      <w:lang w:val="ru-RU"/>
    </w:rPr>
  </w:style>
  <w:style w:type="character" w:customStyle="1" w:styleId="FranklinGothicHeavy4pt5">
    <w:name w:val="Основной текст + Franklin Gothic Heavy;4 pt5"/>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4">
    <w:name w:val="Основной текст + Franklin Gothic Heavy;4 pt4"/>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3">
    <w:name w:val="Основной текст + Franklin Gothic Heavy;4 pt3"/>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20">
    <w:name w:val="Основной текст + Franklin Gothic Heavy;4 pt2"/>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FranklinGothicHeavy4pt1">
    <w:name w:val="Основной текст + Franklin Gothic Heavy;4 pt;Курсив1"/>
    <w:basedOn w:val="affffa"/>
    <w:rPr>
      <w:rFonts w:ascii="Franklin Gothic Heavy" w:eastAsia="Franklin Gothic Heavy" w:hAnsi="Franklin Gothic Heavy" w:cs="Franklin Gothic Heavy"/>
      <w:b w:val="0"/>
      <w:bCs w:val="0"/>
      <w:i/>
      <w:iCs/>
      <w:smallCaps w:val="0"/>
      <w:strike w:val="0"/>
      <w:color w:val="000000"/>
      <w:spacing w:val="0"/>
      <w:position w:val="0"/>
      <w:sz w:val="8"/>
      <w:szCs w:val="8"/>
      <w:u w:val="none"/>
      <w:shd w:val="clear" w:color="auto" w:fill="FFFFFF"/>
    </w:rPr>
  </w:style>
  <w:style w:type="character" w:customStyle="1" w:styleId="5TimesNewRoman75pt">
    <w:name w:val="Основной текст (5) + Times New Roman;7;5 pt"/>
    <w:basedOn w:val="52"/>
    <w:rPr>
      <w:rFonts w:ascii="Times New Roman" w:eastAsia="Times New Roman" w:hAnsi="Times New Roman" w:cs="Times New Roman"/>
      <w:color w:val="000000"/>
      <w:spacing w:val="0"/>
      <w:position w:val="0"/>
      <w:sz w:val="15"/>
      <w:szCs w:val="15"/>
      <w:shd w:val="clear" w:color="auto" w:fill="FFFFFF"/>
    </w:rPr>
  </w:style>
  <w:style w:type="character" w:customStyle="1" w:styleId="LucidaSansUnicode10pt">
    <w:name w:val="Основной текст + Lucida Sans Unicode;10 pt;Курсив"/>
    <w:basedOn w:val="affffa"/>
    <w:rPr>
      <w:rFonts w:ascii="Lucida Sans Unicode" w:eastAsia="Lucida Sans Unicode" w:hAnsi="Lucida Sans Unicode" w:cs="Lucida Sans Unicode"/>
      <w:b w:val="0"/>
      <w:bCs w:val="0"/>
      <w:i/>
      <w:iCs/>
      <w:smallCaps w:val="0"/>
      <w:strike w:val="0"/>
      <w:color w:val="000000"/>
      <w:spacing w:val="0"/>
      <w:position w:val="0"/>
      <w:sz w:val="20"/>
      <w:szCs w:val="20"/>
      <w:u w:val="none"/>
      <w:shd w:val="clear" w:color="auto" w:fill="FFFFFF"/>
    </w:rPr>
  </w:style>
  <w:style w:type="character" w:customStyle="1" w:styleId="Tahoma95pt">
    <w:name w:val="Основной текст + Tahoma;9;5 pt;Полужирный"/>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3">
    <w:name w:val="Основной текст + Tahoma;9;5 pt;Полужирный3"/>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2">
    <w:name w:val="Основной текст + Tahoma;9;5 pt;Полужирный2"/>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Tahoma95pt1">
    <w:name w:val="Основной текст + Tahoma;9;5 pt;Полужирный1"/>
    <w:basedOn w:val="affffa"/>
    <w:rPr>
      <w:rFonts w:ascii="Tahoma" w:eastAsia="Tahoma" w:hAnsi="Tahoma" w:cs="Tahoma"/>
      <w:b/>
      <w:bCs/>
      <w:i w:val="0"/>
      <w:iCs w:val="0"/>
      <w:smallCaps w:val="0"/>
      <w:strike w:val="0"/>
      <w:color w:val="000000"/>
      <w:spacing w:val="0"/>
      <w:position w:val="0"/>
      <w:sz w:val="19"/>
      <w:szCs w:val="19"/>
      <w:u w:val="none"/>
      <w:shd w:val="clear" w:color="auto" w:fill="FFFFFF"/>
    </w:rPr>
  </w:style>
  <w:style w:type="character" w:customStyle="1" w:styleId="115pt3">
    <w:name w:val="Основной текст + 11;5 pt3"/>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2">
    <w:name w:val="Основной текст + 11;5 pt2"/>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115pt1">
    <w:name w:val="Основной текст + 11;5 pt1"/>
    <w:basedOn w:val="affffa"/>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rPr>
  </w:style>
  <w:style w:type="character" w:customStyle="1" w:styleId="TimesNewRoman115pt2">
    <w:name w:val="Колонтитул + Times New Roman;11;5 pt2"/>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BookmanOldStyle10pt">
    <w:name w:val="Основной текст + Bookman Old Style;10 pt;Полужирный"/>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10pt1">
    <w:name w:val="Основной текст + Bookman Old Style;10 pt;Полужирный1"/>
    <w:basedOn w:val="affffa"/>
    <w:rPr>
      <w:rFonts w:ascii="Bookman Old Style" w:eastAsia="Bookman Old Style" w:hAnsi="Bookman Old Style" w:cs="Bookman Old Style"/>
      <w:b/>
      <w:bCs/>
      <w:i w:val="0"/>
      <w:iCs w:val="0"/>
      <w:smallCaps w:val="0"/>
      <w:strike w:val="0"/>
      <w:color w:val="000000"/>
      <w:spacing w:val="0"/>
      <w:position w:val="0"/>
      <w:sz w:val="20"/>
      <w:szCs w:val="20"/>
      <w:u w:val="none"/>
      <w:shd w:val="clear" w:color="auto" w:fill="FFFFFF"/>
    </w:rPr>
  </w:style>
  <w:style w:type="character" w:customStyle="1" w:styleId="BookmanOldStyle0">
    <w:name w:val="Основной текст + Bookman Old Style;Курсив"/>
    <w:basedOn w:val="affffa"/>
    <w:rPr>
      <w:rFonts w:ascii="Bookman Old Style" w:eastAsia="Bookman Old Style" w:hAnsi="Bookman Old Style" w:cs="Bookman Old Style"/>
      <w:b w:val="0"/>
      <w:bCs w:val="0"/>
      <w:i/>
      <w:iCs/>
      <w:smallCaps w:val="0"/>
      <w:strike w:val="0"/>
      <w:color w:val="000000"/>
      <w:spacing w:val="0"/>
      <w:position w:val="0"/>
      <w:sz w:val="27"/>
      <w:szCs w:val="27"/>
      <w:u w:val="none"/>
      <w:shd w:val="clear" w:color="auto" w:fill="FFFFFF"/>
    </w:rPr>
  </w:style>
  <w:style w:type="character" w:customStyle="1" w:styleId="FranklinGothicHeavy4pt10">
    <w:name w:val="Основной текст + Franklin Gothic Heavy;4 pt1"/>
    <w:basedOn w:val="affffa"/>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ru-RU"/>
    </w:rPr>
  </w:style>
  <w:style w:type="character" w:customStyle="1" w:styleId="5TimesNewRoman7pt0ptExact1">
    <w:name w:val="Основной текст (5) + Times New Roman;7 pt;Интервал 0 pt Exact1"/>
    <w:basedOn w:val="52"/>
    <w:rPr>
      <w:rFonts w:ascii="Times New Roman" w:eastAsia="Times New Roman" w:hAnsi="Times New Roman" w:cs="Times New Roman"/>
      <w:color w:val="000000"/>
      <w:spacing w:val="0"/>
      <w:position w:val="0"/>
      <w:sz w:val="14"/>
      <w:szCs w:val="14"/>
      <w:shd w:val="clear" w:color="auto" w:fill="FFFFFF"/>
      <w:lang w:val="ru-RU"/>
    </w:rPr>
  </w:style>
  <w:style w:type="character" w:customStyle="1" w:styleId="5BookmanOldStyle0ptExact">
    <w:name w:val="Основной текст (5) + Bookman Old Style;Интервал 0 pt Exact"/>
    <w:basedOn w:val="52"/>
    <w:rPr>
      <w:rFonts w:ascii="Bookman Old Style" w:eastAsia="Bookman Old Style" w:hAnsi="Bookman Old Style" w:cs="Bookman Old Style"/>
      <w:color w:val="000000"/>
      <w:spacing w:val="0"/>
      <w:position w:val="0"/>
      <w:sz w:val="8"/>
      <w:szCs w:val="8"/>
      <w:shd w:val="clear" w:color="auto" w:fill="FFFFFF"/>
      <w:lang w:val="ru-RU"/>
    </w:rPr>
  </w:style>
  <w:style w:type="character" w:customStyle="1" w:styleId="5BookmanOldStyle0ptExact1">
    <w:name w:val="Основной текст (5) + Bookman Old Style;Интервал 0 pt Exact1"/>
    <w:basedOn w:val="52"/>
    <w:rPr>
      <w:rFonts w:ascii="Bookman Old Style" w:eastAsia="Bookman Old Style" w:hAnsi="Bookman Old Style" w:cs="Bookman Old Style"/>
      <w:color w:val="000000"/>
      <w:spacing w:val="-7"/>
      <w:position w:val="0"/>
      <w:sz w:val="8"/>
      <w:szCs w:val="8"/>
      <w:shd w:val="clear" w:color="auto" w:fill="FFFFFF"/>
      <w:lang w:val="ru-RU"/>
    </w:rPr>
  </w:style>
  <w:style w:type="character" w:customStyle="1" w:styleId="5TimesNewRoman0ptExact4">
    <w:name w:val="Основной текст (5) + Times New Roman;Интервал 0 pt Exact4"/>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3">
    <w:name w:val="Основной текст (5) + Times New Roman;Интервал 0 pt Exact3"/>
    <w:basedOn w:val="52"/>
    <w:rPr>
      <w:rFonts w:ascii="Times New Roman" w:eastAsia="Times New Roman" w:hAnsi="Times New Roman" w:cs="Times New Roman"/>
      <w:color w:val="000000"/>
      <w:spacing w:val="-1"/>
      <w:position w:val="0"/>
      <w:sz w:val="8"/>
      <w:szCs w:val="8"/>
      <w:shd w:val="clear" w:color="auto" w:fill="FFFFFF"/>
      <w:lang w:val="ru-RU"/>
    </w:rPr>
  </w:style>
  <w:style w:type="character" w:customStyle="1" w:styleId="5TimesNewRoman0ptExact2">
    <w:name w:val="Основной текст (5) + Times New Roman;Интервал 0 pt Exact2"/>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TimesNewRoman0ptExact1">
    <w:name w:val="Основной текст (5) + Times New Roman;Интервал 0 pt Exact1"/>
    <w:basedOn w:val="52"/>
    <w:rPr>
      <w:rFonts w:ascii="Times New Roman" w:eastAsia="Times New Roman" w:hAnsi="Times New Roman" w:cs="Times New Roman"/>
      <w:color w:val="000000"/>
      <w:spacing w:val="-2"/>
      <w:position w:val="0"/>
      <w:sz w:val="8"/>
      <w:szCs w:val="8"/>
      <w:shd w:val="clear" w:color="auto" w:fill="FFFFFF"/>
      <w:lang w:val="ru-RU"/>
    </w:rPr>
  </w:style>
  <w:style w:type="character" w:customStyle="1" w:styleId="545pt0ptExact">
    <w:name w:val="Основной текст (5) + 4;5 pt;Интервал 0 pt Exact"/>
    <w:basedOn w:val="52"/>
    <w:rPr>
      <w:rFonts w:ascii="Franklin Gothic Heavy" w:eastAsia="Franklin Gothic Heavy" w:hAnsi="Franklin Gothic Heavy" w:cs="Franklin Gothic Heavy"/>
      <w:color w:val="000000"/>
      <w:spacing w:val="-4"/>
      <w:position w:val="0"/>
      <w:sz w:val="9"/>
      <w:szCs w:val="9"/>
      <w:shd w:val="clear" w:color="auto" w:fill="FFFFFF"/>
      <w:lang w:val="ru-RU"/>
    </w:rPr>
  </w:style>
  <w:style w:type="character" w:customStyle="1" w:styleId="5Tahoma0ptExact">
    <w:name w:val="Основной текст (5) + Tahoma;Интервал 0 pt Exact"/>
    <w:basedOn w:val="52"/>
    <w:rPr>
      <w:rFonts w:ascii="Tahoma" w:eastAsia="Tahoma" w:hAnsi="Tahoma" w:cs="Tahoma"/>
      <w:color w:val="000000"/>
      <w:spacing w:val="0"/>
      <w:position w:val="0"/>
      <w:sz w:val="8"/>
      <w:szCs w:val="8"/>
      <w:shd w:val="clear" w:color="auto" w:fill="FFFFFF"/>
      <w:lang w:val="ru-RU"/>
    </w:rPr>
  </w:style>
  <w:style w:type="character" w:customStyle="1" w:styleId="7FranklinGothicHeavy4pt0ptExact">
    <w:name w:val="Основной текст (7) + Franklin Gothic Heavy;4 pt;Интервал 0 pt Exact"/>
    <w:basedOn w:val="72"/>
    <w:rPr>
      <w:rFonts w:ascii="Franklin Gothic Heavy" w:eastAsia="Franklin Gothic Heavy" w:hAnsi="Franklin Gothic Heavy" w:cs="Franklin Gothic Heavy"/>
      <w:color w:val="000000"/>
      <w:spacing w:val="2"/>
      <w:position w:val="0"/>
      <w:sz w:val="8"/>
      <w:szCs w:val="8"/>
      <w:shd w:val="clear" w:color="auto" w:fill="FFFFFF"/>
      <w:lang w:val="ru-RU"/>
    </w:rPr>
  </w:style>
  <w:style w:type="character" w:customStyle="1" w:styleId="18Tahoma0ptExact">
    <w:name w:val="Основной текст (18) + Tahoma;Интервал 0 pt Exact"/>
    <w:basedOn w:val="18Exact"/>
    <w:rPr>
      <w:rFonts w:ascii="Tahoma" w:eastAsia="Tahoma" w:hAnsi="Tahoma" w:cs="Tahoma"/>
      <w:color w:val="000000"/>
      <w:spacing w:val="0"/>
      <w:position w:val="0"/>
      <w:sz w:val="8"/>
      <w:szCs w:val="8"/>
      <w:shd w:val="clear" w:color="auto" w:fill="FFFFFF"/>
    </w:rPr>
  </w:style>
  <w:style w:type="character" w:customStyle="1" w:styleId="20FranklinGothicHeavy0ptExact">
    <w:name w:val="Основной текст (20) + Franklin Gothic Heavy;Интервал 0 pt Exact"/>
    <w:basedOn w:val="20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125pt">
    <w:name w:val="Основной текст + 12;5 pt;Полужирный"/>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4">
    <w:name w:val="Основной текст + 12;5 pt;Полужирный4"/>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3">
    <w:name w:val="Основной текст + 12;5 pt;Полужирный3"/>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2">
    <w:name w:val="Основной текст + 12;5 pt;Полужирный2"/>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125pt1">
    <w:name w:val="Основной текст + 12;5 pt;Полужирный1"/>
    <w:basedOn w:val="affffa"/>
    <w:rPr>
      <w:rFonts w:ascii="Times New Roman" w:eastAsia="Times New Roman" w:hAnsi="Times New Roman" w:cs="Times New Roman"/>
      <w:b/>
      <w:bCs/>
      <w:i w:val="0"/>
      <w:iCs w:val="0"/>
      <w:smallCaps w:val="0"/>
      <w:strike w:val="0"/>
      <w:color w:val="000000"/>
      <w:spacing w:val="0"/>
      <w:position w:val="0"/>
      <w:sz w:val="25"/>
      <w:szCs w:val="25"/>
      <w:u w:val="none"/>
      <w:shd w:val="clear" w:color="auto" w:fill="FFFFFF"/>
    </w:rPr>
  </w:style>
  <w:style w:type="character" w:customStyle="1" w:styleId="21FranklinGothicHeavy0ptExact">
    <w:name w:val="Основной текст (21) + Franklin Gothic Heavy;Интервал 0 pt Exact"/>
    <w:basedOn w:val="21Exact"/>
    <w:rPr>
      <w:rFonts w:ascii="Franklin Gothic Heavy" w:eastAsia="Franklin Gothic Heavy" w:hAnsi="Franklin Gothic Heavy" w:cs="Franklin Gothic Heavy"/>
      <w:color w:val="000000"/>
      <w:spacing w:val="0"/>
      <w:position w:val="0"/>
      <w:sz w:val="8"/>
      <w:szCs w:val="8"/>
      <w:shd w:val="clear" w:color="auto" w:fill="FFFFFF"/>
    </w:rPr>
  </w:style>
  <w:style w:type="character" w:customStyle="1" w:styleId="95pt10">
    <w:name w:val="Основной текст + 9;5 pt1"/>
    <w:basedOn w:val="affffa"/>
    <w:rPr>
      <w:rFonts w:ascii="Times New Roman" w:eastAsia="Times New Roman" w:hAnsi="Times New Roman" w:cs="Times New Roman"/>
      <w:b w:val="0"/>
      <w:bCs w:val="0"/>
      <w:i w:val="0"/>
      <w:iCs w:val="0"/>
      <w:smallCaps w:val="0"/>
      <w:strike w:val="0"/>
      <w:color w:val="000000"/>
      <w:spacing w:val="0"/>
      <w:position w:val="0"/>
      <w:sz w:val="19"/>
      <w:szCs w:val="19"/>
      <w:u w:val="none"/>
      <w:shd w:val="clear" w:color="auto" w:fill="FFFFFF"/>
      <w:lang w:val="ru-RU"/>
    </w:rPr>
  </w:style>
  <w:style w:type="character" w:customStyle="1" w:styleId="75pt2">
    <w:name w:val="Основной текст + 7;5 pt2"/>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ahoma4pt">
    <w:name w:val="Основной текст + Tahoma;4 pt"/>
    <w:basedOn w:val="affffa"/>
    <w:rPr>
      <w:rFonts w:ascii="Tahoma" w:eastAsia="Tahoma" w:hAnsi="Tahoma" w:cs="Tahoma"/>
      <w:b w:val="0"/>
      <w:bCs w:val="0"/>
      <w:i w:val="0"/>
      <w:iCs w:val="0"/>
      <w:smallCaps w:val="0"/>
      <w:strike w:val="0"/>
      <w:color w:val="000000"/>
      <w:spacing w:val="0"/>
      <w:position w:val="0"/>
      <w:sz w:val="8"/>
      <w:szCs w:val="8"/>
      <w:u w:val="none"/>
      <w:shd w:val="clear" w:color="auto" w:fill="FFFFFF"/>
    </w:rPr>
  </w:style>
  <w:style w:type="character" w:customStyle="1" w:styleId="75pt5">
    <w:name w:val="Основной текст + 7;5 pt;Полужирный5"/>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10">
    <w:name w:val="Основной текст + 7;5 pt;Полужирный;Курсив1"/>
    <w:basedOn w:val="affffa"/>
    <w:rPr>
      <w:rFonts w:ascii="Times New Roman" w:eastAsia="Times New Roman" w:hAnsi="Times New Roman" w:cs="Times New Roman"/>
      <w:b/>
      <w:bCs/>
      <w:i/>
      <w:iCs/>
      <w:smallCaps w:val="0"/>
      <w:strike w:val="0"/>
      <w:color w:val="000000"/>
      <w:spacing w:val="0"/>
      <w:position w:val="0"/>
      <w:sz w:val="15"/>
      <w:szCs w:val="15"/>
      <w:u w:val="none"/>
      <w:shd w:val="clear" w:color="auto" w:fill="FFFFFF"/>
      <w:lang w:val="ru-RU"/>
    </w:rPr>
  </w:style>
  <w:style w:type="character" w:customStyle="1" w:styleId="TimesNewRoman7pt">
    <w:name w:val="Колонтитул + Times New Roman;7 pt"/>
    <w:basedOn w:val="affffff"/>
    <w:rPr>
      <w:rFonts w:ascii="Times New Roman" w:eastAsia="Times New Roman" w:hAnsi="Times New Roman" w:cs="Times New Roman"/>
      <w:b w:val="0"/>
      <w:bCs w:val="0"/>
      <w:i w:val="0"/>
      <w:iCs w:val="0"/>
      <w:smallCaps w:val="0"/>
      <w:strike w:val="0"/>
      <w:color w:val="000000"/>
      <w:spacing w:val="0"/>
      <w:position w:val="0"/>
      <w:sz w:val="14"/>
      <w:szCs w:val="14"/>
      <w:u w:val="none"/>
      <w:shd w:val="clear" w:color="auto" w:fill="FFFFFF"/>
      <w:lang w:val="ru-RU"/>
    </w:rPr>
  </w:style>
  <w:style w:type="character" w:customStyle="1" w:styleId="TimesNewRoman4pt">
    <w:name w:val="Колонтитул + Times New Roman;4 pt"/>
    <w:basedOn w:val="affffff"/>
    <w:rPr>
      <w:rFonts w:ascii="Times New Roman" w:eastAsia="Times New Roman" w:hAnsi="Times New Roman" w:cs="Times New Roman"/>
      <w:b w:val="0"/>
      <w:bCs w:val="0"/>
      <w:i w:val="0"/>
      <w:iCs w:val="0"/>
      <w:smallCaps w:val="0"/>
      <w:strike w:val="0"/>
      <w:color w:val="000000"/>
      <w:spacing w:val="0"/>
      <w:position w:val="0"/>
      <w:sz w:val="8"/>
      <w:szCs w:val="8"/>
      <w:u w:val="none"/>
      <w:shd w:val="clear" w:color="auto" w:fill="FFFFFF"/>
    </w:rPr>
  </w:style>
  <w:style w:type="character" w:customStyle="1" w:styleId="95pt11">
    <w:name w:val="Основной текст + 9;5 pt;Полужирный;Курсив1"/>
    <w:basedOn w:val="affffa"/>
    <w:rPr>
      <w:rFonts w:ascii="Times New Roman" w:eastAsia="Times New Roman" w:hAnsi="Times New Roman" w:cs="Times New Roman"/>
      <w:b/>
      <w:bCs/>
      <w:i/>
      <w:iCs/>
      <w:smallCaps w:val="0"/>
      <w:strike w:val="0"/>
      <w:color w:val="000000"/>
      <w:spacing w:val="0"/>
      <w:position w:val="0"/>
      <w:sz w:val="19"/>
      <w:szCs w:val="19"/>
      <w:u w:val="none"/>
      <w:shd w:val="clear" w:color="auto" w:fill="FFFFFF"/>
      <w:lang w:val="ru-RU"/>
    </w:rPr>
  </w:style>
  <w:style w:type="character" w:customStyle="1" w:styleId="BookAntiqua5pt0pt">
    <w:name w:val="Основной текст + Book Antiqua;5 pt;Курсив;Интервал 0 pt"/>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BookAntiqua5pt2">
    <w:name w:val="Основной текст + Book Antiqua;5 pt2"/>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en-US"/>
    </w:rPr>
  </w:style>
  <w:style w:type="character" w:customStyle="1" w:styleId="Tahoma55pt">
    <w:name w:val="Основной текст + Tahoma;5;5 pt"/>
    <w:basedOn w:val="affffa"/>
    <w:rPr>
      <w:rFonts w:ascii="Tahoma" w:eastAsia="Tahoma" w:hAnsi="Tahoma" w:cs="Tahoma"/>
      <w:b w:val="0"/>
      <w:bCs w:val="0"/>
      <w:i w:val="0"/>
      <w:iCs w:val="0"/>
      <w:smallCaps w:val="0"/>
      <w:strike w:val="0"/>
      <w:color w:val="000000"/>
      <w:spacing w:val="0"/>
      <w:position w:val="0"/>
      <w:sz w:val="11"/>
      <w:szCs w:val="11"/>
      <w:u w:val="none"/>
      <w:shd w:val="clear" w:color="auto" w:fill="FFFFFF"/>
      <w:lang w:val="ru-RU"/>
    </w:rPr>
  </w:style>
  <w:style w:type="character" w:customStyle="1" w:styleId="BookAntiqua5pt0">
    <w:name w:val="Основной текст + Book Antiqua;5 pt;Малые прописные"/>
    <w:basedOn w:val="affffa"/>
    <w:rPr>
      <w:rFonts w:ascii="Book Antiqua" w:eastAsia="Book Antiqua" w:hAnsi="Book Antiqua" w:cs="Book Antiqua"/>
      <w:b w:val="0"/>
      <w:bCs w:val="0"/>
      <w:i w:val="0"/>
      <w:iCs w:val="0"/>
      <w:smallCaps/>
      <w:strike w:val="0"/>
      <w:color w:val="000000"/>
      <w:spacing w:val="0"/>
      <w:position w:val="0"/>
      <w:sz w:val="10"/>
      <w:szCs w:val="10"/>
      <w:u w:val="none"/>
      <w:shd w:val="clear" w:color="auto" w:fill="FFFFFF"/>
    </w:rPr>
  </w:style>
  <w:style w:type="character" w:customStyle="1" w:styleId="TimesNewRoman135pt">
    <w:name w:val="Колонтитул + Times New Roman;13;5 pt;Полужирный"/>
    <w:basedOn w:val="affffff"/>
    <w:rPr>
      <w:rFonts w:ascii="Times New Roman" w:eastAsia="Times New Roman" w:hAnsi="Times New Roman" w:cs="Times New Roman"/>
      <w:b/>
      <w:bCs/>
      <w:i w:val="0"/>
      <w:iCs w:val="0"/>
      <w:smallCaps w:val="0"/>
      <w:strike w:val="0"/>
      <w:color w:val="000000"/>
      <w:spacing w:val="0"/>
      <w:position w:val="0"/>
      <w:sz w:val="27"/>
      <w:szCs w:val="27"/>
      <w:u w:val="none"/>
      <w:shd w:val="clear" w:color="auto" w:fill="FFFFFF"/>
      <w:lang w:val="ru-RU"/>
    </w:rPr>
  </w:style>
  <w:style w:type="character" w:customStyle="1" w:styleId="55pt">
    <w:name w:val="Основной текст + 5;5 pt"/>
    <w:basedOn w:val="affffa"/>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character" w:customStyle="1" w:styleId="65pt">
    <w:name w:val="Основной текст + 6;5 pt"/>
    <w:basedOn w:val="affffa"/>
    <w:rPr>
      <w:rFonts w:ascii="Times New Roman" w:eastAsia="Times New Roman" w:hAnsi="Times New Roman" w:cs="Times New Roman"/>
      <w:b w:val="0"/>
      <w:bCs w:val="0"/>
      <w:i w:val="0"/>
      <w:iCs w:val="0"/>
      <w:smallCaps w:val="0"/>
      <w:strike w:val="0"/>
      <w:color w:val="000000"/>
      <w:spacing w:val="0"/>
      <w:position w:val="0"/>
      <w:sz w:val="13"/>
      <w:szCs w:val="13"/>
      <w:u w:val="none"/>
      <w:shd w:val="clear" w:color="auto" w:fill="FFFFFF"/>
      <w:lang w:val="en-US"/>
    </w:rPr>
  </w:style>
  <w:style w:type="character" w:customStyle="1" w:styleId="Impact14pt">
    <w:name w:val="Колонтитул + Impact;14 pt"/>
    <w:basedOn w:val="affffff"/>
    <w:rPr>
      <w:rFonts w:ascii="Impact" w:eastAsia="Impact" w:hAnsi="Impact" w:cs="Impact"/>
      <w:b w:val="0"/>
      <w:bCs w:val="0"/>
      <w:i w:val="0"/>
      <w:iCs w:val="0"/>
      <w:smallCaps w:val="0"/>
      <w:strike w:val="0"/>
      <w:color w:val="000000"/>
      <w:spacing w:val="0"/>
      <w:position w:val="0"/>
      <w:sz w:val="28"/>
      <w:szCs w:val="28"/>
      <w:u w:val="none"/>
      <w:shd w:val="clear" w:color="auto" w:fill="FFFFFF"/>
    </w:rPr>
  </w:style>
  <w:style w:type="character" w:customStyle="1" w:styleId="TimesNewRoman14pt">
    <w:name w:val="Колонтитул + Times New Roman;14 pt"/>
    <w:basedOn w:val="affffff"/>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rPr>
  </w:style>
  <w:style w:type="character" w:customStyle="1" w:styleId="3395pt">
    <w:name w:val="Основной текст (33) + 9;5 pt"/>
    <w:basedOn w:val="330"/>
    <w:rPr>
      <w:rFonts w:ascii="Times New Roman" w:hAnsi="Times New Roman" w:cs="Times New Roman"/>
      <w:color w:val="000000"/>
      <w:spacing w:val="0"/>
      <w:position w:val="0"/>
      <w:sz w:val="19"/>
      <w:szCs w:val="19"/>
      <w:shd w:val="clear" w:color="auto" w:fill="FFFFFF"/>
      <w:lang w:val="en-US"/>
    </w:rPr>
  </w:style>
  <w:style w:type="character" w:customStyle="1" w:styleId="75pt11">
    <w:name w:val="Основной текст + 7;5 pt1"/>
    <w:basedOn w:val="affffa"/>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75pt40">
    <w:name w:val="Основной текст + 7;5 pt;Полужирный4"/>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lang w:val="ru-RU"/>
    </w:rPr>
  </w:style>
  <w:style w:type="character" w:customStyle="1" w:styleId="75pt0pt">
    <w:name w:val="Основной текст + 7;5 pt;Полужирный;Курсив;Интервал 0 pt"/>
    <w:basedOn w:val="affffa"/>
    <w:rPr>
      <w:rFonts w:ascii="Times New Roman" w:eastAsia="Times New Roman" w:hAnsi="Times New Roman" w:cs="Times New Roman"/>
      <w:b/>
      <w:bCs/>
      <w:i/>
      <w:iCs/>
      <w:smallCaps w:val="0"/>
      <w:strike w:val="0"/>
      <w:color w:val="000000"/>
      <w:spacing w:val="-10"/>
      <w:position w:val="0"/>
      <w:sz w:val="15"/>
      <w:szCs w:val="15"/>
      <w:u w:val="none"/>
      <w:shd w:val="clear" w:color="auto" w:fill="FFFFFF"/>
      <w:lang w:val="ru-RU"/>
    </w:rPr>
  </w:style>
  <w:style w:type="character" w:customStyle="1" w:styleId="BookAntiqua5pt1">
    <w:name w:val="Основной текст + Book Antiqua;5 pt1"/>
    <w:basedOn w:val="affffa"/>
    <w:rPr>
      <w:rFonts w:ascii="Book Antiqua" w:eastAsia="Book Antiqua" w:hAnsi="Book Antiqua" w:cs="Book Antiqua"/>
      <w:b w:val="0"/>
      <w:bCs w:val="0"/>
      <w:i w:val="0"/>
      <w:iCs w:val="0"/>
      <w:smallCaps w:val="0"/>
      <w:strike w:val="0"/>
      <w:color w:val="000000"/>
      <w:spacing w:val="0"/>
      <w:position w:val="0"/>
      <w:sz w:val="10"/>
      <w:szCs w:val="10"/>
      <w:u w:val="none"/>
      <w:shd w:val="clear" w:color="auto" w:fill="FFFFFF"/>
      <w:lang w:val="ru-RU"/>
    </w:rPr>
  </w:style>
  <w:style w:type="character" w:customStyle="1" w:styleId="BookAntiqua5pt0pt1">
    <w:name w:val="Основной текст + Book Antiqua;5 pt;Курсив;Интервал 0 pt1"/>
    <w:basedOn w:val="affffa"/>
    <w:rPr>
      <w:rFonts w:ascii="Book Antiqua" w:eastAsia="Book Antiqua" w:hAnsi="Book Antiqua" w:cs="Book Antiqua"/>
      <w:b w:val="0"/>
      <w:bCs w:val="0"/>
      <w:i/>
      <w:iCs/>
      <w:smallCaps w:val="0"/>
      <w:strike w:val="0"/>
      <w:color w:val="000000"/>
      <w:spacing w:val="-10"/>
      <w:position w:val="0"/>
      <w:sz w:val="10"/>
      <w:szCs w:val="10"/>
      <w:u w:val="none"/>
      <w:shd w:val="clear" w:color="auto" w:fill="FFFFFF"/>
      <w:lang w:val="ru-RU"/>
    </w:rPr>
  </w:style>
  <w:style w:type="character" w:customStyle="1" w:styleId="TimesNewRoman115pt1">
    <w:name w:val="Колонтитул + Times New Roman;11;5 pt1"/>
    <w:basedOn w:val="affffff"/>
    <w:rPr>
      <w:rFonts w:ascii="Times New Roman" w:eastAsia="Times New Roman" w:hAnsi="Times New Roman" w:cs="Times New Roman"/>
      <w:b w:val="0"/>
      <w:bCs w:val="0"/>
      <w:i w:val="0"/>
      <w:iCs w:val="0"/>
      <w:smallCaps w:val="0"/>
      <w:strike w:val="0"/>
      <w:color w:val="000000"/>
      <w:spacing w:val="0"/>
      <w:position w:val="0"/>
      <w:sz w:val="23"/>
      <w:szCs w:val="23"/>
      <w:u w:val="none"/>
      <w:shd w:val="clear" w:color="auto" w:fill="FFFFFF"/>
      <w:lang w:val="ru-RU"/>
    </w:rPr>
  </w:style>
  <w:style w:type="character" w:customStyle="1" w:styleId="36FranklinGothicHeavy0ptExact">
    <w:name w:val="Основной текст (36) + Franklin Gothic Heavy;Не полужирный;Интервал 0 pt Exact"/>
    <w:basedOn w:val="360"/>
    <w:rPr>
      <w:rFonts w:ascii="Franklin Gothic Heavy" w:eastAsia="Franklin Gothic Heavy" w:hAnsi="Franklin Gothic Heavy" w:cs="Franklin Gothic Heavy"/>
      <w:b/>
      <w:bCs/>
      <w:spacing w:val="2"/>
      <w:sz w:val="8"/>
      <w:szCs w:val="8"/>
      <w:shd w:val="clear" w:color="auto" w:fill="FFFFFF"/>
    </w:rPr>
  </w:style>
  <w:style w:type="character" w:customStyle="1" w:styleId="36FranklinGothicHeavy45pt0ptExact">
    <w:name w:val="Основной текст (36) + Franklin Gothic Heavy;4;5 pt;Не полужирный;Интервал 0 pt Exact"/>
    <w:basedOn w:val="360"/>
    <w:rPr>
      <w:rFonts w:ascii="Franklin Gothic Heavy" w:eastAsia="Franklin Gothic Heavy" w:hAnsi="Franklin Gothic Heavy" w:cs="Franklin Gothic Heavy"/>
      <w:b/>
      <w:bCs/>
      <w:spacing w:val="-6"/>
      <w:sz w:val="9"/>
      <w:szCs w:val="9"/>
      <w:shd w:val="clear" w:color="auto" w:fill="FFFFFF"/>
    </w:rPr>
  </w:style>
  <w:style w:type="character" w:customStyle="1" w:styleId="36FranklinGothicHeavy45pt0ptExact2">
    <w:name w:val="Основной текст (36) + Franklin Gothic Heavy;4;5 pt;Не полужирный;Интервал 0 pt Exact2"/>
    <w:basedOn w:val="360"/>
    <w:rPr>
      <w:rFonts w:ascii="Franklin Gothic Heavy" w:eastAsia="Franklin Gothic Heavy" w:hAnsi="Franklin Gothic Heavy" w:cs="Franklin Gothic Heavy"/>
      <w:b/>
      <w:bCs/>
      <w:sz w:val="9"/>
      <w:szCs w:val="9"/>
      <w:shd w:val="clear" w:color="auto" w:fill="FFFFFF"/>
    </w:rPr>
  </w:style>
  <w:style w:type="character" w:customStyle="1" w:styleId="36BookmanOldStyle0ptExact">
    <w:name w:val="Основной текст (36) + Bookman Old Style;Не полужирный;Интервал 0 pt Exact"/>
    <w:basedOn w:val="360"/>
    <w:rPr>
      <w:rFonts w:ascii="Bookman Old Style" w:eastAsia="Bookman Old Style" w:hAnsi="Bookman Old Style" w:cs="Bookman Old Style"/>
      <w:b/>
      <w:bCs/>
      <w:spacing w:val="-1"/>
      <w:sz w:val="8"/>
      <w:szCs w:val="8"/>
      <w:shd w:val="clear" w:color="auto" w:fill="FFFFFF"/>
      <w:lang w:val="en-US"/>
    </w:rPr>
  </w:style>
  <w:style w:type="character" w:customStyle="1" w:styleId="36TimesNewRoman7pt0ptExact">
    <w:name w:val="Основной текст (36) + Times New Roman;7 pt;Не полужирный;Интервал 0 pt Exact"/>
    <w:basedOn w:val="360"/>
    <w:rPr>
      <w:rFonts w:ascii="Times New Roman" w:eastAsia="Times New Roman" w:hAnsi="Times New Roman" w:cs="Times New Roman"/>
      <w:b/>
      <w:bCs/>
      <w:spacing w:val="1"/>
      <w:sz w:val="14"/>
      <w:szCs w:val="14"/>
      <w:shd w:val="clear" w:color="auto" w:fill="FFFFFF"/>
    </w:rPr>
  </w:style>
  <w:style w:type="character" w:customStyle="1" w:styleId="36TimesNewRoman0ptExact">
    <w:name w:val="Основной текст (36) + Times New Roman;Не полужирный;Интервал 0 pt Exact"/>
    <w:basedOn w:val="360"/>
    <w:rPr>
      <w:rFonts w:ascii="Times New Roman" w:eastAsia="Times New Roman" w:hAnsi="Times New Roman" w:cs="Times New Roman"/>
      <w:b/>
      <w:bCs/>
      <w:spacing w:val="4"/>
      <w:sz w:val="8"/>
      <w:szCs w:val="8"/>
      <w:shd w:val="clear" w:color="auto" w:fill="FFFFFF"/>
    </w:rPr>
  </w:style>
  <w:style w:type="character" w:customStyle="1" w:styleId="36FranklinGothicHeavy0ptExact2">
    <w:name w:val="Основной текст (36) + Franklin Gothic Heavy;Не полужирный;Интервал 0 pt Exact2"/>
    <w:basedOn w:val="360"/>
    <w:rPr>
      <w:rFonts w:ascii="Franklin Gothic Heavy" w:eastAsia="Franklin Gothic Heavy" w:hAnsi="Franklin Gothic Heavy" w:cs="Franklin Gothic Heavy"/>
      <w:b/>
      <w:bCs/>
      <w:spacing w:val="5"/>
      <w:sz w:val="8"/>
      <w:szCs w:val="8"/>
      <w:shd w:val="clear" w:color="auto" w:fill="FFFFFF"/>
    </w:rPr>
  </w:style>
  <w:style w:type="character" w:customStyle="1" w:styleId="36FranklinGothicHeavy45pt0ptExact1">
    <w:name w:val="Основной текст (36) + Franklin Gothic Heavy;4;5 pt;Не полужирный;Интервал 0 pt Exact1"/>
    <w:basedOn w:val="360"/>
    <w:rPr>
      <w:rFonts w:ascii="Franklin Gothic Heavy" w:eastAsia="Franklin Gothic Heavy" w:hAnsi="Franklin Gothic Heavy" w:cs="Franklin Gothic Heavy"/>
      <w:b/>
      <w:bCs/>
      <w:spacing w:val="-1"/>
      <w:sz w:val="9"/>
      <w:szCs w:val="9"/>
      <w:shd w:val="clear" w:color="auto" w:fill="FFFFFF"/>
    </w:rPr>
  </w:style>
  <w:style w:type="character" w:customStyle="1" w:styleId="36TimesNewRoman5pt0ptExact">
    <w:name w:val="Основной текст (36) + Times New Roman;5 pt;Не полужирный;Интервал 0 pt Exact"/>
    <w:basedOn w:val="360"/>
    <w:rPr>
      <w:rFonts w:ascii="Times New Roman" w:eastAsia="Times New Roman" w:hAnsi="Times New Roman" w:cs="Times New Roman"/>
      <w:b/>
      <w:bCs/>
      <w:spacing w:val="-3"/>
      <w:sz w:val="10"/>
      <w:szCs w:val="10"/>
      <w:shd w:val="clear" w:color="auto" w:fill="FFFFFF"/>
    </w:rPr>
  </w:style>
  <w:style w:type="character" w:customStyle="1" w:styleId="36Candara45pt0ptExact">
    <w:name w:val="Основной текст (36) + Candara;4;5 pt;Интервал 0 pt Exact"/>
    <w:basedOn w:val="360"/>
    <w:rPr>
      <w:rFonts w:ascii="Candara" w:eastAsia="Candara" w:hAnsi="Candara" w:cs="Candara"/>
      <w:b/>
      <w:bCs/>
      <w:spacing w:val="2"/>
      <w:sz w:val="9"/>
      <w:szCs w:val="9"/>
      <w:shd w:val="clear" w:color="auto" w:fill="FFFFFF"/>
    </w:rPr>
  </w:style>
  <w:style w:type="character" w:customStyle="1" w:styleId="40CenturyGothic0ptExact">
    <w:name w:val="Основной текст (40) + Century Gothic;Полужирный;Интервал 0 pt Exact"/>
    <w:basedOn w:val="40Exact"/>
    <w:rPr>
      <w:rFonts w:ascii="Century Gothic" w:eastAsia="Century Gothic" w:hAnsi="Century Gothic" w:cs="Century Gothic"/>
      <w:b/>
      <w:bCs/>
      <w:color w:val="000000"/>
      <w:spacing w:val="2"/>
      <w:position w:val="0"/>
      <w:sz w:val="8"/>
      <w:szCs w:val="8"/>
      <w:shd w:val="clear" w:color="auto" w:fill="FFFFFF"/>
      <w:lang w:val="ru-RU"/>
    </w:rPr>
  </w:style>
  <w:style w:type="character" w:customStyle="1" w:styleId="40BookAntiqua0ptExact">
    <w:name w:val="Основной текст (40) + Book Antiqua;Интервал 0 pt Exact"/>
    <w:basedOn w:val="40Exact"/>
    <w:rPr>
      <w:rFonts w:ascii="Book Antiqua" w:eastAsia="Book Antiqua" w:hAnsi="Book Antiqua" w:cs="Book Antiqua"/>
      <w:color w:val="000000"/>
      <w:spacing w:val="0"/>
      <w:position w:val="0"/>
      <w:sz w:val="8"/>
      <w:szCs w:val="8"/>
      <w:shd w:val="clear" w:color="auto" w:fill="FFFFFF"/>
    </w:rPr>
  </w:style>
  <w:style w:type="character" w:customStyle="1" w:styleId="Arial45pt">
    <w:name w:val="Основной текст + Arial;4;5 pt"/>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75pt30">
    <w:name w:val="Основной текст + 7;5 pt;Полужирный3"/>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75pt20">
    <w:name w:val="Основной текст + 7;5 pt;Полужирный2"/>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Candara">
    <w:name w:val="Основной текст + Candara;Курсив"/>
    <w:basedOn w:val="affffa"/>
    <w:rPr>
      <w:rFonts w:ascii="Candara" w:eastAsia="Candara" w:hAnsi="Candara" w:cs="Candara"/>
      <w:b w:val="0"/>
      <w:bCs w:val="0"/>
      <w:i/>
      <w:iCs/>
      <w:smallCaps w:val="0"/>
      <w:strike w:val="0"/>
      <w:color w:val="000000"/>
      <w:spacing w:val="0"/>
      <w:position w:val="0"/>
      <w:sz w:val="27"/>
      <w:szCs w:val="27"/>
      <w:u w:val="none"/>
      <w:shd w:val="clear" w:color="auto" w:fill="FFFFFF"/>
    </w:rPr>
  </w:style>
  <w:style w:type="character" w:customStyle="1" w:styleId="75pt12">
    <w:name w:val="Основной текст + 7;5 pt;Полужирный1"/>
    <w:basedOn w:val="affffa"/>
    <w:rPr>
      <w:rFonts w:ascii="Times New Roman" w:eastAsia="Times New Roman" w:hAnsi="Times New Roman" w:cs="Times New Roman"/>
      <w:b/>
      <w:bCs/>
      <w:i w:val="0"/>
      <w:iCs w:val="0"/>
      <w:smallCaps w:val="0"/>
      <w:strike w:val="0"/>
      <w:color w:val="000000"/>
      <w:spacing w:val="0"/>
      <w:position w:val="0"/>
      <w:sz w:val="15"/>
      <w:szCs w:val="15"/>
      <w:u w:val="none"/>
      <w:shd w:val="clear" w:color="auto" w:fill="FFFFFF"/>
    </w:rPr>
  </w:style>
  <w:style w:type="character" w:customStyle="1" w:styleId="Arial45pt3">
    <w:name w:val="Основной текст + Arial;4;5 pt3"/>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2">
    <w:name w:val="Основной текст + Arial;4;5 pt2"/>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1">
    <w:name w:val="Основной текст + Arial;4;5 pt1"/>
    <w:basedOn w:val="affffa"/>
    <w:rPr>
      <w:rFonts w:ascii="Arial" w:eastAsia="Arial" w:hAnsi="Arial" w:cs="Arial"/>
      <w:b w:val="0"/>
      <w:bCs w:val="0"/>
      <w:i w:val="0"/>
      <w:iCs w:val="0"/>
      <w:smallCaps w:val="0"/>
      <w:strike w:val="0"/>
      <w:color w:val="000000"/>
      <w:spacing w:val="0"/>
      <w:position w:val="0"/>
      <w:sz w:val="9"/>
      <w:szCs w:val="9"/>
      <w:u w:val="none"/>
      <w:shd w:val="clear" w:color="auto" w:fill="FFFFFF"/>
      <w:lang w:val="ru-RU"/>
    </w:rPr>
  </w:style>
  <w:style w:type="character" w:customStyle="1" w:styleId="Arial45pt0">
    <w:name w:val="Основной текст + Arial;4;5 pt;Курсив"/>
    <w:basedOn w:val="affffa"/>
    <w:rPr>
      <w:rFonts w:ascii="Arial" w:eastAsia="Arial" w:hAnsi="Arial" w:cs="Arial"/>
      <w:b w:val="0"/>
      <w:bCs w:val="0"/>
      <w:i/>
      <w:iCs/>
      <w:smallCaps w:val="0"/>
      <w:strike w:val="0"/>
      <w:color w:val="000000"/>
      <w:spacing w:val="0"/>
      <w:position w:val="0"/>
      <w:sz w:val="9"/>
      <w:szCs w:val="9"/>
      <w:u w:val="none"/>
      <w:shd w:val="clear" w:color="auto" w:fill="FFFFFF"/>
    </w:rPr>
  </w:style>
  <w:style w:type="character" w:customStyle="1" w:styleId="36TimesNewRoman75pt">
    <w:name w:val="Основной текст (36) + Times New Roman;7;5 pt;Не полужирный"/>
    <w:basedOn w:val="360"/>
    <w:rPr>
      <w:rFonts w:ascii="Times New Roman" w:eastAsia="Times New Roman" w:hAnsi="Times New Roman" w:cs="Times New Roman"/>
      <w:b/>
      <w:bCs/>
      <w:color w:val="000000"/>
      <w:spacing w:val="0"/>
      <w:position w:val="0"/>
      <w:sz w:val="15"/>
      <w:szCs w:val="15"/>
      <w:shd w:val="clear" w:color="auto" w:fill="FFFFFF"/>
    </w:rPr>
  </w:style>
  <w:style w:type="character" w:customStyle="1" w:styleId="10pt0ptExact">
    <w:name w:val="Основной текст + 10 pt;Курсив;Интервал 0 pt Exact"/>
    <w:basedOn w:val="affffa"/>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3645pt0ptExact">
    <w:name w:val="Основной текст (36) + 4;5 pt;Не полужирный;Интервал 0 pt Exact"/>
    <w:basedOn w:val="360"/>
    <w:rPr>
      <w:rFonts w:ascii="Arial" w:eastAsia="Arial" w:hAnsi="Arial" w:cs="Arial"/>
      <w:b/>
      <w:bCs/>
      <w:color w:val="000000"/>
      <w:spacing w:val="-4"/>
      <w:position w:val="0"/>
      <w:sz w:val="9"/>
      <w:szCs w:val="9"/>
      <w:shd w:val="clear" w:color="auto" w:fill="FFFFFF"/>
      <w:lang w:val="ru-RU"/>
    </w:rPr>
  </w:style>
  <w:style w:type="character" w:customStyle="1" w:styleId="36BookmanOldStyle45pt0ptExact">
    <w:name w:val="Основной текст (36) + Bookman Old Style;4;5 pt;Не полужирный;Интервал 0 pt Exact"/>
    <w:basedOn w:val="360"/>
    <w:rPr>
      <w:rFonts w:ascii="Bookman Old Style" w:eastAsia="Bookman Old Style" w:hAnsi="Bookman Old Style" w:cs="Bookman Old Style"/>
      <w:b/>
      <w:bCs/>
      <w:color w:val="000000"/>
      <w:spacing w:val="-5"/>
      <w:position w:val="0"/>
      <w:sz w:val="9"/>
      <w:szCs w:val="9"/>
      <w:shd w:val="clear" w:color="auto" w:fill="FFFFFF"/>
    </w:rPr>
  </w:style>
  <w:style w:type="character" w:customStyle="1" w:styleId="36BookmanOldStyle45pt0ptExact4">
    <w:name w:val="Основной текст (36) + Bookman Old Style;4;5 pt;Не полужирный;Интервал 0 pt Exact4"/>
    <w:basedOn w:val="360"/>
    <w:rPr>
      <w:rFonts w:ascii="Bookman Old Style" w:eastAsia="Bookman Old Style" w:hAnsi="Bookman Old Style" w:cs="Bookman Old Style"/>
      <w:b/>
      <w:bCs/>
      <w:color w:val="000000"/>
      <w:spacing w:val="-5"/>
      <w:position w:val="0"/>
      <w:sz w:val="9"/>
      <w:szCs w:val="9"/>
      <w:shd w:val="clear" w:color="auto" w:fill="FFFFFF"/>
      <w:lang w:val="ru-RU"/>
    </w:rPr>
  </w:style>
  <w:style w:type="character" w:customStyle="1" w:styleId="36BookmanOldStyle45pt0ptExact3">
    <w:name w:val="Основной текст (36) + Bookman Old Style;4;5 pt;Не полужирный;Интервал 0 pt Exact3"/>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TimesNewRoman0ptExact1">
    <w:name w:val="Основной текст (36) + Times New Roman;Не полужирный;Интервал 0 pt Exact1"/>
    <w:basedOn w:val="360"/>
    <w:rPr>
      <w:rFonts w:ascii="Times New Roman" w:eastAsia="Times New Roman" w:hAnsi="Times New Roman" w:cs="Times New Roman"/>
      <w:b/>
      <w:bCs/>
      <w:color w:val="000000"/>
      <w:spacing w:val="-5"/>
      <w:position w:val="0"/>
      <w:sz w:val="8"/>
      <w:szCs w:val="8"/>
      <w:shd w:val="clear" w:color="auto" w:fill="FFFFFF"/>
      <w:lang w:val="ru-RU"/>
    </w:rPr>
  </w:style>
  <w:style w:type="character" w:customStyle="1" w:styleId="36BookmanOldStyle0ptExact1">
    <w:name w:val="Основной текст (36) + Bookman Old Style;Не полужирный;Интервал 0 pt Exact1"/>
    <w:basedOn w:val="360"/>
    <w:rPr>
      <w:rFonts w:ascii="Bookman Old Style" w:eastAsia="Bookman Old Style" w:hAnsi="Bookman Old Style" w:cs="Bookman Old Style"/>
      <w:b/>
      <w:bCs/>
      <w:color w:val="000000"/>
      <w:spacing w:val="0"/>
      <w:position w:val="0"/>
      <w:sz w:val="8"/>
      <w:szCs w:val="8"/>
      <w:shd w:val="clear" w:color="auto" w:fill="FFFFFF"/>
    </w:rPr>
  </w:style>
  <w:style w:type="character" w:customStyle="1" w:styleId="360ptExact">
    <w:name w:val="Основной текст (36) + Не полужирный;Интервал 0 pt Exact"/>
    <w:basedOn w:val="360"/>
    <w:rPr>
      <w:rFonts w:ascii="Arial" w:eastAsia="Arial" w:hAnsi="Arial" w:cs="Arial"/>
      <w:b/>
      <w:bCs/>
      <w:color w:val="000000"/>
      <w:spacing w:val="-3"/>
      <w:position w:val="0"/>
      <w:sz w:val="8"/>
      <w:szCs w:val="8"/>
      <w:shd w:val="clear" w:color="auto" w:fill="FFFFFF"/>
      <w:lang w:val="ru-RU"/>
    </w:rPr>
  </w:style>
  <w:style w:type="character" w:customStyle="1" w:styleId="36BookmanOldStyle45pt0ptExact2">
    <w:name w:val="Основной текст (36) + Bookman Old Style;4;5 pt;Не полужирный;Интервал 0 pt Exact2"/>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0ptExact1">
    <w:name w:val="Основной текст (36) + Не полужирный;Интервал 0 pt Exact1"/>
    <w:basedOn w:val="360"/>
    <w:rPr>
      <w:rFonts w:ascii="Arial" w:eastAsia="Arial" w:hAnsi="Arial" w:cs="Arial"/>
      <w:b/>
      <w:bCs/>
      <w:color w:val="000000"/>
      <w:spacing w:val="-3"/>
      <w:position w:val="0"/>
      <w:sz w:val="8"/>
      <w:szCs w:val="8"/>
      <w:shd w:val="clear" w:color="auto" w:fill="FFFFFF"/>
    </w:rPr>
  </w:style>
  <w:style w:type="character" w:customStyle="1" w:styleId="36BookmanOldStyle45pt0ptExact1">
    <w:name w:val="Основной текст (36) + Bookman Old Style;4;5 pt;Не полужирный;Интервал 0 pt Exact1"/>
    <w:basedOn w:val="360"/>
    <w:rPr>
      <w:rFonts w:ascii="Bookman Old Style" w:eastAsia="Bookman Old Style" w:hAnsi="Bookman Old Style" w:cs="Bookman Old Style"/>
      <w:b/>
      <w:bCs/>
      <w:color w:val="000000"/>
      <w:spacing w:val="0"/>
      <w:position w:val="0"/>
      <w:sz w:val="9"/>
      <w:szCs w:val="9"/>
      <w:shd w:val="clear" w:color="auto" w:fill="FFFFFF"/>
    </w:rPr>
  </w:style>
  <w:style w:type="character" w:customStyle="1" w:styleId="36Candara45pt0ptExact1">
    <w:name w:val="Основной текст (36) + Candara;4;5 pt;Интервал 0 pt Exact1"/>
    <w:basedOn w:val="360"/>
    <w:rPr>
      <w:rFonts w:ascii="Candara" w:eastAsia="Candara" w:hAnsi="Candara" w:cs="Candara"/>
      <w:b/>
      <w:bCs/>
      <w:color w:val="000000"/>
      <w:spacing w:val="2"/>
      <w:position w:val="0"/>
      <w:sz w:val="9"/>
      <w:szCs w:val="9"/>
      <w:shd w:val="clear" w:color="auto" w:fill="FFFFFF"/>
      <w:lang w:val="ru-RU"/>
    </w:rPr>
  </w:style>
  <w:style w:type="character" w:customStyle="1" w:styleId="36FranklinGothicHeavy0ptExact1">
    <w:name w:val="Основной текст (36) + Franklin Gothic Heavy;Не полужирный;Интервал 0 pt Exact1"/>
    <w:basedOn w:val="360"/>
    <w:rPr>
      <w:rFonts w:ascii="Franklin Gothic Heavy" w:eastAsia="Franklin Gothic Heavy" w:hAnsi="Franklin Gothic Heavy" w:cs="Franklin Gothic Heavy"/>
      <w:b/>
      <w:bCs/>
      <w:color w:val="000000"/>
      <w:spacing w:val="0"/>
      <w:position w:val="0"/>
      <w:sz w:val="8"/>
      <w:szCs w:val="8"/>
      <w:shd w:val="clear" w:color="auto" w:fill="FFFFFF"/>
      <w:lang w:val="ru-RU"/>
    </w:rPr>
  </w:style>
  <w:style w:type="character" w:customStyle="1" w:styleId="Arial4pt0pt">
    <w:name w:val="Основной текст + Arial;4 pt;Полужирный;Интервал 0 pt"/>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BookmanOldStyle175pt0pt">
    <w:name w:val="Основной текст + Bookman Old Style;17;5 pt;Интервал 0 pt"/>
    <w:basedOn w:val="affffa"/>
    <w:rPr>
      <w:rFonts w:ascii="Bookman Old Style" w:eastAsia="Bookman Old Style" w:hAnsi="Bookman Old Style" w:cs="Bookman Old Style"/>
      <w:b w:val="0"/>
      <w:bCs w:val="0"/>
      <w:i w:val="0"/>
      <w:iCs w:val="0"/>
      <w:smallCaps w:val="0"/>
      <w:strike w:val="0"/>
      <w:color w:val="000000"/>
      <w:spacing w:val="0"/>
      <w:position w:val="0"/>
      <w:sz w:val="35"/>
      <w:szCs w:val="35"/>
      <w:u w:val="none"/>
      <w:shd w:val="clear" w:color="auto" w:fill="FFFFFF"/>
    </w:rPr>
  </w:style>
  <w:style w:type="character" w:customStyle="1" w:styleId="Arial4pt0pt3">
    <w:name w:val="Основной текст + Arial;4 pt;Полужирный;Интервал 0 pt3"/>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Arial4pt0pt2">
    <w:name w:val="Основной текст + Arial;4 pt;Полужирный;Интервал 0 pt2"/>
    <w:basedOn w:val="affffa"/>
    <w:rPr>
      <w:rFonts w:ascii="Arial" w:eastAsia="Arial" w:hAnsi="Arial" w:cs="Arial"/>
      <w:b/>
      <w:bCs/>
      <w:i w:val="0"/>
      <w:iCs w:val="0"/>
      <w:smallCaps w:val="0"/>
      <w:strike w:val="0"/>
      <w:color w:val="000000"/>
      <w:spacing w:val="-2"/>
      <w:position w:val="0"/>
      <w:sz w:val="8"/>
      <w:szCs w:val="8"/>
      <w:u w:val="none"/>
      <w:shd w:val="clear" w:color="auto" w:fill="FFFFFF"/>
    </w:rPr>
  </w:style>
  <w:style w:type="character" w:customStyle="1" w:styleId="105pt0pt">
    <w:name w:val="Основной текст + 10;5 pt;Курсив;Интервал 0 pt"/>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Arial4pt0pt1">
    <w:name w:val="Основной текст + Arial;4 pt;Полужирный;Интервал 0 pt1"/>
    <w:basedOn w:val="affffa"/>
    <w:rPr>
      <w:rFonts w:ascii="Arial" w:eastAsia="Arial" w:hAnsi="Arial" w:cs="Arial"/>
      <w:b/>
      <w:bCs/>
      <w:i w:val="0"/>
      <w:iCs w:val="0"/>
      <w:smallCaps w:val="0"/>
      <w:strike w:val="0"/>
      <w:color w:val="000000"/>
      <w:spacing w:val="-2"/>
      <w:position w:val="0"/>
      <w:sz w:val="8"/>
      <w:szCs w:val="8"/>
      <w:u w:val="none"/>
      <w:shd w:val="clear" w:color="auto" w:fill="FFFFFF"/>
      <w:lang w:val="ru-RU"/>
    </w:rPr>
  </w:style>
  <w:style w:type="character" w:customStyle="1" w:styleId="105pt0pt1">
    <w:name w:val="Основной текст + 10;5 pt;Курсив;Интервал 0 pt1"/>
    <w:basedOn w:val="affffa"/>
    <w:rPr>
      <w:rFonts w:ascii="Times New Roman" w:eastAsia="Times New Roman" w:hAnsi="Times New Roman" w:cs="Times New Roman"/>
      <w:b w:val="0"/>
      <w:bCs w:val="0"/>
      <w:i/>
      <w:iCs/>
      <w:smallCaps w:val="0"/>
      <w:strike w:val="0"/>
      <w:color w:val="000000"/>
      <w:spacing w:val="0"/>
      <w:position w:val="0"/>
      <w:sz w:val="21"/>
      <w:szCs w:val="21"/>
      <w:u w:val="none"/>
      <w:shd w:val="clear" w:color="auto" w:fill="FFFFFF"/>
    </w:rPr>
  </w:style>
  <w:style w:type="character" w:customStyle="1" w:styleId="Candara45pt0">
    <w:name w:val="Основной текст + Candara;4;5 pt;Полужирный"/>
    <w:basedOn w:val="affffa"/>
    <w:rPr>
      <w:rFonts w:ascii="Candara" w:eastAsia="Candara" w:hAnsi="Candara" w:cs="Candara"/>
      <w:b/>
      <w:bCs/>
      <w:i w:val="0"/>
      <w:iCs w:val="0"/>
      <w:smallCaps w:val="0"/>
      <w:strike w:val="0"/>
      <w:color w:val="000000"/>
      <w:spacing w:val="2"/>
      <w:position w:val="0"/>
      <w:sz w:val="9"/>
      <w:szCs w:val="9"/>
      <w:u w:val="none"/>
      <w:shd w:val="clear" w:color="auto" w:fill="FFFFFF"/>
      <w:lang w:val="ru-RU"/>
    </w:rPr>
  </w:style>
  <w:style w:type="character" w:customStyle="1" w:styleId="BookAntiqua4pt0pt">
    <w:name w:val="Основной текст + Book Antiqua;4 pt;Интервал 0 pt"/>
    <w:basedOn w:val="affffa"/>
    <w:rPr>
      <w:rFonts w:ascii="Book Antiqua" w:eastAsia="Book Antiqua" w:hAnsi="Book Antiqua" w:cs="Book Antiqua"/>
      <w:b w:val="0"/>
      <w:bCs w:val="0"/>
      <w:i w:val="0"/>
      <w:iCs w:val="0"/>
      <w:smallCaps w:val="0"/>
      <w:strike w:val="0"/>
      <w:color w:val="000000"/>
      <w:spacing w:val="-4"/>
      <w:position w:val="0"/>
      <w:sz w:val="8"/>
      <w:szCs w:val="8"/>
      <w:u w:val="none"/>
      <w:shd w:val="clear" w:color="auto" w:fill="FFFFFF"/>
      <w:lang w:val="ru-RU"/>
    </w:rPr>
  </w:style>
  <w:style w:type="character" w:customStyle="1" w:styleId="105pt0pt0">
    <w:name w:val="Основной текст + 10;5 pt;Интервал 0 pt"/>
    <w:basedOn w:val="affffa"/>
    <w:rPr>
      <w:rFonts w:ascii="Times New Roman" w:eastAsia="Times New Roman" w:hAnsi="Times New Roman" w:cs="Times New Roman"/>
      <w:b w:val="0"/>
      <w:bCs w:val="0"/>
      <w:i w:val="0"/>
      <w:iCs w:val="0"/>
      <w:smallCaps w:val="0"/>
      <w:strike w:val="0"/>
      <w:color w:val="000000"/>
      <w:spacing w:val="3"/>
      <w:position w:val="0"/>
      <w:sz w:val="21"/>
      <w:szCs w:val="21"/>
      <w:u w:val="none"/>
      <w:shd w:val="clear" w:color="auto" w:fill="FFFFFF"/>
      <w:lang w:val="ru-RU"/>
    </w:rPr>
  </w:style>
  <w:style w:type="character" w:customStyle="1" w:styleId="Arial4pt">
    <w:name w:val="Основной текст + Arial;4 pt;Полужирный;Малые прописные"/>
    <w:basedOn w:val="affffa"/>
    <w:rPr>
      <w:rFonts w:ascii="Arial" w:eastAsia="Arial" w:hAnsi="Arial" w:cs="Arial"/>
      <w:b/>
      <w:bCs/>
      <w:i w:val="0"/>
      <w:iCs w:val="0"/>
      <w:smallCaps/>
      <w:strike w:val="0"/>
      <w:color w:val="000000"/>
      <w:spacing w:val="0"/>
      <w:position w:val="0"/>
      <w:sz w:val="8"/>
      <w:szCs w:val="8"/>
      <w:u w:val="none"/>
      <w:shd w:val="clear" w:color="auto" w:fill="FFFFFF"/>
      <w:lang w:val="en-US"/>
    </w:rPr>
  </w:style>
  <w:style w:type="character" w:customStyle="1" w:styleId="TimesNewRoman75pt">
    <w:name w:val="Колонтитул + Times New Roman;7;5 pt"/>
    <w:basedOn w:val="affffff"/>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TimesNewRoman75pt1">
    <w:name w:val="Колонтитул + Times New Roman;7;5 pt1"/>
    <w:basedOn w:val="affffff"/>
    <w:rPr>
      <w:rFonts w:ascii="Times New Roman" w:eastAsia="Times New Roman" w:hAnsi="Times New Roman" w:cs="Times New Roman"/>
      <w:b w:val="0"/>
      <w:bCs w:val="0"/>
      <w:i w:val="0"/>
      <w:iCs w:val="0"/>
      <w:smallCaps w:val="0"/>
      <w:strike w:val="0"/>
      <w:color w:val="000000"/>
      <w:spacing w:val="0"/>
      <w:position w:val="0"/>
      <w:sz w:val="15"/>
      <w:szCs w:val="15"/>
      <w:u w:val="single"/>
      <w:shd w:val="clear" w:color="auto" w:fill="FFFFFF"/>
      <w:lang w:val="ru-RU"/>
    </w:rPr>
  </w:style>
  <w:style w:type="character" w:customStyle="1" w:styleId="95pt12">
    <w:name w:val="Основной текст + 9;5 pt;Полужирный1"/>
    <w:basedOn w:val="affffa"/>
    <w:rPr>
      <w:rFonts w:ascii="Times New Roman" w:eastAsia="Times New Roman" w:hAnsi="Times New Roman" w:cs="Times New Roman"/>
      <w:b/>
      <w:bCs/>
      <w:i w:val="0"/>
      <w:iCs w:val="0"/>
      <w:smallCaps w:val="0"/>
      <w:strike w:val="0"/>
      <w:color w:val="000000"/>
      <w:spacing w:val="0"/>
      <w:position w:val="0"/>
      <w:sz w:val="19"/>
      <w:szCs w:val="19"/>
      <w:u w:val="none"/>
      <w:shd w:val="clear" w:color="auto" w:fill="FFFFFF"/>
      <w:lang w:val="ru-RU"/>
    </w:rPr>
  </w:style>
  <w:style w:type="character" w:customStyle="1" w:styleId="TimesNewRoman0">
    <w:name w:val="Основной текст + Times New Roman;Не полужирный"/>
    <w:basedOn w:val="affffa"/>
    <w:rPr>
      <w:rFonts w:ascii="Times New Roman" w:eastAsia="Times New Roman" w:hAnsi="Times New Roman" w:cs="Times New Roman"/>
      <w:b/>
      <w:bCs/>
      <w:i w:val="0"/>
      <w:iCs w:val="0"/>
      <w:smallCaps w:val="0"/>
      <w:strike w:val="0"/>
      <w:color w:val="000000"/>
      <w:spacing w:val="0"/>
      <w:position w:val="0"/>
      <w:sz w:val="21"/>
      <w:szCs w:val="21"/>
      <w:u w:val="none"/>
      <w:shd w:val="clear" w:color="auto" w:fill="FFFFFF"/>
      <w:lang w:val="ru-RU"/>
    </w:rPr>
  </w:style>
  <w:style w:type="paragraph" w:customStyle="1" w:styleId="affffffffffffff">
    <w:name w:val="Обычный кат"/>
    <w:basedOn w:val="a9"/>
    <w:qFormat/>
    <w:pPr>
      <w:spacing w:after="0" w:line="240" w:lineRule="auto"/>
      <w:ind w:firstLine="851"/>
      <w:jc w:val="both"/>
    </w:pPr>
    <w:rPr>
      <w:rFonts w:ascii="Times New Roman" w:eastAsia="Calibri" w:hAnsi="Times New Roman" w:cs="Times New Roman"/>
      <w:sz w:val="24"/>
    </w:rPr>
  </w:style>
  <w:style w:type="character" w:customStyle="1" w:styleId="affffffc">
    <w:name w:val="Таблица Знак"/>
    <w:basedOn w:val="aa"/>
    <w:link w:val="affffffb"/>
    <w:rPr>
      <w:rFonts w:ascii="Times New Roman" w:eastAsia="Times New Roman" w:hAnsi="Times New Roman" w:cs="Times New Roman"/>
      <w:sz w:val="20"/>
      <w:szCs w:val="20"/>
      <w:lang w:eastAsia="ru-RU"/>
    </w:rPr>
  </w:style>
  <w:style w:type="paragraph" w:customStyle="1" w:styleId="affffffffffffff0">
    <w:name w:val="Обычн"/>
    <w:basedOn w:val="a9"/>
    <w:link w:val="affffffffffffff1"/>
    <w:qFormat/>
    <w:pPr>
      <w:spacing w:after="0" w:line="240" w:lineRule="auto"/>
      <w:ind w:firstLine="709"/>
      <w:jc w:val="both"/>
    </w:pPr>
    <w:rPr>
      <w:rFonts w:ascii="Times New Roman" w:eastAsia="Times New Roman" w:hAnsi="Times New Roman" w:cs="Times New Roman"/>
      <w:sz w:val="24"/>
      <w:szCs w:val="36"/>
      <w:lang w:eastAsia="ru-RU"/>
    </w:rPr>
  </w:style>
  <w:style w:type="character" w:customStyle="1" w:styleId="affffffffffffff1">
    <w:name w:val="Обычн Знак"/>
    <w:basedOn w:val="aa"/>
    <w:link w:val="affffffffffffff0"/>
    <w:rPr>
      <w:rFonts w:ascii="Times New Roman" w:eastAsia="Times New Roman" w:hAnsi="Times New Roman" w:cs="Times New Roman"/>
      <w:sz w:val="24"/>
      <w:szCs w:val="36"/>
      <w:lang w:eastAsia="ru-RU"/>
    </w:rPr>
  </w:style>
  <w:style w:type="numbering" w:customStyle="1" w:styleId="1111110">
    <w:name w:val="1 / 1.1 / 1.1.10"/>
    <w:basedOn w:val="ac"/>
    <w:next w:val="111111"/>
    <w:semiHidden/>
    <w:unhideWhenUsed/>
  </w:style>
  <w:style w:type="character" w:customStyle="1" w:styleId="affffffffffffff2">
    <w:name w:val="Название ТАБЛИЦА Знак"/>
    <w:basedOn w:val="aa"/>
    <w:link w:val="affffffffffffff3"/>
    <w:rPr>
      <w:rFonts w:ascii="Times New Roman" w:hAnsi="Times New Roman" w:cs="Arial"/>
      <w:bCs/>
      <w:sz w:val="24"/>
      <w:szCs w:val="18"/>
    </w:rPr>
  </w:style>
  <w:style w:type="paragraph" w:customStyle="1" w:styleId="affffffffffffff3">
    <w:name w:val="Название ТАБЛИЦА"/>
    <w:basedOn w:val="afffffffffffff0"/>
    <w:link w:val="affffffffffffff2"/>
    <w:qFormat/>
    <w:pPr>
      <w:widowControl w:val="0"/>
      <w:spacing w:after="0" w:line="240" w:lineRule="auto"/>
      <w:ind w:firstLine="709"/>
    </w:pPr>
    <w:rPr>
      <w:rFonts w:cs="Arial"/>
      <w:b w:val="0"/>
      <w:sz w:val="24"/>
      <w:szCs w:val="18"/>
    </w:rPr>
  </w:style>
  <w:style w:type="table" w:customStyle="1" w:styleId="11f7">
    <w:name w:val="Сетка таблицы светлая11"/>
    <w:basedOn w:val="ab"/>
    <w:uiPriority w:val="40"/>
    <w:pPr>
      <w:spacing w:after="0" w:line="240" w:lineRule="auto"/>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
    <w:name w:val="Таблица-сетка 1 светлая11"/>
    <w:basedOn w:val="ab"/>
    <w:uiPriority w:val="46"/>
    <w:pPr>
      <w:widowControl w:val="0"/>
      <w:spacing w:after="0" w:line="240" w:lineRule="auto"/>
    </w:pPr>
    <w:rPr>
      <w:rFonts w:ascii="Courier New" w:eastAsia="Courier New" w:hAnsi="Courier New" w:cs="Courier New"/>
      <w:sz w:val="24"/>
      <w:szCs w:val="24"/>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character" w:customStyle="1" w:styleId="11f8">
    <w:name w:val="Упомянуть11"/>
    <w:uiPriority w:val="99"/>
    <w:semiHidden/>
    <w:unhideWhenUsed/>
    <w:rPr>
      <w:color w:val="2B579A"/>
      <w:shd w:val="clear" w:color="auto" w:fill="E6E6E6"/>
    </w:rPr>
  </w:style>
  <w:style w:type="character" w:customStyle="1" w:styleId="11f9">
    <w:name w:val="Неразрешенное упоминание11"/>
    <w:uiPriority w:val="99"/>
    <w:semiHidden/>
    <w:unhideWhenUsed/>
    <w:rPr>
      <w:color w:val="808080"/>
      <w:shd w:val="clear" w:color="auto" w:fill="E6E6E6"/>
    </w:rPr>
  </w:style>
  <w:style w:type="paragraph" w:customStyle="1" w:styleId="affffffffffffff4">
    <w:name w:val="Глава"/>
    <w:basedOn w:val="10"/>
    <w:next w:val="affffffffffffff0"/>
    <w:link w:val="affffffffffffff5"/>
    <w:qFormat/>
    <w:pPr>
      <w:keepNext/>
      <w:numPr>
        <w:numId w:val="0"/>
      </w:numPr>
      <w:spacing w:before="0" w:after="120" w:line="240" w:lineRule="auto"/>
      <w:ind w:firstLine="709"/>
    </w:pPr>
    <w:rPr>
      <w:bCs/>
      <w:szCs w:val="36"/>
    </w:rPr>
  </w:style>
  <w:style w:type="character" w:customStyle="1" w:styleId="affffffffffffff5">
    <w:name w:val="Глава Знак"/>
    <w:basedOn w:val="aa"/>
    <w:link w:val="affffffffffffff4"/>
    <w:rPr>
      <w:rFonts w:ascii="Times New Roman" w:eastAsiaTheme="majorEastAsia" w:hAnsi="Times New Roman" w:cstheme="majorBidi"/>
      <w:bCs/>
      <w:sz w:val="28"/>
      <w:szCs w:val="36"/>
      <w:lang w:eastAsia="ru-RU"/>
    </w:rPr>
  </w:style>
  <w:style w:type="paragraph" w:customStyle="1" w:styleId="affffffffffffff6">
    <w:name w:val="Пункт"/>
    <w:basedOn w:val="affffffffffffff4"/>
    <w:link w:val="affffffffffffff7"/>
    <w:qFormat/>
    <w:rPr>
      <w:sz w:val="32"/>
      <w:szCs w:val="32"/>
    </w:rPr>
  </w:style>
  <w:style w:type="character" w:customStyle="1" w:styleId="affffffffffffff7">
    <w:name w:val="Пункт Знак"/>
    <w:basedOn w:val="aa"/>
    <w:link w:val="affffffffffffff6"/>
    <w:rPr>
      <w:rFonts w:ascii="Times New Roman" w:eastAsiaTheme="majorEastAsia" w:hAnsi="Times New Roman" w:cstheme="majorBidi"/>
      <w:bCs/>
      <w:sz w:val="32"/>
      <w:szCs w:val="32"/>
      <w:lang w:eastAsia="ru-RU"/>
    </w:rPr>
  </w:style>
  <w:style w:type="paragraph" w:customStyle="1" w:styleId="affffffffffffff8">
    <w:name w:val="Подпункт"/>
    <w:basedOn w:val="affff9"/>
    <w:link w:val="affffffffffffff9"/>
    <w:qFormat/>
    <w:pPr>
      <w:spacing w:after="0" w:line="240" w:lineRule="auto"/>
      <w:ind w:left="0"/>
      <w:jc w:val="both"/>
    </w:pPr>
    <w:rPr>
      <w:b/>
      <w:sz w:val="28"/>
      <w:szCs w:val="36"/>
    </w:rPr>
  </w:style>
  <w:style w:type="character" w:customStyle="1" w:styleId="affffffffffffff9">
    <w:name w:val="Подпункт Знак"/>
    <w:basedOn w:val="affffffffffffff7"/>
    <w:link w:val="affffffffffffff8"/>
    <w:rPr>
      <w:rFonts w:ascii="Times New Roman" w:eastAsia="Times New Roman" w:hAnsi="Times New Roman" w:cs="Times New Roman"/>
      <w:b/>
      <w:bCs w:val="0"/>
      <w:sz w:val="28"/>
      <w:szCs w:val="36"/>
      <w:lang w:eastAsia="ru-RU"/>
    </w:rPr>
  </w:style>
  <w:style w:type="paragraph" w:customStyle="1" w:styleId="form3">
    <w:name w:val="form3"/>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1">
    <w:name w:val="s_1"/>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fffffffffa">
    <w:name w:val="Light List"/>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4111">
    <w:name w:val="Сетка таблицы4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4">
    <w:name w:val="Светлый список1"/>
    <w:basedOn w:val="ab"/>
    <w:next w:val="affffffffffffff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2fff8">
    <w:name w:val="Заг.2"/>
    <w:basedOn w:val="30"/>
    <w:next w:val="affffffffffffff0"/>
    <w:link w:val="2fff9"/>
    <w:qFormat/>
    <w:pPr>
      <w:keepLines w:val="0"/>
      <w:spacing w:before="120" w:after="120" w:line="240" w:lineRule="auto"/>
      <w:ind w:firstLine="709"/>
    </w:pPr>
    <w:rPr>
      <w:rFonts w:eastAsia="Times New Roman" w:cs="Times New Roman"/>
      <w:bCs/>
    </w:rPr>
  </w:style>
  <w:style w:type="character" w:customStyle="1" w:styleId="2fff9">
    <w:name w:val="Заг.2 Знак"/>
    <w:basedOn w:val="aa"/>
    <w:link w:val="2fff8"/>
    <w:rPr>
      <w:rFonts w:ascii="Times New Roman" w:eastAsia="Times New Roman" w:hAnsi="Times New Roman" w:cs="Times New Roman"/>
      <w:bCs/>
      <w:sz w:val="28"/>
      <w:szCs w:val="24"/>
      <w:lang w:eastAsia="ru-RU"/>
    </w:rPr>
  </w:style>
  <w:style w:type="paragraph" w:customStyle="1" w:styleId="1ffffff5">
    <w:name w:val="Заг.1"/>
    <w:basedOn w:val="affffffffffffff6"/>
    <w:next w:val="affffffffffffff0"/>
    <w:link w:val="1ffffff6"/>
    <w:qFormat/>
    <w:pPr>
      <w:tabs>
        <w:tab w:val="left" w:pos="709"/>
      </w:tabs>
    </w:pPr>
    <w:rPr>
      <w:bCs w:val="0"/>
      <w:sz w:val="28"/>
      <w:szCs w:val="27"/>
    </w:rPr>
  </w:style>
  <w:style w:type="character" w:customStyle="1" w:styleId="1ffffff6">
    <w:name w:val="Заг.1 Знак"/>
    <w:link w:val="1ffffff5"/>
    <w:rPr>
      <w:rFonts w:ascii="Times New Roman" w:eastAsiaTheme="majorEastAsia" w:hAnsi="Times New Roman" w:cstheme="majorBidi"/>
      <w:sz w:val="28"/>
      <w:szCs w:val="27"/>
      <w:lang w:eastAsia="ru-RU"/>
    </w:rPr>
  </w:style>
  <w:style w:type="paragraph" w:customStyle="1" w:styleId="001">
    <w:name w:val="00 нумерованный список 1 уровень"/>
    <w:basedOn w:val="a9"/>
    <w:pPr>
      <w:numPr>
        <w:numId w:val="26"/>
      </w:numPr>
      <w:spacing w:after="0" w:line="319" w:lineRule="auto"/>
      <w:ind w:left="1080"/>
      <w:jc w:val="both"/>
    </w:pPr>
    <w:rPr>
      <w:rFonts w:ascii="Times New Roman" w:eastAsia="Times New Roman" w:hAnsi="Times New Roman" w:cs="Times New Roman"/>
      <w:sz w:val="24"/>
      <w:szCs w:val="28"/>
      <w:lang w:eastAsia="ru-RU"/>
    </w:rPr>
  </w:style>
  <w:style w:type="paragraph" w:customStyle="1" w:styleId="Style6">
    <w:name w:val="Style6"/>
    <w:basedOn w:val="a9"/>
    <w:pPr>
      <w:widowControl w:val="0"/>
      <w:spacing w:after="0" w:line="413" w:lineRule="exact"/>
      <w:jc w:val="both"/>
    </w:pPr>
    <w:rPr>
      <w:rFonts w:ascii="Times New Roman" w:eastAsia="Times New Roman" w:hAnsi="Times New Roman" w:cs="Times New Roman"/>
      <w:sz w:val="24"/>
      <w:szCs w:val="24"/>
      <w:lang w:eastAsia="ru-RU"/>
    </w:rPr>
  </w:style>
  <w:style w:type="paragraph" w:customStyle="1" w:styleId="Style7">
    <w:name w:val="Style7"/>
    <w:basedOn w:val="a9"/>
    <w:pPr>
      <w:widowControl w:val="0"/>
      <w:spacing w:after="0" w:line="413" w:lineRule="exact"/>
      <w:ind w:firstLine="696"/>
    </w:pPr>
    <w:rPr>
      <w:rFonts w:ascii="Times New Roman" w:eastAsia="Times New Roman" w:hAnsi="Times New Roman" w:cs="Times New Roman"/>
      <w:sz w:val="24"/>
      <w:szCs w:val="24"/>
      <w:lang w:eastAsia="ru-RU"/>
    </w:rPr>
  </w:style>
  <w:style w:type="paragraph" w:customStyle="1" w:styleId="Style17">
    <w:name w:val="Style17"/>
    <w:basedOn w:val="a9"/>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basedOn w:val="aa"/>
    <w:uiPriority w:val="99"/>
    <w:rPr>
      <w:rFonts w:ascii="Times New Roman" w:hAnsi="Times New Roman" w:cs="Times New Roman"/>
      <w:sz w:val="22"/>
      <w:szCs w:val="22"/>
    </w:rPr>
  </w:style>
  <w:style w:type="character" w:customStyle="1" w:styleId="FontStyle37">
    <w:name w:val="Font Style37"/>
    <w:basedOn w:val="aa"/>
    <w:uiPriority w:val="99"/>
    <w:rPr>
      <w:rFonts w:ascii="Times New Roman" w:hAnsi="Times New Roman" w:cs="Times New Roman"/>
      <w:b/>
      <w:bCs/>
      <w:sz w:val="22"/>
      <w:szCs w:val="22"/>
    </w:rPr>
  </w:style>
  <w:style w:type="paragraph" w:customStyle="1" w:styleId="Style4">
    <w:name w:val="Style4"/>
    <w:basedOn w:val="a9"/>
    <w:pPr>
      <w:widowControl w:val="0"/>
      <w:spacing w:after="0" w:line="419" w:lineRule="exact"/>
      <w:ind w:firstLine="701"/>
      <w:jc w:val="both"/>
    </w:pPr>
    <w:rPr>
      <w:rFonts w:ascii="Times New Roman" w:eastAsia="Times New Roman" w:hAnsi="Times New Roman" w:cs="Times New Roman"/>
      <w:sz w:val="24"/>
      <w:szCs w:val="24"/>
      <w:lang w:eastAsia="ru-RU"/>
    </w:rPr>
  </w:style>
  <w:style w:type="character" w:customStyle="1" w:styleId="FontStyle33">
    <w:name w:val="Font Style33"/>
    <w:basedOn w:val="aa"/>
    <w:uiPriority w:val="99"/>
    <w:rPr>
      <w:rFonts w:ascii="Times New Roman" w:hAnsi="Times New Roman" w:cs="Times New Roman"/>
      <w:smallCaps/>
      <w:spacing w:val="20"/>
      <w:sz w:val="18"/>
      <w:szCs w:val="18"/>
    </w:rPr>
  </w:style>
  <w:style w:type="character" w:customStyle="1" w:styleId="FontStyle38">
    <w:name w:val="Font Style38"/>
    <w:basedOn w:val="aa"/>
    <w:uiPriority w:val="99"/>
    <w:rPr>
      <w:rFonts w:ascii="Times New Roman" w:hAnsi="Times New Roman" w:cs="Times New Roman"/>
      <w:i/>
      <w:iCs/>
      <w:spacing w:val="-10"/>
      <w:sz w:val="24"/>
      <w:szCs w:val="24"/>
    </w:rPr>
  </w:style>
  <w:style w:type="character" w:customStyle="1" w:styleId="FontStyle34">
    <w:name w:val="Font Style34"/>
    <w:basedOn w:val="aa"/>
    <w:uiPriority w:val="99"/>
    <w:rPr>
      <w:rFonts w:ascii="Times New Roman" w:hAnsi="Times New Roman" w:cs="Times New Roman"/>
      <w:sz w:val="16"/>
      <w:szCs w:val="16"/>
    </w:rPr>
  </w:style>
  <w:style w:type="paragraph" w:customStyle="1" w:styleId="Style5">
    <w:name w:val="Style5"/>
    <w:basedOn w:val="a9"/>
    <w:pPr>
      <w:widowControl w:val="0"/>
      <w:spacing w:after="0" w:line="240" w:lineRule="auto"/>
    </w:pPr>
    <w:rPr>
      <w:rFonts w:ascii="Times New Roman" w:eastAsia="Times New Roman" w:hAnsi="Times New Roman" w:cs="Times New Roman"/>
      <w:sz w:val="24"/>
      <w:szCs w:val="24"/>
      <w:lang w:eastAsia="ru-RU"/>
    </w:rPr>
  </w:style>
  <w:style w:type="paragraph" w:customStyle="1" w:styleId="Style120">
    <w:name w:val="Style12"/>
    <w:basedOn w:val="a9"/>
    <w:uiPriority w:val="99"/>
    <w:pPr>
      <w:widowControl w:val="0"/>
      <w:spacing w:after="0" w:line="283" w:lineRule="exact"/>
    </w:pPr>
    <w:rPr>
      <w:rFonts w:ascii="Times New Roman" w:eastAsia="Times New Roman" w:hAnsi="Times New Roman" w:cs="Times New Roman"/>
      <w:sz w:val="24"/>
      <w:szCs w:val="24"/>
      <w:lang w:eastAsia="ru-RU"/>
    </w:rPr>
  </w:style>
  <w:style w:type="paragraph" w:customStyle="1" w:styleId="Style23">
    <w:name w:val="Style23"/>
    <w:basedOn w:val="a9"/>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9"/>
    <w:uiPriority w:val="99"/>
    <w:pPr>
      <w:widowControl w:val="0"/>
      <w:spacing w:after="0" w:line="274" w:lineRule="exact"/>
      <w:jc w:val="center"/>
    </w:pPr>
    <w:rPr>
      <w:rFonts w:ascii="Times New Roman" w:eastAsia="Times New Roman" w:hAnsi="Times New Roman" w:cs="Times New Roman"/>
      <w:sz w:val="24"/>
      <w:szCs w:val="24"/>
      <w:lang w:eastAsia="ru-RU"/>
    </w:rPr>
  </w:style>
  <w:style w:type="paragraph" w:customStyle="1" w:styleId="Style27">
    <w:name w:val="Style27"/>
    <w:basedOn w:val="a9"/>
    <w:uiPriority w:val="99"/>
    <w:pPr>
      <w:widowControl w:val="0"/>
      <w:spacing w:after="0" w:line="422" w:lineRule="exact"/>
      <w:ind w:firstLine="701"/>
    </w:pPr>
    <w:rPr>
      <w:rFonts w:ascii="Times New Roman" w:eastAsia="Times New Roman" w:hAnsi="Times New Roman" w:cs="Times New Roman"/>
      <w:sz w:val="24"/>
      <w:szCs w:val="24"/>
      <w:lang w:eastAsia="ru-RU"/>
    </w:rPr>
  </w:style>
  <w:style w:type="character" w:customStyle="1" w:styleId="FontStyle39">
    <w:name w:val="Font Style39"/>
    <w:basedOn w:val="aa"/>
    <w:uiPriority w:val="99"/>
    <w:rPr>
      <w:rFonts w:ascii="Times New Roman" w:hAnsi="Times New Roman" w:cs="Times New Roman"/>
      <w:b/>
      <w:bCs/>
      <w:i/>
      <w:iCs/>
      <w:sz w:val="22"/>
      <w:szCs w:val="22"/>
    </w:rPr>
  </w:style>
  <w:style w:type="character" w:customStyle="1" w:styleId="29pt">
    <w:name w:val="Основной текст (2) + 9 pt"/>
    <w:basedOn w:val="2f3"/>
    <w:rPr>
      <w:rFonts w:ascii="Times New Roman" w:eastAsia="Times New Roman" w:hAnsi="Times New Roman" w:cs="Times New Roman"/>
      <w:b w:val="0"/>
      <w:bCs w:val="0"/>
      <w:i w:val="0"/>
      <w:iCs w:val="0"/>
      <w:smallCaps w:val="0"/>
      <w:strike w:val="0"/>
      <w:color w:val="000000"/>
      <w:spacing w:val="0"/>
      <w:position w:val="0"/>
      <w:sz w:val="18"/>
      <w:szCs w:val="18"/>
      <w:u w:val="none"/>
      <w:shd w:val="clear" w:color="auto" w:fill="FFFFFF"/>
      <w:lang w:val="ru-RU" w:eastAsia="ru-RU" w:bidi="ru-RU"/>
    </w:rPr>
  </w:style>
  <w:style w:type="character" w:customStyle="1" w:styleId="2fffa">
    <w:name w:val="Основной текст (2) + Курсив"/>
    <w:basedOn w:val="2f3"/>
    <w:rPr>
      <w:rFonts w:ascii="Times New Roman" w:eastAsia="Times New Roman" w:hAnsi="Times New Roman" w:cs="Times New Roman"/>
      <w:b w:val="0"/>
      <w:bCs w:val="0"/>
      <w:i/>
      <w:iCs/>
      <w:smallCaps w:val="0"/>
      <w:strike w:val="0"/>
      <w:color w:val="000000"/>
      <w:spacing w:val="0"/>
      <w:position w:val="0"/>
      <w:sz w:val="22"/>
      <w:szCs w:val="22"/>
      <w:u w:val="none"/>
      <w:shd w:val="clear" w:color="auto" w:fill="FFFFFF"/>
      <w:lang w:val="ru-RU" w:eastAsia="ru-RU" w:bidi="ru-RU"/>
    </w:rPr>
  </w:style>
  <w:style w:type="character" w:customStyle="1" w:styleId="214pt-2pt">
    <w:name w:val="Основной текст (2) + 14 pt;Курсив;Интервал -2 pt"/>
    <w:basedOn w:val="2f3"/>
    <w:rPr>
      <w:rFonts w:ascii="Times New Roman" w:eastAsia="Times New Roman" w:hAnsi="Times New Roman" w:cs="Times New Roman"/>
      <w:b w:val="0"/>
      <w:bCs w:val="0"/>
      <w:i/>
      <w:iCs/>
      <w:smallCaps w:val="0"/>
      <w:strike w:val="0"/>
      <w:color w:val="000000"/>
      <w:spacing w:val="-50"/>
      <w:position w:val="0"/>
      <w:sz w:val="28"/>
      <w:szCs w:val="28"/>
      <w:u w:val="none"/>
      <w:shd w:val="clear" w:color="auto" w:fill="FFFFFF"/>
      <w:lang w:val="ru-RU" w:eastAsia="ru-RU" w:bidi="ru-RU"/>
    </w:rPr>
  </w:style>
  <w:style w:type="character" w:customStyle="1" w:styleId="210pt">
    <w:name w:val="Основной текст (2) + 10 pt"/>
    <w:basedOn w:val="2f3"/>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FFFFFF"/>
    </w:rPr>
  </w:style>
  <w:style w:type="character" w:customStyle="1" w:styleId="1ffffff7">
    <w:name w:val="Просмотренная гиперссылка1"/>
    <w:basedOn w:val="aa"/>
    <w:uiPriority w:val="99"/>
    <w:semiHidden/>
    <w:unhideWhenUsed/>
    <w:rPr>
      <w:color w:val="800080"/>
      <w:u w:val="single"/>
    </w:rPr>
  </w:style>
  <w:style w:type="paragraph" w:styleId="affffffffffffffb">
    <w:name w:val="table of authorities"/>
    <w:basedOn w:val="a9"/>
    <w:next w:val="a9"/>
    <w:uiPriority w:val="99"/>
    <w:semiHidden/>
    <w:unhideWhenUsed/>
    <w:pPr>
      <w:spacing w:after="0" w:line="360" w:lineRule="auto"/>
      <w:ind w:left="240" w:hanging="240"/>
      <w:jc w:val="both"/>
    </w:pPr>
    <w:rPr>
      <w:rFonts w:ascii="Tahoma" w:eastAsia="Times New Roman" w:hAnsi="Tahoma" w:cs="Times New Roman"/>
      <w:sz w:val="28"/>
      <w:szCs w:val="20"/>
      <w:lang w:eastAsia="ru-RU"/>
    </w:rPr>
  </w:style>
  <w:style w:type="paragraph" w:styleId="affffffffffffffc">
    <w:name w:val="Revision"/>
    <w:uiPriority w:val="99"/>
    <w:semiHidden/>
    <w:pPr>
      <w:spacing w:after="0" w:line="240" w:lineRule="auto"/>
    </w:pPr>
    <w:rPr>
      <w:rFonts w:ascii="Times New Roman" w:eastAsia="Times New Roman" w:hAnsi="Times New Roman" w:cs="Times New Roman"/>
      <w:sz w:val="24"/>
      <w:szCs w:val="24"/>
      <w:lang w:eastAsia="ru-RU"/>
    </w:rPr>
  </w:style>
  <w:style w:type="paragraph" w:customStyle="1" w:styleId="affffffffffffffd">
    <w:name w:val="Обычный без отступов"/>
    <w:basedOn w:val="a9"/>
    <w:uiPriority w:val="99"/>
    <w:semiHidden/>
    <w:pPr>
      <w:spacing w:after="0" w:line="240" w:lineRule="auto"/>
    </w:pPr>
    <w:rPr>
      <w:rFonts w:ascii="Times New Roman" w:eastAsia="Times New Roman" w:hAnsi="Times New Roman" w:cs="Times New Roman"/>
      <w:sz w:val="24"/>
      <w:szCs w:val="24"/>
      <w:lang w:eastAsia="ru-RU"/>
    </w:rPr>
  </w:style>
  <w:style w:type="character" w:customStyle="1" w:styleId="BodyTextIndentChar">
    <w:name w:val="Body Text Indent Char"/>
    <w:uiPriority w:val="99"/>
    <w:rPr>
      <w:rFonts w:ascii="Calibri" w:hAnsi="Calibri" w:hint="default"/>
      <w:sz w:val="22"/>
      <w:lang w:val="ru-RU" w:eastAsia="en-US"/>
    </w:rPr>
  </w:style>
  <w:style w:type="character" w:customStyle="1" w:styleId="PlainTextChar">
    <w:name w:val="Plain Text Char"/>
    <w:uiPriority w:val="99"/>
    <w:rPr>
      <w:rFonts w:ascii="Courier New" w:hAnsi="Courier New" w:cs="Courier New" w:hint="default"/>
      <w:bCs/>
      <w:sz w:val="20"/>
      <w:szCs w:val="20"/>
    </w:rPr>
  </w:style>
  <w:style w:type="table" w:customStyle="1" w:styleId="11fa">
    <w:name w:val="Классическая таблица 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0">
    <w:name w:val="Сетка таблицы2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e">
    <w:name w:val="Классическая таблица 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8">
    <w:name w:val="Классическая таблица 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9">
    <w:name w:val="Классическая таблица 13"/>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1">
    <w:name w:val="Классическая таблица 112"/>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1">
    <w:name w:val="Классическая таблица 12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12">
    <w:name w:val="Классическая таблица 111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paragraph" w:customStyle="1" w:styleId="21f">
    <w:name w:val="Заголовок 21"/>
    <w:basedOn w:val="a9"/>
    <w:next w:val="a9"/>
    <w:uiPriority w:val="1"/>
    <w:unhideWhenUsed/>
    <w:qFormat/>
    <w:pPr>
      <w:keepNext/>
      <w:keepLines/>
      <w:spacing w:before="200" w:after="0"/>
      <w:outlineLvl w:val="1"/>
    </w:pPr>
    <w:rPr>
      <w:rFonts w:ascii="Cambria" w:eastAsia="Times New Roman" w:hAnsi="Cambria" w:cs="Times New Roman"/>
      <w:b/>
      <w:bCs/>
      <w:color w:val="4F81BD"/>
      <w:sz w:val="26"/>
      <w:szCs w:val="26"/>
    </w:rPr>
  </w:style>
  <w:style w:type="paragraph" w:customStyle="1" w:styleId="417">
    <w:name w:val="Заголовок 41"/>
    <w:basedOn w:val="a9"/>
    <w:next w:val="a9"/>
    <w:unhideWhenUsed/>
    <w:qFormat/>
    <w:pPr>
      <w:keepNext/>
      <w:keepLines/>
      <w:spacing w:before="200" w:after="0"/>
      <w:outlineLvl w:val="3"/>
    </w:pPr>
    <w:rPr>
      <w:rFonts w:ascii="Cambria" w:eastAsia="Times New Roman" w:hAnsi="Cambria" w:cs="Times New Roman"/>
      <w:b/>
      <w:bCs/>
      <w:i/>
      <w:iCs/>
      <w:color w:val="4F81BD"/>
    </w:rPr>
  </w:style>
  <w:style w:type="character" w:customStyle="1" w:styleId="418">
    <w:name w:val="Заголовок 4 Знак1"/>
    <w:basedOn w:val="aa"/>
    <w:uiPriority w:val="9"/>
    <w:semiHidden/>
    <w:rPr>
      <w:rFonts w:ascii="Cambria" w:eastAsia="Times New Roman" w:hAnsi="Cambria" w:cs="Times New Roman"/>
      <w:b/>
      <w:bCs/>
      <w:i/>
      <w:iCs/>
      <w:color w:val="4F81BD"/>
    </w:rPr>
  </w:style>
  <w:style w:type="paragraph" w:customStyle="1" w:styleId="Style81">
    <w:name w:val="Style81"/>
    <w:basedOn w:val="a9"/>
    <w:uiPriority w:val="99"/>
    <w:pPr>
      <w:widowControl w:val="0"/>
      <w:spacing w:after="0" w:line="240" w:lineRule="auto"/>
    </w:pPr>
    <w:rPr>
      <w:rFonts w:ascii="Times New Roman" w:eastAsia="Arial Unicode MS" w:hAnsi="Times New Roman" w:cs="Times New Roman"/>
      <w:sz w:val="24"/>
      <w:szCs w:val="24"/>
      <w:lang w:eastAsia="zh-CN" w:bidi="hi-IN"/>
    </w:rPr>
  </w:style>
  <w:style w:type="paragraph" w:customStyle="1" w:styleId="affffffffffffffe">
    <w:name w:val="???????"/>
    <w:uiPriority w:val="99"/>
    <w:pPr>
      <w:widowControl w:val="0"/>
      <w:spacing w:after="0" w:line="200" w:lineRule="atLeast"/>
    </w:pPr>
    <w:rPr>
      <w:rFonts w:ascii="Mangal" w:eastAsia="Times New Roman" w:hAnsi="Mangal" w:cs="Mangal"/>
      <w:sz w:val="36"/>
      <w:szCs w:val="36"/>
      <w:lang w:eastAsia="hi-IN" w:bidi="hi-IN"/>
    </w:rPr>
  </w:style>
  <w:style w:type="paragraph" w:customStyle="1" w:styleId="1ffffff8">
    <w:name w:val="экфи1"/>
    <w:basedOn w:val="a9"/>
    <w:uiPriority w:val="99"/>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textreview1">
    <w:name w:val="text_review1"/>
    <w:basedOn w:val="a9"/>
    <w:uiPriority w:val="99"/>
    <w:pPr>
      <w:pBdr>
        <w:bottom w:val="single" w:sz="8" w:space="0" w:color="F0F0F0"/>
      </w:pBdr>
      <w:spacing w:before="94" w:after="224" w:line="240" w:lineRule="auto"/>
    </w:pPr>
    <w:rPr>
      <w:rFonts w:ascii="Times New Roman" w:eastAsia="Times New Roman" w:hAnsi="Times New Roman" w:cs="Times New Roman"/>
      <w:caps/>
      <w:sz w:val="24"/>
      <w:szCs w:val="24"/>
      <w:lang w:eastAsia="ru-RU"/>
    </w:rPr>
  </w:style>
  <w:style w:type="paragraph" w:customStyle="1" w:styleId="6f0">
    <w:name w:val="6Заглавие Знак Знак"/>
    <w:basedOn w:val="a9"/>
    <w:uiPriority w:val="99"/>
    <w:pPr>
      <w:spacing w:after="0" w:line="240" w:lineRule="auto"/>
      <w:jc w:val="center"/>
    </w:pPr>
    <w:rPr>
      <w:rFonts w:ascii="Times New Roman" w:eastAsia="Batang" w:hAnsi="Times New Roman" w:cs="Times New Roman"/>
      <w:b/>
      <w:bCs/>
      <w:sz w:val="26"/>
      <w:szCs w:val="26"/>
      <w:lang w:eastAsia="ar-SA"/>
    </w:rPr>
  </w:style>
  <w:style w:type="paragraph" w:customStyle="1" w:styleId="Sf0">
    <w:name w:val="S_Обычный жирный"/>
    <w:basedOn w:val="a9"/>
    <w:qFormat/>
    <w:pPr>
      <w:spacing w:after="0" w:line="240" w:lineRule="auto"/>
      <w:ind w:firstLine="709"/>
      <w:jc w:val="both"/>
    </w:pPr>
    <w:rPr>
      <w:rFonts w:ascii="Times New Roman" w:eastAsia="Times New Roman" w:hAnsi="Times New Roman" w:cs="Times New Roman"/>
      <w:sz w:val="28"/>
      <w:szCs w:val="24"/>
      <w:lang w:eastAsia="ru-RU"/>
    </w:rPr>
  </w:style>
  <w:style w:type="paragraph" w:customStyle="1" w:styleId="afffffffffffffff">
    <w:name w:val="Содержимое таблицы"/>
    <w:basedOn w:val="a9"/>
    <w:pPr>
      <w:widowControl w:val="0"/>
      <w:suppressLineNumbers/>
      <w:spacing w:after="0" w:line="240" w:lineRule="auto"/>
    </w:pPr>
    <w:rPr>
      <w:rFonts w:ascii="Arial" w:eastAsia="Times New Roman" w:hAnsi="Arial" w:cs="Arial"/>
      <w:sz w:val="20"/>
      <w:szCs w:val="20"/>
      <w:lang w:eastAsia="ar-SA"/>
    </w:rPr>
  </w:style>
  <w:style w:type="character" w:customStyle="1" w:styleId="1ffffff9">
    <w:name w:val="Слабая ссылка1"/>
    <w:basedOn w:val="aa"/>
    <w:qFormat/>
    <w:rPr>
      <w:smallCaps/>
      <w:color w:val="C0504D"/>
      <w:u w:val="single"/>
    </w:rPr>
  </w:style>
  <w:style w:type="character" w:customStyle="1" w:styleId="FontStyle158">
    <w:name w:val="Font Style158"/>
    <w:rPr>
      <w:rFonts w:ascii="Times New Roman" w:eastAsia="Times New Roman" w:hAnsi="Times New Roman" w:cs="Times New Roman" w:hint="default"/>
      <w:color w:val="auto"/>
      <w:sz w:val="26"/>
      <w:lang w:val="ru-RU" w:eastAsia="zh-CN"/>
    </w:rPr>
  </w:style>
  <w:style w:type="character" w:customStyle="1" w:styleId="FontStyle157">
    <w:name w:val="Font Style157"/>
    <w:rPr>
      <w:rFonts w:ascii="Times New Roman" w:eastAsia="Times New Roman" w:hAnsi="Times New Roman" w:cs="Times New Roman" w:hint="default"/>
      <w:b/>
      <w:bCs w:val="0"/>
      <w:color w:val="auto"/>
      <w:sz w:val="26"/>
      <w:lang w:val="ru-RU" w:eastAsia="zh-CN"/>
    </w:rPr>
  </w:style>
  <w:style w:type="table" w:customStyle="1" w:styleId="-410">
    <w:name w:val="Светлая заливка - Акцент 41"/>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beforeAutospacing="0" w:after="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3220">
    <w:name w:val="Сетка таблицы32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0">
    <w:name w:val="Сетка таблицы4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b">
    <w:name w:val="Слабая ссылка2"/>
    <w:basedOn w:val="aa"/>
    <w:uiPriority w:val="31"/>
    <w:qFormat/>
    <w:rPr>
      <w:smallCaps/>
      <w:color w:val="C0504D"/>
      <w:u w:val="single"/>
    </w:rPr>
  </w:style>
  <w:style w:type="table" w:customStyle="1" w:styleId="-42">
    <w:name w:val="Светлая заливка - Акцент 42"/>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11pt">
    <w:name w:val="Основной текст (2) + 11 pt"/>
    <w:basedOn w:val="2f3"/>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table" w:customStyle="1" w:styleId="-421">
    <w:name w:val="Светлая заливка - Акцент 421"/>
    <w:basedOn w:val="ab"/>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2fffc">
    <w:name w:val="Основной текст Знак2"/>
    <w:basedOn w:val="aa"/>
    <w:uiPriority w:val="99"/>
    <w:semiHidden/>
  </w:style>
  <w:style w:type="table" w:customStyle="1" w:styleId="-43">
    <w:name w:val="Светлая заливка - Акцент 43"/>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4">
    <w:name w:val="Светлая заливка - Акцент 44"/>
    <w:basedOn w:val="ab"/>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character" w:customStyle="1" w:styleId="3ffc">
    <w:name w:val="Основной текст Знак3"/>
    <w:basedOn w:val="aa"/>
    <w:uiPriority w:val="99"/>
    <w:semiHidden/>
    <w:rPr>
      <w:rFonts w:ascii="Calibri" w:eastAsia="Times New Roman" w:hAnsi="Calibri" w:cs="Times New Roman"/>
    </w:rPr>
  </w:style>
  <w:style w:type="table" w:styleId="-45">
    <w:name w:val="Light Shading Accent 4"/>
    <w:basedOn w:val="ab"/>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character" w:styleId="afffffffffffffff0">
    <w:name w:val="Subtle Reference"/>
    <w:basedOn w:val="aa"/>
    <w:uiPriority w:val="31"/>
    <w:qFormat/>
    <w:rPr>
      <w:smallCaps/>
      <w:color w:val="C0504D" w:themeColor="accent2"/>
      <w:u w:val="single"/>
    </w:rPr>
  </w:style>
  <w:style w:type="table" w:customStyle="1" w:styleId="3211">
    <w:name w:val="Сетка таблицы32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1ffffffa">
    <w:name w:val="index 1"/>
    <w:basedOn w:val="a9"/>
    <w:next w:val="a9"/>
    <w:uiPriority w:val="99"/>
    <w:semiHidden/>
    <w:unhideWhenUsed/>
    <w:pPr>
      <w:spacing w:after="0" w:line="240" w:lineRule="auto"/>
      <w:ind w:left="200" w:hanging="200"/>
    </w:pPr>
    <w:rPr>
      <w:rFonts w:ascii="Times New Roman" w:eastAsia="Times New Roman" w:hAnsi="Times New Roman" w:cs="Times New Roman"/>
      <w:sz w:val="20"/>
      <w:szCs w:val="20"/>
      <w:lang w:eastAsia="ru-RU"/>
    </w:rPr>
  </w:style>
  <w:style w:type="paragraph" w:customStyle="1" w:styleId="afffffffffffffff1">
    <w:name w:val="Основной т"/>
    <w:basedOn w:val="a9"/>
    <w:uiPriority w:val="99"/>
    <w:pPr>
      <w:spacing w:after="0" w:line="360" w:lineRule="auto"/>
      <w:ind w:firstLine="709"/>
      <w:jc w:val="both"/>
    </w:pPr>
    <w:rPr>
      <w:rFonts w:ascii="Calibri" w:eastAsia="Times New Roman" w:hAnsi="Calibri" w:cs="Times New Roman"/>
      <w:sz w:val="24"/>
      <w:szCs w:val="24"/>
      <w:lang w:eastAsia="ru-RU"/>
    </w:rPr>
  </w:style>
  <w:style w:type="paragraph" w:customStyle="1" w:styleId="SecondSubtitle2">
    <w:name w:val="Second Subtitle 2"/>
    <w:basedOn w:val="2"/>
    <w:link w:val="SecondSubtitle20"/>
    <w:uiPriority w:val="99"/>
    <w:pPr>
      <w:keepNext/>
      <w:keepLines w:val="0"/>
      <w:numPr>
        <w:ilvl w:val="0"/>
        <w:numId w:val="0"/>
      </w:numPr>
      <w:spacing w:before="240" w:after="60" w:line="240" w:lineRule="auto"/>
      <w:ind w:left="576" w:hanging="576"/>
      <w:jc w:val="left"/>
    </w:pPr>
    <w:rPr>
      <w:rFonts w:ascii="Verdana" w:eastAsia="Times New Roman" w:hAnsi="Verdana" w:cs="Times New Roman"/>
      <w:bCs/>
      <w:iCs/>
      <w:color w:val="000000"/>
      <w:szCs w:val="28"/>
      <w:lang w:eastAsia="en-US"/>
    </w:rPr>
  </w:style>
  <w:style w:type="character" w:customStyle="1" w:styleId="SecondSubtitle20">
    <w:name w:val="Second Subtitle 2 Знак"/>
    <w:basedOn w:val="aa"/>
    <w:link w:val="SecondSubtitle2"/>
    <w:uiPriority w:val="99"/>
    <w:rPr>
      <w:rFonts w:ascii="Verdana" w:eastAsia="Times New Roman" w:hAnsi="Verdana" w:cs="Times New Roman"/>
      <w:bCs/>
      <w:iCs/>
      <w:color w:val="000000"/>
      <w:sz w:val="28"/>
      <w:szCs w:val="28"/>
    </w:rPr>
  </w:style>
  <w:style w:type="paragraph" w:customStyle="1" w:styleId="AAA">
    <w:name w:val="! AAA !"/>
    <w:link w:val="AAA0"/>
    <w:uiPriority w:val="99"/>
    <w:pPr>
      <w:spacing w:after="120" w:line="240" w:lineRule="auto"/>
      <w:jc w:val="both"/>
    </w:pPr>
    <w:rPr>
      <w:rFonts w:ascii="Times New Roman" w:eastAsia="Calibri" w:hAnsi="Times New Roman" w:cs="Times New Roman"/>
      <w:sz w:val="16"/>
      <w:lang w:eastAsia="ru-RU"/>
    </w:rPr>
  </w:style>
  <w:style w:type="character" w:customStyle="1" w:styleId="AAA0">
    <w:name w:val="! AAA ! Знак"/>
    <w:link w:val="AAA"/>
    <w:uiPriority w:val="99"/>
    <w:rPr>
      <w:rFonts w:ascii="Times New Roman" w:eastAsia="Calibri" w:hAnsi="Times New Roman" w:cs="Times New Roman"/>
      <w:sz w:val="16"/>
      <w:lang w:eastAsia="ru-RU"/>
    </w:rPr>
  </w:style>
  <w:style w:type="character" w:customStyle="1" w:styleId="TextNPA">
    <w:name w:val="Text NPA"/>
    <w:uiPriority w:val="99"/>
    <w:rPr>
      <w:rFonts w:ascii="Courier New" w:hAnsi="Courier New"/>
    </w:rPr>
  </w:style>
  <w:style w:type="character" w:customStyle="1" w:styleId="TitleChar">
    <w:name w:val="Title Char"/>
    <w:uiPriority w:val="10"/>
    <w:rPr>
      <w:b/>
      <w:sz w:val="24"/>
    </w:rPr>
  </w:style>
  <w:style w:type="character" w:customStyle="1" w:styleId="BodyText2Char">
    <w:name w:val="Body Text 2 Char"/>
    <w:rPr>
      <w:rFonts w:ascii="Calibri" w:hAnsi="Calibri"/>
    </w:rPr>
  </w:style>
  <w:style w:type="character" w:customStyle="1" w:styleId="243">
    <w:name w:val="Знак Знак24"/>
    <w:uiPriority w:val="99"/>
    <w:rPr>
      <w:spacing w:val="4"/>
      <w:sz w:val="28"/>
      <w:lang w:val="ru-RU" w:eastAsia="ru-RU"/>
    </w:rPr>
  </w:style>
  <w:style w:type="paragraph" w:customStyle="1" w:styleId="Standard">
    <w:name w:val="Standard"/>
    <w:pPr>
      <w:spacing w:after="0" w:line="240" w:lineRule="auto"/>
    </w:pPr>
    <w:rPr>
      <w:rFonts w:ascii="Times New Roman" w:eastAsia="Times New Roman" w:hAnsi="Times New Roman" w:cs="Times New Roman"/>
      <w:sz w:val="24"/>
      <w:szCs w:val="24"/>
      <w:lang w:eastAsia="ar-SA"/>
    </w:rPr>
  </w:style>
  <w:style w:type="paragraph" w:customStyle="1" w:styleId="5f8">
    <w:name w:val="Основной текст5"/>
    <w:basedOn w:val="a9"/>
    <w:pPr>
      <w:widowControl w:val="0"/>
      <w:shd w:val="clear" w:color="auto" w:fill="FFFFFF"/>
      <w:spacing w:after="360" w:line="418" w:lineRule="exact"/>
      <w:jc w:val="center"/>
    </w:pPr>
    <w:rPr>
      <w:rFonts w:ascii="Calibri" w:eastAsia="Calibri" w:hAnsi="Calibri" w:cs="Times New Roman"/>
      <w:spacing w:val="3"/>
      <w:sz w:val="21"/>
      <w:szCs w:val="20"/>
      <w:lang w:eastAsia="ru-RU"/>
    </w:rPr>
  </w:style>
  <w:style w:type="character" w:customStyle="1" w:styleId="156">
    <w:name w:val="Основной текст (15)_"/>
    <w:link w:val="1510"/>
    <w:uiPriority w:val="99"/>
    <w:rPr>
      <w:b/>
      <w:sz w:val="16"/>
      <w:shd w:val="clear" w:color="auto" w:fill="FFFFFF"/>
    </w:rPr>
  </w:style>
  <w:style w:type="paragraph" w:customStyle="1" w:styleId="1510">
    <w:name w:val="Основной текст (15)1"/>
    <w:basedOn w:val="a9"/>
    <w:link w:val="156"/>
    <w:uiPriority w:val="99"/>
    <w:pPr>
      <w:widowControl w:val="0"/>
      <w:shd w:val="clear" w:color="auto" w:fill="FFFFFF"/>
      <w:spacing w:before="1200" w:after="0" w:line="230" w:lineRule="exact"/>
      <w:ind w:hanging="1100"/>
    </w:pPr>
    <w:rPr>
      <w:b/>
      <w:sz w:val="16"/>
    </w:rPr>
  </w:style>
  <w:style w:type="character" w:customStyle="1" w:styleId="0pt">
    <w:name w:val="Основной текст + Интервал 0 pt"/>
    <w:uiPriority w:val="99"/>
    <w:rPr>
      <w:rFonts w:ascii="Times New Roman" w:hAnsi="Times New Roman"/>
      <w:color w:val="000000"/>
      <w:spacing w:val="2"/>
      <w:position w:val="0"/>
      <w:sz w:val="21"/>
      <w:u w:val="none"/>
      <w:lang w:val="ru-RU"/>
    </w:rPr>
  </w:style>
  <w:style w:type="paragraph" w:customStyle="1" w:styleId="175">
    <w:name w:val="Основной текст17"/>
    <w:basedOn w:val="a9"/>
    <w:uiPriority w:val="99"/>
    <w:pPr>
      <w:widowControl w:val="0"/>
      <w:shd w:val="clear" w:color="auto" w:fill="FFFFFF"/>
      <w:spacing w:after="120" w:line="240" w:lineRule="atLeast"/>
      <w:ind w:hanging="1100"/>
      <w:jc w:val="both"/>
    </w:pPr>
    <w:rPr>
      <w:rFonts w:ascii="Times New Roman" w:eastAsia="Times New Roman" w:hAnsi="Times New Roman" w:cs="Times New Roman"/>
      <w:color w:val="000000"/>
      <w:spacing w:val="1"/>
      <w:sz w:val="16"/>
      <w:szCs w:val="16"/>
      <w:lang w:eastAsia="ru-RU"/>
    </w:rPr>
  </w:style>
  <w:style w:type="paragraph" w:customStyle="1" w:styleId="149">
    <w:name w:val="Основной текст14"/>
    <w:basedOn w:val="a9"/>
    <w:uiPriority w:val="99"/>
    <w:pPr>
      <w:widowControl w:val="0"/>
      <w:shd w:val="clear" w:color="auto" w:fill="FFFFFF"/>
      <w:spacing w:after="180" w:line="240" w:lineRule="atLeast"/>
      <w:jc w:val="center"/>
    </w:pPr>
    <w:rPr>
      <w:rFonts w:ascii="Times New Roman" w:eastAsia="Times New Roman" w:hAnsi="Times New Roman" w:cs="Times New Roman"/>
      <w:color w:val="000000"/>
      <w:spacing w:val="2"/>
      <w:lang w:eastAsia="ru-RU"/>
    </w:rPr>
  </w:style>
  <w:style w:type="character" w:customStyle="1" w:styleId="40pt">
    <w:name w:val="Основной текст (4) + Интервал 0 pt"/>
    <w:uiPriority w:val="99"/>
    <w:rPr>
      <w:rFonts w:ascii="Tahoma" w:hAnsi="Tahoma"/>
      <w:color w:val="000000"/>
      <w:spacing w:val="0"/>
      <w:position w:val="0"/>
      <w:sz w:val="11"/>
      <w:shd w:val="clear" w:color="auto" w:fill="FFFFFF"/>
      <w:lang w:val="ru-RU"/>
    </w:rPr>
  </w:style>
  <w:style w:type="character" w:customStyle="1" w:styleId="12f">
    <w:name w:val="Основной текст12"/>
    <w:uiPriority w:val="99"/>
    <w:rPr>
      <w:rFonts w:ascii="Times New Roman" w:hAnsi="Times New Roman"/>
      <w:color w:val="000000"/>
      <w:spacing w:val="2"/>
      <w:position w:val="0"/>
      <w:sz w:val="22"/>
      <w:u w:val="none"/>
      <w:lang w:val="ru-RU"/>
    </w:rPr>
  </w:style>
  <w:style w:type="character" w:customStyle="1" w:styleId="WW8Num14z0">
    <w:name w:val="WW8Num14z0"/>
    <w:rPr>
      <w:rFonts w:cs="Times New Roman"/>
    </w:rPr>
  </w:style>
  <w:style w:type="paragraph" w:customStyle="1" w:styleId="11fb">
    <w:name w:val="Оглавление 11"/>
    <w:basedOn w:val="a9"/>
    <w:uiPriority w:val="1"/>
    <w:qFormat/>
    <w:pPr>
      <w:widowControl w:val="0"/>
      <w:spacing w:before="137" w:after="0" w:line="240" w:lineRule="auto"/>
    </w:pPr>
    <w:rPr>
      <w:rFonts w:ascii="Arial" w:eastAsia="Arial" w:hAnsi="Arial"/>
      <w:sz w:val="24"/>
      <w:szCs w:val="24"/>
      <w:lang w:val="en-US"/>
    </w:rPr>
  </w:style>
  <w:style w:type="paragraph" w:customStyle="1" w:styleId="21f0">
    <w:name w:val="Оглавление 21"/>
    <w:basedOn w:val="a9"/>
    <w:uiPriority w:val="1"/>
    <w:qFormat/>
    <w:pPr>
      <w:widowControl w:val="0"/>
      <w:spacing w:before="1" w:after="0" w:line="240" w:lineRule="auto"/>
      <w:ind w:left="374"/>
    </w:pPr>
    <w:rPr>
      <w:rFonts w:ascii="Arial" w:eastAsia="Arial" w:hAnsi="Arial"/>
      <w:sz w:val="24"/>
      <w:szCs w:val="24"/>
      <w:lang w:val="en-US"/>
    </w:rPr>
  </w:style>
  <w:style w:type="paragraph" w:customStyle="1" w:styleId="11fc">
    <w:name w:val="Заголовок 11"/>
    <w:basedOn w:val="a9"/>
    <w:uiPriority w:val="1"/>
    <w:qFormat/>
    <w:pPr>
      <w:widowControl w:val="0"/>
      <w:spacing w:after="0" w:line="240" w:lineRule="auto"/>
      <w:ind w:left="2481"/>
      <w:outlineLvl w:val="1"/>
    </w:pPr>
    <w:rPr>
      <w:rFonts w:ascii="Arial" w:eastAsia="Arial" w:hAnsi="Arial"/>
      <w:b/>
      <w:bCs/>
      <w:sz w:val="24"/>
      <w:szCs w:val="24"/>
      <w:lang w:val="en-US"/>
    </w:rPr>
  </w:style>
  <w:style w:type="paragraph" w:customStyle="1" w:styleId="Geonika">
    <w:name w:val="Geonika Обычный текст"/>
    <w:basedOn w:val="a9"/>
    <w:link w:val="Geonika0"/>
    <w:qFormat/>
    <w:pPr>
      <w:spacing w:before="120" w:after="60"/>
      <w:ind w:firstLine="567"/>
      <w:jc w:val="both"/>
    </w:pPr>
    <w:rPr>
      <w:rFonts w:ascii="Calibri" w:eastAsia="Times New Roman" w:hAnsi="Calibri" w:cs="Times New Roman"/>
      <w:sz w:val="24"/>
      <w:szCs w:val="24"/>
      <w:lang w:eastAsia="ar-SA" w:bidi="en-US"/>
    </w:rPr>
  </w:style>
  <w:style w:type="character" w:customStyle="1" w:styleId="Geonika0">
    <w:name w:val="Geonika Обычный текст Знак"/>
    <w:link w:val="Geonika"/>
    <w:rPr>
      <w:rFonts w:ascii="Calibri" w:eastAsia="Times New Roman" w:hAnsi="Calibri" w:cs="Times New Roman"/>
      <w:sz w:val="24"/>
      <w:szCs w:val="24"/>
      <w:lang w:eastAsia="ar-SA" w:bidi="en-US"/>
    </w:rPr>
  </w:style>
  <w:style w:type="paragraph" w:customStyle="1" w:styleId="1ffffffb">
    <w:name w:val="1подпункт"/>
    <w:basedOn w:val="affffff1"/>
    <w:link w:val="1ffffffc"/>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2">
    <w:name w:val="Содержание Знак"/>
    <w:basedOn w:val="aa"/>
    <w:link w:val="affffff1"/>
    <w:rPr>
      <w:rFonts w:ascii="Times New Roman" w:eastAsia="Times New Roman" w:hAnsi="Times New Roman" w:cs="Times New Roman"/>
      <w:b/>
      <w:caps/>
      <w:sz w:val="24"/>
      <w:szCs w:val="20"/>
      <w:lang w:eastAsia="ru-RU"/>
    </w:rPr>
  </w:style>
  <w:style w:type="character" w:customStyle="1" w:styleId="1ffffffc">
    <w:name w:val="1подпункт Знак"/>
    <w:basedOn w:val="aa"/>
    <w:link w:val="1ffffffb"/>
    <w:uiPriority w:val="1"/>
    <w:rPr>
      <w:rFonts w:ascii="Arial" w:eastAsia="Times New Roman" w:hAnsi="Arial" w:cs="Arial"/>
      <w:b/>
      <w:color w:val="000000"/>
      <w:sz w:val="24"/>
      <w:szCs w:val="24"/>
    </w:rPr>
  </w:style>
  <w:style w:type="paragraph" w:customStyle="1" w:styleId="afffffffffffffff2">
    <w:name w:val="ПОДПУНКТ"/>
    <w:basedOn w:val="a9"/>
    <w:link w:val="afffffffffffffff3"/>
    <w:uiPriority w:val="1"/>
    <w:pPr>
      <w:widowControl w:val="0"/>
      <w:spacing w:after="240"/>
      <w:ind w:left="1701" w:hanging="567"/>
    </w:pPr>
    <w:rPr>
      <w:rFonts w:ascii="Arial" w:hAnsi="Arial" w:cs="Arial"/>
      <w:b/>
      <w:spacing w:val="-10"/>
      <w:sz w:val="24"/>
      <w:lang w:val="en-US"/>
    </w:rPr>
  </w:style>
  <w:style w:type="character" w:customStyle="1" w:styleId="afffffffffffffff3">
    <w:name w:val="ПОДПУНКТ Знак"/>
    <w:basedOn w:val="aa"/>
    <w:link w:val="afffffffffffffff2"/>
    <w:uiPriority w:val="1"/>
    <w:rPr>
      <w:rFonts w:ascii="Arial" w:hAnsi="Arial" w:cs="Arial"/>
      <w:b/>
      <w:spacing w:val="-10"/>
      <w:sz w:val="24"/>
      <w:lang w:val="en-US"/>
    </w:rPr>
  </w:style>
  <w:style w:type="paragraph" w:customStyle="1" w:styleId="afffffffffffffff4">
    <w:name w:val="СОДЕРЖАНИЕ"/>
    <w:basedOn w:val="a9"/>
    <w:uiPriority w:val="1"/>
    <w:pPr>
      <w:widowControl w:val="0"/>
      <w:spacing w:before="30" w:after="0" w:line="360" w:lineRule="auto"/>
      <w:ind w:left="1134"/>
      <w:contextualSpacing/>
    </w:pPr>
    <w:rPr>
      <w:rFonts w:ascii="Arial" w:hAnsi="Arial" w:cs="Arial"/>
      <w:b/>
      <w:sz w:val="24"/>
      <w:szCs w:val="24"/>
      <w:lang w:val="en-US"/>
    </w:rPr>
  </w:style>
  <w:style w:type="paragraph" w:customStyle="1" w:styleId="afffffffffffffff5">
    <w:name w:val="ТАБЛИЦА"/>
    <w:basedOn w:val="a9"/>
    <w:link w:val="afffffffffffffff6"/>
    <w:uiPriority w:val="1"/>
    <w:qFormat/>
    <w:pPr>
      <w:widowControl w:val="0"/>
      <w:spacing w:after="0" w:line="240" w:lineRule="auto"/>
      <w:ind w:left="213"/>
    </w:pPr>
    <w:rPr>
      <w:rFonts w:ascii="Arial" w:eastAsia="Arial" w:hAnsi="Arial" w:cs="Arial"/>
      <w:b/>
      <w:bCs/>
      <w:sz w:val="18"/>
      <w:szCs w:val="18"/>
    </w:rPr>
  </w:style>
  <w:style w:type="paragraph" w:customStyle="1" w:styleId="1ffffffd">
    <w:name w:val="СОДЕРЖ1"/>
    <w:basedOn w:val="afffffffffffffff4"/>
    <w:link w:val="1ffffffe"/>
    <w:uiPriority w:val="1"/>
    <w:pPr>
      <w:spacing w:before="0" w:after="240"/>
      <w:ind w:left="1418" w:hanging="284"/>
    </w:pPr>
    <w:rPr>
      <w:rFonts w:eastAsia="Times New Roman"/>
      <w:color w:val="000000"/>
      <w:lang w:eastAsia="ru-RU"/>
    </w:rPr>
  </w:style>
  <w:style w:type="character" w:customStyle="1" w:styleId="1ffffffe">
    <w:name w:val="СОДЕРЖ1 Знак"/>
    <w:basedOn w:val="affffff2"/>
    <w:link w:val="1ffffffd"/>
    <w:uiPriority w:val="1"/>
    <w:rPr>
      <w:rFonts w:ascii="Arial" w:eastAsia="Times New Roman" w:hAnsi="Arial" w:cs="Arial"/>
      <w:b/>
      <w:caps w:val="0"/>
      <w:color w:val="000000"/>
      <w:sz w:val="24"/>
      <w:szCs w:val="24"/>
      <w:lang w:val="en-US" w:eastAsia="ru-RU"/>
    </w:rPr>
  </w:style>
  <w:style w:type="paragraph" w:customStyle="1" w:styleId="1119">
    <w:name w:val="111"/>
    <w:basedOn w:val="a9"/>
    <w:link w:val="111a"/>
    <w:uiPriority w:val="1"/>
    <w:qFormat/>
    <w:pPr>
      <w:widowControl w:val="0"/>
      <w:tabs>
        <w:tab w:val="left" w:pos="1289"/>
      </w:tabs>
      <w:spacing w:before="23" w:after="0" w:line="360" w:lineRule="auto"/>
      <w:ind w:left="1276" w:hanging="142"/>
      <w:contextualSpacing/>
    </w:pPr>
    <w:rPr>
      <w:rFonts w:ascii="Arial" w:hAnsi="Arial" w:cs="Arial"/>
      <w:b/>
      <w:spacing w:val="-9"/>
      <w:sz w:val="24"/>
      <w:szCs w:val="24"/>
    </w:rPr>
  </w:style>
  <w:style w:type="paragraph" w:customStyle="1" w:styleId="2220">
    <w:name w:val="222"/>
    <w:basedOn w:val="a9"/>
    <w:link w:val="2221"/>
    <w:uiPriority w:val="1"/>
    <w:qFormat/>
    <w:pPr>
      <w:widowControl w:val="0"/>
      <w:tabs>
        <w:tab w:val="left" w:pos="2141"/>
      </w:tabs>
      <w:spacing w:after="0" w:line="360" w:lineRule="auto"/>
      <w:ind w:left="1701" w:right="136" w:hanging="425"/>
      <w:contextualSpacing/>
    </w:pPr>
    <w:rPr>
      <w:rFonts w:ascii="Arial" w:hAnsi="Arial" w:cs="Arial"/>
      <w:b/>
      <w:sz w:val="24"/>
      <w:szCs w:val="24"/>
    </w:rPr>
  </w:style>
  <w:style w:type="character" w:customStyle="1" w:styleId="111a">
    <w:name w:val="111 Знак"/>
    <w:basedOn w:val="aa"/>
    <w:link w:val="1119"/>
    <w:uiPriority w:val="1"/>
    <w:rPr>
      <w:rFonts w:ascii="Arial" w:hAnsi="Arial" w:cs="Arial"/>
      <w:b/>
      <w:spacing w:val="-9"/>
      <w:sz w:val="24"/>
      <w:szCs w:val="24"/>
    </w:rPr>
  </w:style>
  <w:style w:type="character" w:customStyle="1" w:styleId="2221">
    <w:name w:val="222 Знак"/>
    <w:basedOn w:val="aa"/>
    <w:link w:val="2220"/>
    <w:uiPriority w:val="1"/>
    <w:rPr>
      <w:rFonts w:ascii="Arial" w:hAnsi="Arial" w:cs="Arial"/>
      <w:b/>
      <w:sz w:val="24"/>
      <w:szCs w:val="24"/>
    </w:rPr>
  </w:style>
  <w:style w:type="paragraph" w:customStyle="1" w:styleId="1fffffff">
    <w:name w:val="1таблица"/>
    <w:basedOn w:val="a9"/>
    <w:link w:val="1fffffff0"/>
    <w:uiPriority w:val="1"/>
    <w:qFormat/>
    <w:pPr>
      <w:widowControl w:val="0"/>
      <w:spacing w:before="77" w:after="0" w:line="360" w:lineRule="auto"/>
      <w:contextualSpacing/>
    </w:pPr>
    <w:rPr>
      <w:rFonts w:ascii="Arial" w:eastAsia="Arial" w:hAnsi="Arial" w:cs="Arial"/>
      <w:b/>
      <w:bCs/>
      <w:spacing w:val="-5"/>
      <w:sz w:val="18"/>
      <w:szCs w:val="18"/>
    </w:rPr>
  </w:style>
  <w:style w:type="character" w:customStyle="1" w:styleId="1fffffff0">
    <w:name w:val="1таблица Знак"/>
    <w:basedOn w:val="aa"/>
    <w:link w:val="1fffffff"/>
    <w:uiPriority w:val="1"/>
    <w:rPr>
      <w:rFonts w:ascii="Arial" w:eastAsia="Arial" w:hAnsi="Arial" w:cs="Arial"/>
      <w:b/>
      <w:bCs/>
      <w:spacing w:val="-5"/>
      <w:sz w:val="18"/>
      <w:szCs w:val="18"/>
    </w:rPr>
  </w:style>
  <w:style w:type="paragraph" w:customStyle="1" w:styleId="1fffffff1">
    <w:name w:val="1рисунок"/>
    <w:basedOn w:val="a9"/>
    <w:link w:val="1fffffff2"/>
    <w:uiPriority w:val="1"/>
    <w:qFormat/>
    <w:pPr>
      <w:widowControl w:val="0"/>
      <w:spacing w:after="0" w:line="360" w:lineRule="auto"/>
      <w:contextualSpacing/>
      <w:jc w:val="center"/>
    </w:pPr>
    <w:rPr>
      <w:rFonts w:ascii="Arial" w:hAnsi="Arial" w:cs="Arial"/>
      <w:b/>
      <w:sz w:val="18"/>
    </w:rPr>
  </w:style>
  <w:style w:type="character" w:customStyle="1" w:styleId="1fffffff2">
    <w:name w:val="1рисунок Знак"/>
    <w:basedOn w:val="aa"/>
    <w:link w:val="1fffffff1"/>
    <w:uiPriority w:val="1"/>
    <w:rPr>
      <w:rFonts w:ascii="Arial" w:hAnsi="Arial" w:cs="Arial"/>
      <w:b/>
      <w:sz w:val="18"/>
    </w:rPr>
  </w:style>
  <w:style w:type="paragraph" w:customStyle="1" w:styleId="1111111">
    <w:name w:val="111111"/>
    <w:basedOn w:val="affc"/>
    <w:link w:val="1111114"/>
    <w:uiPriority w:val="1"/>
    <w:qFormat/>
    <w:pPr>
      <w:widowControl w:val="0"/>
      <w:spacing w:before="67" w:after="0"/>
      <w:ind w:right="108" w:firstLine="567"/>
      <w:contextualSpacing/>
    </w:pPr>
    <w:rPr>
      <w:rFonts w:ascii="Arial" w:eastAsia="Arial" w:hAnsi="Arial"/>
      <w:spacing w:val="-3"/>
      <w:sz w:val="24"/>
      <w:szCs w:val="24"/>
      <w:lang w:eastAsia="ru-RU"/>
    </w:rPr>
  </w:style>
  <w:style w:type="character" w:customStyle="1" w:styleId="1111114">
    <w:name w:val="111111 Знак"/>
    <w:basedOn w:val="aa"/>
    <w:link w:val="1111111"/>
    <w:uiPriority w:val="1"/>
    <w:rPr>
      <w:rFonts w:ascii="Arial" w:eastAsia="Arial" w:hAnsi="Arial" w:cs="Times New Roman"/>
      <w:spacing w:val="-3"/>
      <w:sz w:val="24"/>
      <w:szCs w:val="24"/>
      <w:lang w:eastAsia="ru-RU"/>
    </w:rPr>
  </w:style>
  <w:style w:type="paragraph" w:customStyle="1" w:styleId="afffffffffffffff7">
    <w:name w:val="табл"/>
    <w:basedOn w:val="1fffffff"/>
    <w:link w:val="afffffffffffffff8"/>
    <w:uiPriority w:val="1"/>
    <w:qFormat/>
  </w:style>
  <w:style w:type="character" w:customStyle="1" w:styleId="afffffffffffffff8">
    <w:name w:val="табл Знак"/>
    <w:basedOn w:val="1fffffff0"/>
    <w:link w:val="afffffffffffffff7"/>
    <w:uiPriority w:val="1"/>
    <w:rPr>
      <w:rFonts w:ascii="Arial" w:eastAsia="Arial" w:hAnsi="Arial" w:cs="Arial"/>
      <w:b/>
      <w:bCs/>
      <w:spacing w:val="-5"/>
      <w:sz w:val="18"/>
      <w:szCs w:val="18"/>
    </w:rPr>
  </w:style>
  <w:style w:type="paragraph" w:customStyle="1" w:styleId="111111110">
    <w:name w:val="11111111"/>
    <w:basedOn w:val="affc"/>
    <w:link w:val="111111111"/>
    <w:uiPriority w:val="1"/>
    <w:qFormat/>
    <w:pPr>
      <w:widowControl w:val="0"/>
      <w:spacing w:before="0" w:after="0"/>
      <w:ind w:right="108" w:firstLine="567"/>
      <w:contextualSpacing/>
    </w:pPr>
    <w:rPr>
      <w:rFonts w:ascii="Arial" w:eastAsia="Arial Black" w:hAnsi="Arial" w:cs="Arial"/>
      <w:sz w:val="24"/>
      <w:szCs w:val="24"/>
      <w:lang w:eastAsia="ru-RU"/>
    </w:rPr>
  </w:style>
  <w:style w:type="character" w:customStyle="1" w:styleId="111111111">
    <w:name w:val="11111111 Знак"/>
    <w:basedOn w:val="aa"/>
    <w:link w:val="111111110"/>
    <w:uiPriority w:val="1"/>
    <w:rPr>
      <w:rFonts w:ascii="Arial" w:eastAsia="Arial Black" w:hAnsi="Arial" w:cs="Arial"/>
      <w:sz w:val="24"/>
      <w:szCs w:val="24"/>
      <w:lang w:eastAsia="ru-RU"/>
    </w:rPr>
  </w:style>
  <w:style w:type="paragraph" w:customStyle="1" w:styleId="afffffffffffffff9">
    <w:name w:val="ТаБЛ"/>
    <w:basedOn w:val="a9"/>
    <w:link w:val="afffffffffffffffa"/>
    <w:uiPriority w:val="1"/>
    <w:qFormat/>
    <w:pPr>
      <w:widowControl w:val="0"/>
      <w:spacing w:before="77" w:after="0" w:line="360" w:lineRule="auto"/>
      <w:contextualSpacing/>
    </w:pPr>
    <w:rPr>
      <w:rFonts w:ascii="Arial" w:eastAsia="Arial" w:hAnsi="Arial" w:cs="Arial"/>
      <w:b/>
      <w:bCs/>
      <w:spacing w:val="-5"/>
      <w:sz w:val="18"/>
      <w:szCs w:val="18"/>
    </w:rPr>
  </w:style>
  <w:style w:type="character" w:customStyle="1" w:styleId="afffffffffffffffa">
    <w:name w:val="ТаБЛ Знак"/>
    <w:basedOn w:val="aa"/>
    <w:link w:val="afffffffffffffff9"/>
    <w:uiPriority w:val="1"/>
    <w:rPr>
      <w:rFonts w:ascii="Arial" w:eastAsia="Arial" w:hAnsi="Arial" w:cs="Arial"/>
      <w:b/>
      <w:bCs/>
      <w:spacing w:val="-5"/>
      <w:sz w:val="18"/>
      <w:szCs w:val="18"/>
    </w:rPr>
  </w:style>
  <w:style w:type="character" w:customStyle="1" w:styleId="affffffffb">
    <w:name w:val="Рисунок Знак"/>
    <w:basedOn w:val="aa"/>
    <w:link w:val="affffffffa"/>
    <w:rPr>
      <w:rFonts w:ascii="Arial" w:eastAsia="Times New Roman" w:hAnsi="Arial" w:cs="Arial"/>
      <w:spacing w:val="-5"/>
      <w:sz w:val="20"/>
      <w:szCs w:val="20"/>
    </w:rPr>
  </w:style>
  <w:style w:type="paragraph" w:customStyle="1" w:styleId="3330">
    <w:name w:val="333"/>
    <w:basedOn w:val="a9"/>
    <w:link w:val="3331"/>
    <w:uiPriority w:val="1"/>
    <w:qFormat/>
    <w:pPr>
      <w:widowControl w:val="0"/>
      <w:spacing w:after="0" w:line="360" w:lineRule="auto"/>
      <w:ind w:left="1985" w:right="113" w:hanging="567"/>
      <w:contextualSpacing/>
    </w:pPr>
    <w:rPr>
      <w:rFonts w:ascii="Arial" w:hAnsi="Arial"/>
      <w:b/>
      <w:sz w:val="24"/>
    </w:rPr>
  </w:style>
  <w:style w:type="character" w:customStyle="1" w:styleId="3331">
    <w:name w:val="333 Знак"/>
    <w:basedOn w:val="aa"/>
    <w:link w:val="3330"/>
    <w:uiPriority w:val="1"/>
    <w:rPr>
      <w:rFonts w:ascii="Arial" w:hAnsi="Arial"/>
      <w:b/>
      <w:sz w:val="24"/>
    </w:rPr>
  </w:style>
  <w:style w:type="paragraph" w:customStyle="1" w:styleId="1fffffff3">
    <w:name w:val="1стиль для текста"/>
    <w:basedOn w:val="a9"/>
    <w:link w:val="1fffffff4"/>
    <w:uiPriority w:val="1"/>
    <w:qFormat/>
    <w:pPr>
      <w:widowControl w:val="0"/>
      <w:spacing w:before="67" w:after="0" w:line="360" w:lineRule="auto"/>
      <w:ind w:right="108" w:firstLine="567"/>
      <w:contextualSpacing/>
      <w:jc w:val="both"/>
    </w:pPr>
    <w:rPr>
      <w:rFonts w:ascii="Arial" w:eastAsia="Times New Roman" w:hAnsi="Arial" w:cs="Arial"/>
      <w:color w:val="000000"/>
      <w:sz w:val="24"/>
      <w:szCs w:val="24"/>
      <w:lang w:eastAsia="ru-RU"/>
    </w:rPr>
  </w:style>
  <w:style w:type="character" w:customStyle="1" w:styleId="1fffffff4">
    <w:name w:val="1стиль для текста Знак"/>
    <w:basedOn w:val="aa"/>
    <w:link w:val="1fffffff3"/>
    <w:uiPriority w:val="1"/>
    <w:rPr>
      <w:rFonts w:ascii="Arial" w:eastAsia="Times New Roman" w:hAnsi="Arial" w:cs="Arial"/>
      <w:color w:val="000000"/>
      <w:sz w:val="24"/>
      <w:szCs w:val="24"/>
      <w:lang w:eastAsia="ru-RU"/>
    </w:rPr>
  </w:style>
  <w:style w:type="paragraph" w:customStyle="1" w:styleId="111">
    <w:name w:val="Заголовок 1.1.1"/>
    <w:basedOn w:val="a9"/>
    <w:pPr>
      <w:widowControl w:val="0"/>
      <w:numPr>
        <w:ilvl w:val="2"/>
        <w:numId w:val="27"/>
      </w:numPr>
      <w:spacing w:after="0" w:line="240" w:lineRule="auto"/>
    </w:pPr>
    <w:rPr>
      <w:lang w:val="en-US"/>
    </w:rPr>
  </w:style>
  <w:style w:type="paragraph" w:customStyle="1" w:styleId="-">
    <w:name w:val="- Список"/>
    <w:basedOn w:val="a9"/>
    <w:pPr>
      <w:widowControl w:val="0"/>
      <w:numPr>
        <w:numId w:val="28"/>
      </w:numPr>
      <w:spacing w:after="0" w:line="240" w:lineRule="auto"/>
    </w:pPr>
    <w:rPr>
      <w:lang w:val="en-US"/>
    </w:rPr>
  </w:style>
  <w:style w:type="paragraph" w:customStyle="1" w:styleId="11">
    <w:name w:val="Знак Знак Знак Знак Знак Знак1 Знак Знак Знак Знак Знак Знак Знак Знак Знак Знак Знак Знак Знак Знак Знак Знак Знак Знак1 Знак Знак Знак Знак Знак Знак Знак"/>
    <w:basedOn w:val="a9"/>
    <w:pPr>
      <w:widowControl w:val="0"/>
      <w:numPr>
        <w:ilvl w:val="1"/>
        <w:numId w:val="28"/>
      </w:numPr>
      <w:spacing w:after="0" w:line="240" w:lineRule="auto"/>
    </w:pPr>
    <w:rPr>
      <w:lang w:val="en-US"/>
    </w:rPr>
  </w:style>
  <w:style w:type="paragraph" w:customStyle="1" w:styleId="1fffffff5">
    <w:name w:val="1СОДЕРЖАНИЕ"/>
    <w:basedOn w:val="a9"/>
    <w:uiPriority w:val="1"/>
    <w:pPr>
      <w:widowControl w:val="0"/>
      <w:spacing w:before="30" w:after="0" w:line="360" w:lineRule="auto"/>
      <w:ind w:left="1134"/>
      <w:contextualSpacing/>
    </w:pPr>
    <w:rPr>
      <w:rFonts w:ascii="Arial" w:hAnsi="Arial" w:cs="Arial"/>
      <w:b/>
      <w:sz w:val="24"/>
      <w:szCs w:val="24"/>
      <w:lang w:val="en-US"/>
    </w:rPr>
  </w:style>
  <w:style w:type="character" w:customStyle="1" w:styleId="2fffd">
    <w:name w:val="Стиль2 Знак"/>
    <w:basedOn w:val="aa"/>
    <w:uiPriority w:val="99"/>
    <w:rPr>
      <w:rFonts w:ascii="Times New Roman" w:hAnsi="Times New Roman" w:cs="Times New Roman"/>
      <w:b/>
      <w:sz w:val="28"/>
    </w:rPr>
  </w:style>
  <w:style w:type="character" w:customStyle="1" w:styleId="21f1">
    <w:name w:val="Стиль21 Знак"/>
    <w:basedOn w:val="aa"/>
    <w:rPr>
      <w:rFonts w:ascii="Times New Roman" w:eastAsia="Times New Roman" w:hAnsi="Times New Roman" w:cs="Times New Roman"/>
      <w:b/>
      <w:sz w:val="24"/>
      <w:szCs w:val="24"/>
      <w:lang w:eastAsia="ru-RU"/>
    </w:rPr>
  </w:style>
  <w:style w:type="character" w:customStyle="1" w:styleId="3ffd">
    <w:name w:val="Стиль3 Знак"/>
    <w:basedOn w:val="aa"/>
    <w:rPr>
      <w:rFonts w:ascii="Times New Roman" w:hAnsi="Times New Roman" w:cs="Times New Roman"/>
      <w:b/>
      <w:sz w:val="24"/>
      <w:szCs w:val="24"/>
    </w:rPr>
  </w:style>
  <w:style w:type="paragraph" w:styleId="3ffe">
    <w:name w:val="index 3"/>
    <w:basedOn w:val="a9"/>
    <w:uiPriority w:val="99"/>
    <w:semiHidden/>
    <w:unhideWhenUsed/>
    <w:pPr>
      <w:widowControl w:val="0"/>
      <w:spacing w:before="120" w:after="120" w:line="240" w:lineRule="auto"/>
      <w:ind w:firstLine="567"/>
      <w:jc w:val="both"/>
    </w:pPr>
    <w:rPr>
      <w:rFonts w:ascii="Arial" w:eastAsia="Microsoft YaHei" w:hAnsi="Arial" w:cs="Times New Roman"/>
      <w:spacing w:val="-5"/>
      <w:sz w:val="24"/>
    </w:rPr>
  </w:style>
  <w:style w:type="paragraph" w:styleId="4fc">
    <w:name w:val="index 4"/>
    <w:basedOn w:val="a9"/>
    <w:uiPriority w:val="99"/>
    <w:semiHidden/>
    <w:unhideWhenUsed/>
    <w:pPr>
      <w:widowControl w:val="0"/>
      <w:spacing w:before="120" w:after="120" w:line="240" w:lineRule="auto"/>
      <w:ind w:left="1440" w:firstLine="567"/>
      <w:jc w:val="both"/>
    </w:pPr>
    <w:rPr>
      <w:rFonts w:ascii="Arial" w:eastAsia="Microsoft YaHei" w:hAnsi="Arial" w:cs="Times New Roman"/>
      <w:spacing w:val="-5"/>
      <w:sz w:val="24"/>
    </w:rPr>
  </w:style>
  <w:style w:type="paragraph" w:styleId="5f9">
    <w:name w:val="index 5"/>
    <w:basedOn w:val="a9"/>
    <w:uiPriority w:val="99"/>
    <w:semiHidden/>
    <w:unhideWhenUsed/>
    <w:pPr>
      <w:widowControl w:val="0"/>
      <w:spacing w:before="120" w:after="120" w:line="240" w:lineRule="auto"/>
      <w:ind w:left="1800" w:firstLine="567"/>
      <w:jc w:val="both"/>
    </w:pPr>
    <w:rPr>
      <w:rFonts w:ascii="Arial" w:eastAsia="Microsoft YaHei" w:hAnsi="Arial" w:cs="Times New Roman"/>
      <w:spacing w:val="-5"/>
      <w:sz w:val="24"/>
    </w:rPr>
  </w:style>
  <w:style w:type="paragraph" w:styleId="afffffffffffffffb">
    <w:name w:val="index heading"/>
    <w:basedOn w:val="a9"/>
    <w:next w:val="1ffffffa"/>
    <w:uiPriority w:val="99"/>
    <w:semiHidden/>
    <w:unhideWhenUsed/>
    <w:pPr>
      <w:widowControl w:val="0"/>
      <w:spacing w:before="120" w:after="120" w:line="480" w:lineRule="atLeast"/>
      <w:ind w:firstLine="567"/>
      <w:jc w:val="both"/>
    </w:pPr>
    <w:rPr>
      <w:rFonts w:ascii="Arial Black" w:eastAsia="Microsoft YaHei" w:hAnsi="Arial Black" w:cs="Times New Roman"/>
      <w:spacing w:val="-5"/>
      <w:sz w:val="24"/>
    </w:rPr>
  </w:style>
  <w:style w:type="paragraph" w:styleId="afffffffffffffffc">
    <w:name w:val="toa heading"/>
    <w:basedOn w:val="a9"/>
    <w:next w:val="affffffffffffffb"/>
    <w:semiHidden/>
    <w:unhideWhenUsed/>
    <w:pPr>
      <w:keepNext/>
      <w:widowControl w:val="0"/>
      <w:spacing w:before="120" w:after="120" w:line="480" w:lineRule="atLeast"/>
      <w:ind w:firstLine="567"/>
      <w:jc w:val="both"/>
    </w:pPr>
    <w:rPr>
      <w:rFonts w:ascii="Arial Black" w:eastAsia="Microsoft YaHei" w:hAnsi="Arial Black" w:cs="Times New Roman"/>
      <w:b/>
      <w:spacing w:val="-10"/>
      <w:sz w:val="24"/>
    </w:rPr>
  </w:style>
  <w:style w:type="character" w:customStyle="1" w:styleId="aff4">
    <w:name w:val="Список Знак"/>
    <w:basedOn w:val="aa"/>
    <w:link w:val="aff3"/>
    <w:rPr>
      <w:rFonts w:ascii="Times New Roman" w:eastAsia="Times New Roman" w:hAnsi="Times New Roman" w:cs="Times New Roman"/>
      <w:sz w:val="28"/>
      <w:lang w:eastAsia="ru-RU"/>
    </w:rPr>
  </w:style>
  <w:style w:type="character" w:customStyle="1" w:styleId="2fff1">
    <w:name w:val="Список 2 Знак"/>
    <w:basedOn w:val="aff4"/>
    <w:link w:val="2fff0"/>
    <w:rPr>
      <w:rFonts w:ascii="Times New Roman" w:eastAsia="Times New Roman" w:hAnsi="Times New Roman" w:cs="Times New Roman"/>
      <w:sz w:val="20"/>
      <w:szCs w:val="20"/>
      <w:lang w:eastAsia="ru-RU"/>
    </w:rPr>
  </w:style>
  <w:style w:type="character" w:customStyle="1" w:styleId="afffffffffffffffd">
    <w:name w:val="рисунок Знак"/>
    <w:basedOn w:val="aa"/>
    <w:link w:val="afffffffffffffffe"/>
    <w:rPr>
      <w:lang w:eastAsia="ru-RU"/>
    </w:rPr>
  </w:style>
  <w:style w:type="paragraph" w:customStyle="1" w:styleId="afffffffffffffffe">
    <w:name w:val="рисунок"/>
    <w:basedOn w:val="a9"/>
    <w:next w:val="a9"/>
    <w:link w:val="afffffffffffffffd"/>
    <w:qFormat/>
    <w:pPr>
      <w:keepNext/>
      <w:widowControl w:val="0"/>
      <w:spacing w:before="120" w:after="120" w:line="360" w:lineRule="auto"/>
      <w:ind w:firstLine="567"/>
      <w:jc w:val="center"/>
    </w:pPr>
    <w:rPr>
      <w:lang w:eastAsia="ru-RU"/>
    </w:rPr>
  </w:style>
  <w:style w:type="character" w:customStyle="1" w:styleId="affffffffff8">
    <w:name w:val="Заголовок таблицы Знак"/>
    <w:basedOn w:val="aa"/>
    <w:link w:val="affffffffff7"/>
    <w:rPr>
      <w:rFonts w:ascii="Arial Black" w:eastAsia="Times New Roman" w:hAnsi="Arial Black" w:cs="Arial Black"/>
      <w:spacing w:val="-5"/>
      <w:sz w:val="16"/>
      <w:szCs w:val="16"/>
    </w:rPr>
  </w:style>
  <w:style w:type="paragraph" w:customStyle="1" w:styleId="affffffffffffffff">
    <w:name w:val="Нормальный"/>
    <w:pPr>
      <w:tabs>
        <w:tab w:val="left" w:pos="567"/>
        <w:tab w:val="left" w:pos="2268"/>
        <w:tab w:val="left" w:pos="3118"/>
        <w:tab w:val="left" w:pos="4039"/>
        <w:tab w:val="left" w:pos="4819"/>
        <w:tab w:val="left" w:pos="5670"/>
        <w:tab w:val="left" w:pos="6520"/>
      </w:tabs>
      <w:spacing w:after="0" w:line="360" w:lineRule="auto"/>
    </w:pPr>
    <w:rPr>
      <w:rFonts w:ascii="Courier New" w:eastAsia="Times New Roman" w:hAnsi="Courier New" w:cs="Times New Roman"/>
      <w:b/>
      <w:sz w:val="24"/>
      <w:szCs w:val="20"/>
      <w:lang w:eastAsia="ru-RU"/>
    </w:rPr>
  </w:style>
  <w:style w:type="paragraph" w:customStyle="1" w:styleId="110956">
    <w:name w:val="Стиль Основной текст + 11 пт Первая строка:  095 см Перед:  6 пт"/>
    <w:basedOn w:val="a9"/>
    <w:uiPriority w:val="99"/>
    <w:semiHidden/>
    <w:pPr>
      <w:widowControl w:val="0"/>
      <w:spacing w:before="120" w:after="0" w:line="360" w:lineRule="auto"/>
      <w:ind w:firstLine="709"/>
      <w:jc w:val="both"/>
    </w:pPr>
    <w:rPr>
      <w:rFonts w:ascii="Arial" w:eastAsia="Times New Roman" w:hAnsi="Arial" w:cs="Times New Roman"/>
      <w:sz w:val="24"/>
      <w:szCs w:val="20"/>
      <w:lang w:eastAsia="ru-RU"/>
    </w:rPr>
  </w:style>
  <w:style w:type="character" w:customStyle="1" w:styleId="affffffffffffffff0">
    <w:name w:val="Подрисуночный текст Знак"/>
    <w:basedOn w:val="aa"/>
    <w:link w:val="affffffffffffffff1"/>
    <w:rPr>
      <w:rFonts w:ascii="Arial" w:eastAsia="Microsoft YaHei" w:hAnsi="Arial" w:cs="Times New Roman"/>
      <w:lang w:eastAsia="ru-RU"/>
    </w:rPr>
  </w:style>
  <w:style w:type="paragraph" w:customStyle="1" w:styleId="affffffffffffffff1">
    <w:name w:val="Подрисуночный текст"/>
    <w:basedOn w:val="a9"/>
    <w:next w:val="a9"/>
    <w:link w:val="affffffffffffffff0"/>
    <w:pPr>
      <w:keepNext/>
      <w:widowControl w:val="0"/>
      <w:spacing w:before="120" w:after="120" w:line="360" w:lineRule="auto"/>
      <w:ind w:firstLine="567"/>
      <w:jc w:val="center"/>
    </w:pPr>
    <w:rPr>
      <w:rFonts w:ascii="Arial" w:eastAsia="Microsoft YaHei" w:hAnsi="Arial" w:cs="Times New Roman"/>
      <w:lang w:eastAsia="ru-RU"/>
    </w:rPr>
  </w:style>
  <w:style w:type="paragraph" w:customStyle="1" w:styleId="affffffffffffffff2">
    <w:name w:val="Подпись рисунков/таблиц"/>
    <w:basedOn w:val="afffffffffffff0"/>
    <w:uiPriority w:val="99"/>
    <w:qFormat/>
    <w:pPr>
      <w:keepNext/>
      <w:widowControl w:val="0"/>
      <w:spacing w:after="0"/>
      <w:ind w:firstLine="426"/>
      <w:jc w:val="center"/>
    </w:pPr>
    <w:rPr>
      <w:rFonts w:eastAsia="Times New Roman" w:cs="Arial"/>
      <w:b w:val="0"/>
      <w:sz w:val="20"/>
      <w:szCs w:val="18"/>
      <w:lang w:eastAsia="ru-RU"/>
    </w:rPr>
  </w:style>
  <w:style w:type="character" w:customStyle="1" w:styleId="BodyTextKeepChar">
    <w:name w:val="Body Text Keep Char"/>
    <w:link w:val="BodyTextKeep"/>
    <w:rPr>
      <w:rFonts w:ascii="Arial" w:eastAsia="Times New Roman" w:hAnsi="Arial" w:cs="Times New Roman"/>
      <w:spacing w:val="-5"/>
    </w:rPr>
  </w:style>
  <w:style w:type="paragraph" w:customStyle="1" w:styleId="BodyTextKeep">
    <w:name w:val="Body Text Keep"/>
    <w:basedOn w:val="a9"/>
    <w:link w:val="BodyTextKeepChar"/>
    <w:pPr>
      <w:widowControl w:val="0"/>
      <w:spacing w:before="120" w:after="120" w:line="360" w:lineRule="atLeast"/>
      <w:ind w:firstLine="567"/>
      <w:jc w:val="both"/>
    </w:pPr>
    <w:rPr>
      <w:rFonts w:ascii="Arial" w:eastAsia="Times New Roman" w:hAnsi="Arial" w:cs="Times New Roman"/>
      <w:spacing w:val="-5"/>
    </w:rPr>
  </w:style>
  <w:style w:type="character" w:customStyle="1" w:styleId="HeadingBase">
    <w:name w:val="Heading Base Знак"/>
    <w:link w:val="HeadingBase0"/>
    <w:rPr>
      <w:rFonts w:ascii="Arial" w:eastAsia="Times New Roman" w:hAnsi="Arial" w:cs="Times New Roman"/>
      <w:b/>
      <w:spacing w:val="-4"/>
      <w:sz w:val="28"/>
      <w:szCs w:val="28"/>
    </w:rPr>
  </w:style>
  <w:style w:type="paragraph" w:customStyle="1" w:styleId="HeadingBase0">
    <w:name w:val="Heading Base"/>
    <w:basedOn w:val="a9"/>
    <w:next w:val="a9"/>
    <w:link w:val="HeadingBase"/>
    <w:pPr>
      <w:keepNext/>
      <w:keepLines/>
      <w:widowControl w:val="0"/>
      <w:spacing w:before="140" w:after="0" w:line="220" w:lineRule="atLeast"/>
      <w:ind w:left="1077" w:firstLine="567"/>
      <w:jc w:val="both"/>
    </w:pPr>
    <w:rPr>
      <w:rFonts w:ascii="Arial" w:eastAsia="Times New Roman" w:hAnsi="Arial" w:cs="Times New Roman"/>
      <w:b/>
      <w:spacing w:val="-4"/>
      <w:sz w:val="28"/>
      <w:szCs w:val="28"/>
    </w:rPr>
  </w:style>
  <w:style w:type="paragraph" w:customStyle="1" w:styleId="xl2172">
    <w:name w:val="xl2172"/>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2173">
    <w:name w:val="xl217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2174">
    <w:name w:val="xl2174"/>
    <w:basedOn w:val="a9"/>
    <w:uiPriority w:val="99"/>
    <w:pPr>
      <w:widowControl w:val="0"/>
      <w:pBdr>
        <w:top w:val="single" w:sz="4" w:space="0" w:color="333333"/>
        <w:left w:val="single" w:sz="4" w:space="0" w:color="000000"/>
        <w:bottom w:val="single" w:sz="4" w:space="0" w:color="000000"/>
        <w:right w:val="single" w:sz="8" w:space="0" w:color="333333"/>
      </w:pBdr>
      <w:shd w:val="clear" w:color="auto" w:fill="FFFF99"/>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75">
    <w:name w:val="xl2175"/>
    <w:basedOn w:val="a9"/>
    <w:uiPriority w:val="99"/>
    <w:pPr>
      <w:widowControl w:val="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76">
    <w:name w:val="xl2176"/>
    <w:basedOn w:val="a9"/>
    <w:uiPriority w:val="99"/>
    <w:pPr>
      <w:widowControl w:val="0"/>
      <w:pBdr>
        <w:top w:val="single" w:sz="4" w:space="0" w:color="333333"/>
        <w:left w:val="single" w:sz="4" w:space="0" w:color="333333"/>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77">
    <w:name w:val="xl2177"/>
    <w:basedOn w:val="a9"/>
    <w:uiPriority w:val="99"/>
    <w:pPr>
      <w:widowControl w:val="0"/>
      <w:pBdr>
        <w:top w:val="single" w:sz="4" w:space="0" w:color="333333"/>
        <w:left w:val="single" w:sz="4" w:space="0" w:color="000000"/>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78">
    <w:name w:val="xl2178"/>
    <w:basedOn w:val="a9"/>
    <w:uiPriority w:val="99"/>
    <w:pPr>
      <w:widowControl w:val="0"/>
      <w:pBdr>
        <w:top w:val="single" w:sz="4" w:space="0" w:color="333333"/>
        <w:left w:val="single" w:sz="4" w:space="0" w:color="000000"/>
        <w:bottom w:val="single" w:sz="8" w:space="0" w:color="333333"/>
        <w:right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79">
    <w:name w:val="xl2179"/>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line="240" w:lineRule="auto"/>
      <w:ind w:firstLine="567"/>
      <w:jc w:val="center"/>
    </w:pPr>
    <w:rPr>
      <w:rFonts w:ascii="Times New Roman" w:eastAsia="Times New Roman" w:hAnsi="Times New Roman" w:cs="Times New Roman"/>
      <w:b/>
      <w:bCs/>
      <w:color w:val="0000FF"/>
      <w:sz w:val="24"/>
      <w:szCs w:val="24"/>
      <w:u w:val="single"/>
      <w:lang w:eastAsia="ru-RU"/>
    </w:rPr>
  </w:style>
  <w:style w:type="paragraph" w:customStyle="1" w:styleId="xl2180">
    <w:name w:val="xl2180"/>
    <w:basedOn w:val="a9"/>
    <w:uiPriority w:val="99"/>
    <w:pPr>
      <w:widowControl w:val="0"/>
      <w:pBdr>
        <w:top w:val="single" w:sz="4" w:space="0" w:color="000000"/>
        <w:left w:val="single" w:sz="4" w:space="0" w:color="333333"/>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1">
    <w:name w:val="xl2181"/>
    <w:basedOn w:val="a9"/>
    <w:uiPriority w:val="99"/>
    <w:pPr>
      <w:widowControl w:val="0"/>
      <w:pBdr>
        <w:top w:val="single" w:sz="4" w:space="0" w:color="000000"/>
        <w:left w:val="single" w:sz="4" w:space="0" w:color="333333"/>
        <w:bottom w:val="single" w:sz="4" w:space="0" w:color="000000"/>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82">
    <w:name w:val="xl2182"/>
    <w:basedOn w:val="a9"/>
    <w:uiPriority w:val="99"/>
    <w:pPr>
      <w:widowControl w:val="0"/>
      <w:pBdr>
        <w:top w:val="single" w:sz="4" w:space="0" w:color="333333"/>
        <w:left w:val="single" w:sz="4" w:space="0" w:color="333333"/>
        <w:bottom w:val="single" w:sz="4" w:space="0" w:color="000000"/>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83">
    <w:name w:val="xl218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right"/>
    </w:pPr>
    <w:rPr>
      <w:rFonts w:ascii="Times New Roman" w:eastAsia="Times New Roman" w:hAnsi="Times New Roman" w:cs="Times New Roman"/>
      <w:sz w:val="24"/>
      <w:szCs w:val="24"/>
      <w:lang w:eastAsia="ru-RU"/>
    </w:rPr>
  </w:style>
  <w:style w:type="paragraph" w:customStyle="1" w:styleId="xl2184">
    <w:name w:val="xl2184"/>
    <w:basedOn w:val="a9"/>
    <w:uiPriority w:val="99"/>
    <w:pPr>
      <w:widowControl w:val="0"/>
      <w:pBdr>
        <w:top w:val="single" w:sz="4" w:space="0" w:color="000000"/>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5">
    <w:name w:val="xl2185"/>
    <w:basedOn w:val="a9"/>
    <w:uiPriority w:val="99"/>
    <w:pPr>
      <w:widowControl w:val="0"/>
      <w:pBdr>
        <w:top w:val="single" w:sz="4" w:space="0" w:color="000000"/>
        <w:bottom w:val="single" w:sz="8" w:space="0" w:color="333333"/>
        <w:right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6">
    <w:name w:val="xl2186"/>
    <w:basedOn w:val="a9"/>
    <w:uiPriority w:val="99"/>
    <w:pPr>
      <w:widowControl w:val="0"/>
      <w:pBdr>
        <w:left w:val="single" w:sz="4" w:space="0" w:color="333333"/>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87">
    <w:name w:val="xl2187"/>
    <w:basedOn w:val="a9"/>
    <w:uiPriority w:val="99"/>
    <w:pPr>
      <w:widowControl w:val="0"/>
      <w:pBdr>
        <w:left w:val="single" w:sz="4" w:space="0" w:color="000000"/>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88">
    <w:name w:val="xl2188"/>
    <w:basedOn w:val="a9"/>
    <w:uiPriority w:val="99"/>
    <w:pPr>
      <w:widowControl w:val="0"/>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89">
    <w:name w:val="xl2189"/>
    <w:basedOn w:val="a9"/>
    <w:uiPriority w:val="99"/>
    <w:pPr>
      <w:widowControl w:val="0"/>
      <w:pBdr>
        <w:right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90">
    <w:name w:val="xl2190"/>
    <w:basedOn w:val="a9"/>
    <w:uiPriority w:val="99"/>
    <w:pPr>
      <w:widowControl w:val="0"/>
      <w:pBdr>
        <w:bottom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91">
    <w:name w:val="xl2191"/>
    <w:basedOn w:val="a9"/>
    <w:uiPriority w:val="99"/>
    <w:pPr>
      <w:widowControl w:val="0"/>
      <w:pBdr>
        <w:bottom w:val="single" w:sz="8" w:space="0" w:color="333333"/>
        <w:right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192">
    <w:name w:val="xl2192"/>
    <w:basedOn w:val="a9"/>
    <w:uiPriority w:val="99"/>
    <w:pPr>
      <w:widowControl w:val="0"/>
      <w:pBdr>
        <w:top w:val="single" w:sz="4" w:space="0" w:color="333333"/>
        <w:left w:val="single" w:sz="4" w:space="0" w:color="333333"/>
        <w:bottom w:val="single" w:sz="8" w:space="0" w:color="333333"/>
        <w:right w:val="single" w:sz="4"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93">
    <w:name w:val="xl2193"/>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CC"/>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94">
    <w:name w:val="xl2194"/>
    <w:basedOn w:val="a9"/>
    <w:uiPriority w:val="99"/>
    <w:pPr>
      <w:widowControl w:val="0"/>
      <w:pBdr>
        <w:top w:val="single" w:sz="4" w:space="0" w:color="000000"/>
        <w:left w:val="single" w:sz="4" w:space="0" w:color="000000"/>
        <w:bottom w:val="single" w:sz="8" w:space="0" w:color="333333"/>
        <w:right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195">
    <w:name w:val="xl2195"/>
    <w:basedOn w:val="a9"/>
    <w:uiPriority w:val="99"/>
    <w:pPr>
      <w:widowControl w:val="0"/>
      <w:pBdr>
        <w:top w:val="single" w:sz="4" w:space="0" w:color="333333"/>
        <w:left w:val="single" w:sz="4" w:space="0" w:color="333333"/>
        <w:bottom w:val="single" w:sz="4" w:space="0" w:color="333333"/>
        <w:right w:val="single" w:sz="4" w:space="0" w:color="333333"/>
      </w:pBdr>
      <w:shd w:val="clear" w:color="auto" w:fill="FFFF9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96">
    <w:name w:val="xl2196"/>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197">
    <w:name w:val="xl2197"/>
    <w:basedOn w:val="a9"/>
    <w:uiPriority w:val="99"/>
    <w:pPr>
      <w:widowControl w:val="0"/>
      <w:pBdr>
        <w:left w:val="single" w:sz="4" w:space="9"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198">
    <w:name w:val="xl2198"/>
    <w:basedOn w:val="a9"/>
    <w:uiPriority w:val="99"/>
    <w:pPr>
      <w:widowControl w:val="0"/>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199">
    <w:name w:val="xl2199"/>
    <w:basedOn w:val="a9"/>
    <w:uiPriority w:val="99"/>
    <w:pPr>
      <w:widowControl w:val="0"/>
      <w:pBdr>
        <w:top w:val="single" w:sz="4" w:space="0" w:color="333333"/>
        <w:left w:val="single" w:sz="4" w:space="9" w:color="333333"/>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0">
    <w:name w:val="xl2200"/>
    <w:basedOn w:val="a9"/>
    <w:uiPriority w:val="99"/>
    <w:pPr>
      <w:widowControl w:val="0"/>
      <w:pBdr>
        <w:top w:val="single" w:sz="4" w:space="0" w:color="333333"/>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1">
    <w:name w:val="xl2201"/>
    <w:basedOn w:val="a9"/>
    <w:uiPriority w:val="99"/>
    <w:pPr>
      <w:widowControl w:val="0"/>
      <w:pBdr>
        <w:top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2">
    <w:name w:val="xl2202"/>
    <w:basedOn w:val="a9"/>
    <w:uiPriority w:val="99"/>
    <w:pPr>
      <w:widowControl w:val="0"/>
      <w:pBdr>
        <w:top w:val="single" w:sz="4"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03">
    <w:name w:val="xl2203"/>
    <w:basedOn w:val="a9"/>
    <w:uiPriority w:val="99"/>
    <w:pPr>
      <w:widowControl w:val="0"/>
      <w:pBdr>
        <w:top w:val="single" w:sz="4" w:space="0" w:color="333333"/>
        <w:right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04">
    <w:name w:val="xl2204"/>
    <w:basedOn w:val="a9"/>
    <w:uiPriority w:val="99"/>
    <w:pPr>
      <w:widowControl w:val="0"/>
      <w:pBdr>
        <w:top w:val="single" w:sz="8" w:space="0" w:color="333333"/>
      </w:pBdr>
      <w:shd w:val="clear" w:color="auto" w:fill="C0C0C0"/>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05">
    <w:name w:val="xl2205"/>
    <w:basedOn w:val="a9"/>
    <w:uiPriority w:val="99"/>
    <w:pPr>
      <w:widowControl w:val="0"/>
      <w:pBdr>
        <w:top w:val="single" w:sz="4" w:space="0" w:color="000000"/>
        <w:left w:val="single" w:sz="4" w:space="0" w:color="000000"/>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06">
    <w:name w:val="xl2206"/>
    <w:basedOn w:val="a9"/>
    <w:uiPriority w:val="99"/>
    <w:pPr>
      <w:widowControl w:val="0"/>
      <w:pBdr>
        <w:top w:val="single" w:sz="4" w:space="0" w:color="000000"/>
        <w:left w:val="single" w:sz="4" w:space="0" w:color="333333"/>
        <w:bottom w:val="single" w:sz="8" w:space="0" w:color="333333"/>
        <w:right w:val="single" w:sz="4" w:space="0" w:color="000000"/>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07">
    <w:name w:val="xl2207"/>
    <w:basedOn w:val="a9"/>
    <w:uiPriority w:val="99"/>
    <w:pPr>
      <w:widowControl w:val="0"/>
      <w:pBdr>
        <w:top w:val="single" w:sz="8" w:space="0" w:color="333333"/>
        <w:left w:val="single" w:sz="4" w:space="9"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8">
    <w:name w:val="xl2208"/>
    <w:basedOn w:val="a9"/>
    <w:uiPriority w:val="99"/>
    <w:pPr>
      <w:widowControl w:val="0"/>
      <w:pBdr>
        <w:top w:val="single" w:sz="8"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09">
    <w:name w:val="xl2209"/>
    <w:basedOn w:val="a9"/>
    <w:uiPriority w:val="99"/>
    <w:pPr>
      <w:widowControl w:val="0"/>
      <w:pBdr>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0">
    <w:name w:val="xl2210"/>
    <w:basedOn w:val="a9"/>
    <w:uiPriority w:val="99"/>
    <w:pPr>
      <w:widowControl w:val="0"/>
      <w:pBdr>
        <w:left w:val="single" w:sz="4" w:space="0" w:color="333333"/>
        <w:bottom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1">
    <w:name w:val="xl2211"/>
    <w:basedOn w:val="a9"/>
    <w:uiPriority w:val="99"/>
    <w:pPr>
      <w:widowControl w:val="0"/>
      <w:pBdr>
        <w:bottom w:val="single" w:sz="8" w:space="0" w:color="333333"/>
      </w:pBdr>
      <w:shd w:val="thinReverseDiagStripe" w:color="C0C0C0" w:fill="auto"/>
      <w:spacing w:before="100" w:beforeAutospacing="1" w:after="100" w:afterAutospacing="1" w:line="240" w:lineRule="auto"/>
      <w:ind w:firstLine="567"/>
      <w:jc w:val="center"/>
    </w:pPr>
    <w:rPr>
      <w:rFonts w:ascii="Times New Roman" w:eastAsia="Times New Roman" w:hAnsi="Times New Roman" w:cs="Times New Roman"/>
      <w:b/>
      <w:bCs/>
      <w:color w:val="0000FF"/>
      <w:sz w:val="24"/>
      <w:szCs w:val="24"/>
      <w:u w:val="single"/>
      <w:lang w:eastAsia="ru-RU"/>
    </w:rPr>
  </w:style>
  <w:style w:type="paragraph" w:customStyle="1" w:styleId="xl2212">
    <w:name w:val="xl2212"/>
    <w:basedOn w:val="a9"/>
    <w:uiPriority w:val="99"/>
    <w:pPr>
      <w:widowControl w:val="0"/>
      <w:pBdr>
        <w:bottom w:val="single" w:sz="8" w:space="0" w:color="333333"/>
        <w:right w:val="single" w:sz="8" w:space="0" w:color="333333"/>
      </w:pBdr>
      <w:shd w:val="thinReverseDiagStripe" w:color="C0C0C0" w:fill="auto"/>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3">
    <w:name w:val="xl2213"/>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4">
    <w:name w:val="xl2214"/>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both"/>
    </w:pPr>
    <w:rPr>
      <w:rFonts w:ascii="Times New Roman" w:eastAsia="Times New Roman" w:hAnsi="Times New Roman" w:cs="Times New Roman"/>
      <w:sz w:val="24"/>
      <w:szCs w:val="24"/>
      <w:lang w:eastAsia="ru-RU"/>
    </w:rPr>
  </w:style>
  <w:style w:type="paragraph" w:customStyle="1" w:styleId="xl2215">
    <w:name w:val="xl2215"/>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6">
    <w:name w:val="xl2216"/>
    <w:basedOn w:val="a9"/>
    <w:uiPriority w:val="99"/>
    <w:pPr>
      <w:widowControl w:val="0"/>
      <w:pBdr>
        <w:top w:val="single" w:sz="4" w:space="0" w:color="333333"/>
        <w:left w:val="single" w:sz="4" w:space="0" w:color="000000"/>
        <w:bottom w:val="single" w:sz="4" w:space="0" w:color="000000"/>
        <w:right w:val="single" w:sz="4" w:space="0" w:color="000000"/>
      </w:pBdr>
      <w:shd w:val="clear" w:color="auto" w:fill="FFFF99"/>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7">
    <w:name w:val="xl2217"/>
    <w:basedOn w:val="a9"/>
    <w:uiPriority w:val="99"/>
    <w:pPr>
      <w:widowControl w:val="0"/>
      <w:pBdr>
        <w:top w:val="single" w:sz="4" w:space="0" w:color="333333"/>
        <w:left w:val="single" w:sz="4" w:space="0" w:color="000000"/>
        <w:bottom w:val="single" w:sz="4" w:space="0" w:color="000000"/>
        <w:right w:val="single" w:sz="4" w:space="0" w:color="000000"/>
      </w:pBdr>
      <w:shd w:val="clear" w:color="auto" w:fill="CCFFFF"/>
      <w:spacing w:before="100" w:beforeAutospacing="1" w:after="100" w:afterAutospacing="1" w:line="240" w:lineRule="auto"/>
      <w:ind w:firstLine="567"/>
      <w:jc w:val="center"/>
    </w:pPr>
    <w:rPr>
      <w:rFonts w:ascii="Times New Roman" w:eastAsia="Times New Roman" w:hAnsi="Times New Roman" w:cs="Times New Roman"/>
      <w:sz w:val="24"/>
      <w:szCs w:val="24"/>
      <w:lang w:eastAsia="ru-RU"/>
    </w:rPr>
  </w:style>
  <w:style w:type="paragraph" w:customStyle="1" w:styleId="xl2218">
    <w:name w:val="xl2218"/>
    <w:basedOn w:val="a9"/>
    <w:uiPriority w:val="99"/>
    <w:pPr>
      <w:widowControl w:val="0"/>
      <w:pBdr>
        <w:left w:val="single" w:sz="4" w:space="0" w:color="000000"/>
        <w:right w:val="single" w:sz="4" w:space="0" w:color="333333"/>
      </w:pBdr>
      <w:shd w:val="clear" w:color="auto" w:fill="CCFFCC"/>
      <w:spacing w:before="100" w:beforeAutospacing="1" w:after="100" w:afterAutospacing="1" w:line="240" w:lineRule="auto"/>
      <w:ind w:firstLine="567"/>
      <w:jc w:val="both"/>
    </w:pPr>
    <w:rPr>
      <w:rFonts w:ascii="Times New Roman" w:eastAsia="Times New Roman" w:hAnsi="Times New Roman" w:cs="Times New Roman"/>
      <w:b/>
      <w:bCs/>
      <w:sz w:val="24"/>
      <w:szCs w:val="24"/>
      <w:lang w:eastAsia="ru-RU"/>
    </w:rPr>
  </w:style>
  <w:style w:type="paragraph" w:customStyle="1" w:styleId="xl2219">
    <w:name w:val="xl2219"/>
    <w:basedOn w:val="a9"/>
    <w:uiPriority w:val="99"/>
    <w:pPr>
      <w:widowControl w:val="0"/>
      <w:pBdr>
        <w:left w:val="single" w:sz="4" w:space="0" w:color="000000"/>
        <w:bottom w:val="single" w:sz="8" w:space="0" w:color="333333"/>
        <w:right w:val="single" w:sz="4" w:space="0" w:color="333333"/>
      </w:pBdr>
      <w:shd w:val="clear" w:color="auto" w:fill="CCFFCC"/>
      <w:spacing w:before="100" w:beforeAutospacing="1" w:after="100" w:afterAutospacing="1" w:line="240" w:lineRule="auto"/>
      <w:ind w:firstLine="567"/>
      <w:jc w:val="both"/>
    </w:pPr>
    <w:rPr>
      <w:rFonts w:ascii="Times New Roman" w:eastAsia="Times New Roman" w:hAnsi="Times New Roman" w:cs="Times New Roman"/>
      <w:b/>
      <w:bCs/>
      <w:sz w:val="24"/>
      <w:szCs w:val="24"/>
      <w:lang w:eastAsia="ru-RU"/>
    </w:rPr>
  </w:style>
  <w:style w:type="paragraph" w:customStyle="1" w:styleId="xl2220">
    <w:name w:val="xl2220"/>
    <w:basedOn w:val="a9"/>
    <w:uiPriority w:val="99"/>
    <w:pPr>
      <w:widowControl w:val="0"/>
      <w:pBdr>
        <w:left w:val="single" w:sz="4" w:space="9" w:color="333333"/>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21">
    <w:name w:val="xl2221"/>
    <w:basedOn w:val="a9"/>
    <w:uiPriority w:val="99"/>
    <w:pPr>
      <w:widowControl w:val="0"/>
      <w:pBdr>
        <w:bottom w:val="single" w:sz="4" w:space="0" w:color="333333"/>
      </w:pBdr>
      <w:shd w:val="clear" w:color="auto" w:fill="C0C0C0"/>
      <w:spacing w:before="100" w:beforeAutospacing="1" w:after="100" w:afterAutospacing="1" w:line="240" w:lineRule="auto"/>
      <w:ind w:firstLine="100"/>
      <w:jc w:val="both"/>
    </w:pPr>
    <w:rPr>
      <w:rFonts w:ascii="Times New Roman" w:eastAsia="Times New Roman" w:hAnsi="Times New Roman" w:cs="Times New Roman"/>
      <w:b/>
      <w:bCs/>
      <w:sz w:val="24"/>
      <w:szCs w:val="24"/>
      <w:lang w:eastAsia="ru-RU"/>
    </w:rPr>
  </w:style>
  <w:style w:type="paragraph" w:customStyle="1" w:styleId="xl2222">
    <w:name w:val="xl2222"/>
    <w:basedOn w:val="a9"/>
    <w:uiPriority w:val="99"/>
    <w:pPr>
      <w:widowControl w:val="0"/>
      <w:pBdr>
        <w:top w:val="single" w:sz="4" w:space="0" w:color="333333"/>
        <w:left w:val="single" w:sz="4" w:space="0" w:color="333333"/>
        <w:bottom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23">
    <w:name w:val="xl2223"/>
    <w:basedOn w:val="a9"/>
    <w:uiPriority w:val="99"/>
    <w:pPr>
      <w:widowControl w:val="0"/>
      <w:pBdr>
        <w:top w:val="single" w:sz="4" w:space="0" w:color="333333"/>
        <w:bottom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24">
    <w:name w:val="xl2224"/>
    <w:basedOn w:val="a9"/>
    <w:uiPriority w:val="99"/>
    <w:pPr>
      <w:widowControl w:val="0"/>
      <w:pBdr>
        <w:top w:val="single" w:sz="4" w:space="0" w:color="333333"/>
        <w:bottom w:val="single" w:sz="8" w:space="0" w:color="333333"/>
        <w:right w:val="single" w:sz="8" w:space="0" w:color="333333"/>
      </w:pBdr>
      <w:spacing w:before="100" w:beforeAutospacing="1" w:after="100" w:afterAutospacing="1" w:line="240" w:lineRule="auto"/>
      <w:ind w:firstLine="567"/>
      <w:jc w:val="center"/>
    </w:pPr>
    <w:rPr>
      <w:rFonts w:ascii="Times New Roman" w:eastAsia="Times New Roman" w:hAnsi="Times New Roman" w:cs="Times New Roman"/>
      <w:b/>
      <w:bCs/>
      <w:sz w:val="24"/>
      <w:szCs w:val="24"/>
      <w:lang w:eastAsia="ru-RU"/>
    </w:rPr>
  </w:style>
  <w:style w:type="paragraph" w:customStyle="1" w:styleId="xl2225">
    <w:name w:val="xl2225"/>
    <w:basedOn w:val="a9"/>
    <w:uiPriority w:val="99"/>
    <w:pPr>
      <w:widowControl w:val="0"/>
      <w:pBdr>
        <w:top w:val="single" w:sz="4" w:space="0" w:color="333333"/>
        <w:left w:val="single" w:sz="4" w:space="0" w:color="000000"/>
        <w:right w:val="single" w:sz="4" w:space="0" w:color="333333"/>
      </w:pBdr>
      <w:shd w:val="clear" w:color="auto" w:fill="CCFFCC"/>
      <w:spacing w:before="100" w:beforeAutospacing="1" w:after="100" w:afterAutospacing="1" w:line="240" w:lineRule="auto"/>
      <w:ind w:firstLine="567"/>
      <w:jc w:val="both"/>
    </w:pPr>
    <w:rPr>
      <w:rFonts w:ascii="Times New Roman" w:eastAsia="Times New Roman" w:hAnsi="Times New Roman" w:cs="Times New Roman"/>
      <w:b/>
      <w:bCs/>
      <w:sz w:val="24"/>
      <w:szCs w:val="24"/>
      <w:lang w:eastAsia="ru-RU"/>
    </w:rPr>
  </w:style>
  <w:style w:type="paragraph" w:customStyle="1" w:styleId="1fffffff6">
    <w:name w:val="Указатель1"/>
    <w:basedOn w:val="a9"/>
    <w:uiPriority w:val="99"/>
    <w:pPr>
      <w:widowControl w:val="0"/>
      <w:suppressLineNumbers/>
      <w:spacing w:after="0" w:line="240" w:lineRule="auto"/>
      <w:ind w:firstLine="567"/>
      <w:jc w:val="both"/>
    </w:pPr>
    <w:rPr>
      <w:rFonts w:ascii="Times New Roman" w:eastAsia="Times New Roman" w:hAnsi="Times New Roman" w:cs="Tahoma"/>
      <w:sz w:val="24"/>
      <w:szCs w:val="24"/>
      <w:lang w:eastAsia="ar-SA"/>
    </w:rPr>
  </w:style>
  <w:style w:type="paragraph" w:customStyle="1" w:styleId="ChapterSubtitle">
    <w:name w:val="Chapter Subtitle"/>
    <w:basedOn w:val="afff3"/>
    <w:uiPriority w:val="99"/>
    <w:pPr>
      <w:keepNext/>
      <w:keepLines/>
      <w:widowControl w:val="0"/>
      <w:numPr>
        <w:ilvl w:val="0"/>
      </w:numPr>
      <w:spacing w:before="60" w:after="120" w:line="240" w:lineRule="auto"/>
      <w:ind w:firstLine="709"/>
      <w:jc w:val="both"/>
      <w:outlineLvl w:val="2"/>
    </w:pPr>
    <w:rPr>
      <w:rFonts w:ascii="Arial" w:hAnsi="Arial"/>
      <w:bCs/>
      <w:iCs/>
      <w:spacing w:val="-16"/>
      <w:sz w:val="32"/>
      <w:szCs w:val="28"/>
    </w:rPr>
  </w:style>
  <w:style w:type="character" w:customStyle="1" w:styleId="affffffffffffffff3">
    <w:name w:val="обычный отчета Знак"/>
    <w:basedOn w:val="aa"/>
    <w:link w:val="affffffffffffffff4"/>
    <w:uiPriority w:val="99"/>
    <w:rPr>
      <w:rFonts w:ascii="Arial" w:hAnsi="Arial" w:cs="Arial"/>
      <w:spacing w:val="-5"/>
    </w:rPr>
  </w:style>
  <w:style w:type="paragraph" w:customStyle="1" w:styleId="affffffffffffffff4">
    <w:name w:val="обычный отчета"/>
    <w:basedOn w:val="affc"/>
    <w:link w:val="affffffffffffffff3"/>
    <w:uiPriority w:val="99"/>
    <w:pPr>
      <w:keepNext/>
      <w:spacing w:line="360" w:lineRule="atLeast"/>
      <w:ind w:firstLine="567"/>
    </w:pPr>
    <w:rPr>
      <w:rFonts w:ascii="Arial" w:eastAsiaTheme="minorHAnsi" w:hAnsi="Arial" w:cs="Arial"/>
      <w:spacing w:val="-5"/>
      <w:sz w:val="22"/>
      <w:szCs w:val="22"/>
    </w:rPr>
  </w:style>
  <w:style w:type="paragraph" w:customStyle="1" w:styleId="Affffffffffffffff5">
    <w:name w:val="Текстовый блок A"/>
    <w:uiPriority w:val="99"/>
    <w:pPr>
      <w:spacing w:after="0" w:line="360" w:lineRule="auto"/>
      <w:ind w:firstLine="567"/>
      <w:jc w:val="both"/>
    </w:pPr>
    <w:rPr>
      <w:rFonts w:ascii="Helvetica" w:eastAsia="ヒラギノ角ゴ Pro W3" w:hAnsi="Helvetica" w:cs="Times New Roman"/>
      <w:color w:val="000000"/>
      <w:spacing w:val="-5"/>
      <w:sz w:val="24"/>
      <w:lang w:eastAsia="ru-RU"/>
    </w:rPr>
  </w:style>
  <w:style w:type="paragraph" w:customStyle="1" w:styleId="AA0">
    <w:name w:val="Свободная форма A A"/>
    <w:uiPriority w:val="99"/>
    <w:pPr>
      <w:spacing w:after="0" w:line="360" w:lineRule="auto"/>
      <w:ind w:left="6" w:firstLine="567"/>
      <w:jc w:val="center"/>
    </w:pPr>
    <w:rPr>
      <w:rFonts w:ascii="Arial" w:eastAsia="ヒラギノ角ゴ Pro W3" w:hAnsi="Arial" w:cs="Times New Roman"/>
      <w:color w:val="000000"/>
      <w:spacing w:val="-5"/>
      <w:sz w:val="24"/>
      <w:lang w:eastAsia="ru-RU"/>
    </w:rPr>
  </w:style>
  <w:style w:type="paragraph" w:customStyle="1" w:styleId="affffffffffffffff6">
    <w:name w:val="Свободная форма"/>
    <w:uiPriority w:val="99"/>
    <w:pPr>
      <w:widowControl w:val="0"/>
      <w:spacing w:after="120" w:line="360" w:lineRule="auto"/>
    </w:pPr>
    <w:rPr>
      <w:rFonts w:ascii="Arial" w:eastAsia="ヒラギノ角ゴ Pro W3" w:hAnsi="Arial" w:cs="Times New Roman"/>
      <w:color w:val="000000"/>
      <w:spacing w:val="-5"/>
      <w:sz w:val="24"/>
      <w:lang w:eastAsia="ru-RU"/>
    </w:rPr>
  </w:style>
  <w:style w:type="paragraph" w:customStyle="1" w:styleId="Affffffffffffffff7">
    <w:name w:val="Свободная форма A"/>
    <w:uiPriority w:val="99"/>
    <w:pPr>
      <w:spacing w:after="0" w:line="360" w:lineRule="auto"/>
    </w:pPr>
    <w:rPr>
      <w:rFonts w:ascii="Arial" w:eastAsia="ヒラギノ角ゴ Pro W3" w:hAnsi="Arial" w:cs="Times New Roman"/>
      <w:color w:val="000000"/>
      <w:spacing w:val="-5"/>
      <w:sz w:val="24"/>
      <w:lang w:eastAsia="ru-RU"/>
    </w:rPr>
  </w:style>
  <w:style w:type="character" w:customStyle="1" w:styleId="1311">
    <w:name w:val="Заголовок 1.3.1 Знак"/>
    <w:basedOn w:val="aa"/>
    <w:link w:val="1312"/>
    <w:rPr>
      <w:rFonts w:ascii="Arial" w:eastAsia="Times New Roman" w:hAnsi="Arial" w:cs="Times New Roman"/>
      <w:b/>
      <w:color w:val="4F81BD" w:themeColor="accent1"/>
      <w:spacing w:val="-10"/>
      <w:sz w:val="24"/>
      <w:szCs w:val="20"/>
      <w:lang w:eastAsia="ru-RU"/>
    </w:rPr>
  </w:style>
  <w:style w:type="paragraph" w:customStyle="1" w:styleId="1312">
    <w:name w:val="Заголовок 1.3.1"/>
    <w:basedOn w:val="30"/>
    <w:link w:val="1311"/>
    <w:qFormat/>
    <w:pPr>
      <w:keepLines w:val="0"/>
      <w:widowControl w:val="0"/>
      <w:spacing w:before="0" w:after="120" w:line="480" w:lineRule="auto"/>
      <w:ind w:firstLine="567"/>
    </w:pPr>
    <w:rPr>
      <w:rFonts w:ascii="Arial" w:eastAsia="Times New Roman" w:hAnsi="Arial" w:cs="Times New Roman"/>
      <w:b/>
      <w:color w:val="4F81BD" w:themeColor="accent1"/>
      <w:spacing w:val="-10"/>
      <w:sz w:val="24"/>
      <w:szCs w:val="20"/>
    </w:rPr>
  </w:style>
  <w:style w:type="paragraph" w:customStyle="1" w:styleId="FrontPageFrame">
    <w:name w:val="FrontPageFrame"/>
    <w:basedOn w:val="a9"/>
    <w:uiPriority w:val="99"/>
    <w:pPr>
      <w:framePr w:wrap="around" w:hAnchor="margin" w:x="-2267" w:yAlign="bottom"/>
      <w:widowControl w:val="0"/>
      <w:tabs>
        <w:tab w:val="left" w:pos="1134"/>
      </w:tabs>
      <w:spacing w:after="0" w:line="240" w:lineRule="atLeast"/>
      <w:ind w:firstLine="567"/>
      <w:jc w:val="both"/>
    </w:pPr>
    <w:rPr>
      <w:rFonts w:ascii="DaneHelveticaNeue" w:eastAsia="Times New Roman" w:hAnsi="DaneHelveticaNeue" w:cs="Times New Roman"/>
      <w:sz w:val="14"/>
      <w:szCs w:val="20"/>
      <w:lang w:val="en-GB" w:eastAsia="ru-RU"/>
    </w:rPr>
  </w:style>
  <w:style w:type="paragraph" w:customStyle="1" w:styleId="CowiAuthor">
    <w:name w:val="CowiAuthor"/>
    <w:basedOn w:val="FrontPageFrame"/>
    <w:next w:val="FrontPageFrame"/>
    <w:uiPriority w:val="99"/>
    <w:pPr>
      <w:framePr w:wrap="around"/>
    </w:pPr>
  </w:style>
  <w:style w:type="paragraph" w:customStyle="1" w:styleId="StyleBodyTextLeft021cm">
    <w:name w:val="Style Body Text + Left:  021 cm"/>
    <w:basedOn w:val="affc"/>
    <w:uiPriority w:val="99"/>
    <w:pPr>
      <w:spacing w:line="240" w:lineRule="auto"/>
      <w:ind w:firstLine="567"/>
    </w:pPr>
    <w:rPr>
      <w:rFonts w:ascii="Arial" w:hAnsi="Arial" w:cs="Arial"/>
      <w:spacing w:val="-5"/>
      <w:sz w:val="22"/>
      <w:szCs w:val="22"/>
    </w:rPr>
  </w:style>
  <w:style w:type="paragraph" w:customStyle="1" w:styleId="FootnoteBase">
    <w:name w:val="Footnote Base"/>
    <w:basedOn w:val="a9"/>
    <w:uiPriority w:val="99"/>
    <w:pPr>
      <w:keepLines/>
      <w:widowControl w:val="0"/>
      <w:spacing w:after="0" w:line="200" w:lineRule="atLeast"/>
      <w:ind w:left="1080" w:firstLine="567"/>
      <w:jc w:val="both"/>
    </w:pPr>
    <w:rPr>
      <w:rFonts w:ascii="Arial" w:eastAsia="Times New Roman" w:hAnsi="Arial" w:cs="Times New Roman"/>
      <w:spacing w:val="-5"/>
      <w:sz w:val="16"/>
      <w:szCs w:val="20"/>
      <w:lang w:val="en-US"/>
    </w:rPr>
  </w:style>
  <w:style w:type="paragraph" w:customStyle="1" w:styleId="1ArialBlack66">
    <w:name w:val="Стиль Заголовок 1 + Arial Black По ширине Перед:  6 пт После:  6..."/>
    <w:basedOn w:val="10"/>
    <w:uiPriority w:val="99"/>
    <w:pPr>
      <w:keepNext/>
      <w:keepLines w:val="0"/>
      <w:pageBreakBefore/>
      <w:widowControl w:val="0"/>
      <w:numPr>
        <w:numId w:val="0"/>
      </w:numPr>
      <w:tabs>
        <w:tab w:val="left" w:pos="1134"/>
        <w:tab w:val="num" w:pos="1272"/>
      </w:tabs>
      <w:spacing w:before="120" w:after="120" w:line="360" w:lineRule="atLeast"/>
      <w:ind w:left="1272" w:hanging="705"/>
    </w:pPr>
    <w:rPr>
      <w:rFonts w:ascii="Arial Black" w:eastAsia="Times New Roman" w:hAnsi="Arial Black" w:cs="Times New Roman"/>
      <w:caps/>
      <w:sz w:val="24"/>
      <w:szCs w:val="20"/>
    </w:rPr>
  </w:style>
  <w:style w:type="character" w:customStyle="1" w:styleId="newslist">
    <w:name w:val="news_list"/>
    <w:basedOn w:val="aa"/>
  </w:style>
  <w:style w:type="table" w:customStyle="1" w:styleId="14a">
    <w:name w:val="Классическая таблица 1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010">
    <w:name w:val="Сетка таблицы1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
    <w:name w:val="Сетка таблицы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
    <w:name w:val="Сетка таблицы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0">
    <w:name w:val="Сетка таблицы16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0">
    <w:name w:val="Сетка таблицы1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
    <w:name w:val="Сетка таблицы18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0">
    <w:name w:val="Сетка таблицы19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0">
    <w:name w:val="Сетка таблицы20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
    <w:name w:val="Сетка таблицы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
    <w:name w:val="Сетка таблицы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0">
    <w:name w:val="Сетка таблицы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7">
    <w:name w:val="Светлая заливка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fd">
    <w:name w:val="Средний список 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
    <w:name w:val="Table Grid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affffffffffffffff8">
    <w:name w:val="Папушкин"/>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
    <w:name w:val="Сетка таблицы 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
    <w:name w:val="Средний список 1 - Акцент 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f0">
    <w:name w:val="Средний список 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0">
    <w:name w:val="Сетка таблицы26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0">
    <w:name w:val="Сетка таблицы28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e">
    <w:name w:val="Сетка таблицы 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
    <w:name w:val="Классическая таблица 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8">
    <w:name w:val="Сетка таблицы 5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
    <w:name w:val="Table Grid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fffffff8">
    <w:name w:val="Папушкин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0">
    <w:name w:val="Сетка таблицы 5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e">
    <w:name w:val="Столбцы таблицы 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9">
    <w:name w:val="Столбцы таблицы 4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12">
    <w:name w:val="Таблица-список 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2">
    <w:name w:val="Столбцы таблицы 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1b">
    <w:name w:val="Средний список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Средний список 1 - Акцент 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f3">
    <w:name w:val="Простая таблица 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21">
    <w:name w:val="Классическая таблица 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f4">
    <w:name w:val="Классическая таблица 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0">
    <w:name w:val="Классическая таблица 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
    <w:name w:val="Сетка таблицы 5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
    <w:name w:val="Table Grid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fffe">
    <w:name w:val="Папушкин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0">
    <w:name w:val="Сетка таблицы 5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9">
    <w:name w:val="Столбцы таблицы 3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6">
    <w:name w:val="Столбцы таблицы 4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1">
    <w:name w:val="Таблица-список 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8">
    <w:name w:val="Столбцы таблицы 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22">
    <w:name w:val="Средний список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
    <w:name w:val="Средний список 1 - Акцент 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9">
    <w:name w:val="Простая таблица 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4">
    <w:name w:val="Классическая таблица 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a">
    <w:name w:val="Классическая таблица 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0">
    <w:name w:val="Классическая таблица 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0">
    <w:name w:val="Таблица-список 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affffffffffffffff9">
    <w:name w:val="новый"/>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affffffffffffffffa">
    <w:name w:val="новая"/>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affffffffffffffffb">
    <w:name w:val="ВНИПИ"/>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affffffffffffffffc">
    <w:name w:val="Шапка ВНИПИ"/>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
    <w:name w:val="Сетка таблицы 5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0">
    <w:name w:val="Сетка таблицы 5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0">
    <w:name w:val="Сетка таблицы 52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52">
    <w:name w:val="Сетка таблицы 5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
    <w:name w:val="Table Grid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fff">
    <w:name w:val="Папушкин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0">
    <w:name w:val="Сетка таблицы 52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6">
    <w:name w:val="Столбцы таблицы 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5">
    <w:name w:val="Столбцы таблицы 4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0">
    <w:name w:val="Таблица-список 1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6">
    <w:name w:val="Столбцы таблицы 2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1132">
    <w:name w:val="Средний список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7">
    <w:name w:val="Простая таблица 2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8">
    <w:name w:val="Классическая таблица 2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ffff">
    <w:name w:val="Светлая заливка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customStyle="1" w:styleId="CowiDate">
    <w:name w:val="CowiDate"/>
    <w:basedOn w:val="FrontPageFrame"/>
    <w:next w:val="FrontPageFrame"/>
    <w:uiPriority w:val="99"/>
    <w:pPr>
      <w:framePr w:wrap="around"/>
    </w:pPr>
  </w:style>
  <w:style w:type="character" w:styleId="affffffffffffffffd">
    <w:name w:val="Intense Emphasis"/>
    <w:basedOn w:val="aa"/>
    <w:uiPriority w:val="21"/>
    <w:qFormat/>
    <w:rPr>
      <w:b/>
      <w:bCs/>
      <w:i/>
      <w:iCs/>
      <w:color w:val="4F81BD" w:themeColor="accent1"/>
    </w:rPr>
  </w:style>
  <w:style w:type="paragraph" w:customStyle="1" w:styleId="01">
    <w:name w:val="Основной текст 0"/>
    <w:basedOn w:val="a9"/>
    <w:link w:val="02"/>
    <w:pPr>
      <w:spacing w:after="0" w:line="240" w:lineRule="auto"/>
      <w:ind w:firstLine="539"/>
      <w:jc w:val="both"/>
    </w:pPr>
    <w:rPr>
      <w:rFonts w:ascii="Times New Roman" w:eastAsia="Calibri" w:hAnsi="Times New Roman" w:cs="Times New Roman"/>
      <w:color w:val="000000"/>
      <w:sz w:val="24"/>
    </w:rPr>
  </w:style>
  <w:style w:type="character" w:customStyle="1" w:styleId="02">
    <w:name w:val="Основной текст 0 Знак"/>
    <w:basedOn w:val="aa"/>
    <w:link w:val="01"/>
    <w:rPr>
      <w:rFonts w:ascii="Times New Roman" w:eastAsia="Calibri" w:hAnsi="Times New Roman" w:cs="Times New Roman"/>
      <w:color w:val="000000"/>
      <w:sz w:val="24"/>
    </w:rPr>
  </w:style>
  <w:style w:type="paragraph" w:customStyle="1" w:styleId="xl732">
    <w:name w:val="xl732"/>
    <w:basedOn w:val="a9"/>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3">
    <w:name w:val="xl73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4">
    <w:name w:val="xl73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735">
    <w:name w:val="xl73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6">
    <w:name w:val="xl73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37">
    <w:name w:val="xl737"/>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18"/>
      <w:szCs w:val="18"/>
      <w:lang w:eastAsia="ru-RU"/>
    </w:rPr>
  </w:style>
  <w:style w:type="paragraph" w:customStyle="1" w:styleId="xl738">
    <w:name w:val="xl738"/>
    <w:basedOn w:val="a9"/>
    <w:pPr>
      <w:pBdr>
        <w:top w:val="single" w:sz="4" w:space="0" w:color="000000"/>
        <w:left w:val="single" w:sz="4" w:space="0" w:color="000000"/>
        <w:bottom w:val="single" w:sz="4" w:space="0" w:color="000000"/>
        <w:right w:val="single" w:sz="4" w:space="0" w:color="000000"/>
      </w:pBdr>
      <w:shd w:val="clear" w:color="000000" w:fill="DDD9C3"/>
      <w:spacing w:before="100" w:beforeAutospacing="1" w:after="100" w:afterAutospacing="1" w:line="240" w:lineRule="auto"/>
    </w:pPr>
    <w:rPr>
      <w:rFonts w:ascii="Times New Roman" w:eastAsia="Times New Roman" w:hAnsi="Times New Roman" w:cs="Times New Roman"/>
      <w:sz w:val="18"/>
      <w:szCs w:val="18"/>
      <w:lang w:eastAsia="ru-RU"/>
    </w:rPr>
  </w:style>
  <w:style w:type="table" w:customStyle="1" w:styleId="11ff">
    <w:name w:val="Простая таблица 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4">
    <w:name w:val="Простая таблица 24"/>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7">
    <w:name w:val="Классическая таблица 15"/>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5">
    <w:name w:val="Классическая таблица 24"/>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6">
    <w:name w:val="Столбцы таблицы 24"/>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3">
    <w:name w:val="Столбцы таблицы 34"/>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4">
    <w:name w:val="Столбцы таблицы 44"/>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2f1">
    <w:name w:val="Сетка таблицы 1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f5">
    <w:name w:val="Сетка таблицы 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
    <w:name w:val="Сетка таблицы 56"/>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5">
    <w:name w:val="Сетка таблицы 7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4">
    <w:name w:val="Сетка таблицы 8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
    <w:name w:val="Таблица-список 15"/>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6">
    <w:name w:val="Изящная таблица 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4">
    <w:name w:val="Веб-таблица 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
    <w:name w:val="Веб-таблица 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00">
    <w:name w:val="Сетка таблицы2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0">
    <w:name w:val="Сетка таблицы3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0">
    <w:name w:val="Сетка таблицы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
    <w:name w:val="Сетка таблицы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
    <w:name w:val="Сетка таблицы1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0">
    <w:name w:val="Сетка таблицы211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0">
    <w:name w:val="Светлая заливка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
    <w:name w:val="Средний список 114"/>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
    <w:name w:val="Table Grid1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fd">
    <w:name w:val="Папушкин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0">
    <w:name w:val="Сетка таблицы 525"/>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
    <w:name w:val="Средний список 1 - Акцент 11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
    <w:name w:val="Средний список 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c">
    <w:name w:val="Сетка таблицы 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0">
    <w:name w:val="Сетка таблицы 5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
    <w:name w:val="Table Grid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ff1">
    <w:name w:val="Папушкин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
    <w:name w:val="Сетка таблицы 5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
    <w:name w:val="Столбцы таблицы 3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
    <w:name w:val="Столбцы таблицы 4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3">
    <w:name w:val="Столбцы таблицы 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0">
    <w:name w:val="Таблица-список 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ff2">
    <w:name w:val="Современная таблица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3">
    <w:name w:val="Средний список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
    <w:name w:val="Средний список 1 - Акцент 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4">
    <w:name w:val="Простая таблица 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ff3">
    <w:name w:val="Стандартная таблица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0">
    <w:name w:val="Классическая таблица 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5">
    <w:name w:val="Классическая таблица 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0">
    <w:name w:val="Классическая таблица 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0">
    <w:name w:val="Сетка таблицы 5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
    <w:name w:val="Table Grid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f7">
    <w:name w:val="Папушкин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
    <w:name w:val="Сетка таблицы 5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
    <w:name w:val="Столбцы таблицы 3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0">
    <w:name w:val="Столбцы таблицы 4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
    <w:name w:val="Столбцы таблицы 5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
    <w:name w:val="Столбцы таблицы 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
    <w:name w:val="Таблица-список 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f8">
    <w:name w:val="Современная таблица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
    <w:name w:val="Средний список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
    <w:name w:val="Средний список 1 - Акцент 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
    <w:name w:val="Простая таблица 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f9">
    <w:name w:val="Стандартная таблица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3">
    <w:name w:val="Классическая таблица 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
    <w:name w:val="Таблица-список 1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fffffff9">
    <w:name w:val="новый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fffffffa">
    <w:name w:val="новая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fffffffb">
    <w:name w:val="ВНИПИ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fffffffc">
    <w:name w:val="Шапка ВНИПИ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0">
    <w:name w:val="Сетка таблицы 54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0">
    <w:name w:val="Сетка таблицы 5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
    <w:name w:val="Сетка таблицы 52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f">
    <w:name w:val="Современная таблица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0">
    <w:name w:val="Сетка таблицы 5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
    <w:name w:val="Table Grid1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f0">
    <w:name w:val="Папушкин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
    <w:name w:val="Сетка таблицы 524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0">
    <w:name w:val="Столбцы таблицы 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0">
    <w:name w:val="Столбцы таблицы 4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
    <w:name w:val="Столбцы таблицы 5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
    <w:name w:val="Таблица-список 1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
    <w:name w:val="Столбцы таблицы 2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
    <w:name w:val="Таблица-список 2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a">
    <w:name w:val="Современная таблица4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0">
    <w:name w:val="Средний список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 - Акцент 11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3">
    <w:name w:val="Простая таблица 2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f1">
    <w:name w:val="Стандартная таблица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
    <w:name w:val="Классическая таблица 14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4">
    <w:name w:val="Классическая таблица 2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fa">
    <w:name w:val="Светлая заливка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f2">
    <w:name w:val="Простая таблица 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3">
    <w:name w:val="Простая таблица 25"/>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6">
    <w:name w:val="Классическая таблица 16"/>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4">
    <w:name w:val="Классическая таблица 25"/>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5">
    <w:name w:val="Столбцы таблицы 25"/>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4">
    <w:name w:val="Столбцы таблицы 35"/>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4">
    <w:name w:val="Столбцы таблицы 45"/>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3a">
    <w:name w:val="Сетка таблицы 1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b">
    <w:name w:val="Сетка таблицы 2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
    <w:name w:val="Сетка таблицы 57"/>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2">
    <w:name w:val="Сетка таблицы 7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
    <w:name w:val="Сетка таблицы 8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
    <w:name w:val="Таблица-список 16"/>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c">
    <w:name w:val="Изящная таблица 2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2">
    <w:name w:val="Веб-таблица 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2">
    <w:name w:val="Веб-таблица 2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2">
    <w:name w:val="Сетка таблицы3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0">
    <w:name w:val="Сетка таблицы1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0">
    <w:name w:val="Сетка таблицы1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
    <w:name w:val="Сетка таблицы1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0">
    <w:name w:val="Сетка таблицы15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0">
    <w:name w:val="Сетка таблицы16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0">
    <w:name w:val="Сетка таблицы17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0">
    <w:name w:val="Сетка таблицы18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
    <w:name w:val="Сетка таблицы20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2">
    <w:name w:val="Сетка таблицы22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0">
    <w:name w:val="Сетка таблицы23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0">
    <w:name w:val="Сетка таблицы24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3">
    <w:name w:val="Светлая заливка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51">
    <w:name w:val="Средний список 115"/>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
    <w:name w:val="Table Grid15"/>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fa">
    <w:name w:val="Папушкин5"/>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
    <w:name w:val="Сетка таблицы 526"/>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5">
    <w:name w:val="Средний список 1 - Акцент 115"/>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22">
    <w:name w:val="Средний список 12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0">
    <w:name w:val="Сетка таблицы26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
    <w:name w:val="Сетка таблицы 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2">
    <w:name w:val="Классическая таблица 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0">
    <w:name w:val="Сетка таблицы 5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
    <w:name w:val="Table Grid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f4">
    <w:name w:val="Папушкин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0">
    <w:name w:val="Сетка таблицы 5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0">
    <w:name w:val="Столбцы таблицы 3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2">
    <w:name w:val="Столбцы таблицы 4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0">
    <w:name w:val="Таблица-список 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
    <w:name w:val="Столбцы таблицы 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
    <w:name w:val="Таблица-список 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f5">
    <w:name w:val="Современная таблица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1">
    <w:name w:val="Средний список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
    <w:name w:val="Средний список 1 - Акцент 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2">
    <w:name w:val="Простая таблица 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f6">
    <w:name w:val="Стандартная таблица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
    <w:name w:val="Классическая таблица 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3">
    <w:name w:val="Классическая таблица 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0">
    <w:name w:val="Классическая таблица 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0">
    <w:name w:val="Сетка таблицы 53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
    <w:name w:val="Table Grid12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d">
    <w:name w:val="Папушкин2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
    <w:name w:val="Сетка таблицы 52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
    <w:name w:val="Столбцы таблицы 3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0">
    <w:name w:val="Столбцы таблицы 42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3">
    <w:name w:val="Столбцы таблицы 52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0">
    <w:name w:val="Таблица-список 1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3">
    <w:name w:val="Столбцы таблицы 22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0">
    <w:name w:val="Таблица-список 22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e">
    <w:name w:val="Современная таблица2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0">
    <w:name w:val="Средний список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
    <w:name w:val="Средний список 1 - Акцент 112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4">
    <w:name w:val="Простая таблица 22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f">
    <w:name w:val="Стандартная таблица2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
    <w:name w:val="Классическая таблица 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5">
    <w:name w:val="Классическая таблица 2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
    <w:name w:val="Классическая таблица 112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
    <w:name w:val="Таблица-список 13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ffff0">
    <w:name w:val="новый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ffff1">
    <w:name w:val="новая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ffff2">
    <w:name w:val="ВНИПИ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2ffff3">
    <w:name w:val="Шапка ВНИПИ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
    <w:name w:val="Сетка таблицы 54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0">
    <w:name w:val="Сетка таблицы 5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
    <w:name w:val="Сетка таблицы 523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a">
    <w:name w:val="Современная таблица3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0">
    <w:name w:val="Сетка таблицы 5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
    <w:name w:val="Table Grid13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b">
    <w:name w:val="Папушкин3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
    <w:name w:val="Сетка таблицы 524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0">
    <w:name w:val="Столбцы таблицы 3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0">
    <w:name w:val="Столбцы таблицы 4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
    <w:name w:val="Столбцы таблицы 53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
    <w:name w:val="Таблица-список 1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1">
    <w:name w:val="Столбцы таблицы 23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
    <w:name w:val="Таблица-список 23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7">
    <w:name w:val="Современная таблица4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20">
    <w:name w:val="Средний список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
    <w:name w:val="Средний список 1 - Акцент 113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22">
    <w:name w:val="Простая таблица 23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c">
    <w:name w:val="Стандартная таблица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2">
    <w:name w:val="Классическая таблица 14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3">
    <w:name w:val="Классическая таблица 23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2f0">
    <w:name w:val="Светлая заливка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21">
    <w:name w:val="Сетка таблицы3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d">
    <w:name w:val="Простая таблица 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
    <w:name w:val="Простая таблица 24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2">
    <w:name w:val="Классическая таблица 15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2">
    <w:name w:val="Классическая таблица 24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3">
    <w:name w:val="Столбцы таблицы 24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0">
    <w:name w:val="Столбцы таблицы 34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0">
    <w:name w:val="Столбцы таблицы 44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
    <w:name w:val="Столбцы таблицы 54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3">
    <w:name w:val="Сетка таблицы 1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6">
    <w:name w:val="Сетка таблицы 2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0">
    <w:name w:val="Сетка таблицы 56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0">
    <w:name w:val="Сетка таблицы 7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0">
    <w:name w:val="Сетка таблицы 8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
    <w:name w:val="Таблица-список 15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
    <w:name w:val="Таблица-список 24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9">
    <w:name w:val="Современная таблица5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1b">
    <w:name w:val="Стандартная таблица4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e">
    <w:name w:val="Изящная таблица 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7">
    <w:name w:val="Изящная таблица 2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
    <w:name w:val="Веб-таблица 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
    <w:name w:val="Веб-таблица 2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
    <w:name w:val="Веб-таблица 3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0">
    <w:name w:val="Сетка таблицы29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Сетка таблицы210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0">
    <w:name w:val="Сетка таблицы3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0">
    <w:name w:val="Сетка таблицы4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
    <w:name w:val="Сетка таблицы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0">
    <w:name w:val="Сетка таблицы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
    <w:name w:val="Сетка таблицы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
    <w:name w:val="Сетка таблицы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
    <w:name w:val="Сетка таблицы1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
    <w:name w:val="Сетка таблицы1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0">
    <w:name w:val="Сетка таблицы1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0">
    <w:name w:val="Сетка таблицы1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
    <w:name w:val="Сетка таблицы1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
    <w:name w:val="Сетка таблицы1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0">
    <w:name w:val="Сетка таблицы1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
    <w:name w:val="Сетка таблицы20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0">
    <w:name w:val="Сетка таблицы211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0">
    <w:name w:val="Сетка таблицы22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0">
    <w:name w:val="Сетка таблицы23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0">
    <w:name w:val="Сетка таблицы24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
    <w:name w:val="Сетка таблицы25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f">
    <w:name w:val="Светлая заливка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0">
    <w:name w:val="Средний список 114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
    <w:name w:val="Table Grid14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c">
    <w:name w:val="Папушкин4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
    <w:name w:val="Сетка таблицы 525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1">
    <w:name w:val="Средний список 1 - Акцент 114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12">
    <w:name w:val="Средний список 12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
    <w:name w:val="Сетка таблицы26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
    <w:name w:val="Сетка таблицы28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4">
    <w:name w:val="Сетка таблицы 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
    <w:name w:val="Классическая таблица 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0">
    <w:name w:val="Сетка таблицы 5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
    <w:name w:val="Table Grid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f0">
    <w:name w:val="Папушкин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
    <w:name w:val="Сетка таблицы 5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0">
    <w:name w:val="Столбцы таблицы 3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
    <w:name w:val="Столбцы таблицы 4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
    <w:name w:val="Столбцы таблицы 5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0">
    <w:name w:val="Таблица-список 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
    <w:name w:val="Столбцы таблицы 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0">
    <w:name w:val="Таблица-список 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f1">
    <w:name w:val="Современная таблица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2">
    <w:name w:val="Средний список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
    <w:name w:val="Средний список 1 - Акцент 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2">
    <w:name w:val="Простая таблица 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f2">
    <w:name w:val="Стандартная таблица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0">
    <w:name w:val="Классическая таблица 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3">
    <w:name w:val="Классическая таблица 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0">
    <w:name w:val="Классическая таблица 11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0">
    <w:name w:val="Сетка таблицы 53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
    <w:name w:val="Table Grid12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8">
    <w:name w:val="Папушкин2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
    <w:name w:val="Сетка таблицы 52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0">
    <w:name w:val="Столбцы таблицы 3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
    <w:name w:val="Столбцы таблицы 42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0">
    <w:name w:val="Столбцы таблицы 52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
    <w:name w:val="Таблица-список 1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
    <w:name w:val="Столбцы таблицы 22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
    <w:name w:val="Таблица-список 22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9">
    <w:name w:val="Современная таблица2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0">
    <w:name w:val="Средний список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
    <w:name w:val="Средний список 1 - Акцент 112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2">
    <w:name w:val="Простая таблица 22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a">
    <w:name w:val="Стандартная таблица2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
    <w:name w:val="Классическая таблица 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3">
    <w:name w:val="Классическая таблица 2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
    <w:name w:val="Классическая таблица 112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
    <w:name w:val="Таблица-список 13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ff4">
    <w:name w:val="новый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ff5">
    <w:name w:val="новая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ff6">
    <w:name w:val="ВНИПИ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f3">
    <w:name w:val="Стиль таблицы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ff7">
    <w:name w:val="Шапка ВНИПИ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0">
    <w:name w:val="Сетка таблицы 54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0">
    <w:name w:val="Сетка таблицы 5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
    <w:name w:val="Сетка таблицы 523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4">
    <w:name w:val="Современная таблица3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
    <w:name w:val="Сетка таблицы 5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
    <w:name w:val="Table Grid13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5">
    <w:name w:val="Папушкин3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
    <w:name w:val="Сетка таблицы 524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
    <w:name w:val="Столбцы таблицы 3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
    <w:name w:val="Столбцы таблицы 4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
    <w:name w:val="Столбцы таблицы 53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
    <w:name w:val="Таблица-список 1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
    <w:name w:val="Столбцы таблицы 23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
    <w:name w:val="Таблица-список 23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3">
    <w:name w:val="Современная таблица4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10">
    <w:name w:val="Средний список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 - Акцент 113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12">
    <w:name w:val="Простая таблица 23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6">
    <w:name w:val="Стандартная таблица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
    <w:name w:val="Классическая таблица 14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3">
    <w:name w:val="Классическая таблица 23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1b">
    <w:name w:val="Светлая заливка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11">
    <w:name w:val="Сетка таблицы3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b">
    <w:name w:val="Простая таблица 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3">
    <w:name w:val="Простая таблица 26"/>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6">
    <w:name w:val="Классическая таблица 17"/>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4">
    <w:name w:val="Классическая таблица 26"/>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5">
    <w:name w:val="Столбцы таблицы 26"/>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7">
    <w:name w:val="Столбцы таблицы 36"/>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4">
    <w:name w:val="Столбцы таблицы 46"/>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4b">
    <w:name w:val="Сетка таблицы 14"/>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9">
    <w:name w:val="Сетка таблицы 2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0">
    <w:name w:val="Сетка таблицы 58"/>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2">
    <w:name w:val="Сетка таблицы 7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
    <w:name w:val="Сетка таблицы 8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
    <w:name w:val="Таблица-список 17"/>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a">
    <w:name w:val="Изящная таблица 2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3">
    <w:name w:val="Веб-таблица 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3">
    <w:name w:val="Веб-таблица 2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1030">
    <w:name w:val="Сетка таблицы1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0">
    <w:name w:val="Сетка таблицы1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
    <w:name w:val="Сетка таблицы1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0">
    <w:name w:val="Сетка таблицы15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0">
    <w:name w:val="Сетка таблицы16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0">
    <w:name w:val="Сетка таблицы17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
    <w:name w:val="Сетка таблицы18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
    <w:name w:val="Сетка таблицы19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
    <w:name w:val="Сетка таблицы20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0">
    <w:name w:val="Сетка таблицы22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
    <w:name w:val="Сетка таблицы23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0">
    <w:name w:val="Сетка таблицы24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0">
    <w:name w:val="Сетка таблицы25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c">
    <w:name w:val="Светлая заливка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61">
    <w:name w:val="Средний список 116"/>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
    <w:name w:val="Table Grid16"/>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f1">
    <w:name w:val="Папушкин6"/>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
    <w:name w:val="Сетка таблицы 527"/>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6">
    <w:name w:val="Средний список 1 - Акцент 116"/>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32">
    <w:name w:val="Средний список 12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0">
    <w:name w:val="Сетка таблицы26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
    <w:name w:val="Сетка таблицы27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
    <w:name w:val="Сетка таблицы28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3">
    <w:name w:val="Сетка таблицы 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2">
    <w:name w:val="Классическая таблица 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0">
    <w:name w:val="Сетка таблицы 5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
    <w:name w:val="Table Grid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d">
    <w:name w:val="Папушкин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
    <w:name w:val="Сетка таблицы 5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0">
    <w:name w:val="Столбцы таблицы 3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
    <w:name w:val="Столбцы таблицы 4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
    <w:name w:val="Столбцы таблицы 5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
    <w:name w:val="Столбцы таблицы 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
    <w:name w:val="Таблица-список 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e">
    <w:name w:val="Современная таблица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1">
    <w:name w:val="Средний список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
    <w:name w:val="Средний список 1 - Акцент 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2">
    <w:name w:val="Простая таблица 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f">
    <w:name w:val="Стандартная таблица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
    <w:name w:val="Классическая таблица 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3">
    <w:name w:val="Классическая таблица 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0">
    <w:name w:val="Классическая таблица 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0">
    <w:name w:val="Сетка таблицы 53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
    <w:name w:val="Table Grid12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b">
    <w:name w:val="Папушкин2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0">
    <w:name w:val="Сетка таблицы 52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
    <w:name w:val="Столбцы таблицы 3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0">
    <w:name w:val="Столбцы таблицы 42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3">
    <w:name w:val="Столбцы таблицы 52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
    <w:name w:val="Таблица-список 1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
    <w:name w:val="Столбцы таблицы 22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
    <w:name w:val="Таблица-список 22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c">
    <w:name w:val="Современная таблица2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0">
    <w:name w:val="Средний список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
    <w:name w:val="Средний список 1 - Акцент 112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2">
    <w:name w:val="Простая таблица 22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d">
    <w:name w:val="Стандартная таблица2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
    <w:name w:val="Классическая таблица 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3">
    <w:name w:val="Классическая таблица 2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
    <w:name w:val="Классическая таблица 112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0">
    <w:name w:val="Таблица-список 13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fff0">
    <w:name w:val="новый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fff1">
    <w:name w:val="новая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fff2">
    <w:name w:val="ВНИПИ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3fff3">
    <w:name w:val="Шапка ВНИПИ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0">
    <w:name w:val="Сетка таблицы 54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
    <w:name w:val="Сетка таблицы 5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0">
    <w:name w:val="Сетка таблицы 523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7">
    <w:name w:val="Современная таблица3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
    <w:name w:val="Сетка таблицы 5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
    <w:name w:val="Table Grid13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8">
    <w:name w:val="Папушкин3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
    <w:name w:val="Сетка таблицы 524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2">
    <w:name w:val="Столбцы таблицы 3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0">
    <w:name w:val="Столбцы таблицы 4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
    <w:name w:val="Столбцы таблицы 53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
    <w:name w:val="Таблица-список 1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2">
    <w:name w:val="Столбцы таблицы 23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0">
    <w:name w:val="Таблица-список 23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6">
    <w:name w:val="Современная таблица4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30">
    <w:name w:val="Средний список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
    <w:name w:val="Средний список 1 - Акцент 113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33">
    <w:name w:val="Простая таблица 23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9">
    <w:name w:val="Стандартная таблица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2">
    <w:name w:val="Классическая таблица 14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4">
    <w:name w:val="Классическая таблица 23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3e">
    <w:name w:val="Светлая заливка2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31">
    <w:name w:val="Сетка таблицы3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23">
    <w:name w:val="1 / 1.1 / 1.1.23"/>
  </w:style>
  <w:style w:type="table" w:customStyle="1" w:styleId="1124">
    <w:name w:val="Простая таблица 112"/>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
    <w:name w:val="Простая таблица 242"/>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
    <w:name w:val="Классическая таблица 152"/>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2">
    <w:name w:val="Классическая таблица 242"/>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3">
    <w:name w:val="Столбцы таблицы 242"/>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0">
    <w:name w:val="Столбцы таблицы 342"/>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0">
    <w:name w:val="Столбцы таблицы 442"/>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2">
    <w:name w:val="Столбцы таблицы 542"/>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3">
    <w:name w:val="Сетка таблицы 122"/>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4">
    <w:name w:val="Сетка таблицы 212"/>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0">
    <w:name w:val="Сетка таблицы 562"/>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0">
    <w:name w:val="Сетка таблицы 712"/>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0">
    <w:name w:val="Сетка таблицы 812"/>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
    <w:name w:val="Таблица-список 152"/>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
    <w:name w:val="Таблица-список 242"/>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8">
    <w:name w:val="Современная таблица52"/>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28">
    <w:name w:val="Стандартная таблица42"/>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5">
    <w:name w:val="Изящная таблица 112"/>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5">
    <w:name w:val="Изящная таблица 212"/>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
    <w:name w:val="Веб-таблица 112"/>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0">
    <w:name w:val="Веб-таблица 212"/>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
    <w:name w:val="Веб-таблица 312"/>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0">
    <w:name w:val="Сетка таблицы292"/>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
    <w:name w:val="Сетка таблицы1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
    <w:name w:val="Сетка таблицы2102"/>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0">
    <w:name w:val="Сетка таблицы4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2">
    <w:name w:val="Сетка таблицы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0">
    <w:name w:val="Сетка таблицы6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
    <w:name w:val="Сетка таблицы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
    <w:name w:val="Сетка таблицы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
    <w:name w:val="Сетка таблицы1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
    <w:name w:val="Сетка таблицы1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0">
    <w:name w:val="Сетка таблицы15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
    <w:name w:val="Сетка таблицы1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
    <w:name w:val="Сетка таблицы17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
    <w:name w:val="Сетка таблицы18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
    <w:name w:val="Сетка таблицы19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
    <w:name w:val="Сетка таблицы20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0">
    <w:name w:val="Сетка таблицы2114"/>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0">
    <w:name w:val="Сетка таблицы22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0">
    <w:name w:val="Сетка таблицы23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0">
    <w:name w:val="Сетка таблицы2412"/>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
    <w:name w:val="Сетка таблицы25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6">
    <w:name w:val="Светлая заливка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20">
    <w:name w:val="Средний список 1142"/>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
    <w:name w:val="Table Grid14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9">
    <w:name w:val="Папушкин4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
    <w:name w:val="Сетка таблицы 525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1142">
    <w:name w:val="Средний список 1 - Акцент 114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22">
    <w:name w:val="Средний список 1212"/>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
    <w:name w:val="Сетка таблицы26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
    <w:name w:val="Сетка таблицы2812"/>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
    <w:name w:val="Сетка таблицы 1112"/>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
    <w:name w:val="Классическая таблица 113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0">
    <w:name w:val="Сетка таблицы 512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
    <w:name w:val="Table Grid11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7">
    <w:name w:val="Папушкин1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
    <w:name w:val="Сетка таблицы 521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0">
    <w:name w:val="Столбцы таблицы 3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0">
    <w:name w:val="Столбцы таблицы 41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
    <w:name w:val="Столбцы таблицы 51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
    <w:name w:val="Таблица-список 1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
    <w:name w:val="Столбцы таблицы 21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
    <w:name w:val="Таблица-список 21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8">
    <w:name w:val="Современная таблица1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1">
    <w:name w:val="Средний список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
    <w:name w:val="Средний список 1 - Акцент 111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2">
    <w:name w:val="Простая таблица 21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9">
    <w:name w:val="Стандартная таблица1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0">
    <w:name w:val="Классическая таблица 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3">
    <w:name w:val="Классическая таблица 21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0">
    <w:name w:val="Классическая таблица 11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
    <w:name w:val="Сетка таблицы 53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
    <w:name w:val="Table Grid1212"/>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6">
    <w:name w:val="Папушкин212"/>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
    <w:name w:val="Сетка таблицы 52212"/>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0">
    <w:name w:val="Столбцы таблицы 3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
    <w:name w:val="Столбцы таблицы 4212"/>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
    <w:name w:val="Столбцы таблицы 5212"/>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
    <w:name w:val="Таблица-список 1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
    <w:name w:val="Столбцы таблицы 2212"/>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
    <w:name w:val="Таблица-список 2212"/>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7">
    <w:name w:val="Современная таблица212"/>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
    <w:name w:val="Средний список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
    <w:name w:val="Средний список 1 - Акцент 11212"/>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2">
    <w:name w:val="Простая таблица 2212"/>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8">
    <w:name w:val="Стандартная таблица212"/>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
    <w:name w:val="Классическая таблица 13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3">
    <w:name w:val="Классическая таблица 2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0">
    <w:name w:val="Классическая таблица 11212"/>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
    <w:name w:val="Таблица-список 1312"/>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f7">
    <w:name w:val="новый12"/>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f8">
    <w:name w:val="новая12"/>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f9">
    <w:name w:val="ВНИПИ12"/>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a">
    <w:name w:val="Стиль таблицы112"/>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fa">
    <w:name w:val="Шапка ВНИПИ12"/>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
    <w:name w:val="Сетка таблицы 5412"/>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
    <w:name w:val="Сетка таблицы 511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
    <w:name w:val="Сетка таблицы 52312"/>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2">
    <w:name w:val="Современная таблица312"/>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
    <w:name w:val="Сетка таблицы 55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
    <w:name w:val="Table Grid1312"/>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3">
    <w:name w:val="Папушкин312"/>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
    <w:name w:val="Сетка таблицы 52412"/>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
    <w:name w:val="Столбцы таблицы 3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
    <w:name w:val="Столбцы таблицы 4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0">
    <w:name w:val="Столбцы таблицы 5312"/>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
    <w:name w:val="Таблица-список 1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
    <w:name w:val="Столбцы таблицы 2312"/>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
    <w:name w:val="Таблица-список 23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3">
    <w:name w:val="Современная таблица412"/>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312">
    <w:name w:val="Средний список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
    <w:name w:val="Средний список 1 - Акцент 11312"/>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ahoma" w:eastAsia="Times New Roman" w:hAnsi="Tahoma"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22">
    <w:name w:val="Простая таблица 2312"/>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4">
    <w:name w:val="Стандартная таблица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0">
    <w:name w:val="Классическая таблица 14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3">
    <w:name w:val="Классическая таблица 2312"/>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29">
    <w:name w:val="Светлая заливка2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21">
    <w:name w:val="Сетка таблицы31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ffffffffe">
    <w:name w:val="Book Title"/>
    <w:basedOn w:val="aa"/>
    <w:uiPriority w:val="33"/>
    <w:qFormat/>
    <w:rPr>
      <w:rFonts w:ascii="Times New Roman" w:hAnsi="Times New Roman"/>
      <w:b w:val="0"/>
      <w:bCs/>
      <w:caps w:val="0"/>
      <w:smallCaps w:val="0"/>
      <w:spacing w:val="5"/>
      <w:sz w:val="24"/>
    </w:rPr>
  </w:style>
  <w:style w:type="paragraph" w:styleId="afffffffffffffffff">
    <w:name w:val="macro"/>
    <w:link w:val="afffffffffffffffff0"/>
    <w:pPr>
      <w:tabs>
        <w:tab w:val="left" w:pos="480"/>
        <w:tab w:val="left" w:pos="960"/>
        <w:tab w:val="left" w:pos="1440"/>
        <w:tab w:val="left" w:pos="1920"/>
        <w:tab w:val="left" w:pos="2400"/>
        <w:tab w:val="left" w:pos="2880"/>
        <w:tab w:val="left" w:pos="3360"/>
        <w:tab w:val="left" w:pos="3840"/>
        <w:tab w:val="left" w:pos="4320"/>
      </w:tabs>
      <w:spacing w:after="0" w:line="360" w:lineRule="auto"/>
    </w:pPr>
    <w:rPr>
      <w:rFonts w:ascii="Courier New" w:eastAsia="Times New Roman" w:hAnsi="Courier New" w:cs="Times New Roman"/>
      <w:sz w:val="20"/>
      <w:szCs w:val="20"/>
      <w:lang w:eastAsia="ru-RU"/>
    </w:rPr>
  </w:style>
  <w:style w:type="character" w:customStyle="1" w:styleId="afffffffffffffffff0">
    <w:name w:val="Текст макроса Знак"/>
    <w:basedOn w:val="aa"/>
    <w:link w:val="afffffffffffffffff"/>
    <w:rPr>
      <w:rFonts w:ascii="Courier New" w:eastAsia="Times New Roman" w:hAnsi="Courier New" w:cs="Times New Roman"/>
      <w:sz w:val="20"/>
      <w:szCs w:val="20"/>
      <w:lang w:eastAsia="ru-RU"/>
    </w:rPr>
  </w:style>
  <w:style w:type="paragraph" w:customStyle="1" w:styleId="MainTXT">
    <w:name w:val="MainTXT"/>
    <w:basedOn w:val="a9"/>
    <w:pPr>
      <w:spacing w:after="0" w:line="360" w:lineRule="auto"/>
      <w:ind w:left="142" w:firstLine="709"/>
      <w:jc w:val="both"/>
    </w:pPr>
    <w:rPr>
      <w:rFonts w:ascii="Arial" w:eastAsia="Times New Roman" w:hAnsi="Arial" w:cs="Times New Roman"/>
      <w:sz w:val="24"/>
      <w:szCs w:val="20"/>
      <w:lang w:eastAsia="ru-RU"/>
    </w:rPr>
  </w:style>
  <w:style w:type="paragraph" w:customStyle="1" w:styleId="List1">
    <w:name w:val="List1"/>
    <w:basedOn w:val="a9"/>
    <w:pPr>
      <w:numPr>
        <w:numId w:val="30"/>
      </w:numPr>
      <w:spacing w:after="0" w:line="360" w:lineRule="auto"/>
      <w:jc w:val="both"/>
    </w:pPr>
    <w:rPr>
      <w:rFonts w:ascii="Arial" w:eastAsia="Times New Roman" w:hAnsi="Arial" w:cs="Times New Roman"/>
      <w:sz w:val="24"/>
      <w:szCs w:val="20"/>
      <w:lang w:eastAsia="ru-RU"/>
    </w:rPr>
  </w:style>
  <w:style w:type="paragraph" w:customStyle="1" w:styleId="List2">
    <w:name w:val="List2"/>
    <w:basedOn w:val="a9"/>
    <w:pPr>
      <w:numPr>
        <w:numId w:val="29"/>
      </w:numPr>
      <w:tabs>
        <w:tab w:val="left" w:pos="1701"/>
      </w:tabs>
      <w:spacing w:after="0" w:line="360" w:lineRule="auto"/>
      <w:jc w:val="both"/>
    </w:pPr>
    <w:rPr>
      <w:rFonts w:ascii="Arial" w:eastAsia="Times New Roman" w:hAnsi="Arial" w:cs="Times New Roman"/>
      <w:sz w:val="24"/>
      <w:szCs w:val="20"/>
      <w:lang w:eastAsia="ru-RU"/>
    </w:rPr>
  </w:style>
  <w:style w:type="paragraph" w:customStyle="1" w:styleId="PamkaSmall">
    <w:name w:val="PamkaSmall"/>
    <w:basedOn w:val="a9"/>
    <w:pPr>
      <w:spacing w:after="0" w:line="240" w:lineRule="auto"/>
    </w:pPr>
    <w:rPr>
      <w:rFonts w:ascii="Arial" w:eastAsia="Times New Roman" w:hAnsi="Arial" w:cs="Times New Roman"/>
      <w:i/>
      <w:sz w:val="16"/>
      <w:szCs w:val="20"/>
      <w:lang w:eastAsia="ru-RU"/>
    </w:rPr>
  </w:style>
  <w:style w:type="paragraph" w:customStyle="1" w:styleId="TitleProject">
    <w:name w:val="TitleProject"/>
    <w:basedOn w:val="a9"/>
    <w:pPr>
      <w:spacing w:after="0" w:line="240" w:lineRule="auto"/>
      <w:ind w:left="142"/>
      <w:jc w:val="center"/>
    </w:pPr>
    <w:rPr>
      <w:rFonts w:ascii="Arial" w:eastAsia="Times New Roman" w:hAnsi="Arial" w:cs="Times New Roman"/>
      <w:b/>
      <w:sz w:val="32"/>
      <w:szCs w:val="20"/>
      <w:lang w:eastAsia="ru-RU"/>
    </w:rPr>
  </w:style>
  <w:style w:type="paragraph" w:customStyle="1" w:styleId="PamkaNum">
    <w:name w:val="PamkaNum"/>
    <w:basedOn w:val="a9"/>
    <w:pPr>
      <w:spacing w:after="0" w:line="240" w:lineRule="auto"/>
      <w:jc w:val="center"/>
    </w:pPr>
    <w:rPr>
      <w:rFonts w:ascii="Arial" w:eastAsia="Times New Roman" w:hAnsi="Arial" w:cs="Times New Roman"/>
      <w:i/>
      <w:sz w:val="20"/>
      <w:szCs w:val="20"/>
      <w:lang w:eastAsia="ru-RU"/>
    </w:rPr>
  </w:style>
  <w:style w:type="paragraph" w:customStyle="1" w:styleId="PamkaStad">
    <w:name w:val="PamkaStad"/>
    <w:basedOn w:val="a9"/>
    <w:pPr>
      <w:spacing w:after="0" w:line="240" w:lineRule="auto"/>
      <w:jc w:val="center"/>
    </w:pPr>
    <w:rPr>
      <w:rFonts w:ascii="Arial" w:eastAsia="Times New Roman" w:hAnsi="Arial" w:cs="Times New Roman"/>
      <w:sz w:val="24"/>
      <w:szCs w:val="20"/>
      <w:lang w:eastAsia="ru-RU"/>
    </w:rPr>
  </w:style>
  <w:style w:type="paragraph" w:customStyle="1" w:styleId="PamkaGraf">
    <w:name w:val="PamkaGraf"/>
    <w:basedOn w:val="a9"/>
    <w:pPr>
      <w:spacing w:after="0" w:line="240" w:lineRule="auto"/>
    </w:pPr>
    <w:rPr>
      <w:rFonts w:ascii="Arial" w:eastAsia="Times New Roman" w:hAnsi="Arial" w:cs="Times New Roman"/>
      <w:i/>
      <w:sz w:val="8"/>
      <w:szCs w:val="20"/>
      <w:lang w:eastAsia="ru-RU"/>
    </w:rPr>
  </w:style>
  <w:style w:type="paragraph" w:customStyle="1" w:styleId="Stadia">
    <w:name w:val="Stadia"/>
    <w:basedOn w:val="a9"/>
    <w:pPr>
      <w:pBdr>
        <w:top w:val="single" w:sz="24" w:space="9" w:color="000000"/>
      </w:pBdr>
      <w:spacing w:after="0" w:line="240" w:lineRule="auto"/>
      <w:ind w:left="142"/>
      <w:jc w:val="center"/>
    </w:pPr>
    <w:rPr>
      <w:rFonts w:ascii="Arial" w:eastAsia="Times New Roman" w:hAnsi="Arial" w:cs="Times New Roman"/>
      <w:b/>
      <w:sz w:val="44"/>
      <w:szCs w:val="20"/>
      <w:lang w:eastAsia="ru-RU"/>
    </w:rPr>
  </w:style>
  <w:style w:type="paragraph" w:customStyle="1" w:styleId="PamkaNaim">
    <w:name w:val="PamkaNaim"/>
    <w:basedOn w:val="a9"/>
    <w:pPr>
      <w:spacing w:after="0" w:line="240" w:lineRule="auto"/>
      <w:jc w:val="center"/>
    </w:pPr>
    <w:rPr>
      <w:rFonts w:ascii="Arial" w:eastAsia="Times New Roman" w:hAnsi="Arial" w:cs="Times New Roman"/>
      <w:i/>
      <w:sz w:val="24"/>
      <w:szCs w:val="20"/>
      <w:lang w:eastAsia="ru-RU"/>
    </w:rPr>
  </w:style>
  <w:style w:type="paragraph" w:customStyle="1" w:styleId="TitleDoc">
    <w:name w:val="TitleDoc"/>
    <w:basedOn w:val="a9"/>
    <w:pPr>
      <w:spacing w:after="0" w:line="360" w:lineRule="auto"/>
      <w:ind w:left="142"/>
      <w:jc w:val="center"/>
    </w:pPr>
    <w:rPr>
      <w:rFonts w:ascii="Arial" w:eastAsia="Times New Roman" w:hAnsi="Arial" w:cs="Times New Roman"/>
      <w:sz w:val="28"/>
      <w:szCs w:val="20"/>
      <w:lang w:val="en-US" w:eastAsia="ru-RU"/>
    </w:rPr>
  </w:style>
  <w:style w:type="character" w:customStyle="1" w:styleId="CODE">
    <w:name w:val="CODE"/>
    <w:rPr>
      <w:rFonts w:ascii="Courier New" w:hAnsi="Courier New"/>
      <w:color w:val="auto"/>
      <w:u w:val="none"/>
      <w:vertAlign w:val="baseline"/>
    </w:rPr>
  </w:style>
  <w:style w:type="paragraph" w:customStyle="1" w:styleId="FMainTXT">
    <w:name w:val="FMainTXT"/>
    <w:basedOn w:val="MainTXT"/>
    <w:pPr>
      <w:spacing w:before="120"/>
    </w:pPr>
  </w:style>
  <w:style w:type="paragraph" w:customStyle="1" w:styleId="IfMainTXT">
    <w:name w:val="IfMainTXT"/>
    <w:basedOn w:val="MainTXT"/>
    <w:pPr>
      <w:spacing w:before="120"/>
    </w:pPr>
    <w:rPr>
      <w:i/>
      <w:u w:val="single"/>
    </w:rPr>
  </w:style>
  <w:style w:type="paragraph" w:customStyle="1" w:styleId="indMainTXT">
    <w:name w:val="indMainTXT"/>
    <w:basedOn w:val="a9"/>
    <w:pPr>
      <w:spacing w:after="0" w:line="360" w:lineRule="auto"/>
      <w:ind w:left="1134"/>
      <w:jc w:val="both"/>
    </w:pPr>
    <w:rPr>
      <w:rFonts w:ascii="Arial" w:eastAsia="Times New Roman" w:hAnsi="Arial" w:cs="Times New Roman"/>
      <w:sz w:val="24"/>
      <w:szCs w:val="20"/>
      <w:lang w:eastAsia="ru-RU"/>
    </w:rPr>
  </w:style>
  <w:style w:type="paragraph" w:customStyle="1" w:styleId="NormalIndent">
    <w:name w:val="NormalIndent"/>
    <w:basedOn w:val="a9"/>
    <w:pPr>
      <w:spacing w:after="0" w:line="360" w:lineRule="auto"/>
      <w:ind w:left="1134" w:firstLine="720"/>
      <w:jc w:val="both"/>
    </w:pPr>
    <w:rPr>
      <w:rFonts w:ascii="Arial" w:eastAsia="Times New Roman" w:hAnsi="Arial" w:cs="Times New Roman"/>
      <w:sz w:val="24"/>
      <w:szCs w:val="20"/>
      <w:lang w:eastAsia="ru-RU"/>
    </w:rPr>
  </w:style>
  <w:style w:type="paragraph" w:customStyle="1" w:styleId="TableTXT">
    <w:name w:val="TableTXT"/>
    <w:basedOn w:val="a9"/>
    <w:pPr>
      <w:spacing w:after="0" w:line="240" w:lineRule="auto"/>
      <w:jc w:val="center"/>
    </w:pPr>
    <w:rPr>
      <w:rFonts w:ascii="Arial" w:eastAsia="Times New Roman" w:hAnsi="Arial" w:cs="Times New Roman"/>
      <w:sz w:val="24"/>
      <w:szCs w:val="20"/>
    </w:rPr>
  </w:style>
  <w:style w:type="paragraph" w:customStyle="1" w:styleId="RamkaTXT12">
    <w:name w:val="RamkaTXT(12)"/>
    <w:basedOn w:val="a9"/>
    <w:pPr>
      <w:spacing w:after="0" w:line="360" w:lineRule="auto"/>
      <w:jc w:val="both"/>
    </w:pPr>
    <w:rPr>
      <w:rFonts w:ascii="Arial" w:eastAsia="Times New Roman" w:hAnsi="Arial" w:cs="Times New Roman"/>
      <w:sz w:val="24"/>
      <w:szCs w:val="20"/>
      <w:lang w:eastAsia="ru-RU"/>
    </w:rPr>
  </w:style>
  <w:style w:type="paragraph" w:customStyle="1" w:styleId="RamkaTXT10">
    <w:name w:val="RamkaTXT(10)"/>
    <w:basedOn w:val="a9"/>
    <w:pPr>
      <w:spacing w:after="0" w:line="360" w:lineRule="auto"/>
      <w:jc w:val="both"/>
    </w:pPr>
    <w:rPr>
      <w:rFonts w:ascii="Arial" w:eastAsia="Times New Roman" w:hAnsi="Arial" w:cs="Times New Roman"/>
      <w:sz w:val="20"/>
      <w:szCs w:val="20"/>
      <w:lang w:eastAsia="ru-RU"/>
    </w:rPr>
  </w:style>
  <w:style w:type="character" w:customStyle="1" w:styleId="FontStyle15">
    <w:name w:val="Font Style15"/>
    <w:rPr>
      <w:rFonts w:ascii="Times New Roman" w:hAnsi="Times New Roman" w:cs="Times New Roman"/>
      <w:b/>
      <w:bCs/>
      <w:sz w:val="26"/>
      <w:szCs w:val="26"/>
    </w:rPr>
  </w:style>
  <w:style w:type="character" w:customStyle="1" w:styleId="FontStyle16">
    <w:name w:val="Font Style16"/>
    <w:rPr>
      <w:rFonts w:ascii="Times New Roman" w:hAnsi="Times New Roman" w:cs="Times New Roman"/>
      <w:b/>
      <w:bCs/>
      <w:i/>
      <w:iCs/>
      <w:sz w:val="26"/>
      <w:szCs w:val="26"/>
    </w:rPr>
  </w:style>
  <w:style w:type="character" w:customStyle="1" w:styleId="ConsPlusNormal0">
    <w:name w:val="ConsPlusNormal Знак"/>
    <w:link w:val="ConsPlusNormal"/>
    <w:rPr>
      <w:rFonts w:ascii="Arial" w:eastAsia="Times New Roman" w:hAnsi="Arial" w:cs="Arial"/>
      <w:sz w:val="20"/>
      <w:szCs w:val="20"/>
      <w:lang w:eastAsia="ru-RU"/>
    </w:rPr>
  </w:style>
  <w:style w:type="character" w:customStyle="1" w:styleId="afffffffffffffffff1">
    <w:name w:val="таблица Знак"/>
    <w:link w:val="afffffffffffffffff2"/>
    <w:rPr>
      <w:color w:val="000000"/>
    </w:rPr>
  </w:style>
  <w:style w:type="paragraph" w:customStyle="1" w:styleId="afffffffffffffffff2">
    <w:name w:val="таблица"/>
    <w:basedOn w:val="a9"/>
    <w:link w:val="afffffffffffffffff1"/>
    <w:qFormat/>
    <w:pPr>
      <w:spacing w:after="0" w:line="240" w:lineRule="auto"/>
      <w:jc w:val="both"/>
    </w:pPr>
    <w:rPr>
      <w:color w:val="000000"/>
    </w:rPr>
  </w:style>
  <w:style w:type="character" w:customStyle="1" w:styleId="NoSpacingChar">
    <w:name w:val="No Spacing Char"/>
    <w:link w:val="1fffffffd"/>
    <w:uiPriority w:val="1"/>
    <w:rPr>
      <w:sz w:val="28"/>
    </w:rPr>
  </w:style>
  <w:style w:type="paragraph" w:customStyle="1" w:styleId="1fffffffd">
    <w:name w:val="Без интервала1"/>
    <w:link w:val="NoSpacingChar"/>
    <w:pPr>
      <w:spacing w:after="0" w:line="240" w:lineRule="auto"/>
      <w:jc w:val="both"/>
    </w:pPr>
    <w:rPr>
      <w:sz w:val="28"/>
    </w:rPr>
  </w:style>
  <w:style w:type="paragraph" w:customStyle="1" w:styleId="2ffff4">
    <w:name w:val="Приложение2"/>
    <w:basedOn w:val="10"/>
    <w:pPr>
      <w:keepNext/>
      <w:keepLines w:val="0"/>
      <w:pageBreakBefore/>
      <w:numPr>
        <w:numId w:val="0"/>
      </w:numPr>
      <w:tabs>
        <w:tab w:val="num" w:pos="644"/>
        <w:tab w:val="left" w:pos="1100"/>
      </w:tabs>
      <w:spacing w:before="0" w:after="400" w:line="240" w:lineRule="auto"/>
      <w:ind w:left="284"/>
      <w:jc w:val="center"/>
    </w:pPr>
    <w:rPr>
      <w:rFonts w:eastAsia="Times New Roman" w:cs="Times New Roman"/>
      <w:caps/>
      <w:sz w:val="32"/>
      <w:lang w:eastAsia="ar-SA"/>
    </w:rPr>
  </w:style>
  <w:style w:type="paragraph" w:customStyle="1" w:styleId="1fffffffe">
    <w:name w:val="заголовок 1"/>
    <w:basedOn w:val="a9"/>
    <w:next w:val="a9"/>
    <w:pPr>
      <w:keepNext/>
      <w:spacing w:after="0" w:line="240" w:lineRule="atLeast"/>
      <w:jc w:val="center"/>
    </w:pPr>
    <w:rPr>
      <w:rFonts w:ascii="Times New Roman" w:eastAsia="Times New Roman" w:hAnsi="Times New Roman" w:cs="Times New Roman"/>
      <w:spacing w:val="20"/>
      <w:sz w:val="36"/>
      <w:szCs w:val="36"/>
      <w:lang w:eastAsia="ar-SA"/>
    </w:rPr>
  </w:style>
  <w:style w:type="paragraph" w:customStyle="1" w:styleId="CharChar0">
    <w:name w:val="Знак Знак Знак Char Char"/>
    <w:basedOn w:val="a9"/>
    <w:pPr>
      <w:spacing w:after="160" w:line="240" w:lineRule="exact"/>
    </w:pPr>
    <w:rPr>
      <w:rFonts w:ascii="Verdana" w:eastAsia="Times New Roman" w:hAnsi="Verdana" w:cs="Verdana"/>
      <w:sz w:val="20"/>
      <w:szCs w:val="20"/>
      <w:lang w:val="en-US" w:eastAsia="ar-SA"/>
    </w:rPr>
  </w:style>
  <w:style w:type="paragraph" w:customStyle="1" w:styleId="1ffffffff">
    <w:name w:val="Текст примечания1"/>
    <w:basedOn w:val="a9"/>
    <w:uiPriority w:val="99"/>
    <w:pPr>
      <w:spacing w:after="0" w:line="240" w:lineRule="auto"/>
    </w:pPr>
    <w:rPr>
      <w:rFonts w:ascii="Times New Roman" w:eastAsia="Times New Roman" w:hAnsi="Times New Roman" w:cs="Times New Roman"/>
      <w:sz w:val="20"/>
      <w:szCs w:val="20"/>
      <w:lang w:eastAsia="ar-SA"/>
    </w:rPr>
  </w:style>
  <w:style w:type="paragraph" w:customStyle="1" w:styleId="afffffffffffffffff3">
    <w:name w:val="Содержимое врезки"/>
    <w:basedOn w:val="affc"/>
    <w:pPr>
      <w:spacing w:before="0" w:line="240" w:lineRule="auto"/>
      <w:ind w:firstLine="0"/>
      <w:jc w:val="left"/>
    </w:pPr>
    <w:rPr>
      <w:sz w:val="24"/>
      <w:szCs w:val="22"/>
      <w:lang w:eastAsia="ar-SA"/>
    </w:rPr>
  </w:style>
  <w:style w:type="paragraph" w:customStyle="1" w:styleId="consplusnonformat0">
    <w:name w:val="consplusnonformat"/>
    <w:basedOn w:val="a9"/>
    <w:pPr>
      <w:spacing w:after="0" w:line="240" w:lineRule="auto"/>
    </w:pPr>
    <w:rPr>
      <w:rFonts w:ascii="Courier New" w:eastAsia="Times New Roman" w:hAnsi="Courier New" w:cs="Courier New"/>
      <w:sz w:val="20"/>
      <w:szCs w:val="20"/>
    </w:rPr>
  </w:style>
  <w:style w:type="paragraph" w:customStyle="1" w:styleId="1ffffffff0">
    <w:name w:val="Рецензия1"/>
    <w:semiHidden/>
    <w:pPr>
      <w:spacing w:after="0" w:line="240" w:lineRule="auto"/>
    </w:pPr>
    <w:rPr>
      <w:rFonts w:ascii="Times New Roman" w:eastAsia="Times New Roman" w:hAnsi="Times New Roman" w:cs="Times New Roman"/>
      <w:sz w:val="24"/>
      <w:szCs w:val="24"/>
      <w:lang w:eastAsia="ar-SA"/>
    </w:rPr>
  </w:style>
  <w:style w:type="character" w:customStyle="1" w:styleId="IntenseQuoteChar">
    <w:name w:val="Intense Quote Char"/>
    <w:link w:val="1ffffffff1"/>
    <w:rPr>
      <w:b/>
      <w:bCs/>
      <w:i/>
      <w:iCs/>
      <w:color w:val="4F81BD"/>
      <w:sz w:val="28"/>
    </w:rPr>
  </w:style>
  <w:style w:type="paragraph" w:customStyle="1" w:styleId="1ffffffff1">
    <w:name w:val="Выделенная цитата1"/>
    <w:basedOn w:val="a9"/>
    <w:next w:val="a9"/>
    <w:link w:val="IntenseQuoteChar"/>
    <w:pPr>
      <w:pBdr>
        <w:bottom w:val="single" w:sz="4" w:space="4" w:color="4F81BD"/>
      </w:pBdr>
      <w:spacing w:before="200" w:after="280" w:line="360" w:lineRule="auto"/>
      <w:ind w:left="936" w:right="936" w:firstLine="709"/>
      <w:jc w:val="both"/>
    </w:pPr>
    <w:rPr>
      <w:b/>
      <w:bCs/>
      <w:i/>
      <w:iCs/>
      <w:color w:val="4F81BD"/>
      <w:sz w:val="28"/>
    </w:rPr>
  </w:style>
  <w:style w:type="paragraph" w:customStyle="1" w:styleId="716">
    <w:name w:val="Заголовок 71"/>
    <w:basedOn w:val="a9"/>
    <w:next w:val="a9"/>
    <w:pPr>
      <w:keepNext/>
      <w:keepLines/>
      <w:spacing w:before="200" w:after="0" w:line="360" w:lineRule="auto"/>
      <w:jc w:val="both"/>
      <w:outlineLvl w:val="6"/>
    </w:pPr>
    <w:rPr>
      <w:rFonts w:ascii="Cambria" w:eastAsia="Times New Roman" w:hAnsi="Cambria" w:cs="Times New Roman"/>
      <w:i/>
      <w:iCs/>
      <w:sz w:val="28"/>
    </w:rPr>
  </w:style>
  <w:style w:type="paragraph" w:customStyle="1" w:styleId="815">
    <w:name w:val="Заголовок 81"/>
    <w:basedOn w:val="a9"/>
    <w:next w:val="a9"/>
    <w:pPr>
      <w:keepNext/>
      <w:keepLines/>
      <w:spacing w:before="200" w:after="0" w:line="360" w:lineRule="auto"/>
      <w:jc w:val="both"/>
      <w:outlineLvl w:val="7"/>
    </w:pPr>
    <w:rPr>
      <w:rFonts w:ascii="Cambria" w:eastAsia="Times New Roman" w:hAnsi="Cambria" w:cs="Times New Roman"/>
      <w:color w:val="404040"/>
      <w:sz w:val="20"/>
      <w:szCs w:val="20"/>
    </w:rPr>
  </w:style>
  <w:style w:type="paragraph" w:customStyle="1" w:styleId="1ffffffff2">
    <w:name w:val="Заголовок оглавления1"/>
    <w:basedOn w:val="10"/>
    <w:next w:val="a9"/>
    <w:pPr>
      <w:keepNext/>
      <w:pageBreakBefore/>
      <w:numPr>
        <w:numId w:val="0"/>
      </w:numPr>
      <w:tabs>
        <w:tab w:val="num" w:pos="644"/>
        <w:tab w:val="left" w:pos="1100"/>
      </w:tabs>
      <w:spacing w:before="0" w:line="276" w:lineRule="auto"/>
      <w:ind w:left="284"/>
      <w:jc w:val="center"/>
      <w:outlineLvl w:val="9"/>
    </w:pPr>
    <w:rPr>
      <w:rFonts w:eastAsia="Times New Roman" w:cs="Times New Roman"/>
      <w:color w:val="365F91"/>
      <w:sz w:val="32"/>
      <w:szCs w:val="28"/>
    </w:rPr>
  </w:style>
  <w:style w:type="paragraph" w:customStyle="1" w:styleId="style13379514330000000559msonormal">
    <w:name w:val="style_13379514330000000559msonormal"/>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1">
    <w:name w:val="Char Char"/>
    <w:basedOn w:val="a9"/>
    <w:pPr>
      <w:spacing w:after="160" w:line="240" w:lineRule="exact"/>
      <w:jc w:val="both"/>
    </w:pPr>
    <w:rPr>
      <w:rFonts w:ascii="Verdana" w:eastAsia="Times New Roman" w:hAnsi="Verdana" w:cs="Times New Roman"/>
      <w:sz w:val="20"/>
      <w:szCs w:val="20"/>
      <w:lang w:val="en-US"/>
    </w:rPr>
  </w:style>
  <w:style w:type="character" w:customStyle="1" w:styleId="FontStyle26">
    <w:name w:val="Font Style26"/>
    <w:rPr>
      <w:rFonts w:ascii="Times New Roman" w:hAnsi="Times New Roman" w:cs="Times New Roman" w:hint="default"/>
      <w:sz w:val="20"/>
      <w:szCs w:val="20"/>
    </w:rPr>
  </w:style>
  <w:style w:type="character" w:customStyle="1" w:styleId="BodyText2Char1">
    <w:name w:val="Body Text 2 Char1"/>
    <w:semiHidden/>
    <w:rPr>
      <w:rFonts w:ascii="Times New Roman" w:hAnsi="Times New Roman" w:cs="Times New Roman" w:hint="default"/>
      <w:sz w:val="28"/>
      <w:lang w:eastAsia="en-US"/>
    </w:rPr>
  </w:style>
  <w:style w:type="character" w:customStyle="1" w:styleId="WW8Num3z1">
    <w:name w:val="WW8Num3z1"/>
    <w:rPr>
      <w:rFonts w:ascii="Symbol" w:hAnsi="Symbol" w:hint="default"/>
    </w:rPr>
  </w:style>
  <w:style w:type="character" w:customStyle="1" w:styleId="WW8Num4z0">
    <w:name w:val="WW8Num4z0"/>
    <w:rPr>
      <w:rFonts w:ascii="Times New Roman" w:hAnsi="Times New Roman" w:cs="Times New Roman" w:hint="default"/>
      <w:sz w:val="28"/>
    </w:rPr>
  </w:style>
  <w:style w:type="character" w:customStyle="1" w:styleId="WW8Num5z0">
    <w:name w:val="WW8Num5z0"/>
    <w:rPr>
      <w:rFonts w:ascii="Times New Roman" w:hAnsi="Times New Roman" w:cs="Times New Roman" w:hint="default"/>
      <w:sz w:val="28"/>
    </w:rPr>
  </w:style>
  <w:style w:type="character" w:customStyle="1" w:styleId="WW8Num6z0">
    <w:name w:val="WW8Num6z0"/>
    <w:rPr>
      <w:rFonts w:ascii="Times New Roman" w:hAnsi="Times New Roman" w:cs="Times New Roman" w:hint="default"/>
      <w:sz w:val="28"/>
    </w:rPr>
  </w:style>
  <w:style w:type="character" w:customStyle="1" w:styleId="WW8Num7z1">
    <w:name w:val="WW8Num7z1"/>
  </w:style>
  <w:style w:type="character" w:customStyle="1" w:styleId="WW8Num8z0">
    <w:name w:val="WW8Num8z0"/>
    <w:rPr>
      <w:rFonts w:ascii="Symbol" w:hAnsi="Symbol" w:hint="default"/>
    </w:rPr>
  </w:style>
  <w:style w:type="character" w:customStyle="1" w:styleId="WW8Num9z0">
    <w:name w:val="WW8Num9z0"/>
    <w:rPr>
      <w:rFonts w:ascii="Symbol" w:hAnsi="Symbol" w:hint="default"/>
    </w:rPr>
  </w:style>
  <w:style w:type="character" w:customStyle="1" w:styleId="Absatz-Standardschriftart">
    <w:name w:val="Absatz-Standardschriftart"/>
  </w:style>
  <w:style w:type="character" w:customStyle="1" w:styleId="WW8Num1z0">
    <w:name w:val="WW8Num1z0"/>
    <w:rPr>
      <w:sz w:val="28"/>
    </w:rPr>
  </w:style>
  <w:style w:type="character" w:customStyle="1" w:styleId="WW8Num2z1">
    <w:name w:val="WW8Num2z1"/>
    <w:rPr>
      <w:rFonts w:ascii="Symbol" w:hAnsi="Symbol" w:hint="default"/>
    </w:rPr>
  </w:style>
  <w:style w:type="character" w:customStyle="1" w:styleId="WW8Num6z1">
    <w:name w:val="WW8Num6z1"/>
    <w:rPr>
      <w:rFonts w:ascii="Symbol" w:hAnsi="Symbol" w:hint="default"/>
    </w:rPr>
  </w:style>
  <w:style w:type="character" w:customStyle="1" w:styleId="WW8Num7z0">
    <w:name w:val="WW8Num7z0"/>
    <w:rPr>
      <w:rFonts w:ascii="Times New Roman" w:hAnsi="Times New Roman" w:cs="Times New Roman" w:hint="default"/>
      <w:sz w:val="28"/>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hint="default"/>
    </w:rPr>
  </w:style>
  <w:style w:type="character" w:customStyle="1" w:styleId="WW8Num10z0">
    <w:name w:val="WW8Num10z0"/>
    <w:rPr>
      <w:rFonts w:ascii="Times New Roman" w:hAnsi="Times New Roman" w:cs="Times New Roman" w:hint="default"/>
      <w:sz w:val="28"/>
    </w:rPr>
  </w:style>
  <w:style w:type="character" w:customStyle="1" w:styleId="WW8Num11z1">
    <w:name w:val="WW8Num11z1"/>
  </w:style>
  <w:style w:type="character" w:customStyle="1" w:styleId="WW8Num12z0">
    <w:name w:val="WW8Num12z0"/>
    <w:rPr>
      <w:rFonts w:ascii="Times New Roman" w:hAnsi="Times New Roman" w:cs="Times New Roman" w:hint="default"/>
      <w:sz w:val="28"/>
    </w:rPr>
  </w:style>
  <w:style w:type="character" w:customStyle="1" w:styleId="WW8Num13z0">
    <w:name w:val="WW8Num13z0"/>
    <w:rPr>
      <w:rFonts w:ascii="Symbol" w:hAnsi="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hint="default"/>
    </w:rPr>
  </w:style>
  <w:style w:type="character" w:customStyle="1" w:styleId="WW8Num14z3">
    <w:name w:val="WW8Num14z3"/>
    <w:rPr>
      <w:rFonts w:ascii="Symbol" w:hAnsi="Symbol" w:hint="default"/>
    </w:rPr>
  </w:style>
  <w:style w:type="character" w:customStyle="1" w:styleId="1ffffffff3">
    <w:name w:val="Основной шрифт абзаца1"/>
  </w:style>
  <w:style w:type="character" w:customStyle="1" w:styleId="1ffffffff4">
    <w:name w:val="Знак примечания1"/>
    <w:rPr>
      <w:rFonts w:ascii="Times New Roman" w:hAnsi="Times New Roman" w:cs="Times New Roman" w:hint="default"/>
      <w:sz w:val="16"/>
      <w:szCs w:val="16"/>
    </w:rPr>
  </w:style>
  <w:style w:type="character" w:customStyle="1" w:styleId="afffffffffffffffff4">
    <w:name w:val="Символ сноски"/>
    <w:rPr>
      <w:rFonts w:ascii="Times New Roman" w:hAnsi="Times New Roman" w:cs="Times New Roman" w:hint="default"/>
      <w:vertAlign w:val="superscript"/>
    </w:rPr>
  </w:style>
  <w:style w:type="character" w:customStyle="1" w:styleId="afffffffffffffffff5">
    <w:name w:val="Символы концевой сноски"/>
    <w:rPr>
      <w:vertAlign w:val="superscript"/>
    </w:rPr>
  </w:style>
  <w:style w:type="character" w:customStyle="1" w:styleId="WW-">
    <w:name w:val="WW-Символы концевой сноски"/>
  </w:style>
  <w:style w:type="character" w:customStyle="1" w:styleId="afffffffffffffffff6">
    <w:name w:val="Маркеры списка"/>
    <w:rPr>
      <w:rFonts w:ascii="OpenSymbol" w:eastAsia="OpenSymbol" w:hAnsi="OpenSymbol" w:hint="eastAsia"/>
    </w:rPr>
  </w:style>
  <w:style w:type="character" w:customStyle="1" w:styleId="afffffffffffffffff7">
    <w:name w:val="Символ нумерации"/>
  </w:style>
  <w:style w:type="character" w:customStyle="1" w:styleId="DocumentMapChar1">
    <w:name w:val="Document Map Char1"/>
    <w:semiHidden/>
    <w:rPr>
      <w:rFonts w:ascii="Times New Roman" w:hAnsi="Times New Roman" w:cs="Times New Roman" w:hint="default"/>
      <w:sz w:val="2"/>
      <w:lang w:eastAsia="en-US"/>
    </w:rPr>
  </w:style>
  <w:style w:type="character" w:customStyle="1" w:styleId="1ffffffff5">
    <w:name w:val="Сильное выделение1"/>
    <w:rPr>
      <w:rFonts w:ascii="Times New Roman" w:hAnsi="Times New Roman" w:cs="Times New Roman" w:hint="default"/>
      <w:b/>
      <w:bCs/>
      <w:i/>
      <w:iCs/>
      <w:color w:val="4F81BD"/>
    </w:rPr>
  </w:style>
  <w:style w:type="character" w:customStyle="1" w:styleId="1ffffffff6">
    <w:name w:val="Слабое выделение1"/>
    <w:rPr>
      <w:rFonts w:ascii="Times New Roman" w:hAnsi="Times New Roman" w:cs="Times New Roman" w:hint="default"/>
      <w:i/>
      <w:iCs/>
      <w:color w:val="808080"/>
    </w:rPr>
  </w:style>
  <w:style w:type="character" w:customStyle="1" w:styleId="sourhr1">
    <w:name w:val="sourhr1"/>
    <w:rPr>
      <w:rFonts w:ascii="Times New Roman" w:hAnsi="Times New Roman" w:cs="Times New Roman" w:hint="default"/>
      <w:color w:val="0000FF"/>
      <w:u w:val="single"/>
    </w:rPr>
  </w:style>
  <w:style w:type="character" w:customStyle="1" w:styleId="Heading2Char">
    <w:name w:val="Heading 2 Char"/>
    <w:rPr>
      <w:rFonts w:ascii="Times New Roman" w:hAnsi="Times New Roman" w:cs="Times New Roman" w:hint="default"/>
      <w:b/>
      <w:bCs/>
      <w:sz w:val="26"/>
      <w:szCs w:val="26"/>
    </w:rPr>
  </w:style>
  <w:style w:type="paragraph" w:customStyle="1" w:styleId="afffffffffffffffff8">
    <w:name w:val="Маркированный кат"/>
    <w:basedOn w:val="a0"/>
    <w:next w:val="affffffffffffff"/>
    <w:uiPriority w:val="99"/>
    <w:pPr>
      <w:numPr>
        <w:numId w:val="0"/>
      </w:numPr>
      <w:tabs>
        <w:tab w:val="num" w:pos="993"/>
        <w:tab w:val="num" w:pos="1267"/>
      </w:tabs>
      <w:ind w:left="1191" w:hanging="284"/>
    </w:pPr>
    <w:rPr>
      <w:rFonts w:eastAsia="Calibri"/>
      <w:szCs w:val="22"/>
      <w:lang w:eastAsia="en-US"/>
    </w:rPr>
  </w:style>
  <w:style w:type="character" w:customStyle="1" w:styleId="italic">
    <w:name w:val="italic"/>
    <w:basedOn w:val="aa"/>
  </w:style>
  <w:style w:type="character" w:customStyle="1" w:styleId="Heading1Char">
    <w:name w:val="Heading 1 Char"/>
    <w:rPr>
      <w:rFonts w:ascii="Arial" w:hAnsi="Arial"/>
      <w:b/>
      <w:sz w:val="32"/>
      <w:lang w:val="ru-RU" w:eastAsia="ru-RU"/>
    </w:rPr>
  </w:style>
  <w:style w:type="paragraph" w:customStyle="1" w:styleId="21fb">
    <w:name w:val="Цитата 21"/>
    <w:basedOn w:val="a9"/>
    <w:next w:val="a9"/>
    <w:link w:val="QuoteChar"/>
    <w:pPr>
      <w:spacing w:after="0" w:line="360" w:lineRule="auto"/>
      <w:ind w:firstLine="709"/>
      <w:contextualSpacing/>
      <w:jc w:val="center"/>
    </w:pPr>
    <w:rPr>
      <w:rFonts w:ascii="Calibri" w:eastAsia="Times New Roman" w:hAnsi="Calibri" w:cs="Times New Roman"/>
      <w:i/>
    </w:rPr>
  </w:style>
  <w:style w:type="character" w:customStyle="1" w:styleId="QuoteChar">
    <w:name w:val="Quote Char"/>
    <w:link w:val="21fb"/>
    <w:rPr>
      <w:rFonts w:ascii="Calibri" w:eastAsia="Times New Roman" w:hAnsi="Calibri" w:cs="Times New Roman"/>
      <w:i/>
    </w:rPr>
  </w:style>
  <w:style w:type="character" w:customStyle="1" w:styleId="1ffffffff7">
    <w:name w:val="Сильная ссылка1"/>
    <w:rPr>
      <w:b/>
      <w:sz w:val="24"/>
      <w:u w:val="single"/>
    </w:rPr>
  </w:style>
  <w:style w:type="character" w:customStyle="1" w:styleId="1ffffffff8">
    <w:name w:val="Название книги1"/>
    <w:rPr>
      <w:rFonts w:ascii="Cambria" w:hAnsi="Cambria"/>
      <w:b/>
      <w:i/>
      <w:sz w:val="24"/>
    </w:rPr>
  </w:style>
  <w:style w:type="paragraph" w:customStyle="1" w:styleId="12fb">
    <w:name w:val="Абзац списка12"/>
    <w:basedOn w:val="a9"/>
    <w:pPr>
      <w:spacing w:after="0" w:line="360" w:lineRule="auto"/>
      <w:ind w:left="720" w:firstLine="709"/>
      <w:contextualSpacing/>
      <w:jc w:val="center"/>
    </w:pPr>
    <w:rPr>
      <w:rFonts w:ascii="Calibri" w:eastAsia="Times New Roman" w:hAnsi="Calibri" w:cs="Times New Roman"/>
      <w:lang w:eastAsia="ru-RU"/>
    </w:rPr>
  </w:style>
  <w:style w:type="paragraph" w:customStyle="1" w:styleId="21fc">
    <w:name w:val="Абзац списка21"/>
    <w:basedOn w:val="a9"/>
    <w:pPr>
      <w:spacing w:after="0" w:line="360" w:lineRule="auto"/>
      <w:ind w:left="720" w:firstLine="709"/>
      <w:contextualSpacing/>
      <w:jc w:val="center"/>
    </w:pPr>
    <w:rPr>
      <w:rFonts w:ascii="Calibri" w:eastAsia="Times New Roman" w:hAnsi="Calibri" w:cs="Times New Roman"/>
      <w:lang w:eastAsia="ru-RU"/>
    </w:rPr>
  </w:style>
  <w:style w:type="paragraph" w:customStyle="1" w:styleId="afffffffffffffffff9">
    <w:name w:val="Фамилии"/>
    <w:basedOn w:val="a9"/>
    <w:pPr>
      <w:spacing w:after="0" w:line="360" w:lineRule="auto"/>
      <w:ind w:firstLine="709"/>
      <w:contextualSpacing/>
      <w:jc w:val="both"/>
    </w:pPr>
    <w:rPr>
      <w:rFonts w:ascii="Arial" w:eastAsia="Times New Roman" w:hAnsi="Arial" w:cs="Times New Roman"/>
      <w:sz w:val="16"/>
      <w:szCs w:val="24"/>
      <w:lang w:eastAsia="ru-RU"/>
    </w:rPr>
  </w:style>
  <w:style w:type="paragraph" w:customStyle="1" w:styleId="Style25">
    <w:name w:val="Style25"/>
    <w:basedOn w:val="a9"/>
    <w:pPr>
      <w:widowControl w:val="0"/>
      <w:spacing w:after="0" w:line="264" w:lineRule="exact"/>
      <w:ind w:firstLine="667"/>
      <w:contextualSpacing/>
      <w:jc w:val="both"/>
    </w:pPr>
    <w:rPr>
      <w:rFonts w:ascii="Arial" w:eastAsia="Times New Roman" w:hAnsi="Arial" w:cs="Arial"/>
      <w:sz w:val="24"/>
      <w:szCs w:val="24"/>
      <w:lang w:eastAsia="ru-RU"/>
    </w:rPr>
  </w:style>
  <w:style w:type="character" w:customStyle="1" w:styleId="FontStyle110">
    <w:name w:val="Font Style110"/>
    <w:rPr>
      <w:rFonts w:ascii="Arial" w:hAnsi="Arial"/>
      <w:sz w:val="22"/>
    </w:rPr>
  </w:style>
  <w:style w:type="character" w:customStyle="1" w:styleId="256">
    <w:name w:val="Знак Знак25"/>
    <w:rPr>
      <w:rFonts w:ascii="Arial" w:hAnsi="Arial"/>
      <w:b/>
      <w:sz w:val="32"/>
      <w:lang w:val="ru-RU" w:eastAsia="ru-RU"/>
    </w:rPr>
  </w:style>
  <w:style w:type="character" w:customStyle="1" w:styleId="afffffffffffffffffa">
    <w:name w:val="знак сноски"/>
    <w:rPr>
      <w:vertAlign w:val="superscript"/>
    </w:rPr>
  </w:style>
  <w:style w:type="paragraph" w:customStyle="1" w:styleId="afffffffffffffffffb">
    <w:name w:val="текст сноски"/>
    <w:basedOn w:val="a9"/>
    <w:pPr>
      <w:spacing w:after="0" w:line="360" w:lineRule="auto"/>
      <w:ind w:firstLine="709"/>
      <w:contextualSpacing/>
      <w:jc w:val="both"/>
    </w:pPr>
    <w:rPr>
      <w:rFonts w:ascii="Times New Roman" w:eastAsia="Times New Roman" w:hAnsi="Times New Roman" w:cs="Times New Roman"/>
      <w:sz w:val="24"/>
      <w:szCs w:val="20"/>
      <w:lang w:eastAsia="ru-RU"/>
    </w:rPr>
  </w:style>
  <w:style w:type="paragraph" w:customStyle="1" w:styleId="1ffffffff9">
    <w:name w:val="Ñòèëü1"/>
    <w:basedOn w:val="a9"/>
    <w:pPr>
      <w:spacing w:after="120" w:line="360" w:lineRule="auto"/>
      <w:ind w:firstLine="709"/>
      <w:contextualSpacing/>
      <w:jc w:val="both"/>
    </w:pPr>
    <w:rPr>
      <w:rFonts w:ascii="Times New Roman" w:eastAsia="Times New Roman" w:hAnsi="Times New Roman" w:cs="Times New Roman"/>
      <w:sz w:val="24"/>
      <w:szCs w:val="20"/>
      <w:lang w:eastAsia="ru-RU"/>
    </w:rPr>
  </w:style>
  <w:style w:type="paragraph" w:customStyle="1" w:styleId="3fff4">
    <w:name w:val="Абзац списка3"/>
    <w:basedOn w:val="a9"/>
    <w:pPr>
      <w:ind w:left="720" w:firstLine="709"/>
      <w:contextualSpacing/>
      <w:jc w:val="both"/>
    </w:pPr>
    <w:rPr>
      <w:rFonts w:ascii="Calibri" w:eastAsia="Times New Roman" w:hAnsi="Calibri" w:cs="Times New Roman"/>
    </w:rPr>
  </w:style>
  <w:style w:type="paragraph" w:customStyle="1" w:styleId="Style1">
    <w:name w:val="Style1"/>
    <w:basedOn w:val="a9"/>
    <w:pPr>
      <w:widowControl w:val="0"/>
      <w:spacing w:after="0" w:line="360" w:lineRule="auto"/>
      <w:ind w:firstLine="709"/>
      <w:contextualSpacing/>
      <w:jc w:val="both"/>
    </w:pPr>
    <w:rPr>
      <w:rFonts w:ascii="Times New Roman" w:eastAsia="Times New Roman" w:hAnsi="Times New Roman" w:cs="Times New Roman"/>
      <w:sz w:val="24"/>
      <w:szCs w:val="24"/>
      <w:lang w:eastAsia="ru-RU"/>
    </w:rPr>
  </w:style>
  <w:style w:type="paragraph" w:customStyle="1" w:styleId="Style8">
    <w:name w:val="Style8"/>
    <w:basedOn w:val="a9"/>
    <w:pPr>
      <w:widowControl w:val="0"/>
      <w:spacing w:after="0" w:line="360" w:lineRule="auto"/>
      <w:ind w:firstLine="709"/>
      <w:contextualSpacing/>
      <w:jc w:val="both"/>
    </w:pPr>
    <w:rPr>
      <w:rFonts w:ascii="Times New Roman" w:eastAsia="Times New Roman" w:hAnsi="Times New Roman" w:cs="Times New Roman"/>
      <w:sz w:val="24"/>
      <w:szCs w:val="24"/>
      <w:lang w:eastAsia="ru-RU"/>
    </w:rPr>
  </w:style>
  <w:style w:type="paragraph" w:customStyle="1" w:styleId="Style9">
    <w:name w:val="Style9"/>
    <w:basedOn w:val="a9"/>
    <w:pPr>
      <w:widowControl w:val="0"/>
      <w:spacing w:after="0" w:line="360" w:lineRule="auto"/>
      <w:ind w:firstLine="709"/>
      <w:contextualSpacing/>
      <w:jc w:val="both"/>
    </w:pPr>
    <w:rPr>
      <w:rFonts w:ascii="Times New Roman" w:eastAsia="Times New Roman" w:hAnsi="Times New Roman" w:cs="Times New Roman"/>
      <w:sz w:val="24"/>
      <w:szCs w:val="24"/>
      <w:lang w:eastAsia="ru-RU"/>
    </w:rPr>
  </w:style>
  <w:style w:type="character" w:customStyle="1" w:styleId="FontStyle12">
    <w:name w:val="Font Style12"/>
    <w:rPr>
      <w:rFonts w:ascii="Times New Roman" w:hAnsi="Times New Roman" w:cs="Times New Roman"/>
      <w:sz w:val="20"/>
      <w:szCs w:val="20"/>
    </w:rPr>
  </w:style>
  <w:style w:type="paragraph" w:customStyle="1" w:styleId="4fe">
    <w:name w:val="Абзац списка4"/>
    <w:basedOn w:val="a9"/>
    <w:pPr>
      <w:ind w:left="720" w:firstLine="851"/>
      <w:contextualSpacing/>
      <w:jc w:val="both"/>
    </w:pPr>
    <w:rPr>
      <w:rFonts w:ascii="Calibri" w:eastAsia="Times New Roman" w:hAnsi="Calibri" w:cs="Times New Roman"/>
    </w:rPr>
  </w:style>
  <w:style w:type="character" w:customStyle="1" w:styleId="affffff6">
    <w:name w:val="Основной Знак"/>
    <w:link w:val="affffff5"/>
    <w:rPr>
      <w:rFonts w:ascii="Times New Roman" w:eastAsia="Times New Roman" w:hAnsi="Times New Roman" w:cs="Times New Roman"/>
      <w:sz w:val="24"/>
      <w:szCs w:val="24"/>
      <w:lang w:eastAsia="ru-RU"/>
    </w:rPr>
  </w:style>
  <w:style w:type="paragraph" w:customStyle="1" w:styleId="xl739">
    <w:name w:val="xl739"/>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0">
    <w:name w:val="xl740"/>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1">
    <w:name w:val="xl741"/>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2">
    <w:name w:val="xl742"/>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3">
    <w:name w:val="xl743"/>
    <w:basedOn w:val="a9"/>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1">
    <w:name w:val="xl751"/>
    <w:basedOn w:val="a9"/>
    <w:pPr>
      <w:pBdr>
        <w:top w:val="single" w:sz="4" w:space="0" w:color="000000"/>
        <w:left w:val="single" w:sz="4" w:space="0" w:color="000000"/>
        <w:bottom w:val="single" w:sz="4" w:space="0" w:color="000000"/>
        <w:right w:val="single" w:sz="4" w:space="0" w:color="000000"/>
      </w:pBdr>
      <w:shd w:val="clear" w:color="000000" w:fill="00B050"/>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2">
    <w:name w:val="xl75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3">
    <w:name w:val="xl753"/>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4">
    <w:name w:val="xl754"/>
    <w:basedOn w:val="a9"/>
    <w:pPr>
      <w:pBdr>
        <w:top w:val="single" w:sz="4" w:space="0" w:color="000000"/>
        <w:left w:val="single" w:sz="4" w:space="0" w:color="000000"/>
        <w:bottom w:val="single" w:sz="4" w:space="0" w:color="000000"/>
        <w:right w:val="single" w:sz="4" w:space="0" w:color="000000"/>
      </w:pBdr>
      <w:shd w:val="clear" w:color="000000" w:fill="4F81BD"/>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5">
    <w:name w:val="xl75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56">
    <w:name w:val="xl75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57">
    <w:name w:val="xl757"/>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8">
    <w:name w:val="xl758"/>
    <w:basedOn w:val="a9"/>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9">
    <w:name w:val="xl759"/>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0">
    <w:name w:val="xl760"/>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1">
    <w:name w:val="xl761"/>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6"/>
      <w:szCs w:val="26"/>
      <w:lang w:eastAsia="ru-RU"/>
    </w:rPr>
  </w:style>
  <w:style w:type="paragraph" w:customStyle="1" w:styleId="xl762">
    <w:name w:val="xl76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3">
    <w:name w:val="xl76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64">
    <w:name w:val="xl76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65">
    <w:name w:val="xl76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66">
    <w:name w:val="xl76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67">
    <w:name w:val="xl767"/>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68">
    <w:name w:val="xl768"/>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769">
    <w:name w:val="xl769"/>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70">
    <w:name w:val="xl770"/>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1">
    <w:name w:val="xl771"/>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2">
    <w:name w:val="xl772"/>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3">
    <w:name w:val="xl773"/>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4">
    <w:name w:val="xl774"/>
    <w:basedOn w:val="a9"/>
    <w:pPr>
      <w:pBdr>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5">
    <w:name w:val="xl775"/>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776">
    <w:name w:val="xl77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44">
    <w:name w:val="xl74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5">
    <w:name w:val="xl745"/>
    <w:basedOn w:val="a9"/>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6">
    <w:name w:val="xl746"/>
    <w:basedOn w:val="a9"/>
    <w:pPr>
      <w:pBdr>
        <w:top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7">
    <w:name w:val="xl747"/>
    <w:basedOn w:val="a9"/>
    <w:pPr>
      <w:pBdr>
        <w:top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8">
    <w:name w:val="xl748"/>
    <w:basedOn w:val="a9"/>
    <w:pPr>
      <w:pBdr>
        <w:top w:val="single" w:sz="4" w:space="0" w:color="000000"/>
        <w:left w:val="single" w:sz="4" w:space="0" w:color="000000"/>
        <w:bottom w:val="single" w:sz="4" w:space="0" w:color="000000"/>
        <w:right w:val="single" w:sz="4" w:space="0" w:color="000000"/>
      </w:pBdr>
      <w:shd w:val="clear" w:color="000000" w:fill="92D05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ffffffffffffc">
    <w:name w:val="подпункт"/>
    <w:basedOn w:val="affffff1"/>
    <w:link w:val="afffffffffffffffffd"/>
    <w:uiPriority w:val="1"/>
    <w:qFormat/>
    <w:pPr>
      <w:widowControl w:val="0"/>
      <w:tabs>
        <w:tab w:val="clear" w:pos="9356"/>
      </w:tabs>
      <w:spacing w:after="200" w:line="276" w:lineRule="auto"/>
      <w:ind w:left="1418"/>
      <w:contextualSpacing/>
    </w:pPr>
    <w:rPr>
      <w:rFonts w:ascii="Arial" w:hAnsi="Arial" w:cs="Arial"/>
      <w:caps w:val="0"/>
      <w:color w:val="000000"/>
      <w:szCs w:val="24"/>
      <w:lang w:eastAsia="en-US"/>
    </w:rPr>
  </w:style>
  <w:style w:type="character" w:customStyle="1" w:styleId="afffffffffffffffffd">
    <w:name w:val="подпункт Знак"/>
    <w:link w:val="afffffffffffffffffc"/>
    <w:uiPriority w:val="1"/>
    <w:rPr>
      <w:rFonts w:ascii="Arial" w:eastAsia="Times New Roman" w:hAnsi="Arial" w:cs="Arial"/>
      <w:b/>
      <w:color w:val="000000"/>
      <w:sz w:val="24"/>
      <w:szCs w:val="24"/>
    </w:rPr>
  </w:style>
  <w:style w:type="paragraph" w:customStyle="1" w:styleId="xl2396">
    <w:name w:val="xl2396"/>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line="240" w:lineRule="auto"/>
    </w:pPr>
    <w:rPr>
      <w:rFonts w:ascii="Times New Roman" w:eastAsia="Times New Roman" w:hAnsi="Times New Roman" w:cs="Times New Roman"/>
      <w:lang w:eastAsia="ru-RU"/>
    </w:rPr>
  </w:style>
  <w:style w:type="paragraph" w:customStyle="1" w:styleId="xl2397">
    <w:name w:val="xl2397"/>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398">
    <w:name w:val="xl2398"/>
    <w:basedOn w:val="a9"/>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2399">
    <w:name w:val="xl2399"/>
    <w:basedOn w:val="a9"/>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2400">
    <w:name w:val="xl2400"/>
    <w:basedOn w:val="a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401">
    <w:name w:val="xl2401"/>
    <w:basedOn w:val="a9"/>
    <w:pP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02">
    <w:name w:val="xl2402"/>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403">
    <w:name w:val="xl240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404">
    <w:name w:val="xl240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405">
    <w:name w:val="xl2405"/>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color w:val="000000"/>
      <w:lang w:eastAsia="ru-RU"/>
    </w:rPr>
  </w:style>
  <w:style w:type="paragraph" w:customStyle="1" w:styleId="xl2406">
    <w:name w:val="xl240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lang w:eastAsia="ru-RU"/>
    </w:rPr>
  </w:style>
  <w:style w:type="paragraph" w:customStyle="1" w:styleId="xl2407">
    <w:name w:val="xl2407"/>
    <w:basedOn w:val="a9"/>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08">
    <w:name w:val="xl2408"/>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409">
    <w:name w:val="xl2409"/>
    <w:basedOn w:val="a9"/>
    <w:pP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2410">
    <w:name w:val="xl2410"/>
    <w:basedOn w:val="a9"/>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xl2411">
    <w:name w:val="xl2411"/>
    <w:basedOn w:val="a9"/>
    <w:pPr>
      <w:pBdr>
        <w:top w:val="single" w:sz="4" w:space="0" w:color="000000"/>
        <w:left w:val="single" w:sz="4" w:space="0" w:color="000000"/>
        <w:bottom w:val="single" w:sz="4" w:space="0" w:color="000000"/>
        <w:right w:val="single" w:sz="4" w:space="0" w:color="000000"/>
      </w:pBdr>
      <w:shd w:val="clear" w:color="000000" w:fill="FFFFE5"/>
      <w:spacing w:before="100" w:beforeAutospacing="1" w:after="100" w:afterAutospacing="1" w:line="240" w:lineRule="auto"/>
    </w:pPr>
    <w:rPr>
      <w:rFonts w:ascii="Times New Roman" w:eastAsia="Times New Roman" w:hAnsi="Times New Roman" w:cs="Times New Roman"/>
      <w:lang w:eastAsia="ru-RU"/>
    </w:rPr>
  </w:style>
  <w:style w:type="paragraph" w:customStyle="1" w:styleId="xl2412">
    <w:name w:val="xl2412"/>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413">
    <w:name w:val="xl2413"/>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2414">
    <w:name w:val="xl2414"/>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15">
    <w:name w:val="xl2415"/>
    <w:basedOn w:val="a9"/>
    <w:pPr>
      <w:pBdr>
        <w:top w:val="single" w:sz="4" w:space="0" w:color="000000"/>
        <w:left w:val="single" w:sz="4" w:space="0" w:color="000000"/>
        <w:bottom w:val="single" w:sz="4" w:space="0" w:color="000000"/>
        <w:right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6">
    <w:name w:val="xl2416"/>
    <w:basedOn w:val="a9"/>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7">
    <w:name w:val="xl2417"/>
    <w:basedOn w:val="a9"/>
    <w:pPr>
      <w:pBdr>
        <w:top w:val="single" w:sz="4" w:space="0" w:color="000000"/>
        <w:left w:val="single" w:sz="4" w:space="0" w:color="000000"/>
        <w:bottom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8">
    <w:name w:val="xl2418"/>
    <w:basedOn w:val="a9"/>
    <w:pPr>
      <w:pBdr>
        <w:top w:val="single" w:sz="4" w:space="0" w:color="000000"/>
        <w:bottom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19">
    <w:name w:val="xl2419"/>
    <w:basedOn w:val="a9"/>
    <w:pPr>
      <w:pBdr>
        <w:top w:val="single" w:sz="4" w:space="0" w:color="000000"/>
        <w:bottom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0">
    <w:name w:val="xl2420"/>
    <w:basedOn w:val="a9"/>
    <w:pPr>
      <w:pBdr>
        <w:top w:val="single" w:sz="4" w:space="0" w:color="000000"/>
        <w:bottom w:val="single" w:sz="4" w:space="0" w:color="000000"/>
        <w:right w:val="single" w:sz="4" w:space="0" w:color="000000"/>
      </w:pBdr>
      <w:shd w:val="clear" w:color="000000" w:fill="FABF8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1">
    <w:name w:val="xl2421"/>
    <w:basedOn w:val="a9"/>
    <w:pPr>
      <w:pBdr>
        <w:top w:val="single" w:sz="4" w:space="0" w:color="000000"/>
        <w:left w:val="single" w:sz="4" w:space="0" w:color="000000"/>
        <w:bottom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2">
    <w:name w:val="xl2422"/>
    <w:basedOn w:val="a9"/>
    <w:pPr>
      <w:pBdr>
        <w:top w:val="single" w:sz="4" w:space="0" w:color="000000"/>
        <w:bottom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3">
    <w:name w:val="xl2423"/>
    <w:basedOn w:val="a9"/>
    <w:pPr>
      <w:pBdr>
        <w:top w:val="single" w:sz="4" w:space="0" w:color="000000"/>
        <w:bottom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4">
    <w:name w:val="xl2424"/>
    <w:basedOn w:val="a9"/>
    <w:pPr>
      <w:pBdr>
        <w:top w:val="single" w:sz="4" w:space="0" w:color="000000"/>
        <w:bottom w:val="single" w:sz="4" w:space="0" w:color="000000"/>
        <w:right w:val="single" w:sz="4" w:space="0" w:color="000000"/>
      </w:pBdr>
      <w:shd w:val="clear" w:color="000000" w:fill="CCFFCC"/>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25">
    <w:name w:val="xl2425"/>
    <w:basedOn w:val="a9"/>
    <w:pPr>
      <w:pBdr>
        <w:top w:val="single" w:sz="4" w:space="0" w:color="000000"/>
        <w:left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26">
    <w:name w:val="xl2426"/>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paragraph" w:customStyle="1" w:styleId="xl2427">
    <w:name w:val="xl2427"/>
    <w:basedOn w:val="a9"/>
    <w:pPr>
      <w:pBdr>
        <w:top w:val="single" w:sz="4" w:space="0" w:color="000000"/>
        <w:bottom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lang w:eastAsia="ru-RU"/>
    </w:rPr>
  </w:style>
  <w:style w:type="character" w:customStyle="1" w:styleId="afffffffffffffff6">
    <w:name w:val="ТАБЛИЦА Знак"/>
    <w:basedOn w:val="aa"/>
    <w:link w:val="afffffffffffffff5"/>
    <w:uiPriority w:val="1"/>
    <w:rPr>
      <w:rFonts w:ascii="Arial" w:eastAsia="Arial" w:hAnsi="Arial" w:cs="Arial"/>
      <w:b/>
      <w:bCs/>
      <w:sz w:val="18"/>
      <w:szCs w:val="18"/>
    </w:rPr>
  </w:style>
  <w:style w:type="paragraph" w:customStyle="1" w:styleId="msonormalmailrucssattributepostfix">
    <w:name w:val="msonormal_mailru_css_attribute_postfix"/>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73">
    <w:name w:val="Сетка таблицы37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ветлая заливка - Акцент 41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Autospacing="0" w:afterAutospacing="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14c">
    <w:name w:val="Светлая заливка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7">
    <w:name w:val="Средний список 1 - Акцент 117"/>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4">
    <w:name w:val="Средний список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4">
    <w:name w:val="Средний список 1 - Акцент 1134"/>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7">
    <w:name w:val="Светлая заливка2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35">
    <w:name w:val="Светлая заливка1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3">
    <w:name w:val="Средний список 1 - Акцент 114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3">
    <w:name w:val="Средний список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3">
    <w:name w:val="Средний список 1 - Акцент 11313"/>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Светлая заливка213"/>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4">
    <w:name w:val="Светлая заливка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51">
    <w:name w:val="Средний список 1 - Акцент 115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210">
    <w:name w:val="Средний список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1">
    <w:name w:val="Средний список 1 - Акцент 113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214">
    <w:name w:val="Светлая заливка2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15">
    <w:name w:val="Светлая заливка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11">
    <w:name w:val="Средний список 1 - Акцент 114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11">
    <w:name w:val="Средний список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1">
    <w:name w:val="Средний список 1 - Акцент 11311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14">
    <w:name w:val="Светлая заливка2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315">
    <w:name w:val="Светлая заливка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61">
    <w:name w:val="Средний список 1 - Акцент 116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31">
    <w:name w:val="Средний список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31">
    <w:name w:val="Средний список 1 - Акцент 1133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15">
    <w:name w:val="Светлая заливка2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213">
    <w:name w:val="Светлая заливка1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421">
    <w:name w:val="Средний список 1 - Акцент 114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13121">
    <w:name w:val="Средний список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2." w:eastAsia="Times New Roman" w:hAnsi="2." w:cs="Times New Roman" w:hint="default"/>
      </w:rPr>
      <w:tblPr/>
      <w:tcPr>
        <w:tcBorders>
          <w:top w:val="none" w:sz="4" w:space="0" w:color="000000"/>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21">
    <w:name w:val="Средний список 1 - Акцент 113121"/>
    <w:basedOn w:val="ab"/>
    <w:uiPriority w:val="6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2." w:eastAsia="Times New Roman" w:hAnsi="2." w:cs="Times New Roman" w:hint="default"/>
      </w:rPr>
      <w:tblPr/>
      <w:tcPr>
        <w:tcBorders>
          <w:top w:val="none" w:sz="4" w:space="0" w:color="000000"/>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10">
    <w:name w:val="Светлая заливка212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51">
    <w:name w:val="1 / 1.1 / 1.1.51"/>
    <w:basedOn w:val="ac"/>
    <w:next w:val="111111"/>
    <w:semiHidden/>
    <w:unhideWhenUsed/>
  </w:style>
  <w:style w:type="paragraph" w:customStyle="1" w:styleId="1ffffffffa">
    <w:name w:val="1 основной текст"/>
    <w:basedOn w:val="affc"/>
    <w:link w:val="1ffffffffb"/>
    <w:uiPriority w:val="1"/>
    <w:qFormat/>
    <w:pPr>
      <w:widowControl w:val="0"/>
      <w:spacing w:before="0" w:after="0"/>
      <w:ind w:right="108" w:firstLine="567"/>
      <w:contextualSpacing/>
    </w:pPr>
    <w:rPr>
      <w:rFonts w:ascii="Arial" w:eastAsia="Arial" w:hAnsi="Arial"/>
      <w:sz w:val="24"/>
      <w:szCs w:val="24"/>
      <w:lang w:eastAsia="ru-RU"/>
    </w:rPr>
  </w:style>
  <w:style w:type="character" w:customStyle="1" w:styleId="1ffffffffb">
    <w:name w:val="1 основной текст Знак"/>
    <w:basedOn w:val="aa"/>
    <w:link w:val="1ffffffffa"/>
    <w:uiPriority w:val="1"/>
    <w:rPr>
      <w:rFonts w:ascii="Arial" w:eastAsia="Arial" w:hAnsi="Arial" w:cs="Times New Roman"/>
      <w:sz w:val="24"/>
      <w:szCs w:val="24"/>
      <w:lang w:eastAsia="ru-RU"/>
    </w:rPr>
  </w:style>
  <w:style w:type="paragraph" w:customStyle="1" w:styleId="afffffffffffffffffe">
    <w:name w:val="рис"/>
    <w:basedOn w:val="a9"/>
    <w:link w:val="affffffffffffffffff"/>
    <w:uiPriority w:val="1"/>
    <w:qFormat/>
    <w:pPr>
      <w:widowControl w:val="0"/>
      <w:spacing w:after="0" w:line="360" w:lineRule="auto"/>
      <w:contextualSpacing/>
      <w:jc w:val="center"/>
    </w:pPr>
    <w:rPr>
      <w:rFonts w:ascii="Arial" w:hAnsi="Arial" w:cs="Arial"/>
      <w:b/>
      <w:sz w:val="18"/>
    </w:rPr>
  </w:style>
  <w:style w:type="character" w:customStyle="1" w:styleId="affffffffffffffffff">
    <w:name w:val="рис Знак"/>
    <w:basedOn w:val="aa"/>
    <w:link w:val="afffffffffffffffffe"/>
    <w:uiPriority w:val="1"/>
    <w:rPr>
      <w:rFonts w:ascii="Arial" w:hAnsi="Arial" w:cs="Arial"/>
      <w:b/>
      <w:sz w:val="18"/>
    </w:rPr>
  </w:style>
  <w:style w:type="paragraph" w:customStyle="1" w:styleId="s31">
    <w:name w:val="s_3"/>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
    <w:name w:val="w"/>
    <w:basedOn w:val="aa"/>
  </w:style>
  <w:style w:type="paragraph" w:customStyle="1" w:styleId="affffffffffffffffff0">
    <w:name w:val="содержание"/>
    <w:basedOn w:val="a9"/>
    <w:link w:val="affffffffffffffffff1"/>
    <w:uiPriority w:val="1"/>
    <w:qFormat/>
    <w:pPr>
      <w:widowControl w:val="0"/>
      <w:spacing w:before="30" w:after="0" w:line="360" w:lineRule="auto"/>
      <w:ind w:left="1276" w:hanging="142"/>
      <w:contextualSpacing/>
    </w:pPr>
    <w:rPr>
      <w:rFonts w:ascii="Arial" w:hAnsi="Arial" w:cs="Arial"/>
      <w:b/>
      <w:sz w:val="24"/>
    </w:rPr>
  </w:style>
  <w:style w:type="character" w:customStyle="1" w:styleId="affffffffffffffffff1">
    <w:name w:val="содержание Знак"/>
    <w:basedOn w:val="aa"/>
    <w:link w:val="affffffffffffffffff0"/>
    <w:uiPriority w:val="1"/>
    <w:rPr>
      <w:rFonts w:ascii="Arial" w:hAnsi="Arial" w:cs="Arial"/>
      <w:b/>
      <w:sz w:val="24"/>
    </w:rPr>
  </w:style>
  <w:style w:type="table" w:customStyle="1" w:styleId="184">
    <w:name w:val="Классическая таблица 18"/>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70">
    <w:name w:val="Сетка таблицы217"/>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10">
    <w:name w:val="Сетка таблицы37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0">
    <w:name w:val="Сетка таблицы1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0">
    <w:name w:val="Сетка таблицы1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0">
    <w:name w:val="Сетка таблицы1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0">
    <w:name w:val="Сетка таблицы15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0">
    <w:name w:val="Сетка таблицы16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0">
    <w:name w:val="Сетка таблицы17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0">
    <w:name w:val="Сетка таблицы18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
    <w:name w:val="Сетка таблицы19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
    <w:name w:val="Сетка таблицы20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0">
    <w:name w:val="Сетка таблицы218"/>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0">
    <w:name w:val="Сетка таблицы22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0">
    <w:name w:val="Сетка таблицы23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0">
    <w:name w:val="Сетка таблицы24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
    <w:name w:val="Светлая заливка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40">
    <w:name w:val="Сетка таблицы26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
    <w:name w:val="Сетка таблицы284"/>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2">
    <w:name w:val="Классическая таблица 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
    <w:name w:val="Классическая таблица 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0">
    <w:name w:val="Классическая таблица 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
    <w:name w:val="Классическая таблица 13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0">
    <w:name w:val="Классическая таблица 11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4">
    <w:name w:val="Светлая заливка2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40">
    <w:name w:val="Сетка таблицы314"/>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0">
    <w:name w:val="Сетка таблицы32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0">
    <w:name w:val="Сетка таблицы41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
    <w:name w:val="Сетка таблицы5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
    <w:name w:val="Сетка таблицы1614"/>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0">
    <w:name w:val="Сетка таблицы2115"/>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4">
    <w:name w:val="Светлая заливка1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40">
    <w:name w:val="Классическая таблица 1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0">
    <w:name w:val="Классическая таблица 111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0">
    <w:name w:val="Светлая заливка213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95">
    <w:name w:val="Классическая таблица 19"/>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90">
    <w:name w:val="Сетка таблицы219"/>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2">
    <w:name w:val="Сетка таблицы5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0">
    <w:name w:val="Сетка таблицы1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0">
    <w:name w:val="Сетка таблицы1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0">
    <w:name w:val="Сетка таблицы1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0">
    <w:name w:val="Сетка таблицы15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0">
    <w:name w:val="Сетка таблицы166"/>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0">
    <w:name w:val="Сетка таблицы17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
    <w:name w:val="Сетка таблицы18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0">
    <w:name w:val="Сетка таблицы19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5">
    <w:name w:val="Сетка таблицы20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0">
    <w:name w:val="Сетка таблицы2110"/>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50">
    <w:name w:val="Сетка таблицы22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0">
    <w:name w:val="Сетка таблицы23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0">
    <w:name w:val="Сетка таблицы24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8">
    <w:name w:val="Светлая заливка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650">
    <w:name w:val="Сетка таблицы26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
    <w:name w:val="Сетка таблицы285"/>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1">
    <w:name w:val="Классическая таблица 117"/>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61">
    <w:name w:val="Классическая таблица 12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60">
    <w:name w:val="Классическая таблица 1116"/>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51">
    <w:name w:val="Классическая таблица 13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50">
    <w:name w:val="Классическая таблица 112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7">
    <w:name w:val="Светлая заливка2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50">
    <w:name w:val="Сетка таблицы315"/>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0">
    <w:name w:val="Сетка таблицы32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0">
    <w:name w:val="Сетка таблицы417"/>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0">
    <w:name w:val="Сетка таблицы5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
    <w:name w:val="Сетка таблицы1615"/>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0">
    <w:name w:val="Сетка таблицы211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3">
    <w:name w:val="Светлая заливка1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5">
    <w:name w:val="Классическая таблица 12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50">
    <w:name w:val="Классическая таблица 11115"/>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1">
    <w:name w:val="Светлая заливка214"/>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paragraph" w:customStyle="1" w:styleId="formattext">
    <w:name w:val="formattext"/>
    <w:basedOn w:val="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ucidaSansUnicode">
    <w:name w:val="Колонтитул + Lucida Sans Unicode"/>
    <w:basedOn w:val="affffff"/>
    <w:uiPriority w:val="99"/>
    <w:rPr>
      <w:rFonts w:ascii="Lucida Sans Unicode" w:hAnsi="Lucida Sans Unicode" w:cs="Lucida Sans Unicode"/>
      <w:sz w:val="22"/>
      <w:szCs w:val="22"/>
      <w:shd w:val="clear" w:color="auto" w:fill="FFFFFF"/>
    </w:rPr>
  </w:style>
  <w:style w:type="character" w:customStyle="1" w:styleId="107">
    <w:name w:val="Основной текст (10)_"/>
    <w:basedOn w:val="aa"/>
    <w:uiPriority w:val="99"/>
    <w:rPr>
      <w:rFonts w:ascii="Lucida Sans Unicode" w:hAnsi="Lucida Sans Unicode" w:cs="Lucida Sans Unicode"/>
      <w:sz w:val="14"/>
      <w:szCs w:val="14"/>
      <w:shd w:val="clear" w:color="auto" w:fill="FFFFFF"/>
    </w:rPr>
  </w:style>
  <w:style w:type="character" w:customStyle="1" w:styleId="32d">
    <w:name w:val="Основной текст (32)_"/>
    <w:basedOn w:val="aa"/>
    <w:uiPriority w:val="99"/>
    <w:rPr>
      <w:rFonts w:ascii="Lucida Sans Unicode" w:hAnsi="Lucida Sans Unicode" w:cs="Lucida Sans Unicode"/>
      <w:sz w:val="8"/>
      <w:szCs w:val="8"/>
      <w:shd w:val="clear" w:color="auto" w:fill="FFFFFF"/>
    </w:rPr>
  </w:style>
  <w:style w:type="character" w:customStyle="1" w:styleId="344">
    <w:name w:val="Основной текст (34)_"/>
    <w:basedOn w:val="aa"/>
    <w:link w:val="345"/>
    <w:uiPriority w:val="99"/>
    <w:rPr>
      <w:rFonts w:ascii="Lucida Sans Unicode" w:hAnsi="Lucida Sans Unicode" w:cs="Lucida Sans Unicode"/>
      <w:spacing w:val="-10"/>
      <w:sz w:val="15"/>
      <w:szCs w:val="15"/>
      <w:shd w:val="clear" w:color="auto" w:fill="FFFFFF"/>
    </w:rPr>
  </w:style>
  <w:style w:type="character" w:customStyle="1" w:styleId="355">
    <w:name w:val="Основной текст (35)_"/>
    <w:basedOn w:val="aa"/>
    <w:uiPriority w:val="99"/>
    <w:rPr>
      <w:rFonts w:ascii="Lucida Sans Unicode" w:hAnsi="Lucida Sans Unicode" w:cs="Lucida Sans Unicode"/>
      <w:i/>
      <w:iCs/>
      <w:sz w:val="11"/>
      <w:szCs w:val="11"/>
      <w:shd w:val="clear" w:color="auto" w:fill="FFFFFF"/>
    </w:rPr>
  </w:style>
  <w:style w:type="character" w:customStyle="1" w:styleId="7LucidaSansUnicode">
    <w:name w:val="Основной текст (7) + Lucida Sans Unicode"/>
    <w:basedOn w:val="72"/>
    <w:uiPriority w:val="99"/>
    <w:rPr>
      <w:rFonts w:ascii="Lucida Sans Unicode" w:hAnsi="Lucida Sans Unicode" w:cs="Lucida Sans Unicode"/>
      <w:sz w:val="8"/>
      <w:szCs w:val="8"/>
      <w:shd w:val="clear" w:color="auto" w:fill="FFFFFF"/>
    </w:rPr>
  </w:style>
  <w:style w:type="character" w:customStyle="1" w:styleId="374">
    <w:name w:val="Основной текст (37)_"/>
    <w:basedOn w:val="aa"/>
    <w:uiPriority w:val="99"/>
    <w:rPr>
      <w:rFonts w:ascii="Lucida Sans Unicode" w:hAnsi="Lucida Sans Unicode" w:cs="Lucida Sans Unicode"/>
      <w:sz w:val="8"/>
      <w:szCs w:val="8"/>
      <w:shd w:val="clear" w:color="auto" w:fill="FFFFFF"/>
    </w:rPr>
  </w:style>
  <w:style w:type="character" w:customStyle="1" w:styleId="392">
    <w:name w:val="Основной текст (39)_"/>
    <w:basedOn w:val="aa"/>
    <w:uiPriority w:val="99"/>
    <w:rPr>
      <w:rFonts w:ascii="Lucida Sans Unicode" w:hAnsi="Lucida Sans Unicode" w:cs="Lucida Sans Unicode"/>
      <w:sz w:val="8"/>
      <w:szCs w:val="8"/>
      <w:shd w:val="clear" w:color="auto" w:fill="FFFFFF"/>
    </w:rPr>
  </w:style>
  <w:style w:type="character" w:customStyle="1" w:styleId="382">
    <w:name w:val="Основной текст (38)_"/>
    <w:basedOn w:val="aa"/>
    <w:uiPriority w:val="99"/>
    <w:rPr>
      <w:rFonts w:ascii="Lucida Sans Unicode" w:hAnsi="Lucida Sans Unicode" w:cs="Lucida Sans Unicode"/>
      <w:sz w:val="8"/>
      <w:szCs w:val="8"/>
      <w:shd w:val="clear" w:color="auto" w:fill="FFFFFF"/>
    </w:rPr>
  </w:style>
  <w:style w:type="character" w:customStyle="1" w:styleId="401">
    <w:name w:val="Основной текст (40)_"/>
    <w:basedOn w:val="aa"/>
    <w:uiPriority w:val="99"/>
    <w:rPr>
      <w:rFonts w:ascii="Lucida Sans Unicode" w:hAnsi="Lucida Sans Unicode" w:cs="Lucida Sans Unicode"/>
      <w:sz w:val="8"/>
      <w:szCs w:val="8"/>
      <w:shd w:val="clear" w:color="auto" w:fill="FFFFFF"/>
    </w:rPr>
  </w:style>
  <w:style w:type="character" w:customStyle="1" w:styleId="101pt">
    <w:name w:val="Основной текст (10) + Интервал 1 pt"/>
    <w:basedOn w:val="107"/>
    <w:uiPriority w:val="99"/>
    <w:rPr>
      <w:rFonts w:ascii="Lucida Sans Unicode" w:hAnsi="Lucida Sans Unicode" w:cs="Lucida Sans Unicode"/>
      <w:spacing w:val="20"/>
      <w:sz w:val="14"/>
      <w:szCs w:val="14"/>
      <w:shd w:val="clear" w:color="auto" w:fill="FFFFFF"/>
      <w:lang w:val="en-US" w:eastAsia="en-US"/>
    </w:rPr>
  </w:style>
  <w:style w:type="paragraph" w:customStyle="1" w:styleId="345">
    <w:name w:val="Основной текст (34)"/>
    <w:basedOn w:val="a9"/>
    <w:link w:val="344"/>
    <w:uiPriority w:val="99"/>
    <w:pPr>
      <w:shd w:val="clear" w:color="auto" w:fill="FFFFFF"/>
      <w:spacing w:after="0" w:line="240" w:lineRule="atLeast"/>
    </w:pPr>
    <w:rPr>
      <w:rFonts w:ascii="Lucida Sans Unicode" w:hAnsi="Lucida Sans Unicode" w:cs="Lucida Sans Unicode"/>
      <w:spacing w:val="-10"/>
      <w:sz w:val="15"/>
      <w:szCs w:val="15"/>
    </w:rPr>
  </w:style>
  <w:style w:type="table" w:customStyle="1" w:styleId="4180">
    <w:name w:val="Сетка таблицы418"/>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80">
    <w:name w:val="Сетка таблицы328"/>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f8">
    <w:name w:val="Светлый список11"/>
    <w:basedOn w:val="ab"/>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200">
    <w:name w:val="Сетка таблицы120"/>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
    <w:name w:val="Сетка таблицы4112"/>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Сетка таблицы3212"/>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c">
    <w:name w:val="Светлый список12"/>
    <w:basedOn w:val="ab"/>
    <w:next w:val="1ffffff4"/>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2200">
    <w:name w:val="Сетка таблицы220"/>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7">
    <w:name w:val="Сетка таблицы167"/>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0">
    <w:name w:val="Сетка таблицы2117"/>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80">
    <w:name w:val="Сетка таблицы2118"/>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
    <w:name w:val="Классическая таблица 110"/>
    <w:basedOn w:val="ab"/>
    <w:next w:val="1fffff3"/>
    <w:uiPriority w:val="99"/>
    <w:semiHidden/>
    <w:unhideWhenUse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customStyle="1" w:styleId="1181">
    <w:name w:val="Классическая таблица 118"/>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10">
    <w:name w:val="Сетка таблицы2111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0">
    <w:name w:val="Сетка таблицы316"/>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0">
    <w:name w:val="Сетка таблицы4121"/>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0">
    <w:name w:val="Классическая таблица 12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0">
    <w:name w:val="Классическая таблица 1117"/>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81">
    <w:name w:val="Сетка таблицы58"/>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0">
    <w:name w:val="Сетка таблицы226"/>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0">
    <w:name w:val="Классическая таблица 13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60">
    <w:name w:val="Классическая таблица 112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6">
    <w:name w:val="Классическая таблица 12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71">
    <w:name w:val="Сетка таблицы1117"/>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
    <w:name w:val="Классическая таблица 11116"/>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361">
    <w:name w:val="Сетка таблицы1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0">
    <w:name w:val="Сетка таблицы236"/>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210">
    <w:name w:val="Сетка таблицы32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110">
    <w:name w:val="Сетка таблицы4111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ветлая заливка - Акцент 422"/>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211">
    <w:name w:val="Светлая заливка - Акцент 4211"/>
    <w:basedOn w:val="ab"/>
    <w:next w:val="-45"/>
    <w:uiPriority w:val="60"/>
    <w:pPr>
      <w:spacing w:after="0" w:line="240" w:lineRule="auto"/>
    </w:pPr>
    <w:rPr>
      <w:rFonts w:ascii="Calibri" w:eastAsia="Calibri" w:hAnsi="Calibri" w:cs="Times New Roman"/>
      <w:color w:val="5F497A"/>
      <w:lang w:eastAsia="ru-RU"/>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31">
    <w:name w:val="Светлая заливка - Акцент 43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41">
    <w:name w:val="Светлая заливка - Акцент 441"/>
    <w:basedOn w:val="ab"/>
    <w:next w:val="-45"/>
    <w:uiPriority w:val="60"/>
    <w:pPr>
      <w:spacing w:after="0" w:line="240" w:lineRule="auto"/>
    </w:pPr>
    <w:rPr>
      <w:rFonts w:ascii="Calibri" w:eastAsia="Calibri" w:hAnsi="Calibri" w:cs="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lastRow">
      <w:pPr>
        <w:spacing w:before="0" w:after="0" w:line="240" w:lineRule="auto"/>
      </w:pPr>
      <w:rPr>
        <w:b/>
        <w:bCs/>
      </w:rPr>
      <w:tblPr/>
      <w:tcPr>
        <w:tcBorders>
          <w:top w:val="single" w:sz="8" w:space="0" w:color="8064A2"/>
          <w:left w:val="none" w:sz="4" w:space="0" w:color="000000"/>
          <w:bottom w:val="single" w:sz="8" w:space="0" w:color="8064A2"/>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cPr>
    </w:tblStylePr>
    <w:tblStylePr w:type="band1Horz">
      <w:tblPr/>
      <w:tcPr>
        <w:tcBorders>
          <w:left w:val="none" w:sz="4" w:space="0" w:color="000000"/>
          <w:right w:val="none" w:sz="4" w:space="0" w:color="000000"/>
        </w:tcBorders>
        <w:shd w:val="clear" w:color="auto" w:fill="DFD8E8"/>
      </w:tcPr>
    </w:tblStylePr>
  </w:style>
  <w:style w:type="table" w:customStyle="1" w:styleId="-450">
    <w:name w:val="Светлая заливка - Акцент 45"/>
    <w:basedOn w:val="ab"/>
    <w:next w:val="-45"/>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lastRow">
      <w:pPr>
        <w:spacing w:before="0" w:after="0" w:line="240" w:lineRule="auto"/>
      </w:pPr>
      <w:rPr>
        <w:b/>
        <w:bCs/>
      </w:rPr>
      <w:tblPr/>
      <w:tcPr>
        <w:tcBorders>
          <w:top w:val="single" w:sz="8" w:space="0" w:color="8064A2" w:themeColor="accent4"/>
          <w:left w:val="none" w:sz="4" w:space="0" w:color="000000"/>
          <w:bottom w:val="single" w:sz="8" w:space="0" w:color="8064A2" w:themeColor="accent4"/>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FD8E8" w:themeFill="accent4" w:themeFillTint="3F"/>
      </w:tcPr>
    </w:tblStylePr>
    <w:tblStylePr w:type="band1Horz">
      <w:tblPr/>
      <w:tcPr>
        <w:tcBorders>
          <w:left w:val="none" w:sz="4" w:space="0" w:color="000000"/>
          <w:right w:val="none" w:sz="4" w:space="0" w:color="000000"/>
        </w:tcBorders>
        <w:shd w:val="clear" w:color="auto" w:fill="DFD8E8" w:themeFill="accent4" w:themeFillTint="3F"/>
      </w:tcPr>
    </w:tblStylePr>
  </w:style>
  <w:style w:type="table" w:customStyle="1" w:styleId="32111">
    <w:name w:val="Сетка таблицы32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61">
    <w:name w:val="Сетка таблицы14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60">
    <w:name w:val="Сетка таблицы15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6">
    <w:name w:val="Сетка таблицы161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60">
    <w:name w:val="Сетка таблицы10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60">
    <w:name w:val="Сетка таблицы176"/>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60">
    <w:name w:val="Сетка таблицы246"/>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6">
    <w:name w:val="Сетка таблицы186"/>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6">
    <w:name w:val="Сетка таблицы19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40">
    <w:name w:val="Сетка таблицы254"/>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6">
    <w:name w:val="Сетка таблицы20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6">
    <w:name w:val="Сетка таблицы266"/>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d">
    <w:name w:val="Простая таблица 14"/>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76">
    <w:name w:val="Простая таблица 27"/>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41">
    <w:name w:val="Классическая таблица 144"/>
    <w:basedOn w:val="ab"/>
    <w:next w:val="1fffff3"/>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77">
    <w:name w:val="Классическая таблица 27"/>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78">
    <w:name w:val="Столбцы таблицы 27"/>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75">
    <w:name w:val="Столбцы таблицы 37"/>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72">
    <w:name w:val="Столбцы таблицы 47"/>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159">
    <w:name w:val="Сетка таблицы 15"/>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48">
    <w:name w:val="Сетка таблицы 24"/>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90">
    <w:name w:val="Сетка таблицы 59"/>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42">
    <w:name w:val="Сетка таблицы 74"/>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41">
    <w:name w:val="Сетка таблицы 84"/>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8">
    <w:name w:val="Таблица-список 18"/>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8a">
    <w:name w:val="Современная таблица8"/>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49">
    <w:name w:val="Изящная таблица 24"/>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44">
    <w:name w:val="Веб-таблица 14"/>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40">
    <w:name w:val="Веб-таблица 24"/>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760">
    <w:name w:val="Сетка таблицы276"/>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30">
    <w:name w:val="Сетка таблицы1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6">
    <w:name w:val="Сетка таблицы286"/>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3">
    <w:name w:val="Сетка таблицы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3">
    <w:name w:val="Сетка таблицы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14">
    <w:name w:val="Сетка таблицы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0">
    <w:name w:val="Сетка таблицы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30">
    <w:name w:val="Сетка таблицы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3">
    <w:name w:val="Сетка таблицы1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4">
    <w:name w:val="Сетка таблицы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31">
    <w:name w:val="Сетка таблицы1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30">
    <w:name w:val="Сетка таблицы1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30">
    <w:name w:val="Сетка таблицы1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3">
    <w:name w:val="Сетка таблицы15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1">
    <w:name w:val="Сетка таблицы1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3">
    <w:name w:val="Сетка таблицы17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3">
    <w:name w:val="Сетка таблицы18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3">
    <w:name w:val="Сетка таблицы19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3">
    <w:name w:val="Сетка таблицы20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1">
    <w:name w:val="Сетка таблицы2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30">
    <w:name w:val="Сетка таблицы22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30">
    <w:name w:val="Сетка таблицы23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30">
    <w:name w:val="Сетка таблицы2413"/>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3">
    <w:name w:val="Сетка таблицы25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8">
    <w:name w:val="Светлая заливка1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72">
    <w:name w:val="Средний список 117"/>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7">
    <w:name w:val="Table Grid17"/>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7f">
    <w:name w:val="Папушкин7"/>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80">
    <w:name w:val="Сетка таблицы 528"/>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42">
    <w:name w:val="Средний список 124"/>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3">
    <w:name w:val="Сетка таблицы26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3">
    <w:name w:val="Сетка таблицы2713"/>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3">
    <w:name w:val="Сетка таблицы2813"/>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4">
    <w:name w:val="Сетка таблицы 114"/>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32">
    <w:name w:val="Классическая таблица 113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51">
    <w:name w:val="Сетка таблицы 515"/>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4">
    <w:name w:val="Table Grid11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4e">
    <w:name w:val="Папушкин1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40">
    <w:name w:val="Сетка таблицы 521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41">
    <w:name w:val="Столбцы таблицы 3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41">
    <w:name w:val="Столбцы таблицы 41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2">
    <w:name w:val="Столбцы таблицы 51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42">
    <w:name w:val="Столбцы таблицы 21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4">
    <w:name w:val="Таблица-список 21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4f">
    <w:name w:val="Современная таблица1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41">
    <w:name w:val="Средний список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4">
    <w:name w:val="Средний список 1 - Акцент 111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43">
    <w:name w:val="Простая таблица 21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4f0">
    <w:name w:val="Стандартная таблица1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210">
    <w:name w:val="Классическая таблица 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44">
    <w:name w:val="Классическая таблица 21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210">
    <w:name w:val="Классическая таблица 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4">
    <w:name w:val="Сетка таблицы 53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4">
    <w:name w:val="Table Grid124"/>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4a">
    <w:name w:val="Папушкин24"/>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4">
    <w:name w:val="Сетка таблицы 5224"/>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41">
    <w:name w:val="Столбцы таблицы 3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40">
    <w:name w:val="Столбцы таблицы 424"/>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44">
    <w:name w:val="Столбцы таблицы 524"/>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4">
    <w:name w:val="Таблица-список 1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41">
    <w:name w:val="Столбцы таблицы 224"/>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4">
    <w:name w:val="Таблица-список 224"/>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4b">
    <w:name w:val="Современная таблица24"/>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41">
    <w:name w:val="Средний список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4">
    <w:name w:val="Средний список 1 - Акцент 1124"/>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42">
    <w:name w:val="Простая таблица 224"/>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4c">
    <w:name w:val="Стандартная таблица24"/>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31">
    <w:name w:val="Классическая таблица 13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43">
    <w:name w:val="Классическая таблица 224"/>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30">
    <w:name w:val="Классическая таблица 11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
    <w:name w:val="Таблица-список 134"/>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4ff">
    <w:name w:val="новый4"/>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4ff0">
    <w:name w:val="новая4"/>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4ff1">
    <w:name w:val="ВНИПИ4"/>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4ff2">
    <w:name w:val="Шапка ВНИПИ4"/>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4">
    <w:name w:val="Сетка таблицы 544"/>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4">
    <w:name w:val="Сетка таблицы 511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4">
    <w:name w:val="Сетка таблицы 5234"/>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46">
    <w:name w:val="Современная таблица34"/>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4">
    <w:name w:val="Сетка таблицы 55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4">
    <w:name w:val="Table Grid134"/>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47">
    <w:name w:val="Папушкин34"/>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40">
    <w:name w:val="Сетка таблицы 5244"/>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40">
    <w:name w:val="Столбцы таблицы 3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40">
    <w:name w:val="Столбцы таблицы 4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0">
    <w:name w:val="Столбцы таблицы 534"/>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40">
    <w:name w:val="Таблица-список 1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41">
    <w:name w:val="Столбцы таблицы 234"/>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4">
    <w:name w:val="Таблица-список 23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45">
    <w:name w:val="Современная таблица44"/>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42">
    <w:name w:val="Простая таблица 234"/>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48">
    <w:name w:val="Стандартная таблица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343">
    <w:name w:val="Классическая таблица 234"/>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7">
    <w:name w:val="Светлая заливка26"/>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1130">
    <w:name w:val="Сетка таблицы31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6">
    <w:name w:val="Простая таблица 113"/>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31">
    <w:name w:val="Простая таблица 243"/>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31">
    <w:name w:val="Классическая таблица 153"/>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32">
    <w:name w:val="Классическая таблица 243"/>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33">
    <w:name w:val="Столбцы таблицы 243"/>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30">
    <w:name w:val="Столбцы таблицы 343"/>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30">
    <w:name w:val="Столбцы таблицы 443"/>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31">
    <w:name w:val="Столбцы таблицы 543"/>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3">
    <w:name w:val="Сетка таблицы 123"/>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35">
    <w:name w:val="Сетка таблицы 213"/>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30">
    <w:name w:val="Сетка таблицы 563"/>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31">
    <w:name w:val="Сетка таблицы 713"/>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31">
    <w:name w:val="Сетка таблицы 813"/>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3">
    <w:name w:val="Таблица-список 153"/>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3">
    <w:name w:val="Таблица-список 243"/>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35">
    <w:name w:val="Современная таблица53"/>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437">
    <w:name w:val="Стандартная таблица43"/>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37">
    <w:name w:val="Изящная таблица 113"/>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36">
    <w:name w:val="Изящная таблица 213"/>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31">
    <w:name w:val="Веб-таблица 113"/>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30">
    <w:name w:val="Веб-таблица 213"/>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3">
    <w:name w:val="Веб-таблица 313"/>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30">
    <w:name w:val="Сетка таблицы293"/>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3">
    <w:name w:val="Сетка таблицы2103"/>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10">
    <w:name w:val="Сетка таблицы3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310">
    <w:name w:val="Сетка таблицы4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13">
    <w:name w:val="Сетка таблицы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3">
    <w:name w:val="Сетка таблицы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11">
    <w:name w:val="Сетка таблицы1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0">
    <w:name w:val="Сетка таблицы2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3">
    <w:name w:val="Светлая заливка1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30">
    <w:name w:val="Средний список 1143"/>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3">
    <w:name w:val="Table Grid14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38">
    <w:name w:val="Папушкин4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3">
    <w:name w:val="Сетка таблицы 525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32">
    <w:name w:val="Средний список 1213"/>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32">
    <w:name w:val="Сетка таблицы 1113"/>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5123">
    <w:name w:val="Сетка таблицы 512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3">
    <w:name w:val="Table Grid11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38">
    <w:name w:val="Папушкин1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3">
    <w:name w:val="Сетка таблицы 521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31">
    <w:name w:val="Столбцы таблицы 3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30">
    <w:name w:val="Столбцы таблицы 41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0">
    <w:name w:val="Столбцы таблицы 51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3">
    <w:name w:val="Таблица-список 1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31">
    <w:name w:val="Столбцы таблицы 21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3">
    <w:name w:val="Таблица-список 21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39">
    <w:name w:val="Современная таблица1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31">
    <w:name w:val="Средний список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3">
    <w:name w:val="Средний список 1 - Акцент 111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32">
    <w:name w:val="Простая таблица 21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3a">
    <w:name w:val="Стандартная таблица1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110">
    <w:name w:val="Классическая таблица 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33">
    <w:name w:val="Классическая таблица 21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115">
    <w:name w:val="Классическая таблица 11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3">
    <w:name w:val="Сетка таблицы 53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3">
    <w:name w:val="Table Grid1213"/>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37">
    <w:name w:val="Папушкин213"/>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3">
    <w:name w:val="Сетка таблицы 52213"/>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3">
    <w:name w:val="Столбцы таблицы 3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30">
    <w:name w:val="Столбцы таблицы 4213"/>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30">
    <w:name w:val="Столбцы таблицы 5213"/>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3">
    <w:name w:val="Таблица-список 1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31">
    <w:name w:val="Столбцы таблицы 2213"/>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3">
    <w:name w:val="Таблица-список 2213"/>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38">
    <w:name w:val="Современная таблица213"/>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31">
    <w:name w:val="Средний список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3">
    <w:name w:val="Средний список 1 - Акцент 11213"/>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32">
    <w:name w:val="Простая таблица 2213"/>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39">
    <w:name w:val="Стандартная таблица213"/>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22133">
    <w:name w:val="Классическая таблица 2213"/>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313">
    <w:name w:val="Таблица-список 1313"/>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3f0">
    <w:name w:val="новый13"/>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3f1">
    <w:name w:val="новая13"/>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3f2">
    <w:name w:val="ВНИПИ13"/>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3b">
    <w:name w:val="Стиль таблицы113"/>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3f3">
    <w:name w:val="Шапка ВНИПИ13"/>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3">
    <w:name w:val="Сетка таблицы 5413"/>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30">
    <w:name w:val="Сетка таблицы 511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3">
    <w:name w:val="Сетка таблицы 52313"/>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2">
    <w:name w:val="Современная таблица313"/>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3">
    <w:name w:val="Сетка таблицы 55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3">
    <w:name w:val="Table Grid1313"/>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33">
    <w:name w:val="Папушкин313"/>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3">
    <w:name w:val="Сетка таблицы 52413"/>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30">
    <w:name w:val="Столбцы таблицы 3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3">
    <w:name w:val="Столбцы таблицы 4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30">
    <w:name w:val="Столбцы таблицы 5313"/>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3">
    <w:name w:val="Таблица-список 1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31">
    <w:name w:val="Столбцы таблицы 2313"/>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3">
    <w:name w:val="Таблица-список 23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32">
    <w:name w:val="Современная таблица413"/>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32">
    <w:name w:val="Простая таблица 2313"/>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34">
    <w:name w:val="Стандартная таблица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31">
    <w:name w:val="Классическая таблица 14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33">
    <w:name w:val="Классическая таблица 2313"/>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151">
    <w:name w:val="Светлая заливка215"/>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17">
    <w:name w:val="Простая таблица 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514">
    <w:name w:val="Простая таблица 25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617">
    <w:name w:val="Классическая таблица 16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515">
    <w:name w:val="Классическая таблица 25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516">
    <w:name w:val="Столбцы таблицы 25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510">
    <w:name w:val="Столбцы таблицы 35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510">
    <w:name w:val="Столбцы таблицы 45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14">
    <w:name w:val="Столбцы таблицы 55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316">
    <w:name w:val="Сетка таблицы 13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215">
    <w:name w:val="Сетка таблицы 2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710">
    <w:name w:val="Сетка таблицы 57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210">
    <w:name w:val="Сетка таблицы 7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210">
    <w:name w:val="Сетка таблицы 8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61">
    <w:name w:val="Таблица-список 16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51">
    <w:name w:val="Таблица-список 25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614">
    <w:name w:val="Современная таблица6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1fd">
    <w:name w:val="Изысканная таблица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51a">
    <w:name w:val="Стандартная таблица5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8">
    <w:name w:val="Изящная таблица 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216">
    <w:name w:val="Изящная таблица 2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214">
    <w:name w:val="Веб-таблица 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210">
    <w:name w:val="Веб-таблица 2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21">
    <w:name w:val="Веб-таблица 32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010">
    <w:name w:val="Сетка таблицы30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5">
    <w:name w:val="Сетка таблицы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1">
    <w:name w:val="Сетка таблицы2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11">
    <w:name w:val="Сетка таблицы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4">
    <w:name w:val="Сетка таблицы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14">
    <w:name w:val="Сетка таблицы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10">
    <w:name w:val="Сетка таблицы6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11">
    <w:name w:val="Сетка таблицы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211">
    <w:name w:val="Сетка таблицы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21">
    <w:name w:val="Сетка таблицы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1">
    <w:name w:val="Сетка таблицы1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
    <w:name w:val="Сетка таблицы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0">
    <w:name w:val="Сетка таблицы1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10">
    <w:name w:val="Сетка таблицы1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210">
    <w:name w:val="Сетка таблицы15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1">
    <w:name w:val="Сетка таблицы1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21">
    <w:name w:val="Сетка таблицы17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21">
    <w:name w:val="Сетка таблицы18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1">
    <w:name w:val="Сетка таблицы19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21">
    <w:name w:val="Сетка таблицы20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410">
    <w:name w:val="Сетка таблицы2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10">
    <w:name w:val="Сетка таблицы22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10">
    <w:name w:val="Сетка таблицы23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0">
    <w:name w:val="Сетка таблицы24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1">
    <w:name w:val="Сетка таблицы25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редний список 115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51">
    <w:name w:val="Table Grid15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51b">
    <w:name w:val="Папушкин5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61">
    <w:name w:val="Сетка таблицы 526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212">
    <w:name w:val="Средний список 12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21">
    <w:name w:val="Сетка таблицы26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1">
    <w:name w:val="Сетка таблицы27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
    <w:name w:val="Сетка таблицы28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5">
    <w:name w:val="Сетка таблицы 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412">
    <w:name w:val="Классическая таблица 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310">
    <w:name w:val="Сетка таблицы 5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21">
    <w:name w:val="Table Grid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219">
    <w:name w:val="Папушкин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210">
    <w:name w:val="Сетка таблицы 5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0">
    <w:name w:val="Столбцы таблицы 3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211">
    <w:name w:val="Столбцы таблицы 4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1">
    <w:name w:val="Столбцы таблицы 5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212">
    <w:name w:val="Столбцы таблицы 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21">
    <w:name w:val="Таблица-список 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21a">
    <w:name w:val="Современная таблица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211">
    <w:name w:val="Средний список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21">
    <w:name w:val="Средний список 1 - Акцент 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213">
    <w:name w:val="Простая таблица 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21b">
    <w:name w:val="Стандартная таблица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310">
    <w:name w:val="Классическая таблица 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214">
    <w:name w:val="Классическая таблица 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310">
    <w:name w:val="Классическая таблица 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210">
    <w:name w:val="Сетка таблицы 53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21">
    <w:name w:val="Table Grid12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217">
    <w:name w:val="Папушкин2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21">
    <w:name w:val="Сетка таблицы 52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211">
    <w:name w:val="Столбцы таблицы 3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21">
    <w:name w:val="Столбцы таблицы 42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10">
    <w:name w:val="Столбцы таблицы 52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
    <w:name w:val="Таблица-список 1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211">
    <w:name w:val="Столбцы таблицы 22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21">
    <w:name w:val="Таблица-список 22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218">
    <w:name w:val="Современная таблица2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210">
    <w:name w:val="Средний список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21">
    <w:name w:val="Средний список 1 - Акцент 112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212">
    <w:name w:val="Простая таблица 22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219">
    <w:name w:val="Стандартная таблица2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211">
    <w:name w:val="Классическая таблица 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213">
    <w:name w:val="Классическая таблица 2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211">
    <w:name w:val="Классическая таблица 112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21">
    <w:name w:val="Таблица-список 13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fe">
    <w:name w:val="новый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21ff">
    <w:name w:val="новая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21ff0">
    <w:name w:val="ВНИПИ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21c">
    <w:name w:val="Стиль таблицы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21ff1">
    <w:name w:val="Шапка ВНИПИ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210">
    <w:name w:val="Сетка таблицы 54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210">
    <w:name w:val="Сетка таблицы 5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21">
    <w:name w:val="Сетка таблицы 523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4">
    <w:name w:val="Современная таблица3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21">
    <w:name w:val="Сетка таблицы 5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21">
    <w:name w:val="Table Grid13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215">
    <w:name w:val="Папушкин3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21">
    <w:name w:val="Сетка таблицы 524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21">
    <w:name w:val="Столбцы таблицы 3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21">
    <w:name w:val="Столбцы таблицы 4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11">
    <w:name w:val="Столбцы таблицы 53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21">
    <w:name w:val="Таблица-список 1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211">
    <w:name w:val="Столбцы таблицы 23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21">
    <w:name w:val="Таблица-список 23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214">
    <w:name w:val="Современная таблица4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212">
    <w:name w:val="Простая таблица 23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216">
    <w:name w:val="Стандартная таблица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211">
    <w:name w:val="Классическая таблица 14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213">
    <w:name w:val="Классическая таблица 23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211">
    <w:name w:val="Сетка таблицы3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7">
    <w:name w:val="Простая таблица 111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111">
    <w:name w:val="Простая таблица 241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111">
    <w:name w:val="Классическая таблица 151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112">
    <w:name w:val="Классическая таблица 241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113">
    <w:name w:val="Столбцы таблицы 241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110">
    <w:name w:val="Столбцы таблицы 341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11">
    <w:name w:val="Столбцы таблицы 441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111">
    <w:name w:val="Столбцы таблицы 541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3">
    <w:name w:val="Сетка таблицы 121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115">
    <w:name w:val="Сетка таблицы 211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11">
    <w:name w:val="Сетка таблицы 561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110">
    <w:name w:val="Сетка таблицы 711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110">
    <w:name w:val="Сетка таблицы 811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11">
    <w:name w:val="Таблица-список 151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11">
    <w:name w:val="Таблица-список 241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115">
    <w:name w:val="Современная таблица51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f4">
    <w:name w:val="Изысканная таблица11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114">
    <w:name w:val="Стандартная таблица41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118">
    <w:name w:val="Изящная таблица 111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116">
    <w:name w:val="Изящная таблица 211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111">
    <w:name w:val="Веб-таблица 111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111">
    <w:name w:val="Веб-таблица 211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11">
    <w:name w:val="Веб-таблица 311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11">
    <w:name w:val="Сетка таблицы291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1">
    <w:name w:val="Сетка таблицы1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1">
    <w:name w:val="Сетка таблицы210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410">
    <w:name w:val="Сетка таблицы3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10">
    <w:name w:val="Сетка таблицы4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12">
    <w:name w:val="Сетка таблицы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1">
    <w:name w:val="Сетка таблицы6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111">
    <w:name w:val="Сетка таблицы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11">
    <w:name w:val="Сетка таблицы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
    <w:name w:val="Сетка таблицы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11">
    <w:name w:val="Сетка таблицы1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2">
    <w:name w:val="Сетка таблицы111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11">
    <w:name w:val="Сетка таблицы1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10">
    <w:name w:val="Сетка таблицы1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10">
    <w:name w:val="Сетка таблицы1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110">
    <w:name w:val="Сетка таблицы15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1">
    <w:name w:val="Сетка таблицы1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11">
    <w:name w:val="Сетка таблицы17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11">
    <w:name w:val="Сетка таблицы18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1">
    <w:name w:val="Сетка таблицы19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11">
    <w:name w:val="Сетка таблицы20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10">
    <w:name w:val="Сетка таблицы2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110">
    <w:name w:val="Сетка таблицы22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10">
    <w:name w:val="Сетка таблицы23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110">
    <w:name w:val="Сетка таблицы241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110">
    <w:name w:val="Средний список 1141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11">
    <w:name w:val="Table Grid14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115">
    <w:name w:val="Папушкин4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11">
    <w:name w:val="Сетка таблицы 525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112">
    <w:name w:val="Средний список 1211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11">
    <w:name w:val="Сетка таблицы26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1">
    <w:name w:val="Сетка таблицы2711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11">
    <w:name w:val="Сетка таблицы2811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4">
    <w:name w:val="Сетка таблицы 1111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112">
    <w:name w:val="Классическая таблица 113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110">
    <w:name w:val="Сетка таблицы 512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11">
    <w:name w:val="Table Grid11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119">
    <w:name w:val="Папушкин1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11">
    <w:name w:val="Сетка таблицы 521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10">
    <w:name w:val="Столбцы таблицы 3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111">
    <w:name w:val="Столбцы таблицы 41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1">
    <w:name w:val="Столбцы таблицы 51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110">
    <w:name w:val="Таблица-список 1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111">
    <w:name w:val="Столбцы таблицы 21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110">
    <w:name w:val="Таблица-список 21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11a">
    <w:name w:val="Современная таблица1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116">
    <w:name w:val="Средний список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11">
    <w:name w:val="Средний список 1 - Акцент 111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112">
    <w:name w:val="Простая таблица 21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11b">
    <w:name w:val="Стандартная таблица1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210">
    <w:name w:val="Классическая таблица 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113">
    <w:name w:val="Классическая таблица 21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210">
    <w:name w:val="Классическая таблица 11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110">
    <w:name w:val="Сетка таблицы 53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11">
    <w:name w:val="Table Grid1211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117">
    <w:name w:val="Папушкин211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11">
    <w:name w:val="Сетка таблицы 52211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110">
    <w:name w:val="Столбцы таблицы 3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11">
    <w:name w:val="Столбцы таблицы 4211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10">
    <w:name w:val="Столбцы таблицы 5211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11">
    <w:name w:val="Таблица-список 1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111">
    <w:name w:val="Столбцы таблицы 2211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11">
    <w:name w:val="Таблица-список 2211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118">
    <w:name w:val="Современная таблица211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110">
    <w:name w:val="Средний список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11">
    <w:name w:val="Средний список 1 - Акцент 11211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112">
    <w:name w:val="Простая таблица 2211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119">
    <w:name w:val="Стандартная таблица211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111">
    <w:name w:val="Классическая таблица 13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113">
    <w:name w:val="Классическая таблица 2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111">
    <w:name w:val="Классическая таблица 11211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11">
    <w:name w:val="Таблица-список 1311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11f5">
    <w:name w:val="новый11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11f6">
    <w:name w:val="новая11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11f7">
    <w:name w:val="ВНИПИ11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11c">
    <w:name w:val="Стиль таблицы111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11f8">
    <w:name w:val="Шапка ВНИПИ11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110">
    <w:name w:val="Сетка таблицы 5411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110">
    <w:name w:val="Сетка таблицы 511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11">
    <w:name w:val="Сетка таблицы 52311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12">
    <w:name w:val="Современная таблица311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11">
    <w:name w:val="Сетка таблицы 55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11">
    <w:name w:val="Table Grid1311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113">
    <w:name w:val="Папушкин311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11">
    <w:name w:val="Сетка таблицы 52411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11">
    <w:name w:val="Столбцы таблицы 3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11">
    <w:name w:val="Столбцы таблицы 4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111">
    <w:name w:val="Столбцы таблицы 5311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11">
    <w:name w:val="Таблица-список 1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111">
    <w:name w:val="Столбцы таблицы 2311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11">
    <w:name w:val="Таблица-список 23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112">
    <w:name w:val="Современная таблица411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112">
    <w:name w:val="Простая таблица 2311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114">
    <w:name w:val="Стандартная таблица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111">
    <w:name w:val="Классическая таблица 14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113">
    <w:name w:val="Классическая таблица 2311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111">
    <w:name w:val="Сетка таблицы3111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11">
    <w:name w:val="Table Normal21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1317">
    <w:name w:val="Простая таблица 13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614">
    <w:name w:val="Простая таблица 26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714">
    <w:name w:val="Классическая таблица 17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615">
    <w:name w:val="Классическая таблица 26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616">
    <w:name w:val="Столбцы таблицы 26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610">
    <w:name w:val="Столбцы таблицы 36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610">
    <w:name w:val="Столбцы таблицы 46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12">
    <w:name w:val="Столбцы таблицы 56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4">
    <w:name w:val="Сетка таблицы 14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316">
    <w:name w:val="Сетка таблицы 23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810">
    <w:name w:val="Сетка таблицы 58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310">
    <w:name w:val="Сетка таблицы 73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310">
    <w:name w:val="Сетка таблицы 83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71">
    <w:name w:val="Таблица-список 17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61">
    <w:name w:val="Таблица-список 26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717">
    <w:name w:val="Современная таблица7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31f2">
    <w:name w:val="Изысканная таблица3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615">
    <w:name w:val="Стандартная таблица6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8">
    <w:name w:val="Изящная таблица 13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317">
    <w:name w:val="Изящная таблица 23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310">
    <w:name w:val="Веб-таблица 13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310">
    <w:name w:val="Веб-таблица 23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31">
    <w:name w:val="Веб-таблица 331"/>
    <w:basedOn w:val="ab"/>
    <w:next w:val="-32"/>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511">
    <w:name w:val="Сетка таблицы3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
    <w:name w:val="Сетка таблицы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10">
    <w:name w:val="Сетка таблицы2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11">
    <w:name w:val="Сетка таблицы3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2">
    <w:name w:val="Сетка таблицы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14">
    <w:name w:val="Сетка таблицы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31">
    <w:name w:val="Сетка таблицы6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311">
    <w:name w:val="Сетка таблицы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11">
    <w:name w:val="Сетка таблицы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31">
    <w:name w:val="Сетка таблицы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31">
    <w:name w:val="Сетка таблицы1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0">
    <w:name w:val="Сетка таблицы1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1">
    <w:name w:val="Сетка таблицы1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0">
    <w:name w:val="Сетка таблицы1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10">
    <w:name w:val="Сетка таблицы1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310">
    <w:name w:val="Сетка таблицы15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41">
    <w:name w:val="Сетка таблицы1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31">
    <w:name w:val="Сетка таблицы17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31">
    <w:name w:val="Сетка таблицы18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31">
    <w:name w:val="Сетка таблицы19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31">
    <w:name w:val="Сетка таблицы20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61">
    <w:name w:val="Сетка таблицы216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310">
    <w:name w:val="Сетка таблицы22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310">
    <w:name w:val="Сетка таблицы23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10">
    <w:name w:val="Сетка таблицы24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31">
    <w:name w:val="Сетка таблицы25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1">
    <w:name w:val="Средний список 116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61">
    <w:name w:val="Table Grid16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616">
    <w:name w:val="Папушкин6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71">
    <w:name w:val="Сетка таблицы 527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312">
    <w:name w:val="Средний список 123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31">
    <w:name w:val="Сетка таблицы26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1">
    <w:name w:val="Сетка таблицы273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31">
    <w:name w:val="Сетка таблицы283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6">
    <w:name w:val="Сетка таблицы 113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512">
    <w:name w:val="Классическая таблица 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410">
    <w:name w:val="Сетка таблицы 514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31">
    <w:name w:val="Table Grid11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319">
    <w:name w:val="Папушкин1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31">
    <w:name w:val="Сетка таблицы 521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310">
    <w:name w:val="Столбцы таблицы 3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311">
    <w:name w:val="Столбцы таблицы 41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11">
    <w:name w:val="Столбцы таблицы 51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310">
    <w:name w:val="Таблица-список 1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312">
    <w:name w:val="Столбцы таблицы 21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31">
    <w:name w:val="Таблица-список 21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31a">
    <w:name w:val="Современная таблица1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311">
    <w:name w:val="Средний список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31">
    <w:name w:val="Средний список 1 - Акцент 111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313">
    <w:name w:val="Простая таблица 21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31b">
    <w:name w:val="Стандартная таблица1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410">
    <w:name w:val="Классическая таблица 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314">
    <w:name w:val="Классическая таблица 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410">
    <w:name w:val="Классическая таблица 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310">
    <w:name w:val="Сетка таблицы 53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31">
    <w:name w:val="Table Grid123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318">
    <w:name w:val="Папушкин23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31">
    <w:name w:val="Сетка таблицы 5223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311">
    <w:name w:val="Столбцы таблицы 3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31">
    <w:name w:val="Столбцы таблицы 423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310">
    <w:name w:val="Столбцы таблицы 523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31">
    <w:name w:val="Таблица-список 1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311">
    <w:name w:val="Столбцы таблицы 223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31">
    <w:name w:val="Таблица-список 223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319">
    <w:name w:val="Современная таблица23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310">
    <w:name w:val="Средний список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31">
    <w:name w:val="Средний список 1 - Акцент 1123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312">
    <w:name w:val="Простая таблица 223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31a">
    <w:name w:val="Стандартная таблица23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311">
    <w:name w:val="Классическая таблица 13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313">
    <w:name w:val="Классическая таблица 2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311">
    <w:name w:val="Классическая таблица 112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31">
    <w:name w:val="Таблица-список 133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31f3">
    <w:name w:val="новый3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31f4">
    <w:name w:val="новая3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31f5">
    <w:name w:val="ВНИПИ3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31c">
    <w:name w:val="Стиль таблицы13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31f6">
    <w:name w:val="Шапка ВНИПИ3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310">
    <w:name w:val="Сетка таблицы 543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31">
    <w:name w:val="Сетка таблицы 511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31">
    <w:name w:val="Сетка таблицы 5233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4">
    <w:name w:val="Современная таблица33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31">
    <w:name w:val="Сетка таблицы 55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31">
    <w:name w:val="Table Grid133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315">
    <w:name w:val="Папушкин33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31">
    <w:name w:val="Сетка таблицы 5243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310">
    <w:name w:val="Столбцы таблицы 3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31">
    <w:name w:val="Столбцы таблицы 4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11">
    <w:name w:val="Столбцы таблицы 533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31">
    <w:name w:val="Таблица-список 1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311">
    <w:name w:val="Столбцы таблицы 233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31">
    <w:name w:val="Таблица-список 23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315">
    <w:name w:val="Современная таблица43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312">
    <w:name w:val="Простая таблица 233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316">
    <w:name w:val="Стандартная таблица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311">
    <w:name w:val="Классическая таблица 14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313">
    <w:name w:val="Классическая таблица 233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311">
    <w:name w:val="Сетка таблицы313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52">
    <w:name w:val="1 / 1.1 / 1.1.52"/>
    <w:basedOn w:val="ac"/>
    <w:next w:val="111111"/>
    <w:semiHidden/>
    <w:unhideWhenUsed/>
  </w:style>
  <w:style w:type="table" w:customStyle="1" w:styleId="11216">
    <w:name w:val="Простая таблица 1121"/>
    <w:basedOn w:val="ab"/>
    <w:next w:val="1fff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8000"/>
        <w:bottom w:val="single" w:sz="12" w:space="0" w:color="008000"/>
      </w:tblBorders>
    </w:tblPr>
    <w:tblStylePr w:type="firstRow">
      <w:tblPr/>
      <w:tcPr>
        <w:tcBorders>
          <w:bottom w:val="single" w:sz="6" w:space="0" w:color="008000"/>
        </w:tcBorders>
      </w:tcPr>
    </w:tblStylePr>
    <w:tblStylePr w:type="lastRow">
      <w:tblPr/>
      <w:tcPr>
        <w:tcBorders>
          <w:top w:val="single" w:sz="6" w:space="0" w:color="008000"/>
        </w:tcBorders>
      </w:tcPr>
    </w:tblStylePr>
  </w:style>
  <w:style w:type="table" w:customStyle="1" w:styleId="24211">
    <w:name w:val="Простая таблица 2421"/>
    <w:basedOn w:val="ab"/>
    <w:next w:val="2f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5211">
    <w:name w:val="Классическая таблица 152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4212">
    <w:name w:val="Классическая таблица 2421"/>
    <w:basedOn w:val="ab"/>
    <w:next w:val="2ff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24213">
    <w:name w:val="Столбцы таблицы 2421"/>
    <w:basedOn w:val="ab"/>
    <w:next w:val="2ff4"/>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3421">
    <w:name w:val="Столбцы таблицы 3421"/>
    <w:basedOn w:val="ab"/>
    <w:next w:val="3fe"/>
    <w:semiHidden/>
    <w:unhideWhenUsed/>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421">
    <w:name w:val="Столбцы таблицы 4421"/>
    <w:basedOn w:val="ab"/>
    <w:next w:val="4f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11">
    <w:name w:val="Столбцы таблицы 5421"/>
    <w:basedOn w:val="ab"/>
    <w:next w:val="5b"/>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213">
    <w:name w:val="Сетка таблицы 1221"/>
    <w:basedOn w:val="ab"/>
    <w:next w:val="1fffff6"/>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21215">
    <w:name w:val="Сетка таблицы 2121"/>
    <w:basedOn w:val="ab"/>
    <w:next w:val="2ff5"/>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insideH w:val="single" w:sz="6" w:space="0" w:color="000000"/>
        <w:insideV w:val="single" w:sz="6" w:space="0" w:color="000000"/>
      </w:tblBorders>
    </w:tbl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customStyle="1" w:styleId="5621">
    <w:name w:val="Сетка таблицы 5621"/>
    <w:basedOn w:val="ab"/>
    <w:next w:val="5c"/>
    <w:semiHidden/>
    <w:unhideWhenUsed/>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71210">
    <w:name w:val="Сетка таблицы 7121"/>
    <w:basedOn w:val="ab"/>
    <w:next w:val="78"/>
    <w:semiHidden/>
    <w:unhideWhenUse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style>
  <w:style w:type="table" w:customStyle="1" w:styleId="81210">
    <w:name w:val="Сетка таблицы 8121"/>
    <w:basedOn w:val="ab"/>
    <w:next w:val="8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customStyle="1" w:styleId="-1521">
    <w:name w:val="Таблица-список 1521"/>
    <w:basedOn w:val="ab"/>
    <w:next w:val="-11"/>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421">
    <w:name w:val="Таблица-список 2421"/>
    <w:basedOn w:val="ab"/>
    <w:next w:val="-22"/>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5215">
    <w:name w:val="Современная таблица521"/>
    <w:basedOn w:val="ab"/>
    <w:next w:val="affffffffffff9"/>
    <w:semiHidden/>
    <w:unhideWhenUsed/>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21d">
    <w:name w:val="Изысканная таблица121"/>
    <w:basedOn w:val="ab"/>
    <w:next w:val="affffffffffffa"/>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caps/>
        <w:color w:val="auto"/>
      </w:rPr>
    </w:tblStylePr>
  </w:style>
  <w:style w:type="table" w:customStyle="1" w:styleId="4215">
    <w:name w:val="Стандартная таблица421"/>
    <w:basedOn w:val="ab"/>
    <w:next w:val="affffffffffffb"/>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1217">
    <w:name w:val="Изящная таблица 1121"/>
    <w:basedOn w:val="ab"/>
    <w:next w:val="1fffff8"/>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customStyle="1" w:styleId="21216">
    <w:name w:val="Изящная таблица 2121"/>
    <w:basedOn w:val="ab"/>
    <w:next w:val="2ff7"/>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customStyle="1" w:styleId="-11211">
    <w:name w:val="Веб-таблица 1121"/>
    <w:basedOn w:val="ab"/>
    <w:next w:val="-1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1210">
    <w:name w:val="Веб-таблица 2121"/>
    <w:basedOn w:val="ab"/>
    <w:next w:val="-2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3121">
    <w:name w:val="Веб-таблица 3121"/>
    <w:basedOn w:val="ab"/>
    <w:next w:val="-32"/>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CellSpacing w:w="2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Pr>
    <w:trPr>
      <w:tblCellSpacing w:w="20" w:type="dxa"/>
    </w:trPr>
    <w:tblStylePr w:type="firstRow">
      <w:rPr>
        <w:color w:val="auto"/>
      </w:rPr>
    </w:tblStylePr>
  </w:style>
  <w:style w:type="table" w:customStyle="1" w:styleId="2921">
    <w:name w:val="Сетка таблицы292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21">
    <w:name w:val="Сетка таблицы1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1">
    <w:name w:val="Сетка таблицы2102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1">
    <w:name w:val="Сетка таблицы32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51">
    <w:name w:val="Сетка таблицы41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312">
    <w:name w:val="Сетка таблицы5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1">
    <w:name w:val="Сетка таблицы6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211">
    <w:name w:val="Сетка таблицы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11">
    <w:name w:val="Сетка таблицы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1">
    <w:name w:val="Сетка таблицы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1">
    <w:name w:val="Сетка таблицы1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2">
    <w:name w:val="Сетка таблицы1113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211">
    <w:name w:val="Сетка таблицы1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1">
    <w:name w:val="Сетка таблицы1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21">
    <w:name w:val="Сетка таблицы15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31">
    <w:name w:val="Сетка таблицы1613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121">
    <w:name w:val="Сетка таблицы17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21">
    <w:name w:val="Сетка таблицы18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21">
    <w:name w:val="Сетка таблицы19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121">
    <w:name w:val="Сетка таблицы20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1">
    <w:name w:val="Сетка таблицы2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210">
    <w:name w:val="Сетка таблицы2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210">
    <w:name w:val="Сетка таблицы23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121">
    <w:name w:val="Сетка таблицы24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21">
    <w:name w:val="Сетка таблицы25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21">
    <w:name w:val="Средний список 11421"/>
    <w:basedOn w:val="ab"/>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421">
    <w:name w:val="Table Grid14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4216">
    <w:name w:val="Папушкин4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521">
    <w:name w:val="Сетка таблицы 525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121212">
    <w:name w:val="Средний список 12121"/>
    <w:basedOn w:val="ab"/>
    <w:uiPriority w:val="65"/>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26121">
    <w:name w:val="Сетка таблицы26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1">
    <w:name w:val="Сетка таблицы2712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121">
    <w:name w:val="Сетка таблицы2812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3">
    <w:name w:val="Сетка таблицы 11121"/>
    <w:basedOn w:val="ab"/>
    <w:semiHidden/>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StylePr>
    <w:tblStylePr w:type="lastCol">
      <w:rPr>
        <w:i/>
        <w:iCs/>
      </w:rPr>
    </w:tblStylePr>
  </w:style>
  <w:style w:type="table" w:customStyle="1" w:styleId="113211">
    <w:name w:val="Классическая таблица 113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1221">
    <w:name w:val="Сетка таблицы 512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1121">
    <w:name w:val="Table Grid11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11218">
    <w:name w:val="Папушкин1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1121">
    <w:name w:val="Сетка таблицы 521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1210">
    <w:name w:val="Столбцы таблицы 3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11210">
    <w:name w:val="Столбцы таблицы 41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11">
    <w:name w:val="Столбцы таблицы 51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1121">
    <w:name w:val="Таблица-список 1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11211">
    <w:name w:val="Столбцы таблицы 21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1121">
    <w:name w:val="Таблица-список 21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11219">
    <w:name w:val="Современная таблица1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11211">
    <w:name w:val="Средний список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121">
    <w:name w:val="Средний список 1 - Акцент 111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11212">
    <w:name w:val="Простая таблица 21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1121a">
    <w:name w:val="Стандартная таблица1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21310">
    <w:name w:val="Классическая таблица 12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11213">
    <w:name w:val="Классическая таблица 21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11310">
    <w:name w:val="Классическая таблица 11113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53121">
    <w:name w:val="Сетка таблицы 53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2121">
    <w:name w:val="Table Grid12121"/>
    <w:basedOn w:val="ab"/>
    <w:pPr>
      <w:spacing w:after="0" w:line="360" w:lineRule="auto"/>
      <w:ind w:firstLine="567"/>
      <w:jc w:val="both"/>
    </w:pPr>
    <w:rPr>
      <w:rFonts w:ascii="Arial" w:eastAsia="Times New Roman" w:hAnsi="Arial" w:cs="Times New Roman"/>
      <w:spacing w:val="-5"/>
      <w:sz w:val="24"/>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21217">
    <w:name w:val="Папушкин2121"/>
    <w:basedOn w:val="af0"/>
    <w:pPr>
      <w:spacing w:line="360" w:lineRule="auto"/>
      <w:ind w:firstLine="567"/>
      <w:jc w:val="center"/>
    </w:pPr>
    <w:rPr>
      <w:rFonts w:ascii="Arial" w:eastAsia="Times New Roman" w:hAnsi="Arial" w:cs="Times New Roman"/>
      <w:spacing w:val="-5"/>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2121">
    <w:name w:val="Сетка таблицы 522121"/>
    <w:basedOn w:val="ab"/>
    <w:pPr>
      <w:spacing w:after="0" w:line="360" w:lineRule="auto"/>
      <w:ind w:left="1080" w:firstLine="567"/>
      <w:jc w:val="both"/>
    </w:pPr>
    <w:rPr>
      <w:rFonts w:ascii="Arial" w:eastAsia="Times New Roman" w:hAnsi="Arial" w:cs="Times New Roman"/>
      <w:spacing w:val="-5"/>
      <w:sz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21210">
    <w:name w:val="Столбцы таблицы 3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2121">
    <w:name w:val="Столбцы таблицы 42121"/>
    <w:basedOn w:val="ab"/>
    <w:pPr>
      <w:widowControl w:val="0"/>
      <w:spacing w:after="0" w:line="360" w:lineRule="atLeast"/>
      <w:ind w:firstLine="567"/>
      <w:jc w:val="both"/>
    </w:pPr>
    <w:rPr>
      <w:rFonts w:ascii="Arial" w:eastAsia="Times New Roman" w:hAnsi="Arial" w:cs="Times New Roman"/>
      <w:spacing w:val="-5"/>
      <w:sz w:val="24"/>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211">
    <w:name w:val="Столбцы таблицы 52121"/>
    <w:basedOn w:val="ab"/>
    <w:pPr>
      <w:widowControl w:val="0"/>
      <w:spacing w:after="0" w:line="360" w:lineRule="atLeast"/>
      <w:ind w:firstLine="567"/>
      <w:jc w:val="both"/>
    </w:pPr>
    <w:rPr>
      <w:rFonts w:ascii="Arial" w:eastAsia="Times New Roman" w:hAnsi="Arial" w:cs="Times New Roman"/>
      <w:spacing w:val="-5"/>
      <w:sz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2121">
    <w:name w:val="Таблица-список 1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21211">
    <w:name w:val="Столбцы таблицы 22121"/>
    <w:basedOn w:val="ab"/>
    <w:pPr>
      <w:widowControl w:val="0"/>
      <w:spacing w:after="0" w:line="360" w:lineRule="atLeast"/>
      <w:ind w:firstLine="567"/>
      <w:jc w:val="both"/>
    </w:pPr>
    <w:rPr>
      <w:rFonts w:ascii="Arial" w:eastAsia="Times New Roman" w:hAnsi="Arial" w:cs="Times New Roman"/>
      <w:b/>
      <w:bCs/>
      <w:spacing w:val="-5"/>
      <w:sz w:val="24"/>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2121">
    <w:name w:val="Таблица-список 22121"/>
    <w:basedOn w:val="ab"/>
    <w:pPr>
      <w:widowControl w:val="0"/>
      <w:spacing w:after="0" w:line="360" w:lineRule="atLeast"/>
      <w:ind w:firstLine="567"/>
      <w:jc w:val="both"/>
    </w:pPr>
    <w:rPr>
      <w:rFonts w:ascii="Arial" w:eastAsia="Times New Roman" w:hAnsi="Arial" w:cs="Times New Roman"/>
      <w:spacing w:val="-5"/>
      <w:sz w:val="24"/>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21218">
    <w:name w:val="Современная таблица2121"/>
    <w:basedOn w:val="ab"/>
    <w:pPr>
      <w:widowControl w:val="0"/>
      <w:spacing w:after="0" w:line="360" w:lineRule="atLeast"/>
      <w:ind w:firstLine="567"/>
      <w:jc w:val="both"/>
    </w:pPr>
    <w:rPr>
      <w:rFonts w:ascii="Arial" w:eastAsia="Times New Roman" w:hAnsi="Arial" w:cs="Times New Roman"/>
      <w:spacing w:val="-5"/>
      <w:sz w:val="24"/>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112121">
    <w:name w:val="Средний список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2121">
    <w:name w:val="Средний список 1 - Акцент 112121"/>
    <w:basedOn w:val="ab"/>
    <w:uiPriority w:val="65"/>
    <w:pPr>
      <w:spacing w:after="0" w:line="360" w:lineRule="auto"/>
      <w:ind w:firstLine="567"/>
      <w:jc w:val="both"/>
    </w:pPr>
    <w:rPr>
      <w:rFonts w:ascii="Arial" w:eastAsia="Times New Roman" w:hAnsi="Arial" w:cs="Times New Roman"/>
      <w:color w:val="000000" w:themeColor="text1"/>
      <w:spacing w:val="-5"/>
      <w:sz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one" w:sz="4" w:space="0" w:color="000000"/>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221212">
    <w:name w:val="Простая таблица 22121"/>
    <w:basedOn w:val="ab"/>
    <w:pPr>
      <w:widowControl w:val="0"/>
      <w:spacing w:after="0" w:line="360" w:lineRule="atLeast"/>
      <w:ind w:firstLine="567"/>
      <w:jc w:val="both"/>
    </w:pPr>
    <w:rPr>
      <w:rFonts w:ascii="Arial" w:eastAsia="Times New Roman" w:hAnsi="Arial" w:cs="Times New Roman"/>
      <w:spacing w:val="-5"/>
      <w:sz w:val="24"/>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21219">
    <w:name w:val="Стандартная таблица2121"/>
    <w:basedOn w:val="ab"/>
    <w:pPr>
      <w:widowControl w:val="0"/>
      <w:spacing w:after="120" w:line="360" w:lineRule="auto"/>
      <w:ind w:firstLine="567"/>
      <w:jc w:val="both"/>
    </w:pPr>
    <w:rPr>
      <w:rFonts w:ascii="Arial" w:eastAsia="Times New Roman" w:hAnsi="Arial" w:cs="Times New Roman"/>
      <w:spacing w:val="-5"/>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31211">
    <w:name w:val="Классическая таблица 13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21213">
    <w:name w:val="Классическая таблица 2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1121210">
    <w:name w:val="Классическая таблица 11212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121">
    <w:name w:val="Таблица-список 13121"/>
    <w:basedOn w:val="ab"/>
    <w:pPr>
      <w:spacing w:after="0" w:line="240" w:lineRule="auto"/>
      <w:ind w:left="1080"/>
    </w:pPr>
    <w:rPr>
      <w:rFonts w:ascii="Times New Roman" w:eastAsia="Times New Roman" w:hAnsi="Times New Roman" w:cs="Times New Roman"/>
      <w:sz w:val="20"/>
      <w:szCs w:val="20"/>
    </w:rPr>
    <w:tblPr>
      <w:tblStyleRowBandSize w:val="1"/>
      <w:tblBorders>
        <w:top w:val="single" w:sz="24" w:space="0" w:color="000000"/>
        <w:bottom w:val="single" w:sz="24" w:space="0" w:color="000000"/>
        <w:insideH w:val="single" w:sz="6" w:space="0" w:color="000000"/>
      </w:tblBorders>
    </w:tblPr>
    <w:tcPr>
      <w:vAlign w:val="center"/>
    </w:tc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121e">
    <w:name w:val="новый121"/>
    <w:basedOn w:val="af0"/>
    <w:pPr>
      <w:jc w:val="center"/>
    </w:pPr>
    <w:rPr>
      <w:rFonts w:ascii="Arial" w:eastAsia="Times New Roman" w:hAnsi="Arial" w:cs="Times New Roman"/>
      <w:sz w:val="18"/>
      <w:szCs w:val="20"/>
    </w:rPr>
    <w:tblPr>
      <w:tblStyleRowBandSize w:val="1"/>
      <w:tblBorders>
        <w:top w:val="none" w:sz="0" w:space="0" w:color="000000"/>
        <w:left w:val="none" w:sz="0" w:space="0" w:color="000000"/>
        <w:bottom w:val="single" w:sz="24" w:space="0" w:color="000000"/>
        <w:right w:val="none" w:sz="0" w:space="0" w:color="000000"/>
        <w:insideH w:val="single" w:sz="6" w:space="0" w:color="000000"/>
        <w:insideV w:val="none" w:sz="0" w:space="0" w:color="000000"/>
      </w:tblBorders>
    </w:tblPr>
    <w:tcPr>
      <w:vAlign w:val="center"/>
    </w:tcPr>
    <w:tblStylePr w:type="firstRow">
      <w:pPr>
        <w:jc w:val="center"/>
      </w:pPr>
      <w:rPr>
        <w:rFonts w:ascii="Arial" w:hAnsi="Arial" w:cs="Arial" w:hint="default"/>
        <w:b/>
        <w:bCs/>
        <w:i w:val="0"/>
        <w:iCs/>
        <w:color w:val="auto"/>
        <w:sz w:val="18"/>
        <w:szCs w:val="18"/>
      </w:rPr>
      <w:tblPr/>
      <w:tcPr>
        <w:tcBorders>
          <w:top w:val="single" w:sz="24" w:space="0" w:color="000000"/>
          <w:bottom w:val="single" w:sz="24" w:space="0" w:color="000000"/>
        </w:tcBorders>
        <w:shd w:val="clear" w:color="auto" w:fill="D9D9D9"/>
      </w:tcPr>
    </w:tblStylePr>
    <w:tblStylePr w:type="lastRow">
      <w:pPr>
        <w:jc w:val="center"/>
      </w:pPr>
      <w:rPr>
        <w:rFonts w:ascii="Arial" w:hAnsi="Arial" w:cs="Arial" w:hint="default"/>
        <w:sz w:val="18"/>
        <w:szCs w:val="18"/>
      </w:rPr>
    </w:tblStylePr>
    <w:tblStylePr w:type="band1Horz">
      <w:rPr>
        <w:color w:val="auto"/>
      </w:rPr>
    </w:tblStylePr>
    <w:tblStylePr w:type="band2Horz">
      <w:rPr>
        <w:color w:val="auto"/>
      </w:rPr>
      <w:tblPr/>
      <w:tcPr>
        <w:shd w:val="clear" w:color="auto" w:fill="D9D9D9"/>
      </w:tcPr>
    </w:tblStylePr>
    <w:tblStylePr w:type="swCell">
      <w:rPr>
        <w:b/>
        <w:bCs/>
      </w:rPr>
    </w:tblStylePr>
  </w:style>
  <w:style w:type="table" w:customStyle="1" w:styleId="121f">
    <w:name w:val="новая121"/>
    <w:basedOn w:val="ab"/>
    <w:pPr>
      <w:spacing w:after="0" w:line="240" w:lineRule="auto"/>
      <w:jc w:val="center"/>
    </w:pPr>
    <w:rPr>
      <w:rFonts w:ascii="Arial" w:eastAsia="Times New Roman" w:hAnsi="Arial" w:cs="Times New Roman"/>
      <w:sz w:val="18"/>
      <w:szCs w:val="20"/>
    </w:rPr>
    <w:tblPr>
      <w:tblStyleRowBandSize w:val="1"/>
      <w:tblBorders>
        <w:insideH w:val="single" w:sz="6" w:space="0" w:color="000000"/>
      </w:tblBorders>
    </w:tblPr>
    <w:tcPr>
      <w:vAlign w:val="center"/>
    </w:tcPr>
    <w:tblStylePr w:type="firstRow">
      <w:rPr>
        <w:rFonts w:ascii="Arial" w:hAnsi="Arial" w:cs="Arial" w:hint="default"/>
        <w:b/>
        <w:sz w:val="18"/>
        <w:szCs w:val="18"/>
      </w:rPr>
      <w:tblPr/>
      <w:tcPr>
        <w:tcBorders>
          <w:top w:val="single" w:sz="24" w:space="0" w:color="000000"/>
          <w:bottom w:val="single" w:sz="24" w:space="0" w:color="000000"/>
        </w:tcBorders>
        <w:shd w:val="clear" w:color="auto" w:fill="D9D9D9"/>
      </w:tcPr>
    </w:tblStylePr>
    <w:tblStylePr w:type="lastRow">
      <w:tblPr/>
      <w:tcPr>
        <w:tcBorders>
          <w:top w:val="none" w:sz="4" w:space="0" w:color="000000"/>
          <w:left w:val="none" w:sz="4" w:space="0" w:color="000000"/>
          <w:bottom w:val="single" w:sz="24" w:space="0" w:color="000000"/>
          <w:right w:val="none" w:sz="4" w:space="0" w:color="000000"/>
        </w:tcBorders>
        <w:shd w:val="clear" w:color="auto" w:fill="D9D9D9"/>
      </w:tcPr>
    </w:tblStylePr>
    <w:tblStylePr w:type="band2Horz">
      <w:tblPr/>
      <w:tcPr>
        <w:shd w:val="clear" w:color="auto" w:fill="D9D9D9"/>
      </w:tcPr>
    </w:tblStylePr>
  </w:style>
  <w:style w:type="table" w:customStyle="1" w:styleId="121f0">
    <w:name w:val="ВНИПИ121"/>
    <w:basedOn w:val="af0"/>
    <w:pPr>
      <w:jc w:val="center"/>
    </w:pPr>
    <w:rPr>
      <w:rFonts w:ascii="Arial" w:eastAsia="Times New Roman" w:hAnsi="Arial" w:cs="Times New Roman"/>
      <w:sz w:val="20"/>
      <w:szCs w:val="20"/>
    </w:rPr>
    <w:tblPr>
      <w:tblStyleRowBandSize w:val="1"/>
    </w:tblPr>
    <w:tcPr>
      <w:vAlign w:val="center"/>
    </w:tcPr>
    <w:tblStylePr w:type="firstRow">
      <w:rPr>
        <w:rFonts w:ascii="Arial" w:hAnsi="Arial" w:cs="Arial" w:hint="default"/>
        <w:b/>
        <w:sz w:val="20"/>
        <w:szCs w:val="20"/>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tcPr>
    </w:tblStylePr>
    <w:tblStylePr w:type="band2Horz">
      <w:tblPr/>
      <w:tcPr>
        <w:shd w:val="clear" w:color="auto" w:fill="D9D9D9"/>
      </w:tcPr>
    </w:tblStylePr>
  </w:style>
  <w:style w:type="table" w:customStyle="1" w:styleId="1121b">
    <w:name w:val="Стиль таблицы1121"/>
    <w:basedOn w:val="ab"/>
    <w:pPr>
      <w:spacing w:after="0" w:line="240" w:lineRule="auto"/>
      <w:jc w:val="center"/>
    </w:pPr>
    <w:rPr>
      <w:rFonts w:ascii="Arial" w:eastAsia="Times New Roman" w:hAnsi="Arial" w:cs="Times New Roman"/>
      <w:sz w:val="18"/>
      <w:szCs w:val="20"/>
    </w:rPr>
    <w:tblPr>
      <w:tblBorders>
        <w:insideH w:val="single" w:sz="4" w:space="0" w:color="000000"/>
      </w:tblBorders>
    </w:tblPr>
    <w:tcPr>
      <w:vAlign w:val="center"/>
    </w:tcPr>
    <w:tblStylePr w:type="firstRow">
      <w:rPr>
        <w:b/>
      </w:rPr>
    </w:tblStylePr>
  </w:style>
  <w:style w:type="table" w:customStyle="1" w:styleId="121f1">
    <w:name w:val="Шапка ВНИПИ121"/>
    <w:basedOn w:val="ab"/>
    <w:pPr>
      <w:spacing w:after="0" w:line="240" w:lineRule="auto"/>
      <w:jc w:val="center"/>
    </w:pPr>
    <w:rPr>
      <w:rFonts w:ascii="Arial" w:eastAsia="Times New Roman" w:hAnsi="Arial" w:cs="Times New Roman"/>
      <w:b/>
      <w:sz w:val="16"/>
      <w:szCs w:val="20"/>
    </w:rPr>
    <w:tblPr>
      <w:tblBorders>
        <w:top w:val="single" w:sz="24" w:space="0" w:color="000000"/>
        <w:bottom w:val="single" w:sz="24" w:space="0" w:color="000000"/>
        <w:insideH w:val="single" w:sz="4" w:space="0" w:color="000000"/>
        <w:insideV w:val="single" w:sz="4" w:space="0" w:color="000000"/>
      </w:tblBorders>
    </w:tblPr>
    <w:tcPr>
      <w:shd w:val="clear" w:color="auto" w:fill="D9D9D9"/>
      <w:vAlign w:val="center"/>
    </w:tcPr>
  </w:style>
  <w:style w:type="table" w:customStyle="1" w:styleId="54121">
    <w:name w:val="Сетка таблицы 54121"/>
    <w:basedOn w:val="ab"/>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11121">
    <w:name w:val="Сетка таблицы 511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523121">
    <w:name w:val="Сетка таблицы 523121"/>
    <w:basedOn w:val="ab"/>
    <w:pPr>
      <w:widowControl w:val="0"/>
      <w:spacing w:after="0" w:line="360" w:lineRule="atLeast"/>
      <w:ind w:left="1080"/>
      <w:jc w:val="both"/>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1212">
    <w:name w:val="Современная таблица3121"/>
    <w:basedOn w:val="ab"/>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55121">
    <w:name w:val="Сетка таблицы 55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TableGrid13121">
    <w:name w:val="Table Grid13121"/>
    <w:basedOn w:val="ab"/>
    <w:pPr>
      <w:spacing w:after="0" w:line="240" w:lineRule="auto"/>
    </w:pPr>
    <w:rPr>
      <w:rFonts w:ascii="Times New Roman" w:eastAsia="Times New Roman" w:hAnsi="Times New Roman" w:cs="Times New Roman"/>
      <w:sz w:val="20"/>
      <w:szCs w:val="2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tblPr/>
      <w:tcPr>
        <w:shd w:val="clear" w:color="auto" w:fill="D9D9D9"/>
      </w:tcPr>
    </w:tblStylePr>
    <w:tblStylePr w:type="band2Horz">
      <w:tblPr/>
      <w:tcPr>
        <w:shd w:val="clear" w:color="auto" w:fill="D9D9D9"/>
      </w:tcPr>
    </w:tblStylePr>
  </w:style>
  <w:style w:type="table" w:customStyle="1" w:styleId="31213">
    <w:name w:val="Папушкин3121"/>
    <w:basedOn w:val="af0"/>
    <w:pPr>
      <w:jc w:val="center"/>
    </w:pPr>
    <w:rPr>
      <w:rFonts w:ascii="Arial" w:eastAsia="Times New Roman" w:hAnsi="Arial" w:cs="Times New Roman"/>
      <w:sz w:val="18"/>
      <w:szCs w:val="18"/>
    </w:rPr>
    <w:tblPr>
      <w:tblStyleRowBandSize w:val="1"/>
    </w:tblPr>
    <w:tcPr>
      <w:vAlign w:val="center"/>
    </w:tcPr>
    <w:tblStylePr w:type="firstRow">
      <w:rPr>
        <w:b/>
      </w:rPr>
      <w:tblPr/>
      <w:tcPr>
        <w:tcBorders>
          <w:top w:val="single" w:sz="24" w:space="0" w:color="000000"/>
          <w:bottom w:val="single" w:sz="24" w:space="0" w:color="000000"/>
        </w:tcBorders>
        <w:shd w:val="clear" w:color="auto" w:fill="D9D9D9"/>
      </w:tcPr>
    </w:tblStylePr>
    <w:tblStylePr w:type="lastRow">
      <w:tblPr/>
      <w:tcPr>
        <w:tcBorders>
          <w:bottom w:val="single" w:sz="24" w:space="0" w:color="000000"/>
        </w:tcBorders>
        <w:shd w:val="clear" w:color="auto" w:fill="D9D9D9"/>
      </w:tcPr>
    </w:tblStylePr>
    <w:tblStylePr w:type="band1Horz">
      <w:tblPr/>
      <w:tcPr>
        <w:tcBorders>
          <w:top w:val="single" w:sz="6" w:space="0" w:color="000000"/>
          <w:bottom w:val="single" w:sz="6" w:space="0" w:color="000000"/>
        </w:tcBorders>
        <w:shd w:val="clear" w:color="auto" w:fill="D9D9D9"/>
      </w:tcPr>
    </w:tblStylePr>
    <w:tblStylePr w:type="band2Horz">
      <w:tblPr/>
      <w:tcPr>
        <w:shd w:val="clear" w:color="auto" w:fill="FFFFFF"/>
      </w:tcPr>
    </w:tblStylePr>
  </w:style>
  <w:style w:type="table" w:customStyle="1" w:styleId="524121">
    <w:name w:val="Сетка таблицы 524121"/>
    <w:basedOn w:val="ab"/>
    <w:pPr>
      <w:spacing w:after="0" w:line="240" w:lineRule="auto"/>
      <w:ind w:left="1080"/>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cBorders>
      </w:tcPr>
    </w:tblStylePr>
    <w:tblStylePr w:type="lastRow">
      <w:rPr>
        <w:b/>
        <w:bCs/>
      </w:rPr>
    </w:tblStylePr>
    <w:tblStylePr w:type="lastCol">
      <w:rPr>
        <w:b/>
        <w:bCs/>
      </w:rPr>
    </w:tblStylePr>
  </w:style>
  <w:style w:type="table" w:customStyle="1" w:styleId="33121">
    <w:name w:val="Столбцы таблицы 3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customStyle="1" w:styleId="43121">
    <w:name w:val="Столбцы таблицы 4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210">
    <w:name w:val="Столбцы таблицы 53121"/>
    <w:basedOn w:val="ab"/>
    <w:pPr>
      <w:widowControl w:val="0"/>
      <w:spacing w:after="0" w:line="360" w:lineRule="atLeast"/>
      <w:ind w:firstLine="567"/>
      <w:jc w:val="both"/>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customStyle="1" w:styleId="-14121">
    <w:name w:val="Таблица-список 1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customStyle="1" w:styleId="231211">
    <w:name w:val="Столбцы таблицы 23121"/>
    <w:basedOn w:val="ab"/>
    <w:pPr>
      <w:widowControl w:val="0"/>
      <w:spacing w:after="0" w:line="360" w:lineRule="atLeast"/>
      <w:ind w:firstLine="567"/>
      <w:jc w:val="both"/>
    </w:pPr>
    <w:rPr>
      <w:rFonts w:ascii="Times New Roman" w:eastAsia="Times New Roman" w:hAnsi="Times New Roman" w:cs="Times New Roman"/>
      <w:b/>
      <w:bCs/>
      <w:sz w:val="20"/>
      <w:szCs w:val="20"/>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customStyle="1" w:styleId="-23121">
    <w:name w:val="Таблица-список 23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customStyle="1" w:styleId="41212">
    <w:name w:val="Современная таблица4121"/>
    <w:basedOn w:val="ab"/>
    <w:pPr>
      <w:widowControl w:val="0"/>
      <w:spacing w:after="0" w:line="360" w:lineRule="atLeast"/>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customStyle="1" w:styleId="231212">
    <w:name w:val="Простая таблица 23121"/>
    <w:basedOn w:val="ab"/>
    <w:pPr>
      <w:widowControl w:val="0"/>
      <w:spacing w:after="0" w:line="360" w:lineRule="atLeast"/>
      <w:ind w:firstLine="567"/>
      <w:jc w:val="both"/>
    </w:pPr>
    <w:rPr>
      <w:rFonts w:ascii="Times New Roman" w:eastAsia="Times New Roman" w:hAnsi="Times New Roman" w:cs="Times New Roman"/>
      <w:sz w:val="20"/>
      <w:szCs w:val="20"/>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cBorders>
          <w:left w:val="none" w:sz="0" w:space="0" w:color="000000"/>
        </w:tcBorders>
      </w:tcPr>
    </w:tblStylePr>
    <w:tblStylePr w:type="swCell">
      <w:rPr>
        <w:b/>
        <w:bCs/>
      </w:rPr>
      <w:tblPr/>
      <w:tcPr>
        <w:tcBorders>
          <w:top w:val="none" w:sz="0" w:space="0" w:color="000000"/>
        </w:tcBorders>
      </w:tcPr>
    </w:tblStylePr>
  </w:style>
  <w:style w:type="table" w:customStyle="1" w:styleId="31214">
    <w:name w:val="Стандартная таблица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shd w:val="solid" w:color="000000" w:fill="FFFFFF"/>
      </w:tcPr>
    </w:tblStylePr>
  </w:style>
  <w:style w:type="table" w:customStyle="1" w:styleId="141210">
    <w:name w:val="Классическая таблица 14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231213">
    <w:name w:val="Классическая таблица 23121"/>
    <w:basedOn w:val="ab"/>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311211">
    <w:name w:val="Сетка таблицы3112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21">
    <w:name w:val="Table Normal221"/>
    <w:uiPriority w:val="2"/>
    <w:semiHidden/>
    <w:unhideWhenUsed/>
    <w:qFormat/>
    <w:pPr>
      <w:widowControl w:val="0"/>
      <w:spacing w:after="0" w:line="240" w:lineRule="auto"/>
    </w:pPr>
    <w:rPr>
      <w:sz w:val="20"/>
      <w:szCs w:val="20"/>
      <w:lang w:val="en-US" w:eastAsia="ru-RU"/>
    </w:rPr>
    <w:tblPr>
      <w:tblInd w:w="0" w:type="dxa"/>
      <w:tblCellMar>
        <w:top w:w="0" w:type="dxa"/>
        <w:left w:w="0" w:type="dxa"/>
        <w:bottom w:w="0" w:type="dxa"/>
        <w:right w:w="0" w:type="dxa"/>
      </w:tblCellMar>
    </w:tblPr>
  </w:style>
  <w:style w:type="table" w:customStyle="1" w:styleId="5515">
    <w:name w:val="Сетка таблицы5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14">
    <w:name w:val="Классическая таблица 18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710">
    <w:name w:val="Сетка таблицы1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71">
    <w:name w:val="Сетка таблицы217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1">
    <w:name w:val="Сетка таблицы4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13">
    <w:name w:val="Сетка таблицы5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1">
    <w:name w:val="Сетка таблицы6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410">
    <w:name w:val="Сетка таблицы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10">
    <w:name w:val="Сетка таблицы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1">
    <w:name w:val="Сетка таблицы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41">
    <w:name w:val="Сетка таблицы1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0">
    <w:name w:val="Сетка таблицы1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1">
    <w:name w:val="Сетка таблицы1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0">
    <w:name w:val="Сетка таблицы1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10">
    <w:name w:val="Сетка таблицы1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41">
    <w:name w:val="Сетка таблицы15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1">
    <w:name w:val="Сетка таблицы165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41">
    <w:name w:val="Сетка таблицы17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41">
    <w:name w:val="Сетка таблицы18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41">
    <w:name w:val="Сетка таблицы19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41">
    <w:name w:val="Сетка таблицы20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81">
    <w:name w:val="Сетка таблицы218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410">
    <w:name w:val="Сетка таблицы22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10">
    <w:name w:val="Сетка таблицы23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41">
    <w:name w:val="Сетка таблицы24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41">
    <w:name w:val="Сетка таблицы26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1">
    <w:name w:val="Сетка таблицы2741"/>
    <w:basedOn w:val="ab"/>
    <w:uiPriority w:val="59"/>
    <w:pPr>
      <w:spacing w:after="0" w:line="240" w:lineRule="auto"/>
      <w:ind w:left="1080"/>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41">
    <w:name w:val="Сетка таблицы2841"/>
    <w:basedOn w:val="a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12">
    <w:name w:val="Классическая таблица 116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510">
    <w:name w:val="Классическая таблица 12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51">
    <w:name w:val="Классическая таблица 1115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3411">
    <w:name w:val="Классическая таблица 13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2410">
    <w:name w:val="Классическая таблица 112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31410">
    <w:name w:val="Сетка таблицы314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61">
    <w:name w:val="Сетка таблицы32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61">
    <w:name w:val="Сетка таблицы416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11">
    <w:name w:val="Сетка таблицы5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1">
    <w:name w:val="Сетка таблицы1114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41">
    <w:name w:val="Сетка таблицы1614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1">
    <w:name w:val="Сетка таблицы211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41">
    <w:name w:val="Классическая таблица 12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1141">
    <w:name w:val="Классическая таблица 111141"/>
    <w:basedOn w:val="ab"/>
    <w:pPr>
      <w:widowControl w:val="0"/>
      <w:spacing w:after="120" w:line="360" w:lineRule="auto"/>
      <w:ind w:firstLine="567"/>
      <w:jc w:val="both"/>
    </w:pPr>
    <w:rPr>
      <w:rFonts w:ascii="Arial" w:eastAsia="Times New Roman" w:hAnsi="Arial" w:cs="Times New Roman"/>
      <w:spacing w:val="-5"/>
      <w:sz w:val="24"/>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2114">
    <w:name w:val="Светлая заливка1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2114">
    <w:name w:val="Светлая заливка22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21211">
    <w:name w:val="Сетка таблицы32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211">
    <w:name w:val="Сетка таблицы4112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10">
    <w:name w:val="Сетка таблицы2111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5">
    <w:name w:val="Светлая заливка1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1114">
    <w:name w:val="Светлая заливка2111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0" w:beforeAutospacing="0" w:after="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3810">
    <w:name w:val="Сетка таблицы38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1">
    <w:name w:val="Сетка таблицы417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71">
    <w:name w:val="Сетка таблицы327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5">
    <w:name w:val="Светлый список2"/>
    <w:basedOn w:val="ab"/>
    <w:next w:val="affffffffffffffa"/>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sing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91">
    <w:name w:val="Сетка таблицы119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31">
    <w:name w:val="Сетка таблицы4113"/>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30">
    <w:name w:val="Сетка таблицы3213"/>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Сетка таблицы2191"/>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61">
    <w:name w:val="Сетка таблицы166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
    <w:name w:val="Сетка таблицы11101"/>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1">
    <w:name w:val="Сетка таблицы2110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1">
    <w:name w:val="Сетка таблицы46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61">
    <w:name w:val="Сетка таблицы2116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4">
    <w:name w:val="Классическая таблица 191"/>
    <w:basedOn w:val="ab"/>
    <w:next w:val="1fffff3"/>
    <w:uiPriority w:val="99"/>
    <w:semiHidden/>
    <w:unhideWhenUsed/>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cBorders>
      </w:tcPr>
    </w:tblStylePr>
    <w:tblStylePr w:type="lastRow">
      <w:rPr>
        <w:rFonts w:ascii="Times New Roman" w:hAnsi="Times New Roman" w:cs="Times New Roman" w:hint="default"/>
        <w:color w:val="auto"/>
      </w:rPr>
      <w:tblPr/>
      <w:tcPr>
        <w:tcBorders>
          <w:top w:val="single" w:sz="6" w:space="0" w:color="000000"/>
        </w:tcBorders>
      </w:tcPr>
    </w:tblStylePr>
    <w:tblStylePr w:type="firstCol">
      <w:rPr>
        <w:rFonts w:ascii="Times New Roman" w:hAnsi="Times New Roman" w:cs="Times New Roman" w:hint="default"/>
      </w:rPr>
      <w:tblPr/>
      <w:tcPr>
        <w:tcBorders>
          <w:right w:val="single" w:sz="6" w:space="0" w:color="000000"/>
        </w:tcBorders>
      </w:tcPr>
    </w:tblStylePr>
    <w:tblStylePr w:type="neCell">
      <w:rPr>
        <w:rFonts w:ascii="Times New Roman" w:hAnsi="Times New Roman" w:cs="Times New Roman" w:hint="default"/>
        <w:b/>
        <w:bCs/>
        <w:i w:val="0"/>
        <w:iCs w:val="0"/>
      </w:rPr>
    </w:tblStylePr>
    <w:tblStylePr w:type="swCell">
      <w:rPr>
        <w:rFonts w:ascii="Times New Roman" w:hAnsi="Times New Roman" w:cs="Times New Roman" w:hint="default"/>
        <w:b/>
        <w:bCs/>
      </w:rPr>
    </w:tblStylePr>
  </w:style>
  <w:style w:type="table" w:customStyle="1" w:styleId="11711">
    <w:name w:val="Классическая таблица 117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211120">
    <w:name w:val="Сетка таблицы21112"/>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1">
    <w:name w:val="Сетка таблицы3151"/>
    <w:uiPriority w:val="99"/>
    <w:pPr>
      <w:spacing w:after="0" w:line="240" w:lineRule="auto"/>
      <w:ind w:firstLine="680"/>
      <w:jc w:val="both"/>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610">
    <w:name w:val="Классическая таблица 126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61">
    <w:name w:val="Классическая таблица 1116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5711">
    <w:name w:val="Сетка таблицы57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11">
    <w:name w:val="Сетка таблицы125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1">
    <w:name w:val="Сетка таблицы65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51">
    <w:name w:val="Сетка таблицы2251"/>
    <w:uiPriority w:val="99"/>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10">
    <w:name w:val="Классическая таблица 13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251">
    <w:name w:val="Классическая таблица 112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2151">
    <w:name w:val="Классическая таблица 121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111510">
    <w:name w:val="Сетка таблицы11151"/>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51">
    <w:name w:val="Классическая таблица 111151"/>
    <w:uiPriority w:val="99"/>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CellMar>
        <w:top w:w="0" w:type="dxa"/>
        <w:left w:w="108" w:type="dxa"/>
        <w:bottom w:w="0" w:type="dxa"/>
        <w:right w:w="108" w:type="dxa"/>
      </w:tblCellMar>
    </w:tblPr>
  </w:style>
  <w:style w:type="table" w:customStyle="1" w:styleId="7510">
    <w:name w:val="Сетка таблицы751"/>
    <w:basedOn w:val="ab"/>
    <w:next w:val="af0"/>
    <w:uiPriority w:val="5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1">
    <w:name w:val="Сетка таблицы135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51">
    <w:name w:val="Сетка таблицы2351"/>
    <w:basedOn w:val="ab"/>
    <w:uiPriority w:val="5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510">
    <w:name w:val="Сетка таблицы5151"/>
    <w:basedOn w:val="ab"/>
    <w:uiPriority w:val="5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51">
    <w:name w:val="Сетка таблицы14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51">
    <w:name w:val="Сетка таблицы15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51">
    <w:name w:val="Сетка таблицы1615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
    <w:name w:val="Сетка таблицы8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
    <w:name w:val="Сетка таблицы9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1">
    <w:name w:val="Сетка таблицы10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51">
    <w:name w:val="Сетка таблицы1751"/>
    <w:basedOn w:val="ab"/>
    <w:next w:val="af0"/>
    <w:uiPriority w:val="5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51">
    <w:name w:val="Сетка таблицы2451"/>
    <w:basedOn w:val="ab"/>
    <w:next w:val="af0"/>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51">
    <w:name w:val="Сетка таблицы1851"/>
    <w:basedOn w:val="ab"/>
    <w:next w:val="af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51">
    <w:name w:val="Сетка таблицы19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51">
    <w:name w:val="Сетка таблицы2051"/>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51">
    <w:name w:val="Сетка таблицы2651"/>
    <w:basedOn w:val="ab"/>
    <w:next w:val="af0"/>
    <w:uiPriority w:val="9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1">
    <w:name w:val="Сетка таблицы2751"/>
    <w:basedOn w:val="ab"/>
    <w:next w:val="af0"/>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51">
    <w:name w:val="Сетка таблицы285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4">
    <w:name w:val="Светлая заливка15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517">
    <w:name w:val="Светлая заливка25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413">
    <w:name w:val="Светлая заливка1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411">
    <w:name w:val="Светлая заливка2141"/>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224">
    <w:name w:val="Светлая заливка1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226">
    <w:name w:val="Светлая заливка22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11123">
    <w:name w:val="Светлая заливка1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table" w:customStyle="1" w:styleId="21124">
    <w:name w:val="Светлая заливка2112"/>
    <w:basedOn w:val="ab"/>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lastRow">
      <w:pPr>
        <w:spacing w:beforeAutospacing="0" w:afterAutospacing="0" w:line="240" w:lineRule="auto"/>
      </w:pPr>
      <w:rPr>
        <w:b/>
        <w:bCs/>
      </w:rPr>
      <w:tblPr/>
      <w:tcPr>
        <w:tcBorders>
          <w:top w:val="single" w:sz="8" w:space="0" w:color="000000" w:themeColor="text1"/>
          <w:left w:val="none" w:sz="4" w:space="0" w:color="000000"/>
          <w:bottom w:val="single" w:sz="8" w:space="0" w:color="000000" w:themeColor="text1"/>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C0C0C0" w:themeFill="text1" w:themeFillTint="3F"/>
      </w:tcPr>
    </w:tblStylePr>
    <w:tblStylePr w:type="band1Horz">
      <w:tblPr/>
      <w:tcPr>
        <w:tcBorders>
          <w:left w:val="none" w:sz="4" w:space="0" w:color="000000"/>
          <w:right w:val="none" w:sz="4" w:space="0" w:color="000000"/>
        </w:tcBorders>
        <w:shd w:val="clear" w:color="auto" w:fill="C0C0C0" w:themeFill="text1" w:themeFillTint="3F"/>
      </w:tcPr>
    </w:tblStylePr>
  </w:style>
  <w:style w:type="numbering" w:customStyle="1" w:styleId="11111521">
    <w:name w:val="1 / 1.1 / 1.1.521"/>
    <w:basedOn w:val="ac"/>
    <w:next w:val="111111"/>
    <w:semiHidden/>
    <w:unhideWhenUsed/>
  </w:style>
  <w:style w:type="numbering" w:customStyle="1" w:styleId="1111123111">
    <w:name w:val="1 / 1.1 / 1.1.23111"/>
  </w:style>
  <w:style w:type="table" w:customStyle="1" w:styleId="19110">
    <w:name w:val="Классическая таблица 1911"/>
    <w:basedOn w:val="ab"/>
    <w:next w:val="1fffff3"/>
    <w:semiHidden/>
    <w:unhideWhenUsed/>
    <w:pPr>
      <w:widowControl w:val="0"/>
      <w:spacing w:before="120" w:after="120" w:line="240" w:lineRule="auto"/>
      <w:ind w:firstLine="567"/>
      <w:jc w:val="both"/>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customStyle="1" w:styleId="11911">
    <w:name w:val="Сетка таблицы119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1">
    <w:name w:val="Сетка таблицы21911"/>
    <w:basedOn w:val="ab"/>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811">
    <w:name w:val="Сетка таблицы38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10">
    <w:name w:val="Сетка таблицы46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110">
    <w:name w:val="Сетка таблицы57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11">
    <w:name w:val="Сетка таблицы6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511">
    <w:name w:val="Сетка таблицы7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511">
    <w:name w:val="Сетка таблицы8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511">
    <w:name w:val="Сетка таблицы9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511">
    <w:name w:val="Сетка таблицы10511"/>
    <w:basedOn w:val="ab"/>
    <w:uiPriority w:val="59"/>
    <w:pPr>
      <w:widowControl w:val="0"/>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fffffffc">
    <w:name w:val="Нет списка1"/>
    <w:next w:val="ac"/>
    <w:uiPriority w:val="99"/>
    <w:semiHidden/>
    <w:unhideWhenUsed/>
  </w:style>
  <w:style w:type="numbering" w:customStyle="1" w:styleId="545">
    <w:name w:val="Стиль54"/>
    <w:uiPriority w:val="99"/>
  </w:style>
  <w:style w:type="numbering" w:customStyle="1" w:styleId="5415">
    <w:name w:val="Стиль541"/>
    <w:uiPriority w:val="99"/>
  </w:style>
  <w:style w:type="table" w:customStyle="1" w:styleId="-1122">
    <w:name w:val="Таблица-сетка 1 светлая12"/>
    <w:basedOn w:val="ab"/>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customStyle="1" w:styleId="TableNormal127">
    <w:name w:val="Table Normal127"/>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numbering" w:customStyle="1" w:styleId="1014">
    <w:name w:val="Статья / Раздел101"/>
  </w:style>
  <w:style w:type="numbering" w:customStyle="1" w:styleId="14312">
    <w:name w:val="Стиль многоуровневый 14 пт полужирный31"/>
  </w:style>
  <w:style w:type="numbering" w:customStyle="1" w:styleId="1111120">
    <w:name w:val="1 / 1.1 / 1.1.2"/>
    <w:basedOn w:val="ac"/>
    <w:next w:val="111111"/>
    <w:unhideWhenUsed/>
  </w:style>
  <w:style w:type="numbering" w:customStyle="1" w:styleId="1ai22">
    <w:name w:val="1 / a / i22"/>
  </w:style>
  <w:style w:type="numbering" w:customStyle="1" w:styleId="2912">
    <w:name w:val="Стиль291"/>
  </w:style>
  <w:style w:type="numbering" w:customStyle="1" w:styleId="4316">
    <w:name w:val="Стиль431"/>
  </w:style>
  <w:style w:type="numbering" w:customStyle="1" w:styleId="3fff5">
    <w:name w:val="Статья / Раздел3"/>
  </w:style>
  <w:style w:type="numbering" w:customStyle="1" w:styleId="1490">
    <w:name w:val="Стиль многоуровневый 14 пт полужирный9"/>
  </w:style>
  <w:style w:type="numbering" w:customStyle="1" w:styleId="536">
    <w:name w:val="Стиль53"/>
    <w:uiPriority w:val="99"/>
  </w:style>
  <w:style w:type="numbering" w:customStyle="1" w:styleId="3117">
    <w:name w:val="Статья / Раздел311"/>
  </w:style>
  <w:style w:type="numbering" w:customStyle="1" w:styleId="5614">
    <w:name w:val="Стиль561"/>
    <w:uiPriority w:val="99"/>
  </w:style>
  <w:style w:type="numbering" w:customStyle="1" w:styleId="1ai12">
    <w:name w:val="1 / a / i12"/>
  </w:style>
  <w:style w:type="numbering" w:customStyle="1" w:styleId="11111131">
    <w:name w:val="1 / 1.1 / 1.1.131"/>
  </w:style>
  <w:style w:type="numbering" w:customStyle="1" w:styleId="3612">
    <w:name w:val="Стиль361"/>
  </w:style>
  <w:style w:type="numbering" w:customStyle="1" w:styleId="111111211">
    <w:name w:val="1 / 1.1 / 1.1.1211"/>
  </w:style>
  <w:style w:type="numbering" w:customStyle="1" w:styleId="529">
    <w:name w:val="Стиль52"/>
    <w:uiPriority w:val="99"/>
  </w:style>
  <w:style w:type="numbering" w:customStyle="1" w:styleId="393">
    <w:name w:val="Стиль39"/>
  </w:style>
  <w:style w:type="numbering" w:customStyle="1" w:styleId="1111d">
    <w:name w:val="Статья / Раздел1111"/>
  </w:style>
  <w:style w:type="numbering" w:customStyle="1" w:styleId="1ai31">
    <w:name w:val="1 / a / i31"/>
  </w:style>
  <w:style w:type="numbering" w:customStyle="1" w:styleId="1ai211">
    <w:name w:val="1 / a / i211"/>
  </w:style>
  <w:style w:type="numbering" w:customStyle="1" w:styleId="14610">
    <w:name w:val="Стиль многоуровневый 14 пт полужирный61"/>
  </w:style>
  <w:style w:type="numbering" w:customStyle="1" w:styleId="2324">
    <w:name w:val="Стиль232"/>
  </w:style>
  <w:style w:type="numbering" w:customStyle="1" w:styleId="1ai111">
    <w:name w:val="1 / a / i111"/>
  </w:style>
  <w:style w:type="numbering" w:customStyle="1" w:styleId="2111a">
    <w:name w:val="Статья / Раздел2111"/>
  </w:style>
  <w:style w:type="numbering" w:customStyle="1" w:styleId="11111122">
    <w:name w:val="1 / 1.1 / 1.1.122"/>
  </w:style>
  <w:style w:type="numbering" w:customStyle="1" w:styleId="4910">
    <w:name w:val="Стиль491"/>
  </w:style>
  <w:style w:type="numbering" w:customStyle="1" w:styleId="1111111110">
    <w:name w:val="1 / 1.1 / 1.1.1111"/>
  </w:style>
  <w:style w:type="numbering" w:customStyle="1" w:styleId="54212">
    <w:name w:val="Стиль5421"/>
    <w:uiPriority w:val="99"/>
  </w:style>
  <w:style w:type="numbering" w:customStyle="1" w:styleId="11ff9">
    <w:name w:val="Нет списка11"/>
    <w:next w:val="ac"/>
    <w:uiPriority w:val="99"/>
    <w:semiHidden/>
    <w:unhideWhenUsed/>
  </w:style>
  <w:style w:type="numbering" w:customStyle="1" w:styleId="111f9">
    <w:name w:val="Нет списка111"/>
    <w:next w:val="ac"/>
    <w:uiPriority w:val="99"/>
    <w:semiHidden/>
    <w:unhideWhenUsed/>
  </w:style>
  <w:style w:type="numbering" w:customStyle="1" w:styleId="1111e">
    <w:name w:val="Нет списка1111"/>
    <w:next w:val="ac"/>
    <w:uiPriority w:val="99"/>
    <w:semiHidden/>
  </w:style>
  <w:style w:type="numbering" w:customStyle="1" w:styleId="111116">
    <w:name w:val="Нет списка11111"/>
    <w:next w:val="ac"/>
    <w:uiPriority w:val="99"/>
    <w:semiHidden/>
  </w:style>
  <w:style w:type="numbering" w:customStyle="1" w:styleId="2ffff6">
    <w:name w:val="Нет списка2"/>
    <w:next w:val="ac"/>
    <w:uiPriority w:val="99"/>
    <w:semiHidden/>
    <w:unhideWhenUsed/>
  </w:style>
  <w:style w:type="numbering" w:customStyle="1" w:styleId="1111117">
    <w:name w:val="Нет списка111111"/>
    <w:next w:val="ac"/>
    <w:uiPriority w:val="99"/>
    <w:semiHidden/>
  </w:style>
  <w:style w:type="numbering" w:customStyle="1" w:styleId="11111110">
    <w:name w:val="Нет списка1111111"/>
    <w:next w:val="ac"/>
    <w:uiPriority w:val="99"/>
    <w:semiHidden/>
  </w:style>
  <w:style w:type="numbering" w:customStyle="1" w:styleId="3fff6">
    <w:name w:val="Нет списка3"/>
    <w:next w:val="ac"/>
    <w:uiPriority w:val="99"/>
    <w:semiHidden/>
    <w:unhideWhenUsed/>
  </w:style>
  <w:style w:type="numbering" w:customStyle="1" w:styleId="12fd">
    <w:name w:val="Нет списка12"/>
    <w:next w:val="ac"/>
    <w:uiPriority w:val="99"/>
    <w:semiHidden/>
    <w:unhideWhenUsed/>
  </w:style>
  <w:style w:type="numbering" w:customStyle="1" w:styleId="112b">
    <w:name w:val="Нет списка112"/>
    <w:next w:val="ac"/>
    <w:uiPriority w:val="99"/>
    <w:semiHidden/>
  </w:style>
  <w:style w:type="numbering" w:customStyle="1" w:styleId="21ff2">
    <w:name w:val="Нет списка21"/>
    <w:next w:val="ac"/>
    <w:uiPriority w:val="99"/>
    <w:semiHidden/>
    <w:unhideWhenUsed/>
  </w:style>
  <w:style w:type="numbering" w:customStyle="1" w:styleId="111111112">
    <w:name w:val="Нет списка11111111"/>
    <w:next w:val="ac"/>
    <w:uiPriority w:val="99"/>
    <w:semiHidden/>
  </w:style>
  <w:style w:type="numbering" w:customStyle="1" w:styleId="1111111111">
    <w:name w:val="Нет списка111111111"/>
    <w:next w:val="ac"/>
    <w:uiPriority w:val="99"/>
    <w:semiHidden/>
  </w:style>
  <w:style w:type="numbering" w:customStyle="1" w:styleId="11124">
    <w:name w:val="Нет списка1112"/>
    <w:next w:val="ac"/>
    <w:uiPriority w:val="99"/>
    <w:semiHidden/>
  </w:style>
  <w:style w:type="numbering" w:customStyle="1" w:styleId="4ff3">
    <w:name w:val="Нет списка4"/>
    <w:next w:val="ac"/>
    <w:uiPriority w:val="99"/>
    <w:semiHidden/>
    <w:unhideWhenUsed/>
  </w:style>
  <w:style w:type="numbering" w:customStyle="1" w:styleId="5fb">
    <w:name w:val="Нет списка5"/>
    <w:next w:val="ac"/>
    <w:uiPriority w:val="99"/>
    <w:semiHidden/>
    <w:unhideWhenUsed/>
  </w:style>
  <w:style w:type="numbering" w:customStyle="1" w:styleId="13f4">
    <w:name w:val="Нет списка13"/>
    <w:next w:val="ac"/>
    <w:uiPriority w:val="99"/>
    <w:semiHidden/>
  </w:style>
  <w:style w:type="numbering" w:customStyle="1" w:styleId="113c">
    <w:name w:val="Нет списка113"/>
    <w:next w:val="ac"/>
    <w:uiPriority w:val="99"/>
    <w:semiHidden/>
  </w:style>
  <w:style w:type="numbering" w:customStyle="1" w:styleId="11133">
    <w:name w:val="Нет списка1113"/>
    <w:next w:val="ac"/>
    <w:uiPriority w:val="99"/>
    <w:semiHidden/>
    <w:unhideWhenUsed/>
  </w:style>
  <w:style w:type="numbering" w:customStyle="1" w:styleId="22f1">
    <w:name w:val="Нет списка22"/>
    <w:next w:val="ac"/>
    <w:uiPriority w:val="99"/>
    <w:semiHidden/>
    <w:unhideWhenUsed/>
  </w:style>
  <w:style w:type="numbering" w:customStyle="1" w:styleId="121f2">
    <w:name w:val="Нет списка121"/>
    <w:next w:val="ac"/>
    <w:uiPriority w:val="99"/>
    <w:semiHidden/>
  </w:style>
  <w:style w:type="numbering" w:customStyle="1" w:styleId="6f2">
    <w:name w:val="Нет списка6"/>
    <w:next w:val="ac"/>
    <w:uiPriority w:val="99"/>
    <w:semiHidden/>
    <w:unhideWhenUsed/>
  </w:style>
  <w:style w:type="numbering" w:customStyle="1" w:styleId="14f1">
    <w:name w:val="Нет списка14"/>
    <w:next w:val="ac"/>
    <w:uiPriority w:val="99"/>
    <w:semiHidden/>
  </w:style>
  <w:style w:type="numbering" w:customStyle="1" w:styleId="1145">
    <w:name w:val="Нет списка114"/>
    <w:next w:val="ac"/>
    <w:uiPriority w:val="99"/>
    <w:semiHidden/>
  </w:style>
  <w:style w:type="numbering" w:customStyle="1" w:styleId="11142">
    <w:name w:val="Нет списка1114"/>
    <w:next w:val="ac"/>
    <w:uiPriority w:val="99"/>
    <w:semiHidden/>
    <w:unhideWhenUsed/>
  </w:style>
  <w:style w:type="numbering" w:customStyle="1" w:styleId="111122">
    <w:name w:val="Нет списка11112"/>
    <w:next w:val="ac"/>
    <w:uiPriority w:val="99"/>
    <w:semiHidden/>
  </w:style>
  <w:style w:type="numbering" w:customStyle="1" w:styleId="23f">
    <w:name w:val="Нет списка23"/>
    <w:next w:val="ac"/>
    <w:uiPriority w:val="99"/>
    <w:semiHidden/>
    <w:unhideWhenUsed/>
  </w:style>
  <w:style w:type="numbering" w:customStyle="1" w:styleId="1225">
    <w:name w:val="Нет списка122"/>
    <w:next w:val="ac"/>
    <w:uiPriority w:val="99"/>
    <w:semiHidden/>
  </w:style>
  <w:style w:type="numbering" w:customStyle="1" w:styleId="7f0">
    <w:name w:val="Нет списка7"/>
    <w:next w:val="ac"/>
    <w:uiPriority w:val="99"/>
    <w:semiHidden/>
    <w:unhideWhenUsed/>
  </w:style>
  <w:style w:type="numbering" w:customStyle="1" w:styleId="15a">
    <w:name w:val="Нет списка15"/>
    <w:next w:val="ac"/>
    <w:uiPriority w:val="99"/>
    <w:semiHidden/>
    <w:unhideWhenUsed/>
  </w:style>
  <w:style w:type="numbering" w:customStyle="1" w:styleId="1154">
    <w:name w:val="Нет списка115"/>
    <w:next w:val="ac"/>
    <w:uiPriority w:val="99"/>
    <w:semiHidden/>
  </w:style>
  <w:style w:type="numbering" w:customStyle="1" w:styleId="21ff3">
    <w:name w:val="Стиль21"/>
  </w:style>
  <w:style w:type="numbering" w:customStyle="1" w:styleId="31f7">
    <w:name w:val="Стиль31"/>
  </w:style>
  <w:style w:type="numbering" w:customStyle="1" w:styleId="4ff4">
    <w:name w:val="Стиль4"/>
  </w:style>
  <w:style w:type="numbering" w:customStyle="1" w:styleId="1ffffffffd">
    <w:name w:val="Статья / Раздел1"/>
    <w:basedOn w:val="ac"/>
    <w:next w:val="afffffffffffffb"/>
  </w:style>
  <w:style w:type="numbering" w:customStyle="1" w:styleId="1415">
    <w:name w:val="Стиль многоуровневый 14 пт полужирный1"/>
    <w:basedOn w:val="ac"/>
  </w:style>
  <w:style w:type="numbering" w:customStyle="1" w:styleId="8b">
    <w:name w:val="Нет списка8"/>
    <w:next w:val="ac"/>
    <w:uiPriority w:val="99"/>
    <w:semiHidden/>
    <w:unhideWhenUsed/>
  </w:style>
  <w:style w:type="numbering" w:customStyle="1" w:styleId="169">
    <w:name w:val="Нет списка16"/>
    <w:next w:val="ac"/>
    <w:uiPriority w:val="99"/>
    <w:semiHidden/>
    <w:unhideWhenUsed/>
  </w:style>
  <w:style w:type="numbering" w:customStyle="1" w:styleId="1163">
    <w:name w:val="Нет списка116"/>
    <w:next w:val="ac"/>
    <w:uiPriority w:val="99"/>
    <w:semiHidden/>
  </w:style>
  <w:style w:type="numbering" w:customStyle="1" w:styleId="211c">
    <w:name w:val="Стиль211"/>
  </w:style>
  <w:style w:type="numbering" w:customStyle="1" w:styleId="3118">
    <w:name w:val="Стиль311"/>
  </w:style>
  <w:style w:type="numbering" w:customStyle="1" w:styleId="41d">
    <w:name w:val="Стиль41"/>
  </w:style>
  <w:style w:type="numbering" w:customStyle="1" w:styleId="11ffa">
    <w:name w:val="Статья / Раздел11"/>
    <w:basedOn w:val="ac"/>
    <w:next w:val="afffffffffffffb"/>
  </w:style>
  <w:style w:type="numbering" w:customStyle="1" w:styleId="14112">
    <w:name w:val="Стиль многоуровневый 14 пт полужирный11"/>
    <w:basedOn w:val="ac"/>
  </w:style>
  <w:style w:type="numbering" w:customStyle="1" w:styleId="9c">
    <w:name w:val="Нет списка9"/>
    <w:next w:val="ac"/>
    <w:uiPriority w:val="99"/>
    <w:semiHidden/>
    <w:unhideWhenUsed/>
  </w:style>
  <w:style w:type="numbering" w:customStyle="1" w:styleId="177">
    <w:name w:val="Нет списка17"/>
    <w:next w:val="ac"/>
    <w:uiPriority w:val="99"/>
    <w:semiHidden/>
    <w:unhideWhenUsed/>
  </w:style>
  <w:style w:type="numbering" w:customStyle="1" w:styleId="1173">
    <w:name w:val="Нет списка117"/>
    <w:next w:val="ac"/>
    <w:uiPriority w:val="99"/>
    <w:semiHidden/>
  </w:style>
  <w:style w:type="numbering" w:customStyle="1" w:styleId="22f2">
    <w:name w:val="Стиль22"/>
  </w:style>
  <w:style w:type="numbering" w:customStyle="1" w:styleId="3217">
    <w:name w:val="Стиль321"/>
  </w:style>
  <w:style w:type="numbering" w:customStyle="1" w:styleId="4217">
    <w:name w:val="Стиль421"/>
  </w:style>
  <w:style w:type="numbering" w:customStyle="1" w:styleId="2ffff7">
    <w:name w:val="Статья / Раздел2"/>
    <w:basedOn w:val="ac"/>
    <w:next w:val="afffffffffffffb"/>
  </w:style>
  <w:style w:type="numbering" w:customStyle="1" w:styleId="14212">
    <w:name w:val="Стиль многоуровневый 14 пт полужирный21"/>
    <w:basedOn w:val="ac"/>
  </w:style>
  <w:style w:type="numbering" w:customStyle="1" w:styleId="5116">
    <w:name w:val="Стиль511"/>
    <w:uiPriority w:val="99"/>
  </w:style>
  <w:style w:type="numbering" w:customStyle="1" w:styleId="33a">
    <w:name w:val="Стиль33"/>
  </w:style>
  <w:style w:type="numbering" w:customStyle="1" w:styleId="5216">
    <w:name w:val="Стиль521"/>
    <w:uiPriority w:val="99"/>
  </w:style>
  <w:style w:type="numbering" w:customStyle="1" w:styleId="51114">
    <w:name w:val="Стиль5111"/>
    <w:uiPriority w:val="99"/>
  </w:style>
  <w:style w:type="numbering" w:customStyle="1" w:styleId="221a">
    <w:name w:val="Стиль221"/>
  </w:style>
  <w:style w:type="numbering" w:customStyle="1" w:styleId="32112">
    <w:name w:val="Стиль3211"/>
  </w:style>
  <w:style w:type="numbering" w:customStyle="1" w:styleId="42110">
    <w:name w:val="Стиль4211"/>
  </w:style>
  <w:style w:type="numbering" w:customStyle="1" w:styleId="142110">
    <w:name w:val="Стиль многоуровневый 14 пт полужирный211"/>
    <w:basedOn w:val="ac"/>
  </w:style>
  <w:style w:type="numbering" w:customStyle="1" w:styleId="52114">
    <w:name w:val="Стиль5211"/>
    <w:uiPriority w:val="99"/>
  </w:style>
  <w:style w:type="numbering" w:customStyle="1" w:styleId="23114">
    <w:name w:val="Стиль2311"/>
  </w:style>
  <w:style w:type="numbering" w:customStyle="1" w:styleId="3317">
    <w:name w:val="Стиль331"/>
  </w:style>
  <w:style w:type="numbering" w:customStyle="1" w:styleId="143110">
    <w:name w:val="Стиль многоуровневый 14 пт полужирный311"/>
    <w:basedOn w:val="ac"/>
  </w:style>
  <w:style w:type="numbering" w:customStyle="1" w:styleId="24d">
    <w:name w:val="Стиль24"/>
  </w:style>
  <w:style w:type="numbering" w:customStyle="1" w:styleId="349">
    <w:name w:val="Стиль34"/>
  </w:style>
  <w:style w:type="numbering" w:customStyle="1" w:styleId="446">
    <w:name w:val="Стиль44"/>
  </w:style>
  <w:style w:type="numbering" w:customStyle="1" w:styleId="4ff5">
    <w:name w:val="Статья / Раздел4"/>
    <w:basedOn w:val="ac"/>
    <w:next w:val="afffffffffffffb"/>
  </w:style>
  <w:style w:type="numbering" w:customStyle="1" w:styleId="1442">
    <w:name w:val="Стиль многоуровневый 14 пт полужирный4"/>
    <w:basedOn w:val="ac"/>
  </w:style>
  <w:style w:type="numbering" w:customStyle="1" w:styleId="258">
    <w:name w:val="Стиль25"/>
  </w:style>
  <w:style w:type="numbering" w:customStyle="1" w:styleId="356">
    <w:name w:val="Стиль35"/>
  </w:style>
  <w:style w:type="numbering" w:customStyle="1" w:styleId="455">
    <w:name w:val="Стиль45"/>
  </w:style>
  <w:style w:type="numbering" w:customStyle="1" w:styleId="5fc">
    <w:name w:val="Статья / Раздел5"/>
    <w:basedOn w:val="ac"/>
    <w:next w:val="afffffffffffffb"/>
  </w:style>
  <w:style w:type="numbering" w:customStyle="1" w:styleId="1452">
    <w:name w:val="Стиль многоуровневый 14 пт полужирный5"/>
    <w:basedOn w:val="ac"/>
  </w:style>
  <w:style w:type="numbering" w:customStyle="1" w:styleId="555">
    <w:name w:val="Стиль55"/>
    <w:uiPriority w:val="99"/>
  </w:style>
  <w:style w:type="numbering" w:customStyle="1" w:styleId="268">
    <w:name w:val="Стиль26"/>
  </w:style>
  <w:style w:type="numbering" w:customStyle="1" w:styleId="465">
    <w:name w:val="Стиль46"/>
  </w:style>
  <w:style w:type="numbering" w:customStyle="1" w:styleId="6f3">
    <w:name w:val="Статья / Раздел6"/>
    <w:basedOn w:val="ac"/>
    <w:next w:val="afffffffffffffb"/>
  </w:style>
  <w:style w:type="numbering" w:customStyle="1" w:styleId="23214">
    <w:name w:val="Стиль2321"/>
  </w:style>
  <w:style w:type="numbering" w:customStyle="1" w:styleId="23314">
    <w:name w:val="Стиль2331"/>
  </w:style>
  <w:style w:type="numbering" w:styleId="1ai">
    <w:name w:val="Outline List 1"/>
    <w:basedOn w:val="ac"/>
  </w:style>
  <w:style w:type="numbering" w:customStyle="1" w:styleId="7f1">
    <w:name w:val="Статья / Раздел7"/>
    <w:basedOn w:val="ac"/>
    <w:next w:val="afffffffffffffb"/>
    <w:semiHidden/>
  </w:style>
  <w:style w:type="numbering" w:customStyle="1" w:styleId="187">
    <w:name w:val="Нет списка18"/>
    <w:next w:val="ac"/>
    <w:uiPriority w:val="99"/>
    <w:semiHidden/>
  </w:style>
  <w:style w:type="numbering" w:customStyle="1" w:styleId="11111112">
    <w:name w:val="1 / 1.1 / 1.1.11"/>
    <w:basedOn w:val="ac"/>
    <w:next w:val="111111"/>
  </w:style>
  <w:style w:type="numbering" w:customStyle="1" w:styleId="112c">
    <w:name w:val="Статья / Раздел112"/>
    <w:basedOn w:val="ac"/>
    <w:next w:val="afffffffffffffb"/>
    <w:semiHidden/>
  </w:style>
  <w:style w:type="numbering" w:customStyle="1" w:styleId="21ff4">
    <w:name w:val="Статья / Раздел21"/>
    <w:basedOn w:val="ac"/>
    <w:next w:val="afffffffffffffb"/>
    <w:semiHidden/>
  </w:style>
  <w:style w:type="numbering" w:customStyle="1" w:styleId="31f8">
    <w:name w:val="Нет списка31"/>
    <w:next w:val="ac"/>
    <w:uiPriority w:val="99"/>
    <w:semiHidden/>
  </w:style>
  <w:style w:type="numbering" w:customStyle="1" w:styleId="211d">
    <w:name w:val="Нет списка211"/>
    <w:next w:val="ac"/>
    <w:uiPriority w:val="99"/>
    <w:semiHidden/>
  </w:style>
  <w:style w:type="numbering" w:customStyle="1" w:styleId="108">
    <w:name w:val="Нет списка10"/>
    <w:next w:val="ac"/>
    <w:uiPriority w:val="99"/>
    <w:semiHidden/>
    <w:unhideWhenUsed/>
  </w:style>
  <w:style w:type="numbering" w:customStyle="1" w:styleId="197">
    <w:name w:val="Нет списка19"/>
    <w:next w:val="ac"/>
    <w:uiPriority w:val="99"/>
    <w:semiHidden/>
    <w:unhideWhenUsed/>
  </w:style>
  <w:style w:type="numbering" w:customStyle="1" w:styleId="1182">
    <w:name w:val="Нет списка118"/>
    <w:next w:val="ac"/>
    <w:uiPriority w:val="99"/>
    <w:semiHidden/>
  </w:style>
  <w:style w:type="numbering" w:customStyle="1" w:styleId="279">
    <w:name w:val="Стиль27"/>
  </w:style>
  <w:style w:type="numbering" w:customStyle="1" w:styleId="376">
    <w:name w:val="Стиль37"/>
  </w:style>
  <w:style w:type="numbering" w:customStyle="1" w:styleId="473">
    <w:name w:val="Стиль47"/>
  </w:style>
  <w:style w:type="numbering" w:customStyle="1" w:styleId="8c">
    <w:name w:val="Статья / Раздел8"/>
    <w:basedOn w:val="ac"/>
    <w:next w:val="afffffffffffffb"/>
  </w:style>
  <w:style w:type="numbering" w:customStyle="1" w:styleId="1470">
    <w:name w:val="Стиль многоуровневый 14 пт полужирный7"/>
    <w:basedOn w:val="ac"/>
  </w:style>
  <w:style w:type="numbering" w:customStyle="1" w:styleId="32e">
    <w:name w:val="Нет списка32"/>
    <w:next w:val="ac"/>
    <w:uiPriority w:val="99"/>
    <w:semiHidden/>
  </w:style>
  <w:style w:type="numbering" w:customStyle="1" w:styleId="207">
    <w:name w:val="Нет списка20"/>
    <w:next w:val="ac"/>
    <w:uiPriority w:val="99"/>
    <w:semiHidden/>
    <w:unhideWhenUsed/>
  </w:style>
  <w:style w:type="numbering" w:customStyle="1" w:styleId="1104">
    <w:name w:val="Нет списка110"/>
    <w:next w:val="ac"/>
    <w:uiPriority w:val="99"/>
    <w:semiHidden/>
    <w:unhideWhenUsed/>
  </w:style>
  <w:style w:type="numbering" w:customStyle="1" w:styleId="1192">
    <w:name w:val="Нет списка119"/>
    <w:next w:val="ac"/>
    <w:uiPriority w:val="99"/>
    <w:semiHidden/>
  </w:style>
  <w:style w:type="numbering" w:customStyle="1" w:styleId="287">
    <w:name w:val="Стиль28"/>
  </w:style>
  <w:style w:type="numbering" w:customStyle="1" w:styleId="383">
    <w:name w:val="Стиль38"/>
  </w:style>
  <w:style w:type="numbering" w:customStyle="1" w:styleId="482">
    <w:name w:val="Стиль48"/>
  </w:style>
  <w:style w:type="numbering" w:customStyle="1" w:styleId="9d">
    <w:name w:val="Статья / Раздел9"/>
    <w:basedOn w:val="ac"/>
    <w:next w:val="afffffffffffffb"/>
  </w:style>
  <w:style w:type="numbering" w:customStyle="1" w:styleId="1480">
    <w:name w:val="Стиль многоуровневый 14 пт полужирный8"/>
    <w:basedOn w:val="ac"/>
  </w:style>
  <w:style w:type="numbering" w:customStyle="1" w:styleId="33b">
    <w:name w:val="Нет списка33"/>
    <w:next w:val="ac"/>
    <w:uiPriority w:val="99"/>
    <w:semiHidden/>
  </w:style>
  <w:style w:type="numbering" w:customStyle="1" w:styleId="24e">
    <w:name w:val="Нет списка24"/>
    <w:next w:val="ac"/>
    <w:uiPriority w:val="99"/>
    <w:semiHidden/>
    <w:unhideWhenUsed/>
  </w:style>
  <w:style w:type="numbering" w:customStyle="1" w:styleId="1201">
    <w:name w:val="Нет списка120"/>
    <w:next w:val="ac"/>
    <w:uiPriority w:val="99"/>
    <w:semiHidden/>
    <w:unhideWhenUsed/>
  </w:style>
  <w:style w:type="numbering" w:customStyle="1" w:styleId="11102">
    <w:name w:val="Нет списка1110"/>
    <w:next w:val="ac"/>
    <w:uiPriority w:val="99"/>
    <w:semiHidden/>
  </w:style>
  <w:style w:type="numbering" w:customStyle="1" w:styleId="259">
    <w:name w:val="Нет списка25"/>
    <w:next w:val="ac"/>
    <w:uiPriority w:val="99"/>
    <w:semiHidden/>
  </w:style>
  <w:style w:type="numbering" w:customStyle="1" w:styleId="34a">
    <w:name w:val="Нет списка34"/>
    <w:next w:val="ac"/>
    <w:uiPriority w:val="99"/>
    <w:semiHidden/>
  </w:style>
  <w:style w:type="numbering" w:customStyle="1" w:styleId="269">
    <w:name w:val="Нет списка26"/>
    <w:next w:val="ac"/>
    <w:uiPriority w:val="99"/>
    <w:semiHidden/>
    <w:unhideWhenUsed/>
  </w:style>
  <w:style w:type="numbering" w:customStyle="1" w:styleId="11ffb">
    <w:name w:val="Стиль11"/>
  </w:style>
  <w:style w:type="numbering" w:customStyle="1" w:styleId="41e">
    <w:name w:val="Нет списка41"/>
    <w:next w:val="ac"/>
    <w:uiPriority w:val="99"/>
    <w:semiHidden/>
    <w:unhideWhenUsed/>
  </w:style>
  <w:style w:type="numbering" w:customStyle="1" w:styleId="12fe">
    <w:name w:val="Стиль12"/>
  </w:style>
  <w:style w:type="numbering" w:customStyle="1" w:styleId="221b">
    <w:name w:val="Нет списка221"/>
    <w:next w:val="ac"/>
    <w:uiPriority w:val="99"/>
    <w:semiHidden/>
    <w:unhideWhenUsed/>
  </w:style>
  <w:style w:type="numbering" w:customStyle="1" w:styleId="1111121">
    <w:name w:val="1 / 1.1 / 1.1.21"/>
  </w:style>
  <w:style w:type="numbering" w:customStyle="1" w:styleId="1111130">
    <w:name w:val="1 / 1.1 / 1.1.3"/>
    <w:basedOn w:val="ac"/>
    <w:next w:val="111111"/>
    <w:semiHidden/>
    <w:unhideWhenUsed/>
  </w:style>
  <w:style w:type="numbering" w:customStyle="1" w:styleId="11111211">
    <w:name w:val="1 / 1.1 / 1.1.211"/>
  </w:style>
  <w:style w:type="numbering" w:customStyle="1" w:styleId="1111140">
    <w:name w:val="1 / 1.1 / 1.1.4"/>
    <w:basedOn w:val="ac"/>
    <w:next w:val="111111"/>
    <w:semiHidden/>
    <w:unhideWhenUsed/>
  </w:style>
  <w:style w:type="numbering" w:customStyle="1" w:styleId="1111122">
    <w:name w:val="1 / 1.1 / 1.1.22"/>
  </w:style>
  <w:style w:type="numbering" w:customStyle="1" w:styleId="1111131">
    <w:name w:val="1 / 1.1 / 1.1.31"/>
    <w:basedOn w:val="ac"/>
    <w:next w:val="111111"/>
    <w:semiHidden/>
    <w:unhideWhenUsed/>
  </w:style>
  <w:style w:type="numbering" w:customStyle="1" w:styleId="111112111">
    <w:name w:val="1 / 1.1 / 1.1.2111"/>
  </w:style>
  <w:style w:type="numbering" w:customStyle="1" w:styleId="1111150">
    <w:name w:val="1 / 1.1 / 1.1.5"/>
    <w:basedOn w:val="ac"/>
    <w:next w:val="111111"/>
    <w:semiHidden/>
    <w:unhideWhenUsed/>
  </w:style>
  <w:style w:type="numbering" w:customStyle="1" w:styleId="11111231">
    <w:name w:val="1 / 1.1 / 1.1.231"/>
  </w:style>
  <w:style w:type="numbering" w:customStyle="1" w:styleId="1111132">
    <w:name w:val="1 / 1.1 / 1.1.32"/>
    <w:basedOn w:val="ac"/>
    <w:next w:val="111111"/>
    <w:semiHidden/>
    <w:unhideWhenUsed/>
  </w:style>
  <w:style w:type="numbering" w:customStyle="1" w:styleId="11111212">
    <w:name w:val="1 / 1.1 / 1.1.212"/>
  </w:style>
  <w:style w:type="numbering" w:customStyle="1" w:styleId="357">
    <w:name w:val="Нет списка35"/>
    <w:next w:val="ac"/>
    <w:uiPriority w:val="99"/>
    <w:semiHidden/>
    <w:unhideWhenUsed/>
  </w:style>
  <w:style w:type="numbering" w:customStyle="1" w:styleId="212a">
    <w:name w:val="Нет списка212"/>
    <w:next w:val="ac"/>
    <w:uiPriority w:val="99"/>
    <w:semiHidden/>
    <w:unhideWhenUsed/>
  </w:style>
  <w:style w:type="numbering" w:customStyle="1" w:styleId="42a">
    <w:name w:val="Нет списка42"/>
    <w:next w:val="ac"/>
    <w:uiPriority w:val="99"/>
    <w:semiHidden/>
    <w:unhideWhenUsed/>
  </w:style>
  <w:style w:type="numbering" w:customStyle="1" w:styleId="2227">
    <w:name w:val="Нет списка222"/>
    <w:next w:val="ac"/>
    <w:uiPriority w:val="99"/>
    <w:semiHidden/>
    <w:unhideWhenUsed/>
  </w:style>
  <w:style w:type="numbering" w:customStyle="1" w:styleId="3119">
    <w:name w:val="Нет списка311"/>
    <w:next w:val="ac"/>
    <w:uiPriority w:val="99"/>
    <w:semiHidden/>
    <w:unhideWhenUsed/>
  </w:style>
  <w:style w:type="numbering" w:customStyle="1" w:styleId="12115">
    <w:name w:val="Нет списка1211"/>
    <w:next w:val="ac"/>
    <w:uiPriority w:val="99"/>
    <w:semiHidden/>
    <w:unhideWhenUsed/>
  </w:style>
  <w:style w:type="numbering" w:customStyle="1" w:styleId="1111124">
    <w:name w:val="Нет списка111112"/>
    <w:next w:val="ac"/>
    <w:uiPriority w:val="99"/>
    <w:semiHidden/>
    <w:unhideWhenUsed/>
  </w:style>
  <w:style w:type="numbering" w:customStyle="1" w:styleId="111fa">
    <w:name w:val="Стиль111"/>
  </w:style>
  <w:style w:type="numbering" w:customStyle="1" w:styleId="2111b">
    <w:name w:val="Нет списка2111"/>
    <w:next w:val="ac"/>
    <w:uiPriority w:val="99"/>
    <w:semiHidden/>
    <w:unhideWhenUsed/>
  </w:style>
  <w:style w:type="numbering" w:customStyle="1" w:styleId="4116">
    <w:name w:val="Нет списка411"/>
    <w:next w:val="ac"/>
    <w:uiPriority w:val="99"/>
    <w:semiHidden/>
    <w:unhideWhenUsed/>
  </w:style>
  <w:style w:type="numbering" w:customStyle="1" w:styleId="131d">
    <w:name w:val="Нет списка131"/>
    <w:next w:val="ac"/>
    <w:uiPriority w:val="99"/>
    <w:semiHidden/>
    <w:unhideWhenUsed/>
  </w:style>
  <w:style w:type="numbering" w:customStyle="1" w:styleId="1121c">
    <w:name w:val="Нет списка1121"/>
    <w:next w:val="ac"/>
    <w:uiPriority w:val="99"/>
    <w:semiHidden/>
    <w:unhideWhenUsed/>
  </w:style>
  <w:style w:type="numbering" w:customStyle="1" w:styleId="121f3">
    <w:name w:val="Стиль121"/>
  </w:style>
  <w:style w:type="numbering" w:customStyle="1" w:styleId="22115">
    <w:name w:val="Нет списка2211"/>
    <w:next w:val="ac"/>
    <w:uiPriority w:val="99"/>
    <w:semiHidden/>
    <w:unhideWhenUsed/>
  </w:style>
  <w:style w:type="numbering" w:customStyle="1" w:styleId="111214">
    <w:name w:val="Нет списка11121"/>
    <w:next w:val="ac"/>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footer" Target="footer2.xml"/><Relationship Id="rId26"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yperlink" Target="http://base.garant.ru/12138258/1/" TargetMode="External"/><Relationship Id="rId7"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4.wmf"/><Relationship Id="rId33" Type="http://schemas.openxmlformats.org/officeDocument/2006/relationships/hyperlink" Target="http://base.garant.ru/70215126/"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image" Target="media/image30.png"/><Relationship Id="rId32"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3.png"/><Relationship Id="rId28" Type="http://schemas.openxmlformats.org/officeDocument/2006/relationships/oleObject" Target="embeddings/oleObject2.bin"/><Relationship Id="rId36" Type="http://schemas.openxmlformats.org/officeDocument/2006/relationships/theme" Target="theme/theme1.xml"/><Relationship Id="rId19" Type="http://schemas.openxmlformats.org/officeDocument/2006/relationships/header" Target="header2.xml"/><Relationship Id="rId31" Type="http://schemas.openxmlformats.org/officeDocument/2006/relationships/image" Target="media/image7.wmf"/><Relationship Id="rId4" Type="http://schemas.openxmlformats.org/officeDocument/2006/relationships/settings" Target="settings.xml"/><Relationship Id="rId22" Type="http://schemas.openxmlformats.org/officeDocument/2006/relationships/image" Target="media/image20.png"/><Relationship Id="rId27" Type="http://schemas.openxmlformats.org/officeDocument/2006/relationships/image" Target="media/image5.wmf"/><Relationship Id="rId30" Type="http://schemas.openxmlformats.org/officeDocument/2006/relationships/oleObject" Target="embeddings/oleObject3.bin"/><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EFEFB-C4D1-4C9F-9D3E-5296262B9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20359</Words>
  <Characters>116048</Characters>
  <Application>Microsoft Office Word</Application>
  <DocSecurity>0</DocSecurity>
  <Lines>967</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1154</dc:creator>
  <cp:lastModifiedBy>КХ</cp:lastModifiedBy>
  <cp:revision>7</cp:revision>
  <dcterms:created xsi:type="dcterms:W3CDTF">2022-07-28T06:50:00Z</dcterms:created>
  <dcterms:modified xsi:type="dcterms:W3CDTF">2026-07-03T06:28:00Z</dcterms:modified>
</cp:coreProperties>
</file>